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F7536" w14:textId="77777777" w:rsidR="007B3D34" w:rsidRDefault="007B3D34" w:rsidP="007B3D34">
      <w:r w:rsidRPr="007B3D34">
        <w:t xml:space="preserve">The dataset contains a wide range of columns related to different products and their volumes and points. Based on the temporal patterns in the 'Date' column, potential prediction project ideas could include forecasting the sales volume or points for specific products over time, identifying seasonal trends in product sales, predicting the demand for certain products based on historical data, or </w:t>
      </w:r>
      <w:proofErr w:type="spellStart"/>
      <w:r w:rsidRPr="007B3D34">
        <w:t>analyzing</w:t>
      </w:r>
      <w:proofErr w:type="spellEnd"/>
      <w:r w:rsidRPr="007B3D34">
        <w:t xml:space="preserve"> the impact of external factors on product sales over time. These are just a few ideas to explore based on the temporal patterns present in the dataset.</w:t>
      </w:r>
    </w:p>
    <w:p w14:paraId="74A39249" w14:textId="77777777" w:rsidR="00E712D5" w:rsidRDefault="00E712D5" w:rsidP="007B3D34"/>
    <w:p w14:paraId="42AA3FDF" w14:textId="77777777" w:rsidR="00E712D5" w:rsidRDefault="00E712D5" w:rsidP="007B3D34"/>
    <w:p w14:paraId="03D8D958" w14:textId="77777777" w:rsidR="00E712D5" w:rsidRPr="00E712D5" w:rsidRDefault="00E712D5" w:rsidP="00E712D5">
      <w:pPr>
        <w:rPr>
          <w:b/>
          <w:bCs/>
        </w:rPr>
      </w:pPr>
      <w:r w:rsidRPr="00E712D5">
        <w:rPr>
          <w:b/>
          <w:bCs/>
        </w:rPr>
        <w:t>Project Title</w:t>
      </w:r>
    </w:p>
    <w:p w14:paraId="3116C988" w14:textId="77777777" w:rsidR="00E712D5" w:rsidRPr="00E712D5" w:rsidRDefault="00E712D5" w:rsidP="00E712D5">
      <w:r w:rsidRPr="00E712D5">
        <w:rPr>
          <w:b/>
          <w:bCs/>
        </w:rPr>
        <w:t>Predictive Analysis of Product Sales in the Paint Industry</w:t>
      </w:r>
    </w:p>
    <w:p w14:paraId="523E2199" w14:textId="77777777" w:rsidR="00E712D5" w:rsidRPr="00E712D5" w:rsidRDefault="00E712D5" w:rsidP="00E712D5">
      <w:pPr>
        <w:rPr>
          <w:b/>
          <w:bCs/>
        </w:rPr>
      </w:pPr>
      <w:r w:rsidRPr="00E712D5">
        <w:rPr>
          <w:b/>
          <w:bCs/>
        </w:rPr>
        <w:t>Problem Statement</w:t>
      </w:r>
    </w:p>
    <w:p w14:paraId="349BD774" w14:textId="77777777" w:rsidR="00E712D5" w:rsidRPr="00E712D5" w:rsidRDefault="00E712D5" w:rsidP="00E712D5">
      <w:r w:rsidRPr="00E712D5">
        <w:t>The paint industry experiences fluctuations in product demand influenced by various factors such as seasonal changes, economic conditions, and marketing efforts. This project aims to develop a predictive model that forecasts the sales volumes of different paint products based on historical sales data. By accurately predicting future sales, companies can optimize their inventory management, enhance production planning, and improve strategic decision-making.</w:t>
      </w:r>
    </w:p>
    <w:p w14:paraId="59A5540E" w14:textId="77777777" w:rsidR="00E712D5" w:rsidRPr="00E712D5" w:rsidRDefault="00E712D5" w:rsidP="00E712D5">
      <w:pPr>
        <w:rPr>
          <w:b/>
          <w:bCs/>
        </w:rPr>
      </w:pPr>
      <w:r w:rsidRPr="00E712D5">
        <w:rPr>
          <w:b/>
          <w:bCs/>
        </w:rPr>
        <w:t>Conclusion</w:t>
      </w:r>
    </w:p>
    <w:p w14:paraId="369691E6" w14:textId="77777777" w:rsidR="00E712D5" w:rsidRPr="00E712D5" w:rsidRDefault="00E712D5" w:rsidP="00E712D5">
      <w:r w:rsidRPr="00E712D5">
        <w:t>The predictive model developed in this project will enable stakeholders in the paint industry to anticipate market demands more accurately. This foresight will help in reducing inventory costs, minimizing stock-outs, and ensuring that production aligns with market demand. Ultimately, this project will contribute to more efficient operations and increased profitability for companies within the industry.</w:t>
      </w:r>
    </w:p>
    <w:p w14:paraId="49680536" w14:textId="77777777" w:rsidR="00E712D5" w:rsidRPr="00E712D5" w:rsidRDefault="00E712D5" w:rsidP="00E712D5">
      <w:pPr>
        <w:rPr>
          <w:b/>
          <w:bCs/>
        </w:rPr>
      </w:pPr>
      <w:r w:rsidRPr="00E712D5">
        <w:rPr>
          <w:b/>
          <w:bCs/>
        </w:rPr>
        <w:t>Module Description</w:t>
      </w:r>
    </w:p>
    <w:p w14:paraId="369CCE98" w14:textId="77777777" w:rsidR="00E712D5" w:rsidRPr="00E712D5" w:rsidRDefault="00E712D5" w:rsidP="00E712D5">
      <w:pPr>
        <w:numPr>
          <w:ilvl w:val="0"/>
          <w:numId w:val="1"/>
        </w:numPr>
      </w:pPr>
      <w:r w:rsidRPr="00E712D5">
        <w:rPr>
          <w:b/>
          <w:bCs/>
        </w:rPr>
        <w:t>Data Preprocessing Module</w:t>
      </w:r>
      <w:r w:rsidRPr="00E712D5">
        <w:t>: Cleans and prepares historical sales data for analysis. This includes handling missing values, normalizing data, and encoding categorical variables.</w:t>
      </w:r>
    </w:p>
    <w:p w14:paraId="38AE7F3A" w14:textId="77777777" w:rsidR="00E712D5" w:rsidRPr="00E712D5" w:rsidRDefault="00E712D5" w:rsidP="00E712D5">
      <w:pPr>
        <w:numPr>
          <w:ilvl w:val="0"/>
          <w:numId w:val="1"/>
        </w:numPr>
      </w:pPr>
      <w:r w:rsidRPr="00E712D5">
        <w:rPr>
          <w:b/>
          <w:bCs/>
        </w:rPr>
        <w:t>Feature Engineering Module</w:t>
      </w:r>
      <w:r w:rsidRPr="00E712D5">
        <w:t>: Develops new features from the existing data that are more predictive of the target variable. This could include rolling averages of sales, lag features, and indicators of major sales events or holidays.</w:t>
      </w:r>
    </w:p>
    <w:p w14:paraId="19539E07" w14:textId="77777777" w:rsidR="00E712D5" w:rsidRPr="00E712D5" w:rsidRDefault="00E712D5" w:rsidP="00E712D5">
      <w:pPr>
        <w:numPr>
          <w:ilvl w:val="0"/>
          <w:numId w:val="1"/>
        </w:numPr>
      </w:pPr>
      <w:r w:rsidRPr="00E712D5">
        <w:rPr>
          <w:b/>
          <w:bCs/>
        </w:rPr>
        <w:t>Model Building Module</w:t>
      </w:r>
      <w:r w:rsidRPr="00E712D5">
        <w:t>: Implements several machine learning algorithms to find the best model for predicting future sales. This module will experiment with regression models, tree-based models, and ensemble methods.</w:t>
      </w:r>
    </w:p>
    <w:p w14:paraId="37E230BC" w14:textId="77777777" w:rsidR="00E712D5" w:rsidRPr="00E712D5" w:rsidRDefault="00E712D5" w:rsidP="00E712D5">
      <w:pPr>
        <w:numPr>
          <w:ilvl w:val="0"/>
          <w:numId w:val="1"/>
        </w:numPr>
      </w:pPr>
      <w:r w:rsidRPr="00E712D5">
        <w:rPr>
          <w:b/>
          <w:bCs/>
        </w:rPr>
        <w:t>Model Evaluation Module</w:t>
      </w:r>
      <w:r w:rsidRPr="00E712D5">
        <w:t>: Assesses the performance of different models using metrics such as RMSE (Root Mean Square Error) and MAE (Mean Absolute Error). The best-performing model is then selected for deployment.</w:t>
      </w:r>
    </w:p>
    <w:p w14:paraId="7B746CFE" w14:textId="77777777" w:rsidR="00E712D5" w:rsidRPr="00E712D5" w:rsidRDefault="00E712D5" w:rsidP="00E712D5">
      <w:pPr>
        <w:numPr>
          <w:ilvl w:val="0"/>
          <w:numId w:val="1"/>
        </w:numPr>
      </w:pPr>
      <w:r w:rsidRPr="00E712D5">
        <w:rPr>
          <w:b/>
          <w:bCs/>
        </w:rPr>
        <w:t>Deployment Module</w:t>
      </w:r>
      <w:r w:rsidRPr="00E712D5">
        <w:t>: Integrates the predictive model into the existing IT infrastructure so that it can be used to make real-time predictions. This includes setting up a model serving infrastructure and creating APIs for easy access to predictions.</w:t>
      </w:r>
    </w:p>
    <w:p w14:paraId="3C863E2A" w14:textId="77777777" w:rsidR="00E712D5" w:rsidRPr="00E712D5" w:rsidRDefault="00E712D5" w:rsidP="00E712D5">
      <w:pPr>
        <w:rPr>
          <w:b/>
          <w:bCs/>
        </w:rPr>
      </w:pPr>
      <w:r w:rsidRPr="00E712D5">
        <w:rPr>
          <w:b/>
          <w:bCs/>
        </w:rPr>
        <w:t>Block Diagram</w:t>
      </w:r>
    </w:p>
    <w:p w14:paraId="050BAEB3" w14:textId="77777777" w:rsidR="00E712D5" w:rsidRPr="00E712D5" w:rsidRDefault="00E712D5" w:rsidP="00E712D5">
      <w:r w:rsidRPr="00E712D5">
        <w:t>Here's a conceptual block diagram for the project:</w:t>
      </w:r>
    </w:p>
    <w:p w14:paraId="28F9C9C8" w14:textId="77777777" w:rsidR="00E712D5" w:rsidRDefault="00E712D5" w:rsidP="00E712D5">
      <w:r>
        <w:lastRenderedPageBreak/>
        <w:t>[Data Collection] --&gt; [Data Preprocessing] --&gt; [Feature Engineering] --&gt;</w:t>
      </w:r>
    </w:p>
    <w:p w14:paraId="63427C5B" w14:textId="11BEC045" w:rsidR="00E712D5" w:rsidRDefault="00E712D5" w:rsidP="00E712D5">
      <w:r>
        <w:t>[Model Building] --&gt; [Model Evaluation] --&gt; [Deployment]</w:t>
      </w:r>
    </w:p>
    <w:p w14:paraId="6341487B" w14:textId="5312C433" w:rsidR="00E712D5" w:rsidRPr="007B3D34" w:rsidRDefault="00E712D5" w:rsidP="00E712D5">
      <w:r>
        <w:rPr>
          <w:rFonts w:ascii="__Inter_Fallback_aaf875" w:hAnsi="__Inter_Fallback_aaf875"/>
          <w:color w:val="020817"/>
          <w:shd w:val="clear" w:color="auto" w:fill="FFFFFF"/>
        </w:rPr>
        <w:t>Each block represents a module of the project, detailing the flow from data collection through to the deployment of the predictive model</w:t>
      </w:r>
    </w:p>
    <w:p w14:paraId="349F2346" w14:textId="77777777" w:rsidR="00C21BC7" w:rsidRDefault="00C21BC7"/>
    <w:sectPr w:rsidR="00C21BC7" w:rsidSect="006B1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__Inter_Fallback_aaf875">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F09A7"/>
    <w:multiLevelType w:val="multilevel"/>
    <w:tmpl w:val="DD84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821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D34"/>
    <w:rsid w:val="006B16F1"/>
    <w:rsid w:val="007B3D34"/>
    <w:rsid w:val="00813BB7"/>
    <w:rsid w:val="00C21BC7"/>
    <w:rsid w:val="00E712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9875"/>
  <w15:chartTrackingRefBased/>
  <w15:docId w15:val="{FBF08822-207A-428A-B057-F9D79BCD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2506">
      <w:bodyDiv w:val="1"/>
      <w:marLeft w:val="0"/>
      <w:marRight w:val="0"/>
      <w:marTop w:val="0"/>
      <w:marBottom w:val="0"/>
      <w:divBdr>
        <w:top w:val="none" w:sz="0" w:space="0" w:color="auto"/>
        <w:left w:val="none" w:sz="0" w:space="0" w:color="auto"/>
        <w:bottom w:val="none" w:sz="0" w:space="0" w:color="auto"/>
        <w:right w:val="none" w:sz="0" w:space="0" w:color="auto"/>
      </w:divBdr>
    </w:div>
    <w:div w:id="313142999">
      <w:bodyDiv w:val="1"/>
      <w:marLeft w:val="0"/>
      <w:marRight w:val="0"/>
      <w:marTop w:val="0"/>
      <w:marBottom w:val="0"/>
      <w:divBdr>
        <w:top w:val="none" w:sz="0" w:space="0" w:color="auto"/>
        <w:left w:val="none" w:sz="0" w:space="0" w:color="auto"/>
        <w:bottom w:val="none" w:sz="0" w:space="0" w:color="auto"/>
        <w:right w:val="none" w:sz="0" w:space="0" w:color="auto"/>
      </w:divBdr>
      <w:divsChild>
        <w:div w:id="2103989249">
          <w:marLeft w:val="0"/>
          <w:marRight w:val="0"/>
          <w:marTop w:val="0"/>
          <w:marBottom w:val="0"/>
          <w:divBdr>
            <w:top w:val="single" w:sz="2" w:space="0" w:color="auto"/>
            <w:left w:val="single" w:sz="2" w:space="0" w:color="auto"/>
            <w:bottom w:val="single" w:sz="2" w:space="0" w:color="auto"/>
            <w:right w:val="single" w:sz="2" w:space="0" w:color="auto"/>
          </w:divBdr>
          <w:divsChild>
            <w:div w:id="2076933168">
              <w:marLeft w:val="0"/>
              <w:marRight w:val="0"/>
              <w:marTop w:val="0"/>
              <w:marBottom w:val="0"/>
              <w:divBdr>
                <w:top w:val="single" w:sz="2" w:space="0" w:color="auto"/>
                <w:left w:val="single" w:sz="2" w:space="0" w:color="auto"/>
                <w:bottom w:val="single" w:sz="2" w:space="0" w:color="auto"/>
                <w:right w:val="single" w:sz="2" w:space="0" w:color="auto"/>
              </w:divBdr>
              <w:divsChild>
                <w:div w:id="732696977">
                  <w:marLeft w:val="0"/>
                  <w:marRight w:val="0"/>
                  <w:marTop w:val="0"/>
                  <w:marBottom w:val="0"/>
                  <w:divBdr>
                    <w:top w:val="single" w:sz="2" w:space="0" w:color="auto"/>
                    <w:left w:val="single" w:sz="2" w:space="0" w:color="auto"/>
                    <w:bottom w:val="single" w:sz="2" w:space="0" w:color="auto"/>
                    <w:right w:val="single" w:sz="2" w:space="0" w:color="auto"/>
                  </w:divBdr>
                  <w:divsChild>
                    <w:div w:id="193737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7724282">
      <w:bodyDiv w:val="1"/>
      <w:marLeft w:val="0"/>
      <w:marRight w:val="0"/>
      <w:marTop w:val="0"/>
      <w:marBottom w:val="0"/>
      <w:divBdr>
        <w:top w:val="none" w:sz="0" w:space="0" w:color="auto"/>
        <w:left w:val="none" w:sz="0" w:space="0" w:color="auto"/>
        <w:bottom w:val="none" w:sz="0" w:space="0" w:color="auto"/>
        <w:right w:val="none" w:sz="0" w:space="0" w:color="auto"/>
      </w:divBdr>
    </w:div>
    <w:div w:id="703797317">
      <w:bodyDiv w:val="1"/>
      <w:marLeft w:val="0"/>
      <w:marRight w:val="0"/>
      <w:marTop w:val="0"/>
      <w:marBottom w:val="0"/>
      <w:divBdr>
        <w:top w:val="none" w:sz="0" w:space="0" w:color="auto"/>
        <w:left w:val="none" w:sz="0" w:space="0" w:color="auto"/>
        <w:bottom w:val="none" w:sz="0" w:space="0" w:color="auto"/>
        <w:right w:val="none" w:sz="0" w:space="0" w:color="auto"/>
      </w:divBdr>
      <w:divsChild>
        <w:div w:id="1713072791">
          <w:marLeft w:val="0"/>
          <w:marRight w:val="0"/>
          <w:marTop w:val="0"/>
          <w:marBottom w:val="0"/>
          <w:divBdr>
            <w:top w:val="single" w:sz="2" w:space="0" w:color="auto"/>
            <w:left w:val="single" w:sz="2" w:space="0" w:color="auto"/>
            <w:bottom w:val="single" w:sz="2" w:space="0" w:color="auto"/>
            <w:right w:val="single" w:sz="2" w:space="0" w:color="auto"/>
          </w:divBdr>
          <w:divsChild>
            <w:div w:id="982007635">
              <w:marLeft w:val="0"/>
              <w:marRight w:val="0"/>
              <w:marTop w:val="0"/>
              <w:marBottom w:val="0"/>
              <w:divBdr>
                <w:top w:val="single" w:sz="2" w:space="0" w:color="auto"/>
                <w:left w:val="single" w:sz="2" w:space="0" w:color="auto"/>
                <w:bottom w:val="single" w:sz="2" w:space="0" w:color="auto"/>
                <w:right w:val="single" w:sz="2" w:space="0" w:color="auto"/>
              </w:divBdr>
              <w:divsChild>
                <w:div w:id="588538932">
                  <w:marLeft w:val="0"/>
                  <w:marRight w:val="0"/>
                  <w:marTop w:val="0"/>
                  <w:marBottom w:val="0"/>
                  <w:divBdr>
                    <w:top w:val="single" w:sz="2" w:space="0" w:color="auto"/>
                    <w:left w:val="single" w:sz="2" w:space="0" w:color="auto"/>
                    <w:bottom w:val="single" w:sz="2" w:space="0" w:color="auto"/>
                    <w:right w:val="single" w:sz="2" w:space="0" w:color="auto"/>
                  </w:divBdr>
                  <w:divsChild>
                    <w:div w:id="1734160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 R</dc:creator>
  <cp:keywords/>
  <dc:description/>
  <cp:lastModifiedBy>VISWANATHAN R</cp:lastModifiedBy>
  <cp:revision>2</cp:revision>
  <dcterms:created xsi:type="dcterms:W3CDTF">2024-04-22T04:25:00Z</dcterms:created>
  <dcterms:modified xsi:type="dcterms:W3CDTF">2024-04-22T04:25:00Z</dcterms:modified>
</cp:coreProperties>
</file>