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370AF" w:rsidRPr="00B22B9B" w:rsidRDefault="00322463">
      <w:pPr>
        <w:spacing w:after="0"/>
        <w:jc w:val="center"/>
        <w:rPr>
          <w:b/>
        </w:rPr>
      </w:pPr>
      <w:r w:rsidRPr="00B22B9B">
        <w:rPr>
          <w:b/>
        </w:rPr>
        <w:t>Project Design Phase</w:t>
      </w:r>
    </w:p>
    <w:p w:rsidR="00E370AF" w:rsidRPr="00B22B9B" w:rsidRDefault="00322463">
      <w:pPr>
        <w:spacing w:after="0"/>
        <w:jc w:val="center"/>
        <w:rPr>
          <w:b/>
        </w:rPr>
      </w:pPr>
      <w:r w:rsidRPr="00B22B9B">
        <w:rPr>
          <w:b/>
        </w:rPr>
        <w:t>Solution Architecture</w:t>
      </w:r>
    </w:p>
    <w:p w:rsidR="00E370AF" w:rsidRPr="00B22B9B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/>
      </w:tblPr>
      <w:tblGrid>
        <w:gridCol w:w="4508"/>
        <w:gridCol w:w="4508"/>
      </w:tblGrid>
      <w:tr w:rsidR="00E370AF" w:rsidRPr="00B22B9B">
        <w:tc>
          <w:tcPr>
            <w:tcW w:w="4508" w:type="dxa"/>
          </w:tcPr>
          <w:p w:rsidR="00E370AF" w:rsidRPr="00B22B9B" w:rsidRDefault="00322463">
            <w:r w:rsidRPr="00B22B9B">
              <w:t>Date</w:t>
            </w:r>
          </w:p>
        </w:tc>
        <w:tc>
          <w:tcPr>
            <w:tcW w:w="4508" w:type="dxa"/>
          </w:tcPr>
          <w:p w:rsidR="00E370AF" w:rsidRPr="00B22B9B" w:rsidRDefault="00322463">
            <w:r>
              <w:t xml:space="preserve">10 </w:t>
            </w:r>
            <w:r w:rsidR="00272311">
              <w:t>March</w:t>
            </w:r>
            <w:r w:rsidR="00267921" w:rsidRPr="00B22B9B">
              <w:t xml:space="preserve"> 2025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322463">
            <w:r w:rsidRPr="00B22B9B">
              <w:t>Team ID</w:t>
            </w:r>
          </w:p>
        </w:tc>
        <w:tc>
          <w:tcPr>
            <w:tcW w:w="4508" w:type="dxa"/>
          </w:tcPr>
          <w:p w:rsidR="00E370AF" w:rsidRPr="00322463" w:rsidRDefault="00664EF9" w:rsidP="00322463">
            <w:pPr>
              <w:spacing w:line="256" w:lineRule="auto"/>
              <w:rPr>
                <w:rFonts w:ascii="Times New Roman" w:eastAsia="Arial" w:hAnsi="Times New Roman" w:cs="Times New Roman"/>
              </w:rPr>
            </w:pPr>
            <w:r>
              <w:rPr>
                <w:rFonts w:ascii="Arial" w:hAnsi="Arial" w:cs="Arial"/>
                <w:b/>
                <w:bCs/>
                <w:color w:val="35475C"/>
                <w:shd w:val="clear" w:color="auto" w:fill="F5F5F5"/>
              </w:rPr>
              <w:t>Team-156648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322463">
            <w:r w:rsidRPr="00B22B9B">
              <w:t>Project Name</w:t>
            </w:r>
          </w:p>
        </w:tc>
        <w:tc>
          <w:tcPr>
            <w:tcW w:w="4508" w:type="dxa"/>
          </w:tcPr>
          <w:p w:rsidR="00E370AF" w:rsidRPr="00B22B9B" w:rsidRDefault="00322463">
            <w:proofErr w:type="spellStart"/>
            <w:r>
              <w:t>Cryptoverse:Crypto</w:t>
            </w:r>
            <w:proofErr w:type="spellEnd"/>
            <w:r>
              <w:t xml:space="preserve"> currency Dashboard</w:t>
            </w:r>
          </w:p>
        </w:tc>
      </w:tr>
      <w:tr w:rsidR="00E370AF" w:rsidRPr="00B22B9B">
        <w:tc>
          <w:tcPr>
            <w:tcW w:w="4508" w:type="dxa"/>
          </w:tcPr>
          <w:p w:rsidR="00E370AF" w:rsidRPr="00B22B9B" w:rsidRDefault="00322463">
            <w:r w:rsidRPr="00B22B9B">
              <w:t>Maximum Marks</w:t>
            </w:r>
          </w:p>
        </w:tc>
        <w:tc>
          <w:tcPr>
            <w:tcW w:w="4508" w:type="dxa"/>
          </w:tcPr>
          <w:p w:rsidR="00E370AF" w:rsidRPr="00B22B9B" w:rsidRDefault="00267921">
            <w:r w:rsidRPr="00B22B9B">
              <w:t>4 Marks</w:t>
            </w:r>
          </w:p>
        </w:tc>
      </w:tr>
    </w:tbl>
    <w:p w:rsidR="00E370AF" w:rsidRPr="00B22B9B" w:rsidRDefault="00E370AF">
      <w:pPr>
        <w:rPr>
          <w:b/>
        </w:rPr>
      </w:pP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The solution architecture for the Cryptocurrency Tracking Application ensures a scalable, efficient, and user-friendly platform for tracking real-time cryptocurrency market data, trends, and analytics.</w:t>
      </w:r>
    </w:p>
    <w:p w:rsidR="00B22B9B" w:rsidRPr="00B22B9B" w:rsidRDefault="00B22B9B" w:rsidP="00B22B9B">
      <w:pPr>
        <w:rPr>
          <w:rFonts w:ascii="Arial" w:eastAsia="Arial" w:hAnsi="Arial" w:cs="Arial"/>
          <w:b/>
          <w:bCs/>
          <w:color w:val="000000"/>
        </w:rPr>
      </w:pPr>
      <w:r w:rsidRPr="00B22B9B">
        <w:rPr>
          <w:rFonts w:ascii="Arial" w:eastAsia="Arial" w:hAnsi="Arial" w:cs="Arial"/>
          <w:b/>
          <w:bCs/>
          <w:color w:val="000000"/>
        </w:rPr>
        <w:t>Goals of the Solution Architecture: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Identify the Best Tech Solution:</w:t>
      </w:r>
    </w:p>
    <w:p w:rsidR="00B22B9B" w:rsidRPr="00B22B9B" w:rsidRDefault="00B22B9B" w:rsidP="00B22B9B">
      <w:pPr>
        <w:numPr>
          <w:ilvl w:val="0"/>
          <w:numId w:val="2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Utilize modern front-end frameworks (React.js) and APIs (</w:t>
      </w:r>
      <w:proofErr w:type="spellStart"/>
      <w:r w:rsidRPr="00B22B9B">
        <w:rPr>
          <w:rFonts w:ascii="Arial" w:eastAsia="Arial" w:hAnsi="Arial" w:cs="Arial"/>
          <w:color w:val="000000"/>
        </w:rPr>
        <w:t>RapidAPI</w:t>
      </w:r>
      <w:proofErr w:type="spellEnd"/>
      <w:r w:rsidRPr="00B22B9B">
        <w:rPr>
          <w:rFonts w:ascii="Arial" w:eastAsia="Arial" w:hAnsi="Arial" w:cs="Arial"/>
          <w:color w:val="000000"/>
        </w:rPr>
        <w:t xml:space="preserve">, </w:t>
      </w:r>
      <w:proofErr w:type="spellStart"/>
      <w:r w:rsidRPr="00B22B9B">
        <w:rPr>
          <w:rFonts w:ascii="Arial" w:eastAsia="Arial" w:hAnsi="Arial" w:cs="Arial"/>
          <w:color w:val="000000"/>
        </w:rPr>
        <w:t>CoinGecko</w:t>
      </w:r>
      <w:proofErr w:type="spellEnd"/>
      <w:r w:rsidRPr="00B22B9B">
        <w:rPr>
          <w:rFonts w:ascii="Arial" w:eastAsia="Arial" w:hAnsi="Arial" w:cs="Arial"/>
          <w:color w:val="000000"/>
        </w:rPr>
        <w:t>) to provide a seamless and interactive crypto market tracking experience.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Define Structure &amp; Characteristics:</w:t>
      </w:r>
    </w:p>
    <w:p w:rsidR="00B22B9B" w:rsidRPr="00B22B9B" w:rsidRDefault="00B22B9B" w:rsidP="00B22B9B">
      <w:pPr>
        <w:numPr>
          <w:ilvl w:val="0"/>
          <w:numId w:val="3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Ensure a modular, scalable, and maintainable software architecture that supports future feature enhancements like AI-based price predictions and DeFi analytics.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Outline Features &amp; Development Phases:</w:t>
      </w:r>
    </w:p>
    <w:p w:rsidR="00B22B9B" w:rsidRPr="00B22B9B" w:rsidRDefault="00B22B9B" w:rsidP="00B22B9B">
      <w:pPr>
        <w:numPr>
          <w:ilvl w:val="0"/>
          <w:numId w:val="4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 xml:space="preserve">Clearly define project milestones, including UI/UX design, API integration, database </w:t>
      </w:r>
      <w:proofErr w:type="gramStart"/>
      <w:r w:rsidRPr="00B22B9B">
        <w:rPr>
          <w:rFonts w:ascii="Arial" w:eastAsia="Arial" w:hAnsi="Arial" w:cs="Arial"/>
          <w:color w:val="000000"/>
        </w:rPr>
        <w:t>structuring</w:t>
      </w:r>
      <w:proofErr w:type="gramEnd"/>
      <w:r w:rsidRPr="00B22B9B">
        <w:rPr>
          <w:rFonts w:ascii="Arial" w:eastAsia="Arial" w:hAnsi="Arial" w:cs="Arial"/>
          <w:color w:val="000000"/>
        </w:rPr>
        <w:t>, and deployment strategy.</w:t>
      </w:r>
    </w:p>
    <w:p w:rsidR="00B22B9B" w:rsidRPr="00B22B9B" w:rsidRDefault="00B22B9B" w:rsidP="00B22B9B">
      <w:p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Establish Specifications for Development &amp; Delivery:</w:t>
      </w:r>
    </w:p>
    <w:p w:rsidR="00B22B9B" w:rsidRP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Provide well-defined guidelines for system architecture, API integrations, data flow, and real-time data handling.</w:t>
      </w:r>
    </w:p>
    <w:p w:rsidR="00B22B9B" w:rsidRDefault="00B22B9B" w:rsidP="00B22B9B">
      <w:pPr>
        <w:numPr>
          <w:ilvl w:val="0"/>
          <w:numId w:val="5"/>
        </w:numPr>
        <w:rPr>
          <w:rFonts w:ascii="Arial" w:eastAsia="Arial" w:hAnsi="Arial" w:cs="Arial"/>
          <w:color w:val="000000"/>
        </w:rPr>
      </w:pPr>
      <w:r w:rsidRPr="00B22B9B">
        <w:rPr>
          <w:rFonts w:ascii="Arial" w:eastAsia="Arial" w:hAnsi="Arial" w:cs="Arial"/>
          <w:color w:val="000000"/>
        </w:rPr>
        <w:t>Implement a high-performance backend to support large-scale user requests without delays.</w:t>
      </w:r>
    </w:p>
    <w:p w:rsidR="00B22B9B" w:rsidRDefault="00B22B9B" w:rsidP="00B22B9B">
      <w:pPr>
        <w:ind w:left="720"/>
        <w:rPr>
          <w:rFonts w:ascii="Arial" w:eastAsia="Arial" w:hAnsi="Arial" w:cs="Arial"/>
          <w:color w:val="000000"/>
        </w:rPr>
      </w:pPr>
    </w:p>
    <w:p w:rsidR="00B22B9B" w:rsidRPr="00B22B9B" w:rsidRDefault="00B22B9B" w:rsidP="00B22B9B">
      <w:pPr>
        <w:ind w:left="720"/>
        <w:rPr>
          <w:rFonts w:ascii="Arial" w:eastAsia="Arial" w:hAnsi="Arial" w:cs="Arial"/>
          <w:color w:val="000000"/>
        </w:rPr>
      </w:pPr>
      <w:r>
        <w:rPr>
          <w:noProof/>
          <w:lang w:val="en-US" w:eastAsia="en-US" w:bidi="ta-IN"/>
        </w:rPr>
        <w:lastRenderedPageBreak/>
        <w:drawing>
          <wp:inline distT="0" distB="0" distL="0" distR="0">
            <wp:extent cx="5731510" cy="4735830"/>
            <wp:effectExtent l="0" t="0" r="2540" b="7620"/>
            <wp:docPr id="5899468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fl="http://schemas.microsoft.com/office/word/2024/wordml/sdtformatlock" xmlns:w16sdtdh="http://schemas.microsoft.com/office/word/2020/wordml/sdtdatahash" xmlns:w16du="http://schemas.microsoft.com/office/word/2023/wordml/word16du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3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70AF" w:rsidRPr="00B22B9B" w:rsidRDefault="00E370AF" w:rsidP="00B22B9B">
      <w:pPr>
        <w:rPr>
          <w:b/>
        </w:rPr>
      </w:pPr>
    </w:p>
    <w:sectPr w:rsidR="00E370AF" w:rsidRPr="00B22B9B" w:rsidSect="00CE6480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sig w:usb0="00000000" w:usb1="00000000" w:usb2="00000000" w:usb3="00000000" w:csb0="00000000" w:csb1="00000000"/>
    <w:embedRegular r:id="rId1" w:fontKey="{43109744-58C8-4BDA-836C-28D6ED7CF7C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67DF6FDB-B5B3-4FBD-9EEB-676B3203DC0F}"/>
    <w:embedBold r:id="rId3" w:fontKey="{4E97BFCB-BB1D-4563-8E58-ACFEE0C8822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01F92606-E904-4216-BE33-9C41D053B52E}"/>
    <w:embedItalic r:id="rId5" w:fontKey="{C27BD134-DBD5-4610-A759-7E6593F1434E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A275ACA6-723C-4F62-8551-75EB876DFEA2}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  <w:embedRegular r:id="rId7" w:fontKey="{F1E6DEE1-9A1D-46C1-B56E-AFE5436A91E0}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1F2B46"/>
    <w:multiLevelType w:val="multilevel"/>
    <w:tmpl w:val="A1A481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>
    <w:nsid w:val="22FA07CB"/>
    <w:multiLevelType w:val="multilevel"/>
    <w:tmpl w:val="6D46AF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3A0B6A37"/>
    <w:multiLevelType w:val="multilevel"/>
    <w:tmpl w:val="246E1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1395CAE"/>
    <w:multiLevelType w:val="multilevel"/>
    <w:tmpl w:val="95740F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6FF00880"/>
    <w:multiLevelType w:val="hybridMultilevel"/>
    <w:tmpl w:val="A0B482B4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2"/>
  </w:num>
  <w:num w:numId="5">
    <w:abstractNumId w:val="0"/>
  </w:num>
  <w:num w:numId="6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proofState w:spelling="clean" w:grammar="clean"/>
  <w:defaultTabStop w:val="720"/>
  <w:characterSpacingControl w:val="doNotCompress"/>
  <w:compat/>
  <w:rsids>
    <w:rsidRoot w:val="00E370AF"/>
    <w:rsid w:val="00267921"/>
    <w:rsid w:val="00272311"/>
    <w:rsid w:val="00322463"/>
    <w:rsid w:val="00664EF9"/>
    <w:rsid w:val="00731CFE"/>
    <w:rsid w:val="00862077"/>
    <w:rsid w:val="00A15E64"/>
    <w:rsid w:val="00B148E4"/>
    <w:rsid w:val="00B22B9B"/>
    <w:rsid w:val="00B82643"/>
    <w:rsid w:val="00C121D7"/>
    <w:rsid w:val="00CE6480"/>
    <w:rsid w:val="00E370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6480"/>
  </w:style>
  <w:style w:type="paragraph" w:styleId="Heading1">
    <w:name w:val="heading 1"/>
    <w:basedOn w:val="Normal"/>
    <w:next w:val="Normal"/>
    <w:uiPriority w:val="9"/>
    <w:qFormat/>
    <w:rsid w:val="00CE6480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CE6480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CE6480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CE6480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CE6480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CE6480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CE6480"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rsid w:val="00CE6480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CE6480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628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7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85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183</Words>
  <Characters>1044</Characters>
  <Application>Microsoft Office Word</Application>
  <DocSecurity>0</DocSecurity>
  <Lines>8</Lines>
  <Paragraphs>2</Paragraphs>
  <ScaleCrop>false</ScaleCrop>
  <Company/>
  <LinksUpToDate>false</LinksUpToDate>
  <CharactersWithSpaces>1225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admin25 admin25</cp:lastModifiedBy>
  <cp:revision>4</cp:revision>
  <dcterms:created xsi:type="dcterms:W3CDTF">2025-03-10T09:23:00Z</dcterms:created>
  <dcterms:modified xsi:type="dcterms:W3CDTF">2025-03-10T09:45:00Z</dcterms:modified>
</cp:coreProperties>
</file>