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8DAB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color w:val="FF0000"/>
          <w:lang w:val="en-US"/>
        </w:rPr>
        <w:t xml:space="preserve">package </w:t>
      </w:r>
      <w:r w:rsidRPr="00C569FF">
        <w:rPr>
          <w:lang w:val="en-US"/>
        </w:rPr>
        <w:t>account;</w:t>
      </w:r>
    </w:p>
    <w:p w14:paraId="613A95A9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</w:p>
    <w:p w14:paraId="1F8C6B9C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color w:val="FF0000"/>
          <w:lang w:val="en-US"/>
        </w:rPr>
        <w:t xml:space="preserve">public class </w:t>
      </w:r>
      <w:proofErr w:type="spellStart"/>
      <w:r w:rsidRPr="00C569FF">
        <w:rPr>
          <w:lang w:val="en-US"/>
        </w:rPr>
        <w:t>SimpleAccount</w:t>
      </w:r>
      <w:proofErr w:type="spellEnd"/>
      <w:r w:rsidRPr="00C569FF">
        <w:rPr>
          <w:lang w:val="en-US"/>
        </w:rPr>
        <w:t xml:space="preserve"> </w:t>
      </w:r>
      <w:r w:rsidRPr="00C569FF">
        <w:rPr>
          <w:color w:val="FF0000"/>
          <w:lang w:val="en-US"/>
        </w:rPr>
        <w:t>extends</w:t>
      </w:r>
      <w:r w:rsidRPr="00C569FF">
        <w:rPr>
          <w:lang w:val="en-US"/>
        </w:rPr>
        <w:t xml:space="preserve"> Account {</w:t>
      </w:r>
    </w:p>
    <w:p w14:paraId="6908F2C5" w14:textId="77777777" w:rsidR="00C569FF" w:rsidRPr="00C569FF" w:rsidRDefault="00C569FF" w:rsidP="00C569FF">
      <w:pPr>
        <w:spacing w:after="0"/>
        <w:ind w:firstLine="709"/>
        <w:jc w:val="both"/>
        <w:rPr>
          <w:color w:val="0070C0"/>
          <w:lang w:val="en-US"/>
        </w:rPr>
      </w:pPr>
      <w:r w:rsidRPr="00C569FF">
        <w:rPr>
          <w:color w:val="0070C0"/>
          <w:lang w:val="en-US"/>
        </w:rPr>
        <w:t xml:space="preserve">    @Override</w:t>
      </w:r>
    </w:p>
    <w:p w14:paraId="17566B20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color w:val="FF0000"/>
          <w:lang w:val="en-US"/>
        </w:rPr>
        <w:t xml:space="preserve">    public</w:t>
      </w:r>
      <w:r w:rsidRPr="00C569FF">
        <w:rPr>
          <w:lang w:val="en-US"/>
        </w:rPr>
        <w:t xml:space="preserve"> </w:t>
      </w:r>
      <w:proofErr w:type="spellStart"/>
      <w:r w:rsidRPr="00C569FF">
        <w:rPr>
          <w:lang w:val="en-US"/>
        </w:rPr>
        <w:t>boolean</w:t>
      </w:r>
      <w:proofErr w:type="spellEnd"/>
      <w:r w:rsidRPr="00C569FF">
        <w:rPr>
          <w:lang w:val="en-US"/>
        </w:rPr>
        <w:t xml:space="preserve"> </w:t>
      </w:r>
      <w:proofErr w:type="gramStart"/>
      <w:r w:rsidRPr="00C569FF">
        <w:rPr>
          <w:color w:val="7030A0"/>
          <w:lang w:val="en-US"/>
        </w:rPr>
        <w:t>add</w:t>
      </w:r>
      <w:r w:rsidRPr="00C569FF">
        <w:rPr>
          <w:lang w:val="en-US"/>
        </w:rPr>
        <w:t>(</w:t>
      </w:r>
      <w:proofErr w:type="gramEnd"/>
      <w:r w:rsidRPr="00C569FF">
        <w:rPr>
          <w:lang w:val="en-US"/>
        </w:rPr>
        <w:t>long amount) {</w:t>
      </w:r>
    </w:p>
    <w:p w14:paraId="69587241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    balance += amount;</w:t>
      </w:r>
    </w:p>
    <w:p w14:paraId="01241A55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    </w:t>
      </w:r>
      <w:r w:rsidRPr="00C569FF">
        <w:rPr>
          <w:color w:val="FF0000"/>
          <w:lang w:val="en-US"/>
        </w:rPr>
        <w:t xml:space="preserve">return </w:t>
      </w:r>
      <w:r w:rsidRPr="00C569FF">
        <w:rPr>
          <w:lang w:val="en-US"/>
        </w:rPr>
        <w:t xml:space="preserve">balance &gt;= </w:t>
      </w:r>
      <w:r w:rsidRPr="00C569FF">
        <w:rPr>
          <w:color w:val="2E74B5" w:themeColor="accent1" w:themeShade="BF"/>
          <w:lang w:val="en-US"/>
        </w:rPr>
        <w:t>0</w:t>
      </w:r>
      <w:r w:rsidRPr="00C569FF">
        <w:rPr>
          <w:lang w:val="en-US"/>
        </w:rPr>
        <w:t>;</w:t>
      </w:r>
    </w:p>
    <w:p w14:paraId="6112E5E0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}</w:t>
      </w:r>
    </w:p>
    <w:p w14:paraId="2D09A8A8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</w:p>
    <w:p w14:paraId="6697F1A5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@</w:t>
      </w:r>
      <w:r w:rsidRPr="00C569FF">
        <w:rPr>
          <w:color w:val="2E74B5" w:themeColor="accent1" w:themeShade="BF"/>
          <w:lang w:val="en-US"/>
        </w:rPr>
        <w:t>Override</w:t>
      </w:r>
    </w:p>
    <w:p w14:paraId="6E1E451E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color w:val="FF0000"/>
          <w:lang w:val="en-US"/>
        </w:rPr>
        <w:t xml:space="preserve">    public </w:t>
      </w:r>
      <w:proofErr w:type="spellStart"/>
      <w:r w:rsidRPr="00C569FF">
        <w:rPr>
          <w:lang w:val="en-US"/>
        </w:rPr>
        <w:t>boolean</w:t>
      </w:r>
      <w:proofErr w:type="spellEnd"/>
      <w:r w:rsidRPr="00C569FF">
        <w:rPr>
          <w:lang w:val="en-US"/>
        </w:rPr>
        <w:t xml:space="preserve"> </w:t>
      </w:r>
      <w:proofErr w:type="gramStart"/>
      <w:r w:rsidRPr="00C569FF">
        <w:rPr>
          <w:lang w:val="en-US"/>
        </w:rPr>
        <w:t>pay(</w:t>
      </w:r>
      <w:proofErr w:type="gramEnd"/>
      <w:r w:rsidRPr="00C569FF">
        <w:rPr>
          <w:lang w:val="en-US"/>
        </w:rPr>
        <w:t>long amount) {</w:t>
      </w:r>
    </w:p>
    <w:p w14:paraId="1A4E8B9C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    </w:t>
      </w:r>
      <w:r w:rsidRPr="00C569FF">
        <w:rPr>
          <w:color w:val="FF0000"/>
          <w:lang w:val="en-US"/>
        </w:rPr>
        <w:t xml:space="preserve">if </w:t>
      </w:r>
      <w:r w:rsidRPr="00C569FF">
        <w:rPr>
          <w:lang w:val="en-US"/>
        </w:rPr>
        <w:t>(balance &lt; amount) {</w:t>
      </w:r>
    </w:p>
    <w:p w14:paraId="524E8EF3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        </w:t>
      </w:r>
      <w:r w:rsidRPr="00C569FF">
        <w:rPr>
          <w:color w:val="FF0000"/>
          <w:lang w:val="en-US"/>
        </w:rPr>
        <w:t xml:space="preserve">return </w:t>
      </w:r>
      <w:r w:rsidRPr="00C569FF">
        <w:rPr>
          <w:color w:val="2E74B5" w:themeColor="accent1" w:themeShade="BF"/>
          <w:lang w:val="en-US"/>
        </w:rPr>
        <w:t>false</w:t>
      </w:r>
      <w:r w:rsidRPr="00C569FF">
        <w:rPr>
          <w:lang w:val="en-US"/>
        </w:rPr>
        <w:t>;</w:t>
      </w:r>
    </w:p>
    <w:p w14:paraId="2ACEF1B8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    } </w:t>
      </w:r>
      <w:r w:rsidRPr="00C569FF">
        <w:rPr>
          <w:color w:val="FF0000"/>
          <w:lang w:val="en-US"/>
        </w:rPr>
        <w:t xml:space="preserve">else </w:t>
      </w:r>
      <w:r w:rsidRPr="00C569FF">
        <w:rPr>
          <w:lang w:val="en-US"/>
        </w:rPr>
        <w:t>{</w:t>
      </w:r>
    </w:p>
    <w:p w14:paraId="601BF9D5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        balance -= amount;</w:t>
      </w:r>
    </w:p>
    <w:p w14:paraId="2C4C3FFD" w14:textId="77777777" w:rsidR="00C569FF" w:rsidRPr="00C569FF" w:rsidRDefault="00C569FF" w:rsidP="00C569FF">
      <w:pPr>
        <w:spacing w:after="0"/>
        <w:ind w:firstLine="709"/>
        <w:jc w:val="both"/>
        <w:rPr>
          <w:lang w:val="en-US"/>
        </w:rPr>
      </w:pPr>
      <w:r w:rsidRPr="00C569FF">
        <w:rPr>
          <w:lang w:val="en-US"/>
        </w:rPr>
        <w:t xml:space="preserve">            </w:t>
      </w:r>
      <w:r w:rsidRPr="00C569FF">
        <w:rPr>
          <w:color w:val="FF0000"/>
          <w:lang w:val="en-US"/>
        </w:rPr>
        <w:t xml:space="preserve">return </w:t>
      </w:r>
      <w:r w:rsidRPr="00C569FF">
        <w:rPr>
          <w:color w:val="2E74B5" w:themeColor="accent1" w:themeShade="BF"/>
          <w:lang w:val="en-US"/>
        </w:rPr>
        <w:t>true</w:t>
      </w:r>
      <w:r w:rsidRPr="00C569FF">
        <w:rPr>
          <w:lang w:val="en-US"/>
        </w:rPr>
        <w:t>;</w:t>
      </w:r>
    </w:p>
    <w:p w14:paraId="043F9E10" w14:textId="77777777" w:rsidR="00C569FF" w:rsidRDefault="00C569FF" w:rsidP="00C569FF">
      <w:pPr>
        <w:spacing w:after="0"/>
        <w:ind w:firstLine="709"/>
        <w:jc w:val="both"/>
      </w:pPr>
      <w:r w:rsidRPr="00C569FF">
        <w:rPr>
          <w:lang w:val="en-US"/>
        </w:rPr>
        <w:t xml:space="preserve">        </w:t>
      </w:r>
      <w:r>
        <w:t>}</w:t>
      </w:r>
    </w:p>
    <w:p w14:paraId="179F746D" w14:textId="77777777" w:rsidR="00C569FF" w:rsidRDefault="00C569FF" w:rsidP="00C569FF">
      <w:pPr>
        <w:spacing w:after="0"/>
        <w:ind w:firstLine="709"/>
        <w:jc w:val="both"/>
      </w:pPr>
      <w:r>
        <w:t xml:space="preserve">    }</w:t>
      </w:r>
    </w:p>
    <w:p w14:paraId="2A9B7A53" w14:textId="5B423E4E" w:rsidR="00F12C76" w:rsidRDefault="00C569FF" w:rsidP="00C569FF">
      <w:pPr>
        <w:spacing w:after="0"/>
        <w:ind w:firstLine="709"/>
        <w:jc w:val="both"/>
      </w:pPr>
      <w: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A1"/>
    <w:rsid w:val="00591942"/>
    <w:rsid w:val="006C0B77"/>
    <w:rsid w:val="008242FF"/>
    <w:rsid w:val="00870751"/>
    <w:rsid w:val="00922C48"/>
    <w:rsid w:val="00B077A1"/>
    <w:rsid w:val="00B915B7"/>
    <w:rsid w:val="00C569FF"/>
    <w:rsid w:val="00EA59DF"/>
    <w:rsid w:val="00EE4070"/>
    <w:rsid w:val="00F0454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F02AF5-FE67-40F6-9F3E-F9C932BF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A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A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A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A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077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A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0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A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077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2025-02-22T14:29:00Z</dcterms:created>
  <dcterms:modified xsi:type="dcterms:W3CDTF">2025-02-22T14:31:00Z</dcterms:modified>
</cp:coreProperties>
</file>