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4242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color w:val="FF0000"/>
          <w:lang w:val="en-US"/>
        </w:rPr>
        <w:t>package</w:t>
      </w:r>
      <w:r w:rsidRPr="00390AC2">
        <w:rPr>
          <w:lang w:val="en-US"/>
        </w:rPr>
        <w:t xml:space="preserve"> account;</w:t>
      </w:r>
    </w:p>
    <w:p w14:paraId="17A4E1A1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</w:p>
    <w:p w14:paraId="2B709683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color w:val="FF0000"/>
          <w:lang w:val="en-US"/>
        </w:rPr>
        <w:t>public abstract class</w:t>
      </w:r>
      <w:r w:rsidRPr="00390AC2">
        <w:rPr>
          <w:lang w:val="en-US"/>
        </w:rPr>
        <w:t xml:space="preserve"> Account {</w:t>
      </w:r>
    </w:p>
    <w:p w14:paraId="194ADBD6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</w:p>
    <w:p w14:paraId="67E055B7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lang w:val="en-US"/>
        </w:rPr>
        <w:t xml:space="preserve">    long balance;</w:t>
      </w:r>
    </w:p>
    <w:p w14:paraId="2445376E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</w:p>
    <w:p w14:paraId="0E6C4AA9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color w:val="FF0000"/>
          <w:lang w:val="en-US"/>
        </w:rPr>
        <w:t xml:space="preserve">    public abstract </w:t>
      </w:r>
      <w:proofErr w:type="spellStart"/>
      <w:r w:rsidRPr="00390AC2">
        <w:rPr>
          <w:lang w:val="en-US"/>
        </w:rPr>
        <w:t>boolean</w:t>
      </w:r>
      <w:proofErr w:type="spellEnd"/>
      <w:r w:rsidRPr="00390AC2">
        <w:rPr>
          <w:lang w:val="en-US"/>
        </w:rPr>
        <w:t xml:space="preserve"> </w:t>
      </w:r>
      <w:proofErr w:type="gramStart"/>
      <w:r w:rsidRPr="00390AC2">
        <w:rPr>
          <w:color w:val="7030A0"/>
          <w:lang w:val="en-US"/>
        </w:rPr>
        <w:t>add</w:t>
      </w:r>
      <w:r w:rsidRPr="00390AC2">
        <w:rPr>
          <w:lang w:val="en-US"/>
        </w:rPr>
        <w:t>(</w:t>
      </w:r>
      <w:proofErr w:type="gramEnd"/>
      <w:r w:rsidRPr="00390AC2">
        <w:rPr>
          <w:lang w:val="en-US"/>
        </w:rPr>
        <w:t>long amount);</w:t>
      </w:r>
    </w:p>
    <w:p w14:paraId="6B78E4BF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</w:p>
    <w:p w14:paraId="17EC6BCD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color w:val="FF0000"/>
          <w:lang w:val="en-US"/>
        </w:rPr>
        <w:t xml:space="preserve">    public abstract</w:t>
      </w:r>
      <w:r w:rsidRPr="00390AC2">
        <w:rPr>
          <w:lang w:val="en-US"/>
        </w:rPr>
        <w:t xml:space="preserve"> </w:t>
      </w:r>
      <w:proofErr w:type="spellStart"/>
      <w:r w:rsidRPr="00390AC2">
        <w:rPr>
          <w:lang w:val="en-US"/>
        </w:rPr>
        <w:t>boolean</w:t>
      </w:r>
      <w:proofErr w:type="spellEnd"/>
      <w:r w:rsidRPr="00390AC2">
        <w:rPr>
          <w:lang w:val="en-US"/>
        </w:rPr>
        <w:t xml:space="preserve"> </w:t>
      </w:r>
      <w:proofErr w:type="gramStart"/>
      <w:r w:rsidRPr="00390AC2">
        <w:rPr>
          <w:color w:val="7030A0"/>
          <w:lang w:val="en-US"/>
        </w:rPr>
        <w:t>pay</w:t>
      </w:r>
      <w:r w:rsidRPr="00390AC2">
        <w:rPr>
          <w:lang w:val="en-US"/>
        </w:rPr>
        <w:t>(</w:t>
      </w:r>
      <w:proofErr w:type="gramEnd"/>
      <w:r w:rsidRPr="00390AC2">
        <w:rPr>
          <w:lang w:val="en-US"/>
        </w:rPr>
        <w:t>long amount);</w:t>
      </w:r>
    </w:p>
    <w:p w14:paraId="63F0470D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</w:p>
    <w:p w14:paraId="13E2A4AD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color w:val="FF0000"/>
          <w:lang w:val="en-US"/>
        </w:rPr>
        <w:t xml:space="preserve">    public</w:t>
      </w:r>
      <w:r w:rsidRPr="00390AC2">
        <w:rPr>
          <w:lang w:val="en-US"/>
        </w:rPr>
        <w:t xml:space="preserve"> </w:t>
      </w:r>
      <w:proofErr w:type="spellStart"/>
      <w:r w:rsidRPr="00390AC2">
        <w:rPr>
          <w:lang w:val="en-US"/>
        </w:rPr>
        <w:t>boolean</w:t>
      </w:r>
      <w:proofErr w:type="spellEnd"/>
      <w:r w:rsidRPr="00390AC2">
        <w:rPr>
          <w:lang w:val="en-US"/>
        </w:rPr>
        <w:t xml:space="preserve"> </w:t>
      </w:r>
      <w:proofErr w:type="gramStart"/>
      <w:r w:rsidRPr="00390AC2">
        <w:rPr>
          <w:color w:val="7030A0"/>
          <w:lang w:val="en-US"/>
        </w:rPr>
        <w:t>transfer</w:t>
      </w:r>
      <w:r w:rsidRPr="00390AC2">
        <w:rPr>
          <w:lang w:val="en-US"/>
        </w:rPr>
        <w:t>(</w:t>
      </w:r>
      <w:proofErr w:type="gramEnd"/>
      <w:r w:rsidRPr="00390AC2">
        <w:rPr>
          <w:lang w:val="en-US"/>
        </w:rPr>
        <w:t xml:space="preserve">Account </w:t>
      </w:r>
      <w:proofErr w:type="spellStart"/>
      <w:r w:rsidRPr="00390AC2">
        <w:rPr>
          <w:lang w:val="en-US"/>
        </w:rPr>
        <w:t>account</w:t>
      </w:r>
      <w:proofErr w:type="spellEnd"/>
      <w:r w:rsidRPr="00390AC2">
        <w:rPr>
          <w:lang w:val="en-US"/>
        </w:rPr>
        <w:t>, long amount) {</w:t>
      </w:r>
    </w:p>
    <w:p w14:paraId="78D44A59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color w:val="FF0000"/>
          <w:lang w:val="en-US"/>
        </w:rPr>
        <w:t xml:space="preserve">        if</w:t>
      </w:r>
      <w:r w:rsidRPr="00390AC2">
        <w:rPr>
          <w:lang w:val="en-US"/>
        </w:rPr>
        <w:t xml:space="preserve"> (</w:t>
      </w:r>
      <w:r w:rsidRPr="00390AC2">
        <w:rPr>
          <w:color w:val="7030A0"/>
          <w:lang w:val="en-US"/>
        </w:rPr>
        <w:t>pay</w:t>
      </w:r>
      <w:r w:rsidRPr="00390AC2">
        <w:rPr>
          <w:lang w:val="en-US"/>
        </w:rPr>
        <w:t>(amount)) {</w:t>
      </w:r>
    </w:p>
    <w:p w14:paraId="03353FCE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color w:val="FF0000"/>
          <w:lang w:val="en-US"/>
        </w:rPr>
        <w:t xml:space="preserve">            if</w:t>
      </w:r>
      <w:r w:rsidRPr="00390AC2">
        <w:rPr>
          <w:lang w:val="en-US"/>
        </w:rPr>
        <w:t>(</w:t>
      </w:r>
      <w:proofErr w:type="spellStart"/>
      <w:r w:rsidRPr="00390AC2">
        <w:rPr>
          <w:lang w:val="en-US"/>
        </w:rPr>
        <w:t>account.</w:t>
      </w:r>
      <w:r w:rsidRPr="00390AC2">
        <w:rPr>
          <w:color w:val="7030A0"/>
          <w:lang w:val="en-US"/>
        </w:rPr>
        <w:t>add</w:t>
      </w:r>
      <w:proofErr w:type="spellEnd"/>
      <w:r w:rsidRPr="00390AC2">
        <w:rPr>
          <w:lang w:val="en-US"/>
        </w:rPr>
        <w:t>(amount</w:t>
      </w:r>
      <w:proofErr w:type="gramStart"/>
      <w:r w:rsidRPr="00390AC2">
        <w:rPr>
          <w:lang w:val="en-US"/>
        </w:rPr>
        <w:t>)){</w:t>
      </w:r>
      <w:proofErr w:type="gramEnd"/>
    </w:p>
    <w:p w14:paraId="2CDD84E6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lang w:val="en-US"/>
        </w:rPr>
        <w:t xml:space="preserve">                </w:t>
      </w:r>
      <w:r w:rsidRPr="00390AC2">
        <w:rPr>
          <w:color w:val="FF0000"/>
          <w:lang w:val="en-US"/>
        </w:rPr>
        <w:t>return</w:t>
      </w:r>
      <w:r w:rsidRPr="00390AC2">
        <w:rPr>
          <w:lang w:val="en-US"/>
        </w:rPr>
        <w:t xml:space="preserve"> </w:t>
      </w:r>
      <w:r w:rsidRPr="00390AC2">
        <w:rPr>
          <w:color w:val="2E74B5" w:themeColor="accent1" w:themeShade="BF"/>
          <w:lang w:val="en-US"/>
        </w:rPr>
        <w:t>true</w:t>
      </w:r>
      <w:r w:rsidRPr="00390AC2">
        <w:rPr>
          <w:lang w:val="en-US"/>
        </w:rPr>
        <w:t>;</w:t>
      </w:r>
    </w:p>
    <w:p w14:paraId="494034D6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lang w:val="en-US"/>
        </w:rPr>
        <w:t xml:space="preserve">            } </w:t>
      </w:r>
      <w:r w:rsidRPr="00390AC2">
        <w:rPr>
          <w:color w:val="FF0000"/>
          <w:lang w:val="en-US"/>
        </w:rPr>
        <w:t>else</w:t>
      </w:r>
      <w:r w:rsidRPr="00390AC2">
        <w:rPr>
          <w:lang w:val="en-US"/>
        </w:rPr>
        <w:t xml:space="preserve"> {</w:t>
      </w:r>
    </w:p>
    <w:p w14:paraId="3F37D8F3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lang w:val="en-US"/>
        </w:rPr>
        <w:t xml:space="preserve">                </w:t>
      </w:r>
      <w:r w:rsidRPr="00390AC2">
        <w:rPr>
          <w:color w:val="7030A0"/>
          <w:lang w:val="en-US"/>
        </w:rPr>
        <w:t>add</w:t>
      </w:r>
      <w:r w:rsidRPr="00390AC2">
        <w:rPr>
          <w:lang w:val="en-US"/>
        </w:rPr>
        <w:t>(amount);</w:t>
      </w:r>
    </w:p>
    <w:p w14:paraId="5C8AA8A2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color w:val="FF0000"/>
          <w:lang w:val="en-US"/>
        </w:rPr>
        <w:t xml:space="preserve">                return</w:t>
      </w:r>
      <w:r w:rsidRPr="00390AC2">
        <w:rPr>
          <w:lang w:val="en-US"/>
        </w:rPr>
        <w:t xml:space="preserve"> </w:t>
      </w:r>
      <w:r w:rsidRPr="00390AC2">
        <w:rPr>
          <w:color w:val="2E74B5" w:themeColor="accent1" w:themeShade="BF"/>
          <w:lang w:val="en-US"/>
        </w:rPr>
        <w:t>false</w:t>
      </w:r>
      <w:r w:rsidRPr="00390AC2">
        <w:rPr>
          <w:lang w:val="en-US"/>
        </w:rPr>
        <w:t>;</w:t>
      </w:r>
    </w:p>
    <w:p w14:paraId="4E743E32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lang w:val="en-US"/>
        </w:rPr>
        <w:t xml:space="preserve">            }</w:t>
      </w:r>
    </w:p>
    <w:p w14:paraId="5C82DADB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lang w:val="en-US"/>
        </w:rPr>
        <w:t xml:space="preserve">        </w:t>
      </w:r>
      <w:r w:rsidRPr="00390AC2">
        <w:rPr>
          <w:color w:val="FF0000"/>
          <w:lang w:val="en-US"/>
        </w:rPr>
        <w:t>} return</w:t>
      </w:r>
      <w:r w:rsidRPr="00390AC2">
        <w:rPr>
          <w:lang w:val="en-US"/>
        </w:rPr>
        <w:t xml:space="preserve"> </w:t>
      </w:r>
      <w:r w:rsidRPr="00390AC2">
        <w:rPr>
          <w:color w:val="2E74B5" w:themeColor="accent1" w:themeShade="BF"/>
          <w:lang w:val="en-US"/>
        </w:rPr>
        <w:t>false</w:t>
      </w:r>
      <w:r w:rsidRPr="00390AC2">
        <w:rPr>
          <w:lang w:val="en-US"/>
        </w:rPr>
        <w:t>;</w:t>
      </w:r>
    </w:p>
    <w:p w14:paraId="2312E378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lang w:val="en-US"/>
        </w:rPr>
        <w:t xml:space="preserve">    }</w:t>
      </w:r>
    </w:p>
    <w:p w14:paraId="26AD3941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</w:p>
    <w:p w14:paraId="5E7A311A" w14:textId="77777777" w:rsidR="00390AC2" w:rsidRPr="00390AC2" w:rsidRDefault="00390AC2" w:rsidP="00390AC2">
      <w:pPr>
        <w:spacing w:after="0"/>
        <w:ind w:firstLine="709"/>
        <w:jc w:val="both"/>
        <w:rPr>
          <w:lang w:val="en-US"/>
        </w:rPr>
      </w:pPr>
      <w:r w:rsidRPr="00390AC2">
        <w:rPr>
          <w:color w:val="FF0000"/>
          <w:lang w:val="en-US"/>
        </w:rPr>
        <w:t xml:space="preserve">    public </w:t>
      </w:r>
      <w:r w:rsidRPr="00390AC2">
        <w:rPr>
          <w:lang w:val="en-US"/>
        </w:rPr>
        <w:t xml:space="preserve">long </w:t>
      </w:r>
      <w:proofErr w:type="spellStart"/>
      <w:proofErr w:type="gramStart"/>
      <w:r w:rsidRPr="00390AC2">
        <w:rPr>
          <w:color w:val="7030A0"/>
          <w:lang w:val="en-US"/>
        </w:rPr>
        <w:t>getBalance</w:t>
      </w:r>
      <w:proofErr w:type="spellEnd"/>
      <w:r w:rsidRPr="00390AC2">
        <w:rPr>
          <w:lang w:val="en-US"/>
        </w:rPr>
        <w:t>(</w:t>
      </w:r>
      <w:proofErr w:type="gramEnd"/>
      <w:r w:rsidRPr="00390AC2">
        <w:rPr>
          <w:lang w:val="en-US"/>
        </w:rPr>
        <w:t>){</w:t>
      </w:r>
    </w:p>
    <w:p w14:paraId="10BA9F05" w14:textId="77777777" w:rsidR="00390AC2" w:rsidRDefault="00390AC2" w:rsidP="00390AC2">
      <w:pPr>
        <w:spacing w:after="0"/>
        <w:ind w:firstLine="709"/>
        <w:jc w:val="both"/>
      </w:pPr>
      <w:r w:rsidRPr="00390AC2">
        <w:rPr>
          <w:color w:val="FF0000"/>
          <w:lang w:val="en-US"/>
        </w:rPr>
        <w:t xml:space="preserve">        </w:t>
      </w:r>
      <w:proofErr w:type="spellStart"/>
      <w:r w:rsidRPr="00390AC2">
        <w:rPr>
          <w:color w:val="FF0000"/>
        </w:rPr>
        <w:t>return</w:t>
      </w:r>
      <w:proofErr w:type="spellEnd"/>
      <w:r>
        <w:t xml:space="preserve"> </w:t>
      </w:r>
      <w:proofErr w:type="spellStart"/>
      <w:r>
        <w:t>balance</w:t>
      </w:r>
      <w:proofErr w:type="spellEnd"/>
      <w:r>
        <w:t>;</w:t>
      </w:r>
    </w:p>
    <w:p w14:paraId="62733DDC" w14:textId="77777777" w:rsidR="00390AC2" w:rsidRDefault="00390AC2" w:rsidP="00390AC2">
      <w:pPr>
        <w:spacing w:after="0"/>
        <w:ind w:firstLine="709"/>
        <w:jc w:val="both"/>
      </w:pPr>
      <w:r>
        <w:t xml:space="preserve">    }</w:t>
      </w:r>
    </w:p>
    <w:p w14:paraId="42AFA267" w14:textId="7A18FFDA" w:rsidR="00F12C76" w:rsidRDefault="00390AC2" w:rsidP="00390AC2">
      <w:pPr>
        <w:spacing w:after="0"/>
        <w:ind w:firstLine="709"/>
        <w:jc w:val="both"/>
      </w:pPr>
      <w:r>
        <w:t>}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BC"/>
    <w:rsid w:val="00390AC2"/>
    <w:rsid w:val="006C0B77"/>
    <w:rsid w:val="008242FF"/>
    <w:rsid w:val="00870751"/>
    <w:rsid w:val="00922C48"/>
    <w:rsid w:val="00B915B7"/>
    <w:rsid w:val="00E42D9A"/>
    <w:rsid w:val="00EA59DF"/>
    <w:rsid w:val="00EE4070"/>
    <w:rsid w:val="00F0454B"/>
    <w:rsid w:val="00F12C76"/>
    <w:rsid w:val="00F5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8D977D-FF19-497B-B514-24F9FF833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9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9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9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9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9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9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9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9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9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9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9B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9B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9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9B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9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9B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509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9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9B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50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9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9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9B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509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2025-02-22T14:22:00Z</dcterms:created>
  <dcterms:modified xsi:type="dcterms:W3CDTF">2025-02-22T14:25:00Z</dcterms:modified>
</cp:coreProperties>
</file>