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E3C" w:rsidRDefault="00FF2E3C" w:rsidP="0068668D">
      <w:pPr>
        <w:pStyle w:val="110"/>
        <w:outlineLvl w:val="0"/>
        <w:sectPr w:rsidR="00FF2E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68393021"/>
      <w:bookmarkStart w:id="1" w:name="_Toc168393193"/>
      <w:bookmarkStart w:id="2" w:name="_Toc168394368"/>
      <w:r w:rsidRPr="001746CB">
        <w:t>10 ВИСНОВКИ</w:t>
      </w:r>
      <w:bookmarkEnd w:id="0"/>
      <w:bookmarkEnd w:id="1"/>
      <w:bookmarkEnd w:id="2"/>
    </w:p>
    <w:p w:rsidR="00423D06" w:rsidRPr="001746CB" w:rsidRDefault="00423D06" w:rsidP="0068668D">
      <w:pPr>
        <w:pStyle w:val="11"/>
        <w:outlineLvl w:val="0"/>
      </w:pPr>
    </w:p>
    <w:sectPr w:rsidR="00423D06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65AA6"/>
    <w:rsid w:val="006F5B25"/>
    <w:rsid w:val="00713C13"/>
    <w:rsid w:val="00716093"/>
    <w:rsid w:val="00764E8E"/>
    <w:rsid w:val="008E47C3"/>
    <w:rsid w:val="00C718ED"/>
    <w:rsid w:val="00E7470F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2024-06-04T08:24:00Z</dcterms:created>
</cp:coreProperties>
</file>