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В Google docs створила 5 тест-кейсів для функціонального тестування сайту </w:t>
      </w:r>
      <w:r w:rsidDel="00000000" w:rsidR="00000000" w:rsidRPr="00000000">
        <w:rPr>
          <w:b w:val="1"/>
          <w:highlight w:val="white"/>
          <w:rtl w:val="0"/>
        </w:rPr>
        <w:t xml:space="preserve">https://automoto.ua/uk/.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5"/>
        <w:gridCol w:w="660"/>
        <w:gridCol w:w="885"/>
        <w:gridCol w:w="1020"/>
        <w:gridCol w:w="1305"/>
        <w:gridCol w:w="1140"/>
        <w:gridCol w:w="2115"/>
        <w:gridCol w:w="855"/>
        <w:gridCol w:w="780"/>
        <w:tblGridChange w:id="0">
          <w:tblGrid>
            <w:gridCol w:w="405"/>
            <w:gridCol w:w="660"/>
            <w:gridCol w:w="885"/>
            <w:gridCol w:w="1020"/>
            <w:gridCol w:w="1305"/>
            <w:gridCol w:w="1140"/>
            <w:gridCol w:w="2115"/>
            <w:gridCol w:w="855"/>
            <w:gridCol w:w="78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12" w:val="single"/>
              <w:left w:color="cccccc" w:space="0" w:sz="12" w:val="single"/>
              <w:bottom w:color="cccccc" w:space="0" w:sz="12" w:val="single"/>
              <w:right w:color="cccccc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2" w:val="single"/>
              <w:left w:color="cccccc" w:space="0" w:sz="6" w:val="single"/>
              <w:bottom w:color="cccccc" w:space="0" w:sz="12" w:val="single"/>
              <w:right w:color="cccccc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2" w:val="single"/>
              <w:left w:color="cccccc" w:space="0" w:sz="6" w:val="single"/>
              <w:bottom w:color="cccccc" w:space="0" w:sz="12" w:val="single"/>
              <w:right w:color="cccccc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12" w:val="single"/>
              <w:left w:color="cccccc" w:space="0" w:sz="6" w:val="single"/>
              <w:bottom w:color="cccccc" w:space="0" w:sz="12" w:val="single"/>
              <w:right w:color="cccccc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2" w:val="single"/>
              <w:left w:color="cccccc" w:space="0" w:sz="6" w:val="single"/>
              <w:bottom w:color="cccccc" w:space="0" w:sz="12" w:val="single"/>
              <w:right w:color="cccccc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2" w:val="single"/>
              <w:left w:color="cccccc" w:space="0" w:sz="6" w:val="single"/>
              <w:bottom w:color="cccccc" w:space="0" w:sz="12" w:val="single"/>
              <w:right w:color="cccccc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2" w:val="single"/>
              <w:left w:color="cccccc" w:space="0" w:sz="6" w:val="single"/>
              <w:bottom w:color="cccccc" w:space="0" w:sz="12" w:val="single"/>
              <w:right w:color="cccccc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12" w:val="single"/>
              <w:bottom w:color="000000" w:space="0" w:sz="12" w:val="single"/>
              <w:right w:color="cccccc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Summary (Description)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Data\Данные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 (Pass/Fail):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Перевірка спадного списку “Вживані авто”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Відкрити сайт “https://automoto.ua/uk/”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Клікнути спадний список“Вживані авто” у верхній частині сайту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Відкриється список категорій для вибору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.74609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Вибрати категорію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Категорія= “Всі вживані авто”</w:t>
            </w:r>
          </w:p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основній частині сайту з'являться оголошення про продаж Авто в Україні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.74609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Перевірка пошуку автомобіля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Відкрити сайт “https://automoto.ua/uk/”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полі пошуку ввести наступні параметри: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Кнопка=”Всі”, “Легкові”, “Аudi”, “100”, “Київська”, інші поля не заповнені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4.62646484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Натиснути “Поиск”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Roboto" w:cs="Roboto" w:eastAsia="Roboto" w:hAnsi="Roboto"/>
                <w:b w:val="1"/>
                <w:color w:val="252525"/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  <w:t xml:space="preserve">З'являться “</w:t>
            </w:r>
            <w:r w:rsidDel="00000000" w:rsidR="00000000" w:rsidRPr="00000000">
              <w:rPr>
                <w:rtl w:val="0"/>
              </w:rPr>
              <w:t xml:space="preserve">Оголошення про продаж Ауді 100 в Київській області”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.74609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Перевірити розділ на головній сторінці “Популярні марки”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Відкрити сайт “https://automoto.ua/uk/”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 головній сторінці в розділі “Популярні марки” натиснути кнопку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Кнопка=”Audі”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Відкриється “</w:t>
            </w:r>
            <w:r w:rsidDel="00000000" w:rsidR="00000000" w:rsidRPr="00000000">
              <w:rPr>
                <w:rtl w:val="0"/>
              </w:rPr>
              <w:t xml:space="preserve">Оголошення про продаж Авто Ауді в Україні”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.74609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Перевірити кнопку “Контакти”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Відкрити сайт “https://automoto.ua/uk/”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Натиснути на кнопку в нижній частині головної сторінки “Контакти”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Відкривається сторінка з контактами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.74609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Перевірка реєстрації на сайті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Відкрити сайт “https://automoto.ua/uk/”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Натиснути значок реєстрації/входу в хедері сайту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Відкривається модальне вікно “Для входу/реєстрації введіть номер телефону”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.74609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Ввести номер телефону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З'явилось повідомлення “Вам буде відправлено SMS з 4-х значним кодом” “Введіть код з SMS 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.74609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Ввести код з SMS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З'явилось карусель“Ласкаво просимо”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.74609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Перегорнути карусель на останню сторінку натиснувши “Далі”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З'явиться кнопка “Перейти в кабінет”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.74609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Натиснути кнопку “Перейти в кабінет”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Відкривається вікно з даними користувача з наступними вкладками “Мої оголошення”, “Мої платежі”, “Блокнот”, “Повідомлення”, “Налаштування”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240" w:before="240" w:lineRule="auto"/>
        <w:rPr/>
      </w:pPr>
      <w:commentRangeStart w:id="2"/>
      <w:r w:rsidDel="00000000" w:rsidR="00000000" w:rsidRPr="00000000">
        <w:rPr>
          <w:rtl w:val="0"/>
        </w:rPr>
        <w:t xml:space="preserve">2. За допомогою </w:t>
      </w:r>
      <w:hyperlink r:id="rId7">
        <w:r w:rsidDel="00000000" w:rsidR="00000000" w:rsidRPr="00000000">
          <w:rPr>
            <w:color w:val="35876f"/>
            <w:rtl w:val="0"/>
          </w:rPr>
          <w:t xml:space="preserve">https://reqbin.com/</w:t>
        </w:r>
      </w:hyperlink>
      <w:r w:rsidDel="00000000" w:rsidR="00000000" w:rsidRPr="00000000">
        <w:rPr>
          <w:rtl w:val="0"/>
        </w:rPr>
        <w:t xml:space="preserve"> протестувала</w:t>
      </w:r>
      <w:hyperlink r:id="rId8">
        <w:r w:rsidDel="00000000" w:rsidR="00000000" w:rsidRPr="00000000">
          <w:rPr>
            <w:color w:val="35876f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наступні методи API </w:t>
      </w:r>
      <w:hyperlink r:id="rId9">
        <w:r w:rsidDel="00000000" w:rsidR="00000000" w:rsidRPr="00000000">
          <w:rPr>
            <w:color w:val="35876f"/>
            <w:rtl w:val="0"/>
          </w:rPr>
          <w:t xml:space="preserve">Reqres</w:t>
        </w:r>
      </w:hyperlink>
      <w:r w:rsidDel="00000000" w:rsidR="00000000" w:rsidRPr="00000000">
        <w:rPr>
          <w:rtl w:val="0"/>
        </w:rPr>
        <w:t xml:space="preserve">. Багів не виявила. Скріншоти додала.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rtl w:val="0"/>
        </w:rPr>
        <w:t xml:space="preserve">LIST USERS</w:t>
      </w:r>
    </w:p>
    <w:p w:rsidR="00000000" w:rsidDel="00000000" w:rsidP="00000000" w:rsidRDefault="00000000" w:rsidRPr="00000000" w14:paraId="0000008C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Багів не виявлено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2159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rtl w:val="0"/>
        </w:rPr>
        <w:t xml:space="preserve">SINGLE USER</w:t>
      </w:r>
    </w:p>
    <w:p w:rsidR="00000000" w:rsidDel="00000000" w:rsidP="00000000" w:rsidRDefault="00000000" w:rsidRPr="00000000" w14:paraId="0000008F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Багів не виявлено</w:t>
      </w:r>
    </w:p>
    <w:p w:rsidR="00000000" w:rsidDel="00000000" w:rsidP="00000000" w:rsidRDefault="00000000" w:rsidRPr="00000000" w14:paraId="00000090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2184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rtl w:val="0"/>
        </w:rPr>
        <w:t xml:space="preserve">CREATE</w:t>
      </w:r>
    </w:p>
    <w:p w:rsidR="00000000" w:rsidDel="00000000" w:rsidP="00000000" w:rsidRDefault="00000000" w:rsidRPr="00000000" w14:paraId="00000092">
      <w:pPr>
        <w:shd w:fill="ffffff" w:val="clear"/>
        <w:spacing w:after="240" w:before="240" w:lineRule="auto"/>
        <w:ind w:left="720" w:firstLine="0"/>
        <w:rPr>
          <w:b w:val="1"/>
          <w:color w:val="373a3c"/>
        </w:rPr>
      </w:pPr>
      <w:r w:rsidDel="00000000" w:rsidR="00000000" w:rsidRPr="00000000">
        <w:rPr>
          <w:color w:val="373a3c"/>
          <w:rtl w:val="0"/>
        </w:rPr>
        <w:t xml:space="preserve">Багів не виявлено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205413" cy="192959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1929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rtl w:val="0"/>
        </w:rPr>
        <w:t xml:space="preserve">UPDATE (PUT)</w:t>
      </w:r>
    </w:p>
    <w:p w:rsidR="00000000" w:rsidDel="00000000" w:rsidP="00000000" w:rsidRDefault="00000000" w:rsidRPr="00000000" w14:paraId="00000097">
      <w:pPr>
        <w:shd w:fill="ffffff" w:val="clear"/>
        <w:spacing w:after="240" w:before="240" w:lineRule="auto"/>
        <w:ind w:left="720" w:firstLine="0"/>
        <w:rPr>
          <w:b w:val="1"/>
          <w:color w:val="373a3c"/>
        </w:rPr>
      </w:pPr>
      <w:r w:rsidDel="00000000" w:rsidR="00000000" w:rsidRPr="00000000">
        <w:rPr>
          <w:color w:val="373a3c"/>
          <w:rtl w:val="0"/>
        </w:rPr>
        <w:t xml:space="preserve">Багів не виявлено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1727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rtl w:val="0"/>
        </w:rPr>
        <w:t xml:space="preserve">UPDATE (PATCH)</w:t>
      </w:r>
    </w:p>
    <w:p w:rsidR="00000000" w:rsidDel="00000000" w:rsidP="00000000" w:rsidRDefault="00000000" w:rsidRPr="00000000" w14:paraId="0000009B">
      <w:pPr>
        <w:shd w:fill="ffffff" w:val="clear"/>
        <w:spacing w:after="240" w:before="240" w:lineRule="auto"/>
        <w:ind w:left="720" w:firstLine="0"/>
        <w:rPr>
          <w:b w:val="1"/>
          <w:color w:val="373a3c"/>
        </w:rPr>
      </w:pPr>
      <w:r w:rsidDel="00000000" w:rsidR="00000000" w:rsidRPr="00000000">
        <w:rPr>
          <w:color w:val="373a3c"/>
          <w:rtl w:val="0"/>
        </w:rPr>
        <w:t xml:space="preserve">Багів не виявлено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1854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rtl w:val="0"/>
        </w:rPr>
        <w:t xml:space="preserve">DELETE</w:t>
      </w:r>
    </w:p>
    <w:p w:rsidR="00000000" w:rsidDel="00000000" w:rsidP="00000000" w:rsidRDefault="00000000" w:rsidRPr="00000000" w14:paraId="0000009E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Багів не виявлено</w:t>
      </w:r>
      <w:r w:rsidDel="00000000" w:rsidR="00000000" w:rsidRPr="00000000">
        <w:rPr>
          <w:color w:val="373a3c"/>
        </w:rPr>
        <w:drawing>
          <wp:inline distB="114300" distT="114300" distL="114300" distR="114300">
            <wp:extent cx="5224463" cy="181380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1813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rtl w:val="0"/>
        </w:rPr>
        <w:t xml:space="preserve">REGISTER - SUCCESSFUL</w:t>
      </w:r>
    </w:p>
    <w:p w:rsidR="00000000" w:rsidDel="00000000" w:rsidP="00000000" w:rsidRDefault="00000000" w:rsidRPr="00000000" w14:paraId="000000A0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Багів не виявлено</w:t>
      </w:r>
    </w:p>
    <w:p w:rsidR="00000000" w:rsidDel="00000000" w:rsidP="00000000" w:rsidRDefault="00000000" w:rsidRPr="00000000" w14:paraId="000000A1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1879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rtl w:val="0"/>
        </w:rPr>
        <w:t xml:space="preserve">LOGIN - SUCCESSFUL</w:t>
      </w:r>
    </w:p>
    <w:p w:rsidR="00000000" w:rsidDel="00000000" w:rsidP="00000000" w:rsidRDefault="00000000" w:rsidRPr="00000000" w14:paraId="000000A3">
      <w:pPr>
        <w:shd w:fill="ffffff" w:val="clear"/>
        <w:spacing w:after="240" w:before="240" w:lineRule="auto"/>
        <w:ind w:left="720" w:firstLine="0"/>
        <w:rPr>
          <w:b w:val="1"/>
          <w:color w:val="373a3c"/>
        </w:rPr>
      </w:pPr>
      <w:r w:rsidDel="00000000" w:rsidR="00000000" w:rsidRPr="00000000">
        <w:rPr>
          <w:color w:val="373a3c"/>
          <w:rtl w:val="0"/>
        </w:rPr>
        <w:t xml:space="preserve">Багів не виявлено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0" w:date="2022-10-19T08:46:22Z"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Добре!</w:t>
      </w:r>
    </w:p>
  </w:comment>
  <w:comment w:author="Pavlo Okhonko" w:id="2" w:date="2022-10-19T08:48:34Z"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Фактично ти протестувала happy path - і так, воно працює. В тестуванні ми йдемо ЗА РАМКИ єдиного позитивного сценарію і тестуємо те, як додаток буде обробляти інші варіанти роботи з ним.</w:t>
      </w:r>
    </w:p>
  </w:comment>
  <w:comment w:author="Pavlo Okhonko" w:id="1" w:date="2022-10-19T08:46:01Z"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Уникай тестування "кнопок" у функціональному тестуванні. Ти тестуєш функції додатку!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reqres.in/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reqbin.com/" TargetMode="External"/><Relationship Id="rId8" Type="http://schemas.openxmlformats.org/officeDocument/2006/relationships/hyperlink" Target="http://petstore.swagger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