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E256D" w14:textId="2F60EAE4" w:rsidR="0021345D" w:rsidRPr="00795926" w:rsidRDefault="00795926">
      <w:bookmarkStart w:id="0" w:name="_GoBack"/>
      <w:bookmarkEnd w:id="0"/>
      <w:r>
        <w:t>1.2.1. Руководство пользователя</w:t>
      </w:r>
      <w:r w:rsidR="00F137B7">
        <w:t xml:space="preserve"> на разр</w:t>
      </w:r>
      <w:r>
        <w:t xml:space="preserve">аботку приложения </w:t>
      </w:r>
      <w:r w:rsidRPr="00795926">
        <w:t>“</w:t>
      </w:r>
      <w:r>
        <w:t>школьные товары</w:t>
      </w:r>
      <w:r w:rsidRPr="00795926">
        <w:t>”</w:t>
      </w:r>
    </w:p>
    <w:p w14:paraId="228EA4DC" w14:textId="77777777" w:rsidR="0021345D" w:rsidRDefault="00F137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Основания для разработки</w:t>
      </w:r>
    </w:p>
    <w:p w14:paraId="555752BA" w14:textId="4B901FDE" w:rsidR="0021345D" w:rsidRDefault="00F137B7">
      <w:r>
        <w:t xml:space="preserve">Основанием для разработки является </w:t>
      </w:r>
      <w:proofErr w:type="spellStart"/>
      <w:proofErr w:type="gramStart"/>
      <w:r w:rsidR="00795926">
        <w:t>Срезовая</w:t>
      </w:r>
      <w:proofErr w:type="spellEnd"/>
      <w:r w:rsidR="00795926">
        <w:t xml:space="preserve"> </w:t>
      </w:r>
      <w:r w:rsidRPr="00DA6774">
        <w:t xml:space="preserve"> работа</w:t>
      </w:r>
      <w:proofErr w:type="gramEnd"/>
      <w:r>
        <w:t xml:space="preserve"> от </w:t>
      </w:r>
      <w:r w:rsidR="00795926">
        <w:t>14</w:t>
      </w:r>
      <w:r>
        <w:t>.</w:t>
      </w:r>
      <w:r w:rsidR="00795926">
        <w:t>02.2024</w:t>
      </w:r>
      <w:r>
        <w:t>.</w:t>
      </w:r>
    </w:p>
    <w:p w14:paraId="0663FCE9" w14:textId="77777777" w:rsidR="0021345D" w:rsidRDefault="00F137B7">
      <w:pPr>
        <w:rPr>
          <w:b/>
        </w:rPr>
      </w:pPr>
      <w:r>
        <w:rPr>
          <w:b/>
        </w:rPr>
        <w:t>2. Назначение разработки</w:t>
      </w:r>
    </w:p>
    <w:p w14:paraId="44EA282C" w14:textId="10C06C68" w:rsidR="0021345D" w:rsidRPr="00795926" w:rsidRDefault="00F137B7">
      <w:pPr>
        <w:rPr>
          <w:b/>
        </w:rPr>
      </w:pPr>
      <w:r>
        <w:t xml:space="preserve"> </w:t>
      </w:r>
      <w:proofErr w:type="spellStart"/>
      <w:r w:rsidR="00795926">
        <w:t>Срезовая</w:t>
      </w:r>
      <w:proofErr w:type="spellEnd"/>
      <w:r w:rsidR="00795926">
        <w:t xml:space="preserve"> работа </w:t>
      </w:r>
      <w:r w:rsidR="00795926" w:rsidRPr="00795926">
        <w:t>“</w:t>
      </w:r>
      <w:r w:rsidR="00795926">
        <w:t>Школьные товары</w:t>
      </w:r>
      <w:r w:rsidR="00795926" w:rsidRPr="00795926">
        <w:t>”</w:t>
      </w:r>
      <w:r w:rsidR="00795926">
        <w:t xml:space="preserve"> включает в себя вывод данных из БД в настольное приложение, где пользователь может просматривать,</w:t>
      </w:r>
      <w:r w:rsidR="003B5678">
        <w:t xml:space="preserve"> добавлять,</w:t>
      </w:r>
      <w:r w:rsidR="00795926">
        <w:t xml:space="preserve"> изменять</w:t>
      </w:r>
      <w:r w:rsidR="003B5678">
        <w:t xml:space="preserve"> и</w:t>
      </w:r>
      <w:r w:rsidR="00795926">
        <w:t xml:space="preserve"> удалять</w:t>
      </w:r>
      <w:r w:rsidR="003B5678">
        <w:t xml:space="preserve"> товары, а также просматривать продажи, связанные с товарами. Работа также включает в себя оформление по стилю.</w:t>
      </w:r>
      <w:r w:rsidR="00795926">
        <w:t xml:space="preserve"> </w:t>
      </w:r>
    </w:p>
    <w:p w14:paraId="6613FC4B" w14:textId="77777777" w:rsidR="0021345D" w:rsidRDefault="00F137B7">
      <w:pPr>
        <w:rPr>
          <w:b/>
        </w:rPr>
      </w:pPr>
      <w:r>
        <w:rPr>
          <w:b/>
        </w:rPr>
        <w:t>3. Требования к программе</w:t>
      </w:r>
    </w:p>
    <w:p w14:paraId="27C2C10F" w14:textId="77777777" w:rsidR="0021345D" w:rsidRDefault="00F137B7">
      <w:r>
        <w:t>3.1. Требования к функциональным характеристика</w:t>
      </w:r>
    </w:p>
    <w:p w14:paraId="757520EE" w14:textId="37D299B1" w:rsidR="0021345D" w:rsidRDefault="003B5678">
      <w:r>
        <w:t>Приложение должно выполнять следующие функции:</w:t>
      </w:r>
    </w:p>
    <w:p w14:paraId="297D4B6A" w14:textId="4BAF27D2" w:rsidR="0021345D" w:rsidRDefault="004436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Вывод списка товаров и данных из БД</w:t>
      </w:r>
      <w:r w:rsidRPr="00443614">
        <w:rPr>
          <w:color w:val="000000"/>
          <w:sz w:val="22"/>
        </w:rPr>
        <w:t>;</w:t>
      </w:r>
    </w:p>
    <w:p w14:paraId="46C2EC36" w14:textId="1DDDE24B" w:rsidR="0021345D" w:rsidRDefault="004436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Добавление, изменение и удаление товаров</w:t>
      </w:r>
      <w:r w:rsidR="00F137B7">
        <w:rPr>
          <w:color w:val="000000"/>
          <w:sz w:val="22"/>
        </w:rPr>
        <w:t>;</w:t>
      </w:r>
    </w:p>
    <w:p w14:paraId="3EECB121" w14:textId="3D29A17F" w:rsidR="0021345D" w:rsidRDefault="004436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Просмотр продаж</w:t>
      </w:r>
      <w:r w:rsidR="00F137B7">
        <w:rPr>
          <w:color w:val="000000"/>
          <w:sz w:val="22"/>
        </w:rPr>
        <w:t>;</w:t>
      </w:r>
    </w:p>
    <w:p w14:paraId="75A8881F" w14:textId="01255E88" w:rsidR="0021345D" w:rsidRDefault="00443614">
      <w:r>
        <w:br/>
      </w:r>
      <w:r w:rsidR="00F137B7">
        <w:t>3.2. Требования к надежности</w:t>
      </w:r>
    </w:p>
    <w:p w14:paraId="5D7B14CE" w14:textId="77777777" w:rsidR="0021345D" w:rsidRDefault="00F137B7">
      <w:r>
        <w:t>Разрабатываемое программное обеспечение должно иметь:</w:t>
      </w:r>
    </w:p>
    <w:p w14:paraId="55DA134D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возможность самовосстановления после сбоев (отключения электропитания, сбой в операционной системе </w:t>
      </w:r>
      <w:proofErr w:type="spellStart"/>
      <w:r>
        <w:rPr>
          <w:color w:val="000000"/>
          <w:sz w:val="22"/>
        </w:rPr>
        <w:t>от.д</w:t>
      </w:r>
      <w:proofErr w:type="spellEnd"/>
      <w:r>
        <w:rPr>
          <w:color w:val="000000"/>
          <w:sz w:val="22"/>
        </w:rPr>
        <w:t>.);</w:t>
      </w:r>
    </w:p>
    <w:p w14:paraId="2A236377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парольную защиту при запуске программы;</w:t>
      </w:r>
    </w:p>
    <w:p w14:paraId="2AAB94B0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ограничение несанкционированного доступа к данным;</w:t>
      </w:r>
    </w:p>
    <w:p w14:paraId="1373F038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возможность резервного копирования информационной базы;</w:t>
      </w:r>
    </w:p>
    <w:p w14:paraId="61D3445F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</w:rPr>
      </w:pPr>
      <w:r>
        <w:rPr>
          <w:color w:val="000000"/>
          <w:sz w:val="22"/>
        </w:rPr>
        <w:t>разграничение пользовательских прав;</w:t>
      </w:r>
    </w:p>
    <w:p w14:paraId="00F2DAEA" w14:textId="77777777" w:rsidR="0021345D" w:rsidRDefault="00F137B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исключение несанкционированного копирования (тиражирования) программы. </w:t>
      </w:r>
    </w:p>
    <w:p w14:paraId="7FC4F3C8" w14:textId="77777777" w:rsidR="0021345D" w:rsidRDefault="00F137B7">
      <w:r>
        <w:t>3.3. Требования к составу и параметрам технических средств</w:t>
      </w:r>
    </w:p>
    <w:p w14:paraId="41C94960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Жесткий диск</w:t>
      </w:r>
    </w:p>
    <w:p w14:paraId="6210C7B5" w14:textId="0DA943BD" w:rsidR="0021345D" w:rsidRPr="00795926" w:rsidRDefault="007959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приложения требуется не менее 40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свободного места</w:t>
      </w:r>
    </w:p>
    <w:p w14:paraId="38CA50CF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Память</w:t>
      </w:r>
    </w:p>
    <w:p w14:paraId="448AD7CF" w14:textId="77777777" w:rsidR="0021345D" w:rsidRDefault="00F137B7" w:rsidP="00DA677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Минимальные: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Экспресс-выпуски: 512 МБ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Все другие выпуски: 1 ГБ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Рекомендуется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Экспресс-выпуски: 1 ГБ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Все другие выпуски: для обеспечения оптимальной производительности требуется не менее </w:t>
      </w:r>
      <w:r w:rsidRPr="00DA677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ГБ с последующим увеличением по мере роста размера базы данных.</w:t>
      </w:r>
    </w:p>
    <w:p w14:paraId="1D860C66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Быстродействие процессора</w:t>
      </w:r>
    </w:p>
    <w:p w14:paraId="3A96639F" w14:textId="77777777" w:rsidR="0021345D" w:rsidRDefault="00F137B7" w:rsidP="00DA6774">
      <w:p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Минимум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: процессор x64 с тактовой частотой 1,</w:t>
      </w:r>
      <w:r w:rsidRPr="00DA6774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ГГц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Рекомендуется: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2,0 ГГц или выше</w:t>
      </w:r>
    </w:p>
    <w:p w14:paraId="367897F0" w14:textId="77777777" w:rsidR="0021345D" w:rsidRDefault="00F137B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Тип процессора</w:t>
      </w:r>
    </w:p>
    <w:p w14:paraId="4B69AF79" w14:textId="77777777" w:rsidR="0021345D" w:rsidRDefault="00F137B7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 x64: AMD Opteron, AMD Athlon 64, Intel Xeon с поддержкой Intel EM64T, Intel Pentium IV с поддержкой EM64T.</w:t>
      </w:r>
    </w:p>
    <w:p w14:paraId="307D9444" w14:textId="77777777" w:rsidR="0021345D" w:rsidRDefault="00F137B7">
      <w:r>
        <w:t>3.4. Требования к информационной и программной совместимости</w:t>
      </w:r>
    </w:p>
    <w:p w14:paraId="5CADD057" w14:textId="684FC581" w:rsidR="0021345D" w:rsidRDefault="00F137B7">
      <w:r>
        <w:t xml:space="preserve">Программа должна работать в операционных системах </w:t>
      </w:r>
      <w:proofErr w:type="spellStart"/>
      <w:r>
        <w:t>Windows</w:t>
      </w:r>
      <w:proofErr w:type="spellEnd"/>
      <w:r>
        <w:t xml:space="preserve"> 10</w:t>
      </w:r>
      <w:r w:rsidR="00443614">
        <w:t xml:space="preserve"> и выше</w:t>
      </w:r>
      <w:r>
        <w:t>.</w:t>
      </w:r>
    </w:p>
    <w:p w14:paraId="131E7911" w14:textId="77777777" w:rsidR="0021345D" w:rsidRDefault="00F137B7">
      <w:r>
        <w:t>3.5. Требования к транспортированию и хранению</w:t>
      </w:r>
    </w:p>
    <w:p w14:paraId="13174464" w14:textId="77777777" w:rsidR="0021345D" w:rsidRDefault="00F137B7">
      <w:r>
        <w:t>Программу можно получить по ссылке:</w:t>
      </w:r>
    </w:p>
    <w:p w14:paraId="7EA7612E" w14:textId="00709A3D" w:rsidR="0021345D" w:rsidRPr="00DA7E7F" w:rsidRDefault="00DA7E7F">
      <w:r w:rsidRPr="00DA7E7F">
        <w:t>https://github.com/Vital404-tab/VitNew.git</w:t>
      </w:r>
    </w:p>
    <w:p w14:paraId="76480C08" w14:textId="77777777" w:rsidR="0021345D" w:rsidRDefault="00F137B7">
      <w:r>
        <w:t>3.6. Специальные требования</w:t>
      </w:r>
    </w:p>
    <w:p w14:paraId="45028585" w14:textId="77777777" w:rsidR="0021345D" w:rsidRDefault="00F137B7">
      <w:r>
        <w:t xml:space="preserve">Программное обеспечение должно иметь дружественный интерфейс, рассчитанный на пользователя средней </w:t>
      </w:r>
      <w:proofErr w:type="gramStart"/>
      <w:r>
        <w:t>квалификации( с</w:t>
      </w:r>
      <w:proofErr w:type="gramEnd"/>
      <w:r>
        <w:t xml:space="preserve"> точки зрения компьютерной грамотности).</w:t>
      </w:r>
    </w:p>
    <w:p w14:paraId="0CC9077A" w14:textId="77777777" w:rsidR="0021345D" w:rsidRDefault="00F137B7">
      <w: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</w:t>
      </w:r>
      <w:proofErr w:type="gramStart"/>
      <w:r>
        <w:t>до документация</w:t>
      </w:r>
      <w:proofErr w:type="gramEnd"/>
      <w:r>
        <w:t xml:space="preserve"> на принятое эксплуатационное ПО должна содержать полную информацию, необходимую для работы с ним программистов. </w:t>
      </w:r>
    </w:p>
    <w:p w14:paraId="173083BA" w14:textId="77777777" w:rsidR="0021345D" w:rsidRPr="00DA6774" w:rsidRDefault="00F137B7">
      <w:pPr>
        <w:rPr>
          <w:b/>
          <w:bCs/>
        </w:rPr>
      </w:pPr>
      <w:r w:rsidRPr="00DA6774">
        <w:rPr>
          <w:b/>
          <w:bCs/>
        </w:rPr>
        <w:t>4. Требования к программной документации</w:t>
      </w:r>
    </w:p>
    <w:p w14:paraId="3B3A3716" w14:textId="77777777" w:rsidR="0021345D" w:rsidRDefault="00F137B7">
      <w: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65A6545" w14:textId="77777777" w:rsidR="0021345D" w:rsidRDefault="0021345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1345D"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0E05D6"/>
    <w:multiLevelType w:val="multilevel"/>
    <w:tmpl w:val="FFFFFFFF"/>
    <w:lvl w:ilvl="0">
      <w:start w:val="1"/>
      <w:numFmt w:val="bullet"/>
      <w:lvlText w:val="●"/>
      <w:lvlJc w:val="left"/>
      <w:pPr>
        <w:ind w:left="70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5D"/>
    <w:rsid w:val="0021345D"/>
    <w:rsid w:val="003B5678"/>
    <w:rsid w:val="00443614"/>
    <w:rsid w:val="0050179B"/>
    <w:rsid w:val="0063242A"/>
    <w:rsid w:val="006332A7"/>
    <w:rsid w:val="00795926"/>
    <w:rsid w:val="00AF23AB"/>
    <w:rsid w:val="00DA6774"/>
    <w:rsid w:val="00DA7E7F"/>
    <w:rsid w:val="00F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D8B3"/>
  <w15:docId w15:val="{D8B74F49-87A2-4628-B32C-3C5161D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1"/>
    </w:rPr>
  </w:style>
  <w:style w:type="paragraph" w:styleId="1">
    <w:name w:val="heading 1"/>
    <w:basedOn w:val="10"/>
    <w:next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/>
      <w:outlineLvl w:val="1"/>
    </w:pPr>
    <w:rPr>
      <w:sz w:val="34"/>
      <w:szCs w:val="34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320"/>
      <w:outlineLvl w:val="3"/>
    </w:pPr>
    <w:rPr>
      <w:b/>
      <w:sz w:val="26"/>
      <w:szCs w:val="26"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320"/>
      <w:outlineLvl w:val="4"/>
    </w:pPr>
    <w:rPr>
      <w:b/>
      <w:sz w:val="24"/>
      <w:szCs w:val="24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32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spacing w:before="300"/>
    </w:pPr>
    <w:rPr>
      <w:sz w:val="48"/>
      <w:szCs w:val="48"/>
    </w:rPr>
  </w:style>
  <w:style w:type="paragraph" w:styleId="a4">
    <w:name w:val="Subtitle"/>
    <w:basedOn w:val="10"/>
    <w:next w:val="10"/>
    <w:uiPriority w:val="11"/>
    <w:qFormat/>
    <w:pPr>
      <w:spacing w:before="200"/>
    </w:pPr>
    <w:rPr>
      <w:sz w:val="24"/>
      <w:szCs w:val="24"/>
    </w:rPr>
  </w:style>
  <w:style w:type="character" w:styleId="a5">
    <w:name w:val="Hyperlink"/>
    <w:basedOn w:val="a0"/>
    <w:uiPriority w:val="99"/>
    <w:unhideWhenUsed/>
    <w:rsid w:val="00F137B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13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7085A-1762-4CF7-88B4-6FD04C63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vital</cp:lastModifiedBy>
  <cp:revision>2</cp:revision>
  <dcterms:created xsi:type="dcterms:W3CDTF">2024-02-21T19:43:00Z</dcterms:created>
  <dcterms:modified xsi:type="dcterms:W3CDTF">2024-02-21T19:43:00Z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dad8e1e738fd482f9afb0b2dfb41b7d9</vt:lpwstr>
  </property>
</Properties>
</file>