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8664F80" w14:textId="5702BE0C" w:rsidR="00DA048A" w:rsidRPr="00AA34B5" w:rsidRDefault="00DA048A" w:rsidP="006F706D">
      <w:pPr>
        <w:jc w:val="center"/>
        <w:rPr>
          <w:i/>
          <w:iCs/>
          <w:rtl/>
        </w:rPr>
      </w:pPr>
      <w:r w:rsidRPr="00F32F5F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ReadMe_</w:t>
      </w:r>
      <w:r w:rsidR="00EB4149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CRC8BIT</w:t>
      </w:r>
      <w:r w:rsidR="00F32F5F" w:rsidRPr="00F32F5F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- </w:t>
      </w:r>
      <w:r w:rsidR="00EB4149" w:rsidRPr="00F32F5F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ChatGPT</w:t>
      </w:r>
    </w:p>
    <w:p w14:paraId="7ED0AB2B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32"/>
          <w:szCs w:val="32"/>
        </w:rPr>
      </w:pPr>
      <w:r w:rsidRPr="00C136B2">
        <w:rPr>
          <w:rFonts w:ascii="Comic Sans MS" w:hAnsi="Comic Sans MS"/>
          <w:color w:val="000000" w:themeColor="text1"/>
          <w:sz w:val="32"/>
          <w:szCs w:val="32"/>
        </w:rPr>
        <w:t>CRC8BIT VHDL Module</w:t>
      </w:r>
    </w:p>
    <w:p w14:paraId="26439060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0906812E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C136B2">
        <w:rPr>
          <w:rFonts w:ascii="Comic Sans MS" w:hAnsi="Comic Sans MS"/>
          <w:color w:val="000000" w:themeColor="text1"/>
          <w:sz w:val="28"/>
          <w:szCs w:val="28"/>
        </w:rPr>
        <w:t>Table of Contents</w:t>
      </w:r>
    </w:p>
    <w:p w14:paraId="59966E11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r w:rsidRPr="00C136B2">
        <w:rPr>
          <w:rFonts w:ascii="Comic Sans MS" w:hAnsi="Comic Sans MS"/>
          <w:color w:val="000000" w:themeColor="text1"/>
          <w:sz w:val="24"/>
          <w:szCs w:val="24"/>
          <w:u w:val="single"/>
        </w:rPr>
        <w:t>Introduction</w:t>
      </w:r>
    </w:p>
    <w:p w14:paraId="7B097064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r w:rsidRPr="00C136B2">
        <w:rPr>
          <w:rFonts w:ascii="Comic Sans MS" w:hAnsi="Comic Sans MS"/>
          <w:color w:val="000000" w:themeColor="text1"/>
          <w:sz w:val="24"/>
          <w:szCs w:val="24"/>
          <w:u w:val="single"/>
        </w:rPr>
        <w:t>Description</w:t>
      </w:r>
    </w:p>
    <w:p w14:paraId="3429B3F3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r w:rsidRPr="00C136B2">
        <w:rPr>
          <w:rFonts w:ascii="Comic Sans MS" w:hAnsi="Comic Sans MS"/>
          <w:color w:val="000000" w:themeColor="text1"/>
          <w:sz w:val="24"/>
          <w:szCs w:val="24"/>
          <w:u w:val="single"/>
        </w:rPr>
        <w:t>Usage</w:t>
      </w:r>
    </w:p>
    <w:p w14:paraId="3EE9426D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r w:rsidRPr="00C136B2">
        <w:rPr>
          <w:rFonts w:ascii="Comic Sans MS" w:hAnsi="Comic Sans MS"/>
          <w:color w:val="000000" w:themeColor="text1"/>
          <w:sz w:val="24"/>
          <w:szCs w:val="24"/>
          <w:u w:val="single"/>
        </w:rPr>
        <w:t>Inputs and Outputs</w:t>
      </w:r>
    </w:p>
    <w:p w14:paraId="15A61E93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r w:rsidRPr="00C136B2">
        <w:rPr>
          <w:rFonts w:ascii="Comic Sans MS" w:hAnsi="Comic Sans MS"/>
          <w:color w:val="000000" w:themeColor="text1"/>
          <w:sz w:val="24"/>
          <w:szCs w:val="24"/>
          <w:u w:val="single"/>
        </w:rPr>
        <w:t>CRC8 Algorithm</w:t>
      </w:r>
    </w:p>
    <w:p w14:paraId="20EFB21D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r w:rsidRPr="00C136B2">
        <w:rPr>
          <w:rFonts w:ascii="Comic Sans MS" w:hAnsi="Comic Sans MS"/>
          <w:color w:val="000000" w:themeColor="text1"/>
          <w:sz w:val="24"/>
          <w:szCs w:val="24"/>
          <w:u w:val="single"/>
        </w:rPr>
        <w:t>Simulation</w:t>
      </w:r>
    </w:p>
    <w:p w14:paraId="2690CBAB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 xml:space="preserve">- </w:t>
      </w:r>
      <w:r w:rsidRPr="00C136B2">
        <w:rPr>
          <w:rFonts w:ascii="Comic Sans MS" w:hAnsi="Comic Sans MS"/>
          <w:color w:val="000000" w:themeColor="text1"/>
          <w:sz w:val="24"/>
          <w:szCs w:val="24"/>
          <w:u w:val="single"/>
        </w:rPr>
        <w:t>License</w:t>
      </w:r>
    </w:p>
    <w:p w14:paraId="1BE21D64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4C8E36A1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C136B2">
        <w:rPr>
          <w:rFonts w:ascii="Comic Sans MS" w:hAnsi="Comic Sans MS"/>
          <w:color w:val="000000" w:themeColor="text1"/>
          <w:sz w:val="28"/>
          <w:szCs w:val="28"/>
        </w:rPr>
        <w:t>Introduction</w:t>
      </w:r>
    </w:p>
    <w:p w14:paraId="06D2AC43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>The CRC8BIT VHDL module is a hardware component designed for FPGA or ASIC applications. It implements an 8-bit cyclic redundancy check (CRC) algorithm to verify the integrity of incoming data streams. This README provides an in-depth explanation of the module, its functionality, and how to use it effectively.</w:t>
      </w:r>
    </w:p>
    <w:p w14:paraId="5B273DC9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0B7A31BF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C136B2">
        <w:rPr>
          <w:rFonts w:ascii="Comic Sans MS" w:hAnsi="Comic Sans MS"/>
          <w:color w:val="000000" w:themeColor="text1"/>
          <w:sz w:val="28"/>
          <w:szCs w:val="28"/>
        </w:rPr>
        <w:t>Description</w:t>
      </w:r>
    </w:p>
    <w:p w14:paraId="69D32B2D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>The CRC8BIT module performs two key functions:</w:t>
      </w:r>
    </w:p>
    <w:p w14:paraId="652C3F6D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6D8A2FE2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>CRC Calculation: It calculates an 8-bit CRC value for incoming data based on a specific polynomial. This calculated CRC can be compared with an expected value to verify data integrity.</w:t>
      </w:r>
    </w:p>
    <w:p w14:paraId="695BD188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028245EC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>Pattern Matching: It checks if a predefined pattern exists in the incoming data stream. This pattern is "C0CAFEAB" in hexadecimal format.</w:t>
      </w:r>
    </w:p>
    <w:p w14:paraId="5AC11758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3CA9760B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>The module operates synchronously with system clock signals ("</w:t>
      </w:r>
      <w:proofErr w:type="spellStart"/>
      <w:r w:rsidRPr="00C136B2">
        <w:rPr>
          <w:rFonts w:ascii="Comic Sans MS" w:hAnsi="Comic Sans MS"/>
          <w:color w:val="000000" w:themeColor="text1"/>
          <w:sz w:val="24"/>
          <w:szCs w:val="24"/>
        </w:rPr>
        <w:t>sysclk</w:t>
      </w:r>
      <w:proofErr w:type="spellEnd"/>
      <w:r w:rsidRPr="00C136B2">
        <w:rPr>
          <w:rFonts w:ascii="Comic Sans MS" w:hAnsi="Comic Sans MS"/>
          <w:color w:val="000000" w:themeColor="text1"/>
          <w:sz w:val="24"/>
          <w:szCs w:val="24"/>
        </w:rPr>
        <w:t>" and "</w:t>
      </w:r>
      <w:proofErr w:type="spellStart"/>
      <w:r w:rsidRPr="00C136B2">
        <w:rPr>
          <w:rFonts w:ascii="Comic Sans MS" w:hAnsi="Comic Sans MS"/>
          <w:color w:val="000000" w:themeColor="text1"/>
          <w:sz w:val="24"/>
          <w:szCs w:val="24"/>
        </w:rPr>
        <w:t>main_clk</w:t>
      </w:r>
      <w:proofErr w:type="spellEnd"/>
      <w:r w:rsidRPr="00C136B2">
        <w:rPr>
          <w:rFonts w:ascii="Comic Sans MS" w:hAnsi="Comic Sans MS"/>
          <w:color w:val="000000" w:themeColor="text1"/>
          <w:sz w:val="24"/>
          <w:szCs w:val="24"/>
        </w:rPr>
        <w:t>") and can be reset asynchronously ("</w:t>
      </w:r>
      <w:proofErr w:type="spellStart"/>
      <w:r w:rsidRPr="00C136B2">
        <w:rPr>
          <w:rFonts w:ascii="Comic Sans MS" w:hAnsi="Comic Sans MS"/>
          <w:color w:val="000000" w:themeColor="text1"/>
          <w:sz w:val="24"/>
          <w:szCs w:val="24"/>
        </w:rPr>
        <w:t>resetn</w:t>
      </w:r>
      <w:proofErr w:type="spellEnd"/>
      <w:r w:rsidRPr="00C136B2">
        <w:rPr>
          <w:rFonts w:ascii="Comic Sans MS" w:hAnsi="Comic Sans MS"/>
          <w:color w:val="000000" w:themeColor="text1"/>
          <w:sz w:val="24"/>
          <w:szCs w:val="24"/>
        </w:rPr>
        <w:t>") to start a new calculation or pattern matching process.</w:t>
      </w:r>
    </w:p>
    <w:p w14:paraId="4C226421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5E68218D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C136B2">
        <w:rPr>
          <w:rFonts w:ascii="Comic Sans MS" w:hAnsi="Comic Sans MS"/>
          <w:color w:val="000000" w:themeColor="text1"/>
          <w:sz w:val="28"/>
          <w:szCs w:val="28"/>
        </w:rPr>
        <w:lastRenderedPageBreak/>
        <w:t>Usage</w:t>
      </w:r>
    </w:p>
    <w:p w14:paraId="5BDBF6B6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>To use the CRC8BIT module in your VHDL project, follow these detailed steps:</w:t>
      </w:r>
    </w:p>
    <w:p w14:paraId="209491D0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7EAAAF67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>Integration:</w:t>
      </w:r>
    </w:p>
    <w:p w14:paraId="7517F043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>Copy the CRC8BIT entity and architecture into your VHDL project directory.</w:t>
      </w:r>
    </w:p>
    <w:p w14:paraId="32691F45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05E16752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>Instantiation:</w:t>
      </w:r>
    </w:p>
    <w:p w14:paraId="334572AE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>In your VHDL design hierarchy, instantiate the CRC8BIT module as needed.</w:t>
      </w:r>
    </w:p>
    <w:p w14:paraId="0A4D5867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54451D11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>Connections:</w:t>
      </w:r>
    </w:p>
    <w:p w14:paraId="7A78F11C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>Connect the module's input and output ports to your design as follows:</w:t>
      </w:r>
    </w:p>
    <w:p w14:paraId="0CC6BA82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C136B2">
        <w:rPr>
          <w:rFonts w:ascii="Comic Sans MS" w:hAnsi="Comic Sans MS"/>
          <w:color w:val="000000" w:themeColor="text1"/>
          <w:sz w:val="24"/>
          <w:szCs w:val="24"/>
        </w:rPr>
        <w:t>resetn</w:t>
      </w:r>
      <w:proofErr w:type="spellEnd"/>
      <w:r w:rsidRPr="00C136B2">
        <w:rPr>
          <w:rFonts w:ascii="Comic Sans MS" w:hAnsi="Comic Sans MS"/>
          <w:color w:val="000000" w:themeColor="text1"/>
          <w:sz w:val="24"/>
          <w:szCs w:val="24"/>
        </w:rPr>
        <w:t>: Connect to the asynchronous reset signal (active low) of your system.</w:t>
      </w:r>
    </w:p>
    <w:p w14:paraId="3EEDC01A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C136B2">
        <w:rPr>
          <w:rFonts w:ascii="Comic Sans MS" w:hAnsi="Comic Sans MS"/>
          <w:color w:val="000000" w:themeColor="text1"/>
          <w:sz w:val="24"/>
          <w:szCs w:val="24"/>
        </w:rPr>
        <w:t>sysclk</w:t>
      </w:r>
      <w:proofErr w:type="spellEnd"/>
      <w:r w:rsidRPr="00C136B2">
        <w:rPr>
          <w:rFonts w:ascii="Comic Sans MS" w:hAnsi="Comic Sans MS"/>
          <w:color w:val="000000" w:themeColor="text1"/>
          <w:sz w:val="24"/>
          <w:szCs w:val="24"/>
        </w:rPr>
        <w:t>: Connect to your system clock signal.</w:t>
      </w:r>
    </w:p>
    <w:p w14:paraId="41EF8C19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C136B2">
        <w:rPr>
          <w:rFonts w:ascii="Comic Sans MS" w:hAnsi="Comic Sans MS"/>
          <w:color w:val="000000" w:themeColor="text1"/>
          <w:sz w:val="24"/>
          <w:szCs w:val="24"/>
        </w:rPr>
        <w:t>nrzl_in</w:t>
      </w:r>
      <w:proofErr w:type="spellEnd"/>
      <w:r w:rsidRPr="00C136B2">
        <w:rPr>
          <w:rFonts w:ascii="Comic Sans MS" w:hAnsi="Comic Sans MS"/>
          <w:color w:val="000000" w:themeColor="text1"/>
          <w:sz w:val="24"/>
          <w:szCs w:val="24"/>
        </w:rPr>
        <w:t>: Connect to the incoming data stream you want to verify.</w:t>
      </w:r>
    </w:p>
    <w:p w14:paraId="1DDE6F14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C136B2">
        <w:rPr>
          <w:rFonts w:ascii="Comic Sans MS" w:hAnsi="Comic Sans MS"/>
          <w:color w:val="000000" w:themeColor="text1"/>
          <w:sz w:val="24"/>
          <w:szCs w:val="24"/>
        </w:rPr>
        <w:t>main_clk</w:t>
      </w:r>
      <w:proofErr w:type="spellEnd"/>
      <w:r w:rsidRPr="00C136B2">
        <w:rPr>
          <w:rFonts w:ascii="Comic Sans MS" w:hAnsi="Comic Sans MS"/>
          <w:color w:val="000000" w:themeColor="text1"/>
          <w:sz w:val="24"/>
          <w:szCs w:val="24"/>
        </w:rPr>
        <w:t>: Connect to a clock signal with a 327us period, used for timing operations.</w:t>
      </w:r>
    </w:p>
    <w:p w14:paraId="79581D7E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447052B3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>Clock Synchronization:</w:t>
      </w:r>
    </w:p>
    <w:p w14:paraId="24217478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>Ensure that the module operates in synchronization with your system clock ("</w:t>
      </w:r>
      <w:proofErr w:type="spellStart"/>
      <w:r w:rsidRPr="00C136B2">
        <w:rPr>
          <w:rFonts w:ascii="Comic Sans MS" w:hAnsi="Comic Sans MS"/>
          <w:color w:val="000000" w:themeColor="text1"/>
          <w:sz w:val="24"/>
          <w:szCs w:val="24"/>
        </w:rPr>
        <w:t>sysclk</w:t>
      </w:r>
      <w:proofErr w:type="spellEnd"/>
      <w:r w:rsidRPr="00C136B2">
        <w:rPr>
          <w:rFonts w:ascii="Comic Sans MS" w:hAnsi="Comic Sans MS"/>
          <w:color w:val="000000" w:themeColor="text1"/>
          <w:sz w:val="24"/>
          <w:szCs w:val="24"/>
        </w:rPr>
        <w:t>"). All processes are triggered on the rising edge of "</w:t>
      </w:r>
      <w:proofErr w:type="spellStart"/>
      <w:r w:rsidRPr="00C136B2">
        <w:rPr>
          <w:rFonts w:ascii="Comic Sans MS" w:hAnsi="Comic Sans MS"/>
          <w:color w:val="000000" w:themeColor="text1"/>
          <w:sz w:val="24"/>
          <w:szCs w:val="24"/>
        </w:rPr>
        <w:t>sysclk</w:t>
      </w:r>
      <w:proofErr w:type="spellEnd"/>
      <w:r w:rsidRPr="00C136B2">
        <w:rPr>
          <w:rFonts w:ascii="Comic Sans MS" w:hAnsi="Comic Sans MS"/>
          <w:color w:val="000000" w:themeColor="text1"/>
          <w:sz w:val="24"/>
          <w:szCs w:val="24"/>
        </w:rPr>
        <w:t>."</w:t>
      </w:r>
    </w:p>
    <w:p w14:paraId="327DF876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25B18AAE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>Simulation:</w:t>
      </w:r>
    </w:p>
    <w:p w14:paraId="2721F773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>To simulate the module, uncomment the line:</w:t>
      </w:r>
    </w:p>
    <w:p w14:paraId="5D1EC021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>-- crc_reg8bit_out &lt;= crc_</w:t>
      </w:r>
      <w:proofErr w:type="gramStart"/>
      <w:r w:rsidRPr="00C136B2">
        <w:rPr>
          <w:rFonts w:ascii="Comic Sans MS" w:hAnsi="Comic Sans MS"/>
          <w:color w:val="000000" w:themeColor="text1"/>
          <w:sz w:val="24"/>
          <w:szCs w:val="24"/>
        </w:rPr>
        <w:t>reg8bit;</w:t>
      </w:r>
      <w:proofErr w:type="gramEnd"/>
    </w:p>
    <w:p w14:paraId="7FBDAB85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 xml:space="preserve">Use a VHDL simulator like </w:t>
      </w:r>
      <w:proofErr w:type="spellStart"/>
      <w:r w:rsidRPr="00C136B2">
        <w:rPr>
          <w:rFonts w:ascii="Comic Sans MS" w:hAnsi="Comic Sans MS"/>
          <w:color w:val="000000" w:themeColor="text1"/>
          <w:sz w:val="24"/>
          <w:szCs w:val="24"/>
        </w:rPr>
        <w:t>ModelSim</w:t>
      </w:r>
      <w:proofErr w:type="spellEnd"/>
      <w:r w:rsidRPr="00C136B2">
        <w:rPr>
          <w:rFonts w:ascii="Comic Sans MS" w:hAnsi="Comic Sans MS"/>
          <w:color w:val="000000" w:themeColor="text1"/>
          <w:sz w:val="24"/>
          <w:szCs w:val="24"/>
        </w:rPr>
        <w:t xml:space="preserve"> or a compatible tool to perform the simulation.</w:t>
      </w:r>
    </w:p>
    <w:p w14:paraId="2A69FEFC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>Provide appropriate test vectors for the "</w:t>
      </w:r>
      <w:proofErr w:type="spellStart"/>
      <w:r w:rsidRPr="00C136B2">
        <w:rPr>
          <w:rFonts w:ascii="Comic Sans MS" w:hAnsi="Comic Sans MS"/>
          <w:color w:val="000000" w:themeColor="text1"/>
          <w:sz w:val="24"/>
          <w:szCs w:val="24"/>
        </w:rPr>
        <w:t>nrzl_in</w:t>
      </w:r>
      <w:proofErr w:type="spellEnd"/>
      <w:r w:rsidRPr="00C136B2">
        <w:rPr>
          <w:rFonts w:ascii="Comic Sans MS" w:hAnsi="Comic Sans MS"/>
          <w:color w:val="000000" w:themeColor="text1"/>
          <w:sz w:val="24"/>
          <w:szCs w:val="24"/>
        </w:rPr>
        <w:t>" input to test different data patterns and CRC verification scenarios.</w:t>
      </w:r>
    </w:p>
    <w:p w14:paraId="3F67D227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>Monitor the "crc8bit_out" output to check the correctness of the CRC verification.</w:t>
      </w:r>
    </w:p>
    <w:p w14:paraId="0CF5FC63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53E009C0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>Verification:</w:t>
      </w:r>
    </w:p>
    <w:p w14:paraId="54E2F5E6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>After simulation, verify that the "crc8bit_out" signal correctly indicates the result of CRC verification (0 for valid data, 1 for invalid data).</w:t>
      </w:r>
    </w:p>
    <w:p w14:paraId="220048A8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7FF00F2C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C136B2">
        <w:rPr>
          <w:rFonts w:ascii="Comic Sans MS" w:hAnsi="Comic Sans MS"/>
          <w:color w:val="000000" w:themeColor="text1"/>
          <w:sz w:val="28"/>
          <w:szCs w:val="28"/>
        </w:rPr>
        <w:lastRenderedPageBreak/>
        <w:t>Inputs and Outputs</w:t>
      </w:r>
    </w:p>
    <w:p w14:paraId="37830964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>The CRC8BIT module has the following specific inputs and outputs:</w:t>
      </w:r>
    </w:p>
    <w:p w14:paraId="390C054A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1D33B80F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>Inputs:</w:t>
      </w:r>
    </w:p>
    <w:p w14:paraId="6428D88F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C136B2">
        <w:rPr>
          <w:rFonts w:ascii="Comic Sans MS" w:hAnsi="Comic Sans MS"/>
          <w:color w:val="000000" w:themeColor="text1"/>
          <w:sz w:val="24"/>
          <w:szCs w:val="24"/>
        </w:rPr>
        <w:t>resetn</w:t>
      </w:r>
      <w:proofErr w:type="spellEnd"/>
      <w:r w:rsidRPr="00C136B2">
        <w:rPr>
          <w:rFonts w:ascii="Comic Sans MS" w:hAnsi="Comic Sans MS"/>
          <w:color w:val="000000" w:themeColor="text1"/>
          <w:sz w:val="24"/>
          <w:szCs w:val="24"/>
        </w:rPr>
        <w:t>: Asynchronous reset signal (active low) used to reset the module.</w:t>
      </w:r>
    </w:p>
    <w:p w14:paraId="0E08E03C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C136B2">
        <w:rPr>
          <w:rFonts w:ascii="Comic Sans MS" w:hAnsi="Comic Sans MS"/>
          <w:color w:val="000000" w:themeColor="text1"/>
          <w:sz w:val="24"/>
          <w:szCs w:val="24"/>
        </w:rPr>
        <w:t>sysclk</w:t>
      </w:r>
      <w:proofErr w:type="spellEnd"/>
      <w:r w:rsidRPr="00C136B2">
        <w:rPr>
          <w:rFonts w:ascii="Comic Sans MS" w:hAnsi="Comic Sans MS"/>
          <w:color w:val="000000" w:themeColor="text1"/>
          <w:sz w:val="24"/>
          <w:szCs w:val="24"/>
        </w:rPr>
        <w:t>: System clock signal for the module. All processes are synchronized with this clock.</w:t>
      </w:r>
    </w:p>
    <w:p w14:paraId="058F220F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C136B2">
        <w:rPr>
          <w:rFonts w:ascii="Comic Sans MS" w:hAnsi="Comic Sans MS"/>
          <w:color w:val="000000" w:themeColor="text1"/>
          <w:sz w:val="24"/>
          <w:szCs w:val="24"/>
        </w:rPr>
        <w:t>nrzl_in</w:t>
      </w:r>
      <w:proofErr w:type="spellEnd"/>
      <w:r w:rsidRPr="00C136B2">
        <w:rPr>
          <w:rFonts w:ascii="Comic Sans MS" w:hAnsi="Comic Sans MS"/>
          <w:color w:val="000000" w:themeColor="text1"/>
          <w:sz w:val="24"/>
          <w:szCs w:val="24"/>
        </w:rPr>
        <w:t>: Input data stream that you want to verify.</w:t>
      </w:r>
    </w:p>
    <w:p w14:paraId="5F1A5F22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C136B2">
        <w:rPr>
          <w:rFonts w:ascii="Comic Sans MS" w:hAnsi="Comic Sans MS"/>
          <w:color w:val="000000" w:themeColor="text1"/>
          <w:sz w:val="24"/>
          <w:szCs w:val="24"/>
        </w:rPr>
        <w:t>main_clk</w:t>
      </w:r>
      <w:proofErr w:type="spellEnd"/>
      <w:r w:rsidRPr="00C136B2">
        <w:rPr>
          <w:rFonts w:ascii="Comic Sans MS" w:hAnsi="Comic Sans MS"/>
          <w:color w:val="000000" w:themeColor="text1"/>
          <w:sz w:val="24"/>
          <w:szCs w:val="24"/>
        </w:rPr>
        <w:t>: Clock signal with a period of 327us, used for timing operations.</w:t>
      </w:r>
    </w:p>
    <w:p w14:paraId="11C07259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1EEF6F64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>Outputs:</w:t>
      </w:r>
    </w:p>
    <w:p w14:paraId="62910580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>crc8bit_out: Output signal indicating the result of CRC verification (0 for valid data, 1 for invalid data).</w:t>
      </w:r>
    </w:p>
    <w:p w14:paraId="708CE5D9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685ABAAE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C136B2">
        <w:rPr>
          <w:rFonts w:ascii="Comic Sans MS" w:hAnsi="Comic Sans MS"/>
          <w:color w:val="000000" w:themeColor="text1"/>
          <w:sz w:val="28"/>
          <w:szCs w:val="28"/>
        </w:rPr>
        <w:t>CRC8 Algorithm</w:t>
      </w:r>
    </w:p>
    <w:p w14:paraId="7BB880FF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>The CRC8 calculation in this module uses the following specifications:</w:t>
      </w:r>
    </w:p>
    <w:p w14:paraId="7039A408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6E56A83C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>Starting Byte: The CRC calculation starts with an initial value of 0 in the CRC register.</w:t>
      </w:r>
    </w:p>
    <w:p w14:paraId="0D810434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298B02DA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>Polynomial: The polynomial used for CRC calculation is x^8 + x^2 + x + 1, which corresponds to the binary representation 100000111.</w:t>
      </w:r>
    </w:p>
    <w:p w14:paraId="54F9355E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77813E9F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C136B2">
        <w:rPr>
          <w:rFonts w:ascii="Comic Sans MS" w:hAnsi="Comic Sans MS"/>
          <w:color w:val="000000" w:themeColor="text1"/>
          <w:sz w:val="28"/>
          <w:szCs w:val="28"/>
        </w:rPr>
        <w:t>Simulation</w:t>
      </w:r>
    </w:p>
    <w:p w14:paraId="344C540C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 xml:space="preserve">The module is designed for simulation to verify its functionality. You can use a VHDL simulator like </w:t>
      </w:r>
      <w:proofErr w:type="spellStart"/>
      <w:r w:rsidRPr="00C136B2">
        <w:rPr>
          <w:rFonts w:ascii="Comic Sans MS" w:hAnsi="Comic Sans MS"/>
          <w:color w:val="000000" w:themeColor="text1"/>
          <w:sz w:val="24"/>
          <w:szCs w:val="24"/>
        </w:rPr>
        <w:t>ModelSim</w:t>
      </w:r>
      <w:proofErr w:type="spellEnd"/>
      <w:r w:rsidRPr="00C136B2">
        <w:rPr>
          <w:rFonts w:ascii="Comic Sans MS" w:hAnsi="Comic Sans MS"/>
          <w:color w:val="000000" w:themeColor="text1"/>
          <w:sz w:val="24"/>
          <w:szCs w:val="24"/>
        </w:rPr>
        <w:t xml:space="preserve"> or a compatible tool to perform the simulation. Ensure that you provide suitable test vectors for "</w:t>
      </w:r>
      <w:proofErr w:type="spellStart"/>
      <w:r w:rsidRPr="00C136B2">
        <w:rPr>
          <w:rFonts w:ascii="Comic Sans MS" w:hAnsi="Comic Sans MS"/>
          <w:color w:val="000000" w:themeColor="text1"/>
          <w:sz w:val="24"/>
          <w:szCs w:val="24"/>
        </w:rPr>
        <w:t>nrzl_in</w:t>
      </w:r>
      <w:proofErr w:type="spellEnd"/>
      <w:r w:rsidRPr="00C136B2">
        <w:rPr>
          <w:rFonts w:ascii="Comic Sans MS" w:hAnsi="Comic Sans MS"/>
          <w:color w:val="000000" w:themeColor="text1"/>
          <w:sz w:val="24"/>
          <w:szCs w:val="24"/>
        </w:rPr>
        <w:t>" to test various data patterns and CRC verification scenarios. During simulation, the internal CRC register values can be observed by uncommenting the line -- crc_reg8bit_out &lt;= crc_reg8</w:t>
      </w:r>
      <w:proofErr w:type="gramStart"/>
      <w:r w:rsidRPr="00C136B2">
        <w:rPr>
          <w:rFonts w:ascii="Comic Sans MS" w:hAnsi="Comic Sans MS"/>
          <w:color w:val="000000" w:themeColor="text1"/>
          <w:sz w:val="24"/>
          <w:szCs w:val="24"/>
        </w:rPr>
        <w:t>bit;.</w:t>
      </w:r>
      <w:proofErr w:type="gramEnd"/>
    </w:p>
    <w:p w14:paraId="6F41149E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  <w:rtl/>
        </w:rPr>
      </w:pPr>
    </w:p>
    <w:p w14:paraId="2EC0DD72" w14:textId="77777777" w:rsidR="00C136B2" w:rsidRPr="00C136B2" w:rsidRDefault="00C136B2" w:rsidP="00C136B2">
      <w:pPr>
        <w:bidi w:val="0"/>
        <w:rPr>
          <w:rFonts w:ascii="Comic Sans MS" w:hAnsi="Comic Sans MS"/>
          <w:color w:val="000000" w:themeColor="text1"/>
          <w:sz w:val="28"/>
          <w:szCs w:val="28"/>
        </w:rPr>
      </w:pPr>
      <w:r w:rsidRPr="00C136B2">
        <w:rPr>
          <w:rFonts w:ascii="Comic Sans MS" w:hAnsi="Comic Sans MS"/>
          <w:color w:val="000000" w:themeColor="text1"/>
          <w:sz w:val="28"/>
          <w:szCs w:val="28"/>
        </w:rPr>
        <w:t>License</w:t>
      </w:r>
    </w:p>
    <w:p w14:paraId="30B85E90" w14:textId="37FC358E" w:rsidR="00B00332" w:rsidRPr="00980785" w:rsidRDefault="00C136B2" w:rsidP="00C136B2">
      <w:p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C136B2">
        <w:rPr>
          <w:rFonts w:ascii="Comic Sans MS" w:hAnsi="Comic Sans MS"/>
          <w:color w:val="000000" w:themeColor="text1"/>
          <w:sz w:val="24"/>
          <w:szCs w:val="24"/>
        </w:rPr>
        <w:t>This CRC8BIT VHDL module may be subject to specific licensing terms (if applicable). Please refer to the accompanying license file for details regarding usage and redistribution permissions.</w:t>
      </w:r>
    </w:p>
    <w:sectPr w:rsidR="00B00332" w:rsidRPr="00980785" w:rsidSect="000C16D7">
      <w:pgSz w:w="11906" w:h="16838"/>
      <w:pgMar w:top="432" w:right="720" w:bottom="432" w:left="720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TCaiyun">
    <w:charset w:val="86"/>
    <w:family w:val="auto"/>
    <w:pitch w:val="variable"/>
    <w:sig w:usb0="00000003" w:usb1="38CF00F8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617"/>
    <w:multiLevelType w:val="hybridMultilevel"/>
    <w:tmpl w:val="1DCA1E8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BCC379B"/>
    <w:multiLevelType w:val="hybridMultilevel"/>
    <w:tmpl w:val="F378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57BF"/>
    <w:multiLevelType w:val="hybridMultilevel"/>
    <w:tmpl w:val="0F8490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C42A3B"/>
    <w:multiLevelType w:val="hybridMultilevel"/>
    <w:tmpl w:val="B38A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50A80"/>
    <w:multiLevelType w:val="hybridMultilevel"/>
    <w:tmpl w:val="EDD2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5BEB"/>
    <w:multiLevelType w:val="multilevel"/>
    <w:tmpl w:val="4456FC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7907A8"/>
    <w:multiLevelType w:val="multilevel"/>
    <w:tmpl w:val="B4D4D7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851972"/>
    <w:multiLevelType w:val="hybridMultilevel"/>
    <w:tmpl w:val="AA54D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258ED"/>
    <w:multiLevelType w:val="hybridMultilevel"/>
    <w:tmpl w:val="C59CA2DE"/>
    <w:lvl w:ilvl="0" w:tplc="639AA8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AA406A"/>
    <w:multiLevelType w:val="multilevel"/>
    <w:tmpl w:val="AD900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F80B9F"/>
    <w:multiLevelType w:val="hybridMultilevel"/>
    <w:tmpl w:val="254C3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91160"/>
    <w:multiLevelType w:val="multilevel"/>
    <w:tmpl w:val="A4D4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491685"/>
    <w:multiLevelType w:val="multilevel"/>
    <w:tmpl w:val="5622C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AE6A78"/>
    <w:multiLevelType w:val="multilevel"/>
    <w:tmpl w:val="9CD04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5449224">
    <w:abstractNumId w:val="1"/>
  </w:num>
  <w:num w:numId="2" w16cid:durableId="675813179">
    <w:abstractNumId w:val="10"/>
  </w:num>
  <w:num w:numId="3" w16cid:durableId="1464349292">
    <w:abstractNumId w:val="9"/>
  </w:num>
  <w:num w:numId="4" w16cid:durableId="376898207">
    <w:abstractNumId w:val="11"/>
  </w:num>
  <w:num w:numId="5" w16cid:durableId="999163606">
    <w:abstractNumId w:val="6"/>
  </w:num>
  <w:num w:numId="6" w16cid:durableId="1901208162">
    <w:abstractNumId w:val="7"/>
  </w:num>
  <w:num w:numId="7" w16cid:durableId="1011763771">
    <w:abstractNumId w:val="0"/>
  </w:num>
  <w:num w:numId="8" w16cid:durableId="2012873331">
    <w:abstractNumId w:val="13"/>
  </w:num>
  <w:num w:numId="9" w16cid:durableId="15205153">
    <w:abstractNumId w:val="8"/>
  </w:num>
  <w:num w:numId="10" w16cid:durableId="1169717029">
    <w:abstractNumId w:val="4"/>
  </w:num>
  <w:num w:numId="11" w16cid:durableId="531260656">
    <w:abstractNumId w:val="3"/>
  </w:num>
  <w:num w:numId="12" w16cid:durableId="224293637">
    <w:abstractNumId w:val="12"/>
  </w:num>
  <w:num w:numId="13" w16cid:durableId="167716254">
    <w:abstractNumId w:val="5"/>
  </w:num>
  <w:num w:numId="14" w16cid:durableId="1925799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8A"/>
    <w:rsid w:val="00017A8C"/>
    <w:rsid w:val="00022C44"/>
    <w:rsid w:val="000948FF"/>
    <w:rsid w:val="000A7288"/>
    <w:rsid w:val="000B052F"/>
    <w:rsid w:val="000C16D7"/>
    <w:rsid w:val="00162266"/>
    <w:rsid w:val="001B722B"/>
    <w:rsid w:val="001C48F2"/>
    <w:rsid w:val="001F33D6"/>
    <w:rsid w:val="00236512"/>
    <w:rsid w:val="002C6752"/>
    <w:rsid w:val="002F0CFD"/>
    <w:rsid w:val="00365189"/>
    <w:rsid w:val="00367AF9"/>
    <w:rsid w:val="00386668"/>
    <w:rsid w:val="003C335C"/>
    <w:rsid w:val="003E3913"/>
    <w:rsid w:val="003F1726"/>
    <w:rsid w:val="004268DD"/>
    <w:rsid w:val="004544AD"/>
    <w:rsid w:val="004925FC"/>
    <w:rsid w:val="004D2FA3"/>
    <w:rsid w:val="00590159"/>
    <w:rsid w:val="005D0F9E"/>
    <w:rsid w:val="005D30AD"/>
    <w:rsid w:val="006663F0"/>
    <w:rsid w:val="006B7B88"/>
    <w:rsid w:val="006F706D"/>
    <w:rsid w:val="00733CF8"/>
    <w:rsid w:val="00757438"/>
    <w:rsid w:val="007E0F50"/>
    <w:rsid w:val="007E116F"/>
    <w:rsid w:val="007E4DA7"/>
    <w:rsid w:val="0080296B"/>
    <w:rsid w:val="008131F6"/>
    <w:rsid w:val="008D340B"/>
    <w:rsid w:val="00900F99"/>
    <w:rsid w:val="009068AB"/>
    <w:rsid w:val="00910E05"/>
    <w:rsid w:val="009232E3"/>
    <w:rsid w:val="00980785"/>
    <w:rsid w:val="009C1497"/>
    <w:rsid w:val="00A113E2"/>
    <w:rsid w:val="00A174B7"/>
    <w:rsid w:val="00A34122"/>
    <w:rsid w:val="00A42251"/>
    <w:rsid w:val="00A52DE9"/>
    <w:rsid w:val="00A64DBC"/>
    <w:rsid w:val="00A74C5E"/>
    <w:rsid w:val="00A750D5"/>
    <w:rsid w:val="00A876B5"/>
    <w:rsid w:val="00A93CD4"/>
    <w:rsid w:val="00AA34B5"/>
    <w:rsid w:val="00AD3243"/>
    <w:rsid w:val="00B00332"/>
    <w:rsid w:val="00B07E39"/>
    <w:rsid w:val="00B114F5"/>
    <w:rsid w:val="00B414A2"/>
    <w:rsid w:val="00B8352D"/>
    <w:rsid w:val="00BA4E3C"/>
    <w:rsid w:val="00BD587F"/>
    <w:rsid w:val="00BE462B"/>
    <w:rsid w:val="00C136B2"/>
    <w:rsid w:val="00C81D8B"/>
    <w:rsid w:val="00CD1E94"/>
    <w:rsid w:val="00D50DE2"/>
    <w:rsid w:val="00D562B3"/>
    <w:rsid w:val="00D93C13"/>
    <w:rsid w:val="00DA048A"/>
    <w:rsid w:val="00DA645E"/>
    <w:rsid w:val="00DB6CE1"/>
    <w:rsid w:val="00DD643E"/>
    <w:rsid w:val="00DE5358"/>
    <w:rsid w:val="00DE5C69"/>
    <w:rsid w:val="00E55F41"/>
    <w:rsid w:val="00E774CA"/>
    <w:rsid w:val="00E859AB"/>
    <w:rsid w:val="00EB4149"/>
    <w:rsid w:val="00EB426C"/>
    <w:rsid w:val="00EC2CDB"/>
    <w:rsid w:val="00EE5757"/>
    <w:rsid w:val="00F06522"/>
    <w:rsid w:val="00F244A9"/>
    <w:rsid w:val="00F32F5F"/>
    <w:rsid w:val="00F34AA6"/>
    <w:rsid w:val="00F47A0E"/>
    <w:rsid w:val="00F501D1"/>
    <w:rsid w:val="00F92D74"/>
    <w:rsid w:val="00FB1752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A478"/>
  <w15:chartTrackingRefBased/>
  <w15:docId w15:val="{AD67F771-43C2-4C55-BDF1-B6623C69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48A"/>
    <w:pPr>
      <w:bidi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3E6B"/>
    <w:rPr>
      <w:color w:val="808080"/>
    </w:rPr>
  </w:style>
  <w:style w:type="paragraph" w:styleId="a4">
    <w:name w:val="List Paragraph"/>
    <w:basedOn w:val="a"/>
    <w:uiPriority w:val="34"/>
    <w:qFormat/>
    <w:rsid w:val="00EC2CDB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DA645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DA645E"/>
    <w:rPr>
      <w:b/>
      <w:bCs/>
    </w:rPr>
  </w:style>
  <w:style w:type="character" w:styleId="HTMLCode">
    <w:name w:val="HTML Code"/>
    <w:basedOn w:val="a0"/>
    <w:uiPriority w:val="99"/>
    <w:semiHidden/>
    <w:unhideWhenUsed/>
    <w:rsid w:val="009807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גווני אפור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AEE69-6563-46E5-B351-36D0BA932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5348</TotalTime>
  <Pages>3</Pages>
  <Words>637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עמרי אדלן</dc:creator>
  <cp:keywords/>
  <dc:description/>
  <cp:lastModifiedBy>דלית מזרחי</cp:lastModifiedBy>
  <cp:revision>48</cp:revision>
  <dcterms:created xsi:type="dcterms:W3CDTF">2023-04-01T08:13:00Z</dcterms:created>
  <dcterms:modified xsi:type="dcterms:W3CDTF">2023-09-13T11:38:00Z</dcterms:modified>
</cp:coreProperties>
</file>