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© BuyReadySite.com</w:t>
      </w:r>
    </w:p>
    <w:bookmarkStart w:id="39" w:name="master-work-checklist"/>
    <w:p>
      <w:pPr>
        <w:pStyle w:val="Heading1"/>
      </w:pPr>
      <w:r>
        <w:t xml:space="preserve">Master Work Checklist</w:t>
      </w:r>
    </w:p>
    <w:bookmarkStart w:id="9" w:name="назначение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Это наш основной внутренний рабочий чеклист на реализацию. Его задача - не дать нам пропустить ни backend foundation, ни prototype-driven UI, ни regression gates.</w:t>
      </w:r>
    </w:p>
    <w:p>
      <w:pPr>
        <w:pStyle w:val="BodyText"/>
      </w:pPr>
      <w:r>
        <w:t xml:space="preserve">Главный принцип:</w:t>
      </w:r>
      <w:r>
        <w:t xml:space="preserve"> </w:t>
      </w:r>
      <w:r>
        <w:rPr>
          <w:b/>
          <w:bCs/>
        </w:rPr>
        <w:t xml:space="preserve">сначала корректный функционал и data flow, затем pixel-close UI pass, затем regression and release hardening</w:t>
      </w:r>
      <w:r>
        <w:t xml:space="preserve">.</w:t>
      </w:r>
    </w:p>
    <w:p>
      <w:pPr>
        <w:pStyle w:val="BodyText"/>
      </w:pPr>
      <w:r>
        <w:t xml:space="preserve">Второй обязательный принцип:</w:t>
      </w:r>
      <w:r>
        <w:t xml:space="preserve"> </w:t>
      </w:r>
      <w:r>
        <w:rPr>
          <w:b/>
          <w:bCs/>
        </w:rPr>
        <w:t xml:space="preserve">после каждой фазы есть отдельный testing gate; без него в следующую фазу не идем</w:t>
      </w:r>
      <w:r>
        <w:t xml:space="preserve">.</w:t>
      </w:r>
    </w:p>
    <w:bookmarkEnd w:id="9"/>
    <w:bookmarkStart w:id="11" w:name="phase-0.-scope-lock"/>
    <w:p>
      <w:pPr>
        <w:pStyle w:val="Heading2"/>
      </w:pPr>
      <w:r>
        <w:t xml:space="preserve">Phase 0. Scope lock</w:t>
      </w:r>
    </w:p>
    <w:p>
      <w:pPr>
        <w:pStyle w:val="Compact"/>
        <w:numPr>
          <w:ilvl w:val="0"/>
          <w:numId w:val="1001"/>
        </w:numPr>
      </w:pPr>
      <w:r>
        <w:t xml:space="preserve">Зафиксировать</w:t>
      </w:r>
      <w:r>
        <w:t xml:space="preserve"> </w:t>
      </w:r>
      <w:r>
        <w:rPr>
          <w:rStyle w:val="VerbatimChar"/>
        </w:rPr>
        <w:t xml:space="preserve">extractor-spec.md</w:t>
      </w:r>
      <w:r>
        <w:t xml:space="preserve"> </w:t>
      </w:r>
      <w:r>
        <w:t xml:space="preserve">как canonical behavior spec.</w:t>
      </w:r>
    </w:p>
    <w:p>
      <w:pPr>
        <w:pStyle w:val="Compact"/>
        <w:numPr>
          <w:ilvl w:val="0"/>
          <w:numId w:val="1002"/>
        </w:numPr>
      </w:pPr>
      <w:r>
        <w:t xml:space="preserve">Зафиксировать</w:t>
      </w:r>
      <w:r>
        <w:t xml:space="preserve"> </w:t>
      </w:r>
      <w:r>
        <w:rPr>
          <w:rStyle w:val="VerbatimChar"/>
        </w:rPr>
        <w:t xml:space="preserve">scl_pipeline_v11.html</w:t>
      </w:r>
      <w:r>
        <w:t xml:space="preserve"> </w:t>
      </w:r>
      <w:r>
        <w:t xml:space="preserve">как binding visual target только для retained v1 elements.</w:t>
      </w:r>
    </w:p>
    <w:p>
      <w:pPr>
        <w:pStyle w:val="Compact"/>
        <w:numPr>
          <w:ilvl w:val="0"/>
          <w:numId w:val="1003"/>
        </w:numPr>
      </w:pPr>
      <w:r>
        <w:t xml:space="preserve">Подтвердить validation assets: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test_harness.py</w:t>
      </w:r>
      <w:r>
        <w:t xml:space="preserve"> </w:t>
      </w:r>
      <w:r>
        <w:t xml:space="preserve">получен как reference local harness;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pipeline-extraction-review.csv</w:t>
      </w:r>
      <w:r>
        <w:t xml:space="preserve"> </w:t>
      </w:r>
      <w:r>
        <w:t xml:space="preserve">получен как 80-row reference validation baseline;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pipeline-golden-results.csv</w:t>
      </w:r>
      <w:r>
        <w:t xml:space="preserve"> </w:t>
      </w:r>
      <w:r>
        <w:t xml:space="preserve">получен как 15-case golden baseline.</w:t>
      </w:r>
    </w:p>
    <w:p>
      <w:pPr>
        <w:pStyle w:val="Compact"/>
        <w:numPr>
          <w:ilvl w:val="0"/>
          <w:numId w:val="1005"/>
        </w:numPr>
      </w:pPr>
      <w:r>
        <w:t xml:space="preserve">Зафиксировать финальный source of truth для fixtures: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pipeline-ai.fixtures.json</w:t>
      </w:r>
      <w:r>
        <w:t xml:space="preserve"> </w:t>
      </w:r>
      <w:r>
        <w:t xml:space="preserve">- canonical для</w:t>
      </w:r>
      <w:r>
        <w:t xml:space="preserve"> </w:t>
      </w:r>
      <w:r>
        <w:rPr>
          <w:rStyle w:val="VerbatimChar"/>
        </w:rPr>
        <w:t xml:space="preserve">server/tests/</w:t>
      </w:r>
      <w:r>
        <w:t xml:space="preserve">;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golden_test_set.json</w:t>
      </w:r>
      <w:r>
        <w:t xml:space="preserve"> </w:t>
      </w:r>
      <w:r>
        <w:t xml:space="preserve">- standalone mirror для</w:t>
      </w:r>
      <w:r>
        <w:t xml:space="preserve"> </w:t>
      </w:r>
      <w:r>
        <w:rPr>
          <w:rStyle w:val="VerbatimChar"/>
        </w:rPr>
        <w:t xml:space="preserve">run_golden.py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Зафиксировать точную границу auto-nurture v1.</w:t>
      </w:r>
    </w:p>
    <w:p>
      <w:pPr>
        <w:pStyle w:val="Compact"/>
        <w:numPr>
          <w:ilvl w:val="0"/>
          <w:numId w:val="1008"/>
        </w:numPr>
      </w:pPr>
      <w:r>
        <w:t xml:space="preserve">Зафиксировать B.0 preservation requirement по rep ownership, deal sharing, Inbox</w:t>
      </w:r>
      <w:r>
        <w:t xml:space="preserve"> </w:t>
      </w:r>
      <w:r>
        <w:rPr>
          <w:rStyle w:val="VerbatimChar"/>
        </w:rPr>
        <w:t xml:space="preserve">Assign Rep</w:t>
      </w:r>
      <w:r>
        <w:t xml:space="preserve">, CONTACT</w:t>
      </w:r>
      <w:r>
        <w:t xml:space="preserve"> </w:t>
      </w:r>
      <w:r>
        <w:rPr>
          <w:rStyle w:val="VerbatimChar"/>
        </w:rPr>
        <w:t xml:space="preserve">Assigned Rep</w:t>
      </w:r>
      <w:r>
        <w:t xml:space="preserve">, rep chips и admin/My Convs scoping.</w:t>
      </w:r>
    </w:p>
    <w:p>
      <w:pPr>
        <w:pStyle w:val="Compact"/>
        <w:numPr>
          <w:ilvl w:val="0"/>
          <w:numId w:val="1009"/>
        </w:numPr>
      </w:pPr>
      <w:r>
        <w:t xml:space="preserve">Зафиксировать rollout model: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existing pipeline upgrade</w:t>
      </w:r>
      <w:r>
        <w:t xml:space="preserve"> </w:t>
      </w:r>
      <w:r>
        <w:t xml:space="preserve">- базовый вариант по текущему ТЗ;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separate pipeline v2 rollout</w:t>
      </w:r>
      <w:r>
        <w:t xml:space="preserve"> </w:t>
      </w:r>
      <w:r>
        <w:t xml:space="preserve">- отдельный scope, только если клиент явно это подтверждает.</w:t>
      </w:r>
    </w:p>
    <w:bookmarkStart w:id="10" w:name="scope-lock-notes"/>
    <w:p>
      <w:pPr>
        <w:pStyle w:val="Heading3"/>
      </w:pPr>
      <w:r>
        <w:t xml:space="preserve">Scope lock notes</w:t>
      </w:r>
    </w:p>
    <w:p>
      <w:pPr>
        <w:pStyle w:val="Compact"/>
        <w:numPr>
          <w:ilvl w:val="0"/>
          <w:numId w:val="1011"/>
        </w:numPr>
      </w:pPr>
      <w:r>
        <w:t xml:space="preserve">Подтвержден retained v1 visual set: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ai-inline-bar</w:t>
      </w:r>
      <w:r>
        <w:t xml:space="preserve">;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ai-chip</w:t>
      </w:r>
      <w:r>
        <w:t xml:space="preserve">;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stacking-badge</w:t>
      </w:r>
      <w:r>
        <w:t xml:space="preserve">;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quick-log-row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ql-btn</w:t>
      </w:r>
      <w:r>
        <w:t xml:space="preserve">;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WAITING</w:t>
      </w:r>
      <w:r>
        <w:t xml:space="preserve"> </w:t>
      </w:r>
      <w:r>
        <w:t xml:space="preserve">/ attempt status banner.</w:t>
      </w:r>
    </w:p>
    <w:p>
      <w:pPr>
        <w:pStyle w:val="Compact"/>
        <w:numPr>
          <w:ilvl w:val="0"/>
          <w:numId w:val="1011"/>
        </w:numPr>
      </w:pPr>
      <w:r>
        <w:t xml:space="preserve">Подтверждено: existing production card hierarchy сохраняется, AI badges layer on top, а не заменяют текущий card layout.</w:t>
      </w:r>
    </w:p>
    <w:p>
      <w:pPr>
        <w:pStyle w:val="Compact"/>
        <w:numPr>
          <w:ilvl w:val="0"/>
          <w:numId w:val="1011"/>
        </w:numPr>
      </w:pPr>
      <w:r>
        <w:t xml:space="preserve">Подтверждено:</w:t>
      </w:r>
      <w:r>
        <w:t xml:space="preserve"> </w:t>
      </w:r>
      <w:r>
        <w:rPr>
          <w:rStyle w:val="VerbatimChar"/>
        </w:rPr>
        <w:t xml:space="preserve">Deal.assignedRepId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Deal.assistingRepIds</w:t>
      </w:r>
      <w:r>
        <w:t xml:space="preserve"> </w:t>
      </w:r>
      <w:r>
        <w:t xml:space="preserve">являются do-not-touch platform ownership fields; Pipeline AI читает notes, но не меняет ownership.</w:t>
      </w:r>
    </w:p>
    <w:p>
      <w:pPr>
        <w:pStyle w:val="Compact"/>
        <w:numPr>
          <w:ilvl w:val="0"/>
          <w:numId w:val="1011"/>
        </w:numPr>
      </w:pPr>
      <w:r>
        <w:t xml:space="preserve">Подтверждено: Inbox action row,</w:t>
      </w:r>
      <w:r>
        <w:t xml:space="preserve"> </w:t>
      </w:r>
      <w:r>
        <w:rPr>
          <w:rStyle w:val="VerbatimChar"/>
        </w:rPr>
        <w:t xml:space="preserve">Assign Rep</w:t>
      </w:r>
      <w:r>
        <w:t xml:space="preserve">, CONTACT</w:t>
      </w:r>
      <w:r>
        <w:t xml:space="preserve"> </w:t>
      </w:r>
      <w:r>
        <w:rPr>
          <w:rStyle w:val="VerbatimChar"/>
        </w:rPr>
        <w:t xml:space="preserve">Assigned Rep</w:t>
      </w:r>
      <w:r>
        <w:t xml:space="preserve">, rep chip и Admin/My Convs scope остаются как есть.</w:t>
      </w:r>
    </w:p>
    <w:p>
      <w:pPr>
        <w:pStyle w:val="Compact"/>
        <w:numPr>
          <w:ilvl w:val="0"/>
          <w:numId w:val="1011"/>
        </w:numPr>
      </w:pPr>
      <w:r>
        <w:t xml:space="preserve">Подтверждено: для TS implementation нужно портировать grading logic из</w:t>
      </w:r>
      <w:r>
        <w:t xml:space="preserve"> </w:t>
      </w:r>
      <w:r>
        <w:rPr>
          <w:rStyle w:val="VerbatimChar"/>
        </w:rPr>
        <w:t xml:space="preserve">run_golden.py</w:t>
      </w:r>
      <w:r>
        <w:t xml:space="preserve">, а CSV использовать как comparison baseline.</w:t>
      </w:r>
    </w:p>
    <w:p>
      <w:pPr>
        <w:pStyle w:val="Compact"/>
        <w:numPr>
          <w:ilvl w:val="0"/>
          <w:numId w:val="1011"/>
        </w:numPr>
      </w:pPr>
      <w:r>
        <w:t xml:space="preserve">Подтверждено: v1 auto-nurture включает только attempt counter, quick-log buttons, WAITING X/Y banner, auto-move to</w:t>
      </w:r>
      <w:r>
        <w:t xml:space="preserve"> </w:t>
      </w:r>
      <w:r>
        <w:rPr>
          <w:rStyle w:val="VerbatimChar"/>
        </w:rPr>
        <w:t xml:space="preserve">NURTURE</w:t>
      </w:r>
      <w:r>
        <w:t xml:space="preserve"> </w:t>
      </w:r>
      <w:r>
        <w:t xml:space="preserve">at threshold и reset paths из B.10.6.</w:t>
      </w:r>
    </w:p>
    <w:p>
      <w:pPr>
        <w:pStyle w:val="Compact"/>
        <w:numPr>
          <w:ilvl w:val="0"/>
          <w:numId w:val="1011"/>
        </w:numPr>
      </w:pPr>
      <w:r>
        <w:t xml:space="preserve">Подтверждено: post-nurture automation, scheduled re-engagement flows и time-based reminders остаются во v2.</w:t>
      </w:r>
    </w:p>
    <w:bookmarkEnd w:id="10"/>
    <w:bookmarkEnd w:id="11"/>
    <w:bookmarkStart w:id="13" w:name="phase-0-gate.-pre-build-alignment"/>
    <w:p>
      <w:pPr>
        <w:pStyle w:val="Heading2"/>
      </w:pPr>
      <w:r>
        <w:t xml:space="preserve">Phase 0 Gate. Pre-build alignment</w:t>
      </w:r>
    </w:p>
    <w:p>
      <w:pPr>
        <w:pStyle w:val="Compact"/>
        <w:numPr>
          <w:ilvl w:val="0"/>
          <w:numId w:val="1013"/>
        </w:numPr>
      </w:pPr>
      <w:r>
        <w:t xml:space="preserve">Подтвердить, что не строим новый pipeline с нуля, если это прямо не согласовано отдельно.</w:t>
      </w:r>
    </w:p>
    <w:p>
      <w:pPr>
        <w:pStyle w:val="Compact"/>
        <w:numPr>
          <w:ilvl w:val="0"/>
          <w:numId w:val="1014"/>
        </w:numPr>
      </w:pPr>
      <w:r>
        <w:t xml:space="preserve">Подтвердить, какие prototype элементы обязательны к pixel-close сравнению.</w:t>
      </w:r>
    </w:p>
    <w:p>
      <w:pPr>
        <w:pStyle w:val="Compact"/>
        <w:numPr>
          <w:ilvl w:val="0"/>
          <w:numId w:val="1015"/>
        </w:numPr>
      </w:pPr>
      <w:r>
        <w:t xml:space="preserve">Подтвердить, какие prototype элементы остаются вне v1.</w:t>
      </w:r>
    </w:p>
    <w:bookmarkStart w:id="12" w:name="remaining-alignment-questions"/>
    <w:p>
      <w:pPr>
        <w:pStyle w:val="Heading3"/>
      </w:pPr>
      <w:r>
        <w:t xml:space="preserve">Remaining alignment questions</w:t>
      </w:r>
    </w:p>
    <w:p>
      <w:pPr>
        <w:pStyle w:val="Compact"/>
        <w:numPr>
          <w:ilvl w:val="0"/>
          <w:numId w:val="1016"/>
        </w:numPr>
      </w:pPr>
      <w:r>
        <w:t xml:space="preserve">Подтвердить canonical</w:t>
      </w:r>
      <w:r>
        <w:t xml:space="preserve"> </w:t>
      </w:r>
      <w:r>
        <w:rPr>
          <w:rStyle w:val="VerbatimChar"/>
        </w:rPr>
        <w:t xml:space="preserve">followUpType</w:t>
      </w:r>
      <w:r>
        <w:t xml:space="preserve"> </w:t>
      </w:r>
      <w:r>
        <w:t xml:space="preserve">values/casing для новых</w:t>
      </w:r>
      <w:r>
        <w:t xml:space="preserve"> </w:t>
      </w:r>
      <w:r>
        <w:rPr>
          <w:rStyle w:val="VerbatimChar"/>
        </w:rPr>
        <w:t xml:space="preserve">GHOSTED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LOST</w:t>
      </w:r>
      <w:r>
        <w:t xml:space="preserve"> </w:t>
      </w:r>
      <w:r>
        <w:t xml:space="preserve">состояний, чтобы не поймать regression с текущим lowercase UI.</w:t>
      </w:r>
    </w:p>
    <w:p>
      <w:pPr>
        <w:pStyle w:val="Compact"/>
        <w:numPr>
          <w:ilvl w:val="0"/>
          <w:numId w:val="1017"/>
        </w:numPr>
      </w:pPr>
      <w:r>
        <w:t xml:space="preserve">Подтвердить поведение</w:t>
      </w:r>
      <w:r>
        <w:t xml:space="preserve"> </w:t>
      </w:r>
      <w:r>
        <w:rPr>
          <w:rStyle w:val="VerbatimChar"/>
        </w:rPr>
        <w:t xml:space="preserve">Re-run AI</w:t>
      </w:r>
      <w:r>
        <w:t xml:space="preserve">, если у deal нет сохраненной note: брать latest client SMS или скрывать/disable action до появления note.</w:t>
      </w:r>
    </w:p>
    <w:bookmarkEnd w:id="12"/>
    <w:bookmarkEnd w:id="13"/>
    <w:bookmarkStart w:id="14" w:name="phase-1.-prototype-extraction-map"/>
    <w:p>
      <w:pPr>
        <w:pStyle w:val="Heading2"/>
      </w:pPr>
      <w:r>
        <w:t xml:space="preserve">Phase 1. Prototype extraction map</w:t>
      </w:r>
    </w:p>
    <w:p>
      <w:pPr>
        <w:pStyle w:val="Compact"/>
        <w:numPr>
          <w:ilvl w:val="0"/>
          <w:numId w:val="1018"/>
        </w:numPr>
      </w:pPr>
      <w:r>
        <w:t xml:space="preserve">Выписать UI elements, которые сравниваем с prototype pixel-close: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ai-inline-bar</w:t>
      </w:r>
      <w:r>
        <w:t xml:space="preserve">;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ai-chip</w:t>
      </w:r>
      <w:r>
        <w:t xml:space="preserve"> </w:t>
      </w:r>
      <w:r>
        <w:t xml:space="preserve">filled/empty;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stacking-badge</w:t>
      </w:r>
      <w:r>
        <w:t xml:space="preserve">;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quick-log-row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ql-btn</w:t>
      </w:r>
      <w:r>
        <w:t xml:space="preserve">;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state-pill-row</w:t>
      </w:r>
      <w:r>
        <w:t xml:space="preserve"> </w:t>
      </w:r>
      <w:r>
        <w:t xml:space="preserve">с attempts strip;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nurture-banner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modal-nurture-banner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Отдельно выписать prototype elements, которые НЕ возвращаем в v1: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suggested_stage</w:t>
      </w:r>
      <w:r>
        <w:t xml:space="preserve">;</w:t>
      </w:r>
    </w:p>
    <w:p>
      <w:pPr>
        <w:pStyle w:val="Compact"/>
        <w:numPr>
          <w:ilvl w:val="1"/>
          <w:numId w:val="1021"/>
        </w:numPr>
      </w:pPr>
      <w:r>
        <w:t xml:space="preserve">old urgency-driven behavior outside retained scope;</w:t>
      </w:r>
    </w:p>
    <w:p>
      <w:pPr>
        <w:pStyle w:val="Compact"/>
        <w:numPr>
          <w:ilvl w:val="1"/>
          <w:numId w:val="1021"/>
        </w:numPr>
      </w:pPr>
      <w:r>
        <w:t xml:space="preserve">editable AI extraction UI.</w:t>
      </w:r>
    </w:p>
    <w:p>
      <w:pPr>
        <w:pStyle w:val="Compact"/>
        <w:numPr>
          <w:ilvl w:val="0"/>
          <w:numId w:val="1022"/>
        </w:numPr>
      </w:pPr>
      <w:r>
        <w:t xml:space="preserve">Снять baseline map текущего pipeline против prototype:</w:t>
      </w:r>
    </w:p>
    <w:p>
      <w:pPr>
        <w:pStyle w:val="Compact"/>
        <w:numPr>
          <w:ilvl w:val="1"/>
          <w:numId w:val="1023"/>
        </w:numPr>
      </w:pPr>
      <w:r>
        <w:t xml:space="preserve">что уже совпадает;</w:t>
      </w:r>
    </w:p>
    <w:p>
      <w:pPr>
        <w:pStyle w:val="Compact"/>
        <w:numPr>
          <w:ilvl w:val="1"/>
          <w:numId w:val="1023"/>
        </w:numPr>
      </w:pPr>
      <w:r>
        <w:t xml:space="preserve">что требует доработки;</w:t>
      </w:r>
    </w:p>
    <w:p>
      <w:pPr>
        <w:pStyle w:val="Compact"/>
        <w:numPr>
          <w:ilvl w:val="1"/>
          <w:numId w:val="1023"/>
        </w:numPr>
      </w:pPr>
      <w:r>
        <w:t xml:space="preserve">что выглядит похоже визуально, но не покрыто по functional behavior.</w:t>
      </w:r>
    </w:p>
    <w:p>
      <w:pPr>
        <w:pStyle w:val="Compact"/>
        <w:numPr>
          <w:ilvl w:val="0"/>
          <w:numId w:val="1024"/>
        </w:numPr>
      </w:pPr>
      <w:r>
        <w:t xml:space="preserve">Отдельно сверить</w:t>
      </w:r>
      <w:r>
        <w:t xml:space="preserve"> </w:t>
      </w:r>
      <w:r>
        <w:rPr>
          <w:rStyle w:val="VerbatimChar"/>
        </w:rPr>
        <w:t xml:space="preserve">WAITING X/Y ATTEMPTS</w:t>
      </w:r>
      <w:r>
        <w:t xml:space="preserve"> </w:t>
      </w:r>
      <w:r>
        <w:t xml:space="preserve">banner с retained v1 target из ответа клиента.</w:t>
      </w:r>
    </w:p>
    <w:bookmarkEnd w:id="14"/>
    <w:bookmarkStart w:id="15" w:name="phase-1-gate.-prototype-review"/>
    <w:p>
      <w:pPr>
        <w:pStyle w:val="Heading2"/>
      </w:pPr>
      <w:r>
        <w:t xml:space="preserve">Phase 1 Gate. Prototype review</w:t>
      </w:r>
    </w:p>
    <w:p>
      <w:pPr>
        <w:pStyle w:val="Compact"/>
        <w:numPr>
          <w:ilvl w:val="0"/>
          <w:numId w:val="1025"/>
        </w:numPr>
      </w:pPr>
      <w:r>
        <w:t xml:space="preserve">Для каждого retained элемента зафиксировать: current state, target state, validation method.</w:t>
      </w:r>
    </w:p>
    <w:p>
      <w:pPr>
        <w:pStyle w:val="Compact"/>
        <w:numPr>
          <w:ilvl w:val="0"/>
          <w:numId w:val="1026"/>
        </w:numPr>
      </w:pPr>
      <w:r>
        <w:t xml:space="preserve">Подготовить список элементов для pixel-by-pixel сравнения после реализации.</w:t>
      </w:r>
    </w:p>
    <w:bookmarkEnd w:id="15"/>
    <w:bookmarkStart w:id="16" w:name="phase-2.-extractor-backend-foundation"/>
    <w:p>
      <w:pPr>
        <w:pStyle w:val="Heading2"/>
      </w:pPr>
      <w:r>
        <w:t xml:space="preserve">Phase 2. Extractor backend foundation</w:t>
      </w:r>
    </w:p>
    <w:p>
      <w:pPr>
        <w:pStyle w:val="Compact"/>
        <w:numPr>
          <w:ilvl w:val="0"/>
          <w:numId w:val="1027"/>
        </w:numPr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Deal.pipelineAiSignals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Deal.pipelineAiUpdatedAt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Поднять</w:t>
      </w:r>
      <w:r>
        <w:t xml:space="preserve"> </w:t>
      </w:r>
      <w:r>
        <w:rPr>
          <w:rStyle w:val="VerbatimChar"/>
        </w:rPr>
        <w:t xml:space="preserve">pipelineAiService.ts</w:t>
      </w:r>
      <w:r>
        <w:t xml:space="preserve"> </w:t>
      </w:r>
      <w:r>
        <w:t xml:space="preserve">parallel to Inbox AI.</w:t>
      </w:r>
    </w:p>
    <w:p>
      <w:pPr>
        <w:pStyle w:val="Compact"/>
        <w:numPr>
          <w:ilvl w:val="0"/>
          <w:numId w:val="1030"/>
        </w:numPr>
      </w:pPr>
      <w:r>
        <w:t xml:space="preserve">Встроить strict payload format.</w:t>
      </w:r>
    </w:p>
    <w:p>
      <w:pPr>
        <w:pStyle w:val="Compact"/>
        <w:numPr>
          <w:ilvl w:val="0"/>
          <w:numId w:val="1031"/>
        </w:numPr>
      </w:pPr>
      <w:r>
        <w:t xml:space="preserve">Сделать fallback</w:t>
      </w:r>
      <w:r>
        <w:t xml:space="preserve"> </w:t>
      </w:r>
      <w:r>
        <w:rPr>
          <w:rStyle w:val="VerbatimChar"/>
        </w:rPr>
        <w:t xml:space="preserve">conversation.aiSignals -&gt; deal.pipelineAiSignals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Реализовать queue per</w:t>
      </w:r>
      <w:r>
        <w:t xml:space="preserve"> </w:t>
      </w:r>
      <w:r>
        <w:rPr>
          <w:rStyle w:val="VerbatimChar"/>
        </w:rPr>
        <w:t xml:space="preserve">dealId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Добавить structured logging.</w:t>
      </w:r>
    </w:p>
    <w:p>
      <w:pPr>
        <w:pStyle w:val="Compact"/>
        <w:numPr>
          <w:ilvl w:val="0"/>
          <w:numId w:val="1034"/>
        </w:numPr>
      </w:pPr>
      <w:r>
        <w:t xml:space="preserve">Обеспечить safe failure mode без note-write regression.</w:t>
      </w:r>
    </w:p>
    <w:bookmarkEnd w:id="16"/>
    <w:bookmarkStart w:id="17" w:name="phase-2-gate.-backend-foundation-testing"/>
    <w:p>
      <w:pPr>
        <w:pStyle w:val="Heading2"/>
      </w:pPr>
      <w:r>
        <w:t xml:space="preserve">Phase 2 Gate. Backend foundation testing</w:t>
      </w:r>
    </w:p>
    <w:p>
      <w:pPr>
        <w:pStyle w:val="Compact"/>
        <w:numPr>
          <w:ilvl w:val="0"/>
          <w:numId w:val="1035"/>
        </w:numPr>
      </w:pPr>
      <w:r>
        <w:t xml:space="preserve">Прогнать узкие unit tests по extractor helpers.</w:t>
      </w:r>
    </w:p>
    <w:p>
      <w:pPr>
        <w:pStyle w:val="Compact"/>
        <w:numPr>
          <w:ilvl w:val="0"/>
          <w:numId w:val="1036"/>
        </w:numPr>
      </w:pPr>
      <w:r>
        <w:t xml:space="preserve">Проверить migration shape и типы без побочных schema regression.</w:t>
      </w:r>
    </w:p>
    <w:p>
      <w:pPr>
        <w:pStyle w:val="Compact"/>
        <w:numPr>
          <w:ilvl w:val="0"/>
          <w:numId w:val="1037"/>
        </w:numPr>
      </w:pPr>
      <w:r>
        <w:t xml:space="preserve">Проверить, что note save path не ломается при AI error.</w:t>
      </w:r>
    </w:p>
    <w:p>
      <w:pPr>
        <w:pStyle w:val="Compact"/>
        <w:numPr>
          <w:ilvl w:val="0"/>
          <w:numId w:val="1038"/>
        </w:numPr>
      </w:pPr>
      <w:r>
        <w:t xml:space="preserve">Проверить, что queue не создает race condition на одном</w:t>
      </w:r>
      <w:r>
        <w:t xml:space="preserve"> </w:t>
      </w:r>
      <w:r>
        <w:rPr>
          <w:rStyle w:val="VerbatimChar"/>
        </w:rPr>
        <w:t xml:space="preserve">dealId</w:t>
      </w:r>
      <w:r>
        <w:t xml:space="preserve">.</w:t>
      </w:r>
    </w:p>
    <w:bookmarkEnd w:id="17"/>
    <w:bookmarkStart w:id="18" w:name="phase-3.-trigger-wiring-and-api"/>
    <w:p>
      <w:pPr>
        <w:pStyle w:val="Heading2"/>
      </w:pPr>
      <w:r>
        <w:t xml:space="preserve">Phase 3. Trigger wiring and API</w:t>
      </w:r>
    </w:p>
    <w:p>
      <w:pPr>
        <w:pStyle w:val="Compact"/>
        <w:numPr>
          <w:ilvl w:val="0"/>
          <w:numId w:val="1039"/>
        </w:numPr>
      </w:pPr>
      <w:r>
        <w:t xml:space="preserve">Trigger from</w:t>
      </w:r>
      <w:r>
        <w:t xml:space="preserve"> </w:t>
      </w:r>
      <w:r>
        <w:rPr>
          <w:rStyle w:val="VerbatimChar"/>
        </w:rPr>
        <w:t xml:space="preserve">note_added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Trigger from</w:t>
      </w:r>
      <w:r>
        <w:t xml:space="preserve"> </w:t>
      </w:r>
      <w:r>
        <w:rPr>
          <w:rStyle w:val="VerbatimChar"/>
        </w:rPr>
        <w:t xml:space="preserve">note_updated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Trigger from allowed inbound client SMS stages.</w:t>
      </w:r>
    </w:p>
    <w:p>
      <w:pPr>
        <w:pStyle w:val="Compact"/>
        <w:numPr>
          <w:ilvl w:val="0"/>
          <w:numId w:val="1042"/>
        </w:numPr>
      </w:pPr>
      <w:r>
        <w:t xml:space="preserve">Skip on</w:t>
      </w:r>
      <w:r>
        <w:t xml:space="preserve"> </w:t>
      </w:r>
      <w:r>
        <w:rPr>
          <w:rStyle w:val="VerbatimChar"/>
        </w:rPr>
        <w:t xml:space="preserve">FUNDED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 too-short payloads and other explicit skip cases.</w:t>
      </w:r>
    </w:p>
    <w:p>
      <w:pPr>
        <w:pStyle w:val="Compact"/>
        <w:numPr>
          <w:ilvl w:val="0"/>
          <w:numId w:val="1043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POST /api/ai/extract-pipeline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Confirm source behavior for manual re-run.</w:t>
      </w:r>
    </w:p>
    <w:bookmarkEnd w:id="18"/>
    <w:bookmarkStart w:id="19" w:name="phase-3-gate.-trigger-testing"/>
    <w:p>
      <w:pPr>
        <w:pStyle w:val="Heading2"/>
      </w:pPr>
      <w:r>
        <w:t xml:space="preserve">Phase 3 Gate. Trigger testing</w:t>
      </w:r>
    </w:p>
    <w:p>
      <w:pPr>
        <w:pStyle w:val="Compact"/>
        <w:numPr>
          <w:ilvl w:val="0"/>
          <w:numId w:val="1045"/>
        </w:numPr>
      </w:pPr>
      <w:r>
        <w:t xml:space="preserve">Проверить</w:t>
      </w:r>
      <w:r>
        <w:t xml:space="preserve"> </w:t>
      </w:r>
      <w:r>
        <w:rPr>
          <w:rStyle w:val="VerbatimChar"/>
        </w:rPr>
        <w:t xml:space="preserve">note_added</w:t>
      </w:r>
      <w:r>
        <w:t xml:space="preserve"> </w:t>
      </w:r>
      <w:r>
        <w:t xml:space="preserve">trigger отдельно.</w:t>
      </w:r>
    </w:p>
    <w:p>
      <w:pPr>
        <w:pStyle w:val="Compact"/>
        <w:numPr>
          <w:ilvl w:val="0"/>
          <w:numId w:val="1046"/>
        </w:numPr>
      </w:pPr>
      <w:r>
        <w:t xml:space="preserve">Проверить</w:t>
      </w:r>
      <w:r>
        <w:t xml:space="preserve"> </w:t>
      </w:r>
      <w:r>
        <w:rPr>
          <w:rStyle w:val="VerbatimChar"/>
        </w:rPr>
        <w:t xml:space="preserve">note_updated</w:t>
      </w:r>
      <w:r>
        <w:t xml:space="preserve"> </w:t>
      </w:r>
      <w:r>
        <w:t xml:space="preserve">trigger отдельно.</w:t>
      </w:r>
    </w:p>
    <w:p>
      <w:pPr>
        <w:pStyle w:val="Compact"/>
        <w:numPr>
          <w:ilvl w:val="0"/>
          <w:numId w:val="1047"/>
        </w:numPr>
      </w:pPr>
      <w:r>
        <w:t xml:space="preserve">Проверить inbound client SMS trigger отдельно.</w:t>
      </w:r>
    </w:p>
    <w:p>
      <w:pPr>
        <w:pStyle w:val="Compact"/>
        <w:numPr>
          <w:ilvl w:val="0"/>
          <w:numId w:val="1048"/>
        </w:numPr>
      </w:pPr>
      <w:r>
        <w:t xml:space="preserve">Проверить skip conditions отдельно.</w:t>
      </w:r>
    </w:p>
    <w:p>
      <w:pPr>
        <w:pStyle w:val="Compact"/>
        <w:numPr>
          <w:ilvl w:val="0"/>
          <w:numId w:val="1049"/>
        </w:numPr>
      </w:pPr>
      <w:r>
        <w:t xml:space="preserve">Проверить manual re-run endpoint отдельно.</w:t>
      </w:r>
    </w:p>
    <w:bookmarkEnd w:id="19"/>
    <w:bookmarkStart w:id="20" w:name="phase-4.-validation-foundation"/>
    <w:p>
      <w:pPr>
        <w:pStyle w:val="Heading2"/>
      </w:pPr>
      <w:r>
        <w:t xml:space="preserve">Phase 4. Validation foundation</w:t>
      </w:r>
    </w:p>
    <w:p>
      <w:pPr>
        <w:pStyle w:val="Compact"/>
        <w:numPr>
          <w:ilvl w:val="0"/>
          <w:numId w:val="1050"/>
        </w:numPr>
      </w:pPr>
      <w:r>
        <w:t xml:space="preserve">Port grading logic from</w:t>
      </w:r>
      <w:r>
        <w:t xml:space="preserve"> </w:t>
      </w:r>
      <w:r>
        <w:rPr>
          <w:rStyle w:val="VerbatimChar"/>
        </w:rPr>
        <w:t xml:space="preserve">run_golden.py</w:t>
      </w:r>
      <w:r>
        <w:t xml:space="preserve"> </w:t>
      </w:r>
      <w:r>
        <w:t xml:space="preserve">into TS test runner.</w:t>
      </w:r>
    </w:p>
    <w:p>
      <w:pPr>
        <w:pStyle w:val="Compact"/>
        <w:numPr>
          <w:ilvl w:val="0"/>
          <w:numId w:val="1051"/>
        </w:numPr>
      </w:pPr>
      <w:r>
        <w:t xml:space="preserve">Add fixtures to server tests.</w:t>
      </w:r>
    </w:p>
    <w:p>
      <w:pPr>
        <w:pStyle w:val="Compact"/>
        <w:numPr>
          <w:ilvl w:val="0"/>
          <w:numId w:val="105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pipeline-golden-results.csv</w:t>
      </w:r>
      <w:r>
        <w:t xml:space="preserve"> </w:t>
      </w:r>
      <w:r>
        <w:t xml:space="preserve">as comparison baseline for the 15-case golden run.</w:t>
      </w:r>
    </w:p>
    <w:p>
      <w:pPr>
        <w:pStyle w:val="Compact"/>
        <w:numPr>
          <w:ilvl w:val="0"/>
          <w:numId w:val="105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pipeline-extraction-review.csv</w:t>
      </w:r>
      <w:r>
        <w:t xml:space="preserve"> </w:t>
      </w:r>
      <w:r>
        <w:t xml:space="preserve">as comparison baseline for the 80-row corpus run.</w:t>
      </w:r>
    </w:p>
    <w:p>
      <w:pPr>
        <w:pStyle w:val="Compact"/>
        <w:numPr>
          <w:ilvl w:val="0"/>
          <w:numId w:val="1054"/>
        </w:numPr>
      </w:pPr>
      <w:r>
        <w:t xml:space="preserve">Pass field-level parity against golden cases.</w:t>
      </w:r>
    </w:p>
    <w:p>
      <w:pPr>
        <w:pStyle w:val="Compact"/>
        <w:numPr>
          <w:ilvl w:val="0"/>
          <w:numId w:val="1055"/>
        </w:numPr>
      </w:pPr>
      <w:r>
        <w:t xml:space="preserve">Add tests for queue serialization.</w:t>
      </w:r>
    </w:p>
    <w:p>
      <w:pPr>
        <w:pStyle w:val="Compact"/>
        <w:numPr>
          <w:ilvl w:val="0"/>
          <w:numId w:val="1056"/>
        </w:numPr>
      </w:pPr>
      <w:r>
        <w:t xml:space="preserve">Add tests for skip conditions.</w:t>
      </w:r>
    </w:p>
    <w:p>
      <w:pPr>
        <w:pStyle w:val="Compact"/>
        <w:numPr>
          <w:ilvl w:val="0"/>
          <w:numId w:val="1057"/>
        </w:numPr>
      </w:pPr>
      <w:r>
        <w:t xml:space="preserve">Add tests for fallback inheritance behavior.</w:t>
      </w:r>
    </w:p>
    <w:bookmarkEnd w:id="20"/>
    <w:bookmarkStart w:id="21" w:name="phase-4-gate.-validation-testing"/>
    <w:p>
      <w:pPr>
        <w:pStyle w:val="Heading2"/>
      </w:pPr>
      <w:r>
        <w:t xml:space="preserve">Phase 4 Gate. Validation testing</w:t>
      </w:r>
    </w:p>
    <w:p>
      <w:pPr>
        <w:pStyle w:val="Compact"/>
        <w:numPr>
          <w:ilvl w:val="0"/>
          <w:numId w:val="1058"/>
        </w:numPr>
      </w:pPr>
      <w:r>
        <w:t xml:space="preserve">Прогнать golden set целиком.</w:t>
      </w:r>
    </w:p>
    <w:p>
      <w:pPr>
        <w:pStyle w:val="Compact"/>
        <w:numPr>
          <w:ilvl w:val="0"/>
          <w:numId w:val="1059"/>
        </w:numPr>
      </w:pPr>
      <w:r>
        <w:t xml:space="preserve">Сверить field-level parity с expected grading behavior.</w:t>
      </w:r>
    </w:p>
    <w:p>
      <w:pPr>
        <w:pStyle w:val="Compact"/>
        <w:numPr>
          <w:ilvl w:val="0"/>
          <w:numId w:val="1060"/>
        </w:numPr>
      </w:pPr>
      <w:r>
        <w:t xml:space="preserve">Проверить, что fallback inheritance не теряет ранние сигналы.</w:t>
      </w:r>
    </w:p>
    <w:p>
      <w:pPr>
        <w:pStyle w:val="Compact"/>
        <w:numPr>
          <w:ilvl w:val="0"/>
          <w:numId w:val="1061"/>
        </w:numPr>
      </w:pPr>
      <w:r>
        <w:t xml:space="preserve">Проверить, что partial/fail cases читаемы и пригодны для отладки.</w:t>
      </w:r>
    </w:p>
    <w:bookmarkEnd w:id="21"/>
    <w:bookmarkStart w:id="22" w:name="phase-5.-frontend-data-plumbing"/>
    <w:p>
      <w:pPr>
        <w:pStyle w:val="Heading2"/>
      </w:pPr>
      <w:r>
        <w:t xml:space="preserve">Phase 5. Frontend data plumbing</w:t>
      </w:r>
    </w:p>
    <w:p>
      <w:pPr>
        <w:pStyle w:val="Compact"/>
        <w:numPr>
          <w:ilvl w:val="0"/>
          <w:numId w:val="106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PipelineAiSignals</w:t>
      </w:r>
      <w:r>
        <w:t xml:space="preserve"> </w:t>
      </w:r>
      <w:r>
        <w:t xml:space="preserve">type.</w:t>
      </w:r>
    </w:p>
    <w:p>
      <w:pPr>
        <w:pStyle w:val="Compact"/>
        <w:numPr>
          <w:ilvl w:val="0"/>
          <w:numId w:val="1063"/>
        </w:numPr>
      </w:pPr>
      <w:r>
        <w:t xml:space="preserve">Extend deal fetch shape.</w:t>
      </w:r>
    </w:p>
    <w:p>
      <w:pPr>
        <w:pStyle w:val="Compact"/>
        <w:numPr>
          <w:ilvl w:val="0"/>
          <w:numId w:val="1064"/>
        </w:numPr>
      </w:pPr>
      <w:r>
        <w:t xml:space="preserve">Extend local component state where needed.</w:t>
      </w:r>
    </w:p>
    <w:p>
      <w:pPr>
        <w:pStyle w:val="Compact"/>
        <w:numPr>
          <w:ilvl w:val="0"/>
          <w:numId w:val="1065"/>
        </w:numPr>
      </w:pPr>
      <w:r>
        <w:t xml:space="preserve">Keep manual rep input canonical.</w:t>
      </w:r>
    </w:p>
    <w:p>
      <w:pPr>
        <w:pStyle w:val="Compact"/>
        <w:numPr>
          <w:ilvl w:val="0"/>
          <w:numId w:val="1066"/>
        </w:numPr>
      </w:pPr>
      <w:r>
        <w:t xml:space="preserve">Ensure AI values are suggestions, not silent overwrites.</w:t>
      </w:r>
    </w:p>
    <w:p>
      <w:pPr>
        <w:pStyle w:val="Compact"/>
        <w:numPr>
          <w:ilvl w:val="0"/>
          <w:numId w:val="1067"/>
        </w:numPr>
      </w:pPr>
      <w:r>
        <w:t xml:space="preserve">Preserve</w:t>
      </w:r>
      <w:r>
        <w:t xml:space="preserve"> </w:t>
      </w:r>
      <w:r>
        <w:rPr>
          <w:rStyle w:val="VerbatimChar"/>
        </w:rPr>
        <w:t xml:space="preserve">Deal.assignedRepId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Deal.assistingRepIds</w:t>
      </w:r>
      <w:r>
        <w:t xml:space="preserve"> </w:t>
      </w:r>
      <w:r>
        <w:t xml:space="preserve">as-is in every Pipeline AI frontend/API payload.</w:t>
      </w:r>
    </w:p>
    <w:p>
      <w:pPr>
        <w:pStyle w:val="Compact"/>
        <w:numPr>
          <w:ilvl w:val="0"/>
          <w:numId w:val="1068"/>
        </w:numPr>
      </w:pPr>
      <w:r>
        <w:t xml:space="preserve">Preserve Inbox</w:t>
      </w:r>
      <w:r>
        <w:t xml:space="preserve"> </w:t>
      </w:r>
      <w:r>
        <w:rPr>
          <w:rStyle w:val="VerbatimChar"/>
        </w:rPr>
        <w:t xml:space="preserve">Assign Rep</w:t>
      </w:r>
      <w:r>
        <w:t xml:space="preserve"> </w:t>
      </w:r>
      <w:r>
        <w:t xml:space="preserve">button and CONTACT</w:t>
      </w:r>
      <w:r>
        <w:t xml:space="preserve"> </w:t>
      </w:r>
      <w:r>
        <w:rPr>
          <w:rStyle w:val="VerbatimChar"/>
        </w:rPr>
        <w:t xml:space="preserve">Assigned Rep</w:t>
      </w:r>
      <w:r>
        <w:t xml:space="preserve"> </w:t>
      </w:r>
      <w:r>
        <w:t xml:space="preserve">field while adding any new AI surfaces.</w:t>
      </w:r>
    </w:p>
    <w:p>
      <w:pPr>
        <w:pStyle w:val="Compact"/>
        <w:numPr>
          <w:ilvl w:val="0"/>
          <w:numId w:val="1069"/>
        </w:numPr>
      </w:pPr>
      <w:r>
        <w:t xml:space="preserve">Preserve rep chip visibility in Admin and My Convs views.</w:t>
      </w:r>
    </w:p>
    <w:p>
      <w:pPr>
        <w:pStyle w:val="Compact"/>
        <w:numPr>
          <w:ilvl w:val="0"/>
          <w:numId w:val="1070"/>
        </w:numPr>
      </w:pPr>
      <w:r>
        <w:t xml:space="preserve">Preserve admin-only Admin/My Convs toggle and non-admin My Convs lock.</w:t>
      </w:r>
    </w:p>
    <w:bookmarkEnd w:id="22"/>
    <w:bookmarkStart w:id="23" w:name="phase-5-gate.-data-plumbing-testing"/>
    <w:p>
      <w:pPr>
        <w:pStyle w:val="Heading2"/>
      </w:pPr>
      <w:r>
        <w:t xml:space="preserve">Phase 5 Gate. Data plumbing testing</w:t>
      </w:r>
    </w:p>
    <w:p>
      <w:pPr>
        <w:pStyle w:val="Compact"/>
        <w:numPr>
          <w:ilvl w:val="0"/>
          <w:numId w:val="1071"/>
        </w:numPr>
      </w:pPr>
      <w:r>
        <w:t xml:space="preserve">Проверить, что client получает новый payload без поломки старого deal UI.</w:t>
      </w:r>
    </w:p>
    <w:p>
      <w:pPr>
        <w:pStyle w:val="Compact"/>
        <w:numPr>
          <w:ilvl w:val="0"/>
          <w:numId w:val="1072"/>
        </w:numPr>
      </w:pPr>
      <w:r>
        <w:t xml:space="preserve">Проверить, что empty/null signal states не ломают рендер.</w:t>
      </w:r>
    </w:p>
    <w:p>
      <w:pPr>
        <w:pStyle w:val="Compact"/>
        <w:numPr>
          <w:ilvl w:val="0"/>
          <w:numId w:val="1073"/>
        </w:numPr>
      </w:pPr>
      <w:r>
        <w:t xml:space="preserve">Проверить, что manual values rep-а не затираются AI suggestions.</w:t>
      </w:r>
    </w:p>
    <w:bookmarkEnd w:id="23"/>
    <w:bookmarkStart w:id="24" w:name="phase-6.-dealcard-implementation"/>
    <w:p>
      <w:pPr>
        <w:pStyle w:val="Heading2"/>
      </w:pPr>
      <w:r>
        <w:t xml:space="preserve">Phase 6. DealCard implementation</w:t>
      </w:r>
    </w:p>
    <w:p>
      <w:pPr>
        <w:pStyle w:val="Compact"/>
        <w:numPr>
          <w:ilvl w:val="0"/>
          <w:numId w:val="1074"/>
        </w:numPr>
      </w:pPr>
      <w:r>
        <w:t xml:space="preserve">Render industry badge.</w:t>
      </w:r>
    </w:p>
    <w:p>
      <w:pPr>
        <w:pStyle w:val="Compact"/>
        <w:numPr>
          <w:ilvl w:val="0"/>
          <w:numId w:val="1075"/>
        </w:numPr>
      </w:pPr>
      <w:r>
        <w:t xml:space="preserve">Render monthly revenue badge.</w:t>
      </w:r>
    </w:p>
    <w:p>
      <w:pPr>
        <w:pStyle w:val="Compact"/>
        <w:numPr>
          <w:ilvl w:val="0"/>
          <w:numId w:val="1076"/>
        </w:numPr>
      </w:pPr>
      <w:r>
        <w:t xml:space="preserve">Render use of funds badge.</w:t>
      </w:r>
    </w:p>
    <w:p>
      <w:pPr>
        <w:pStyle w:val="Compact"/>
        <w:numPr>
          <w:ilvl w:val="0"/>
          <w:numId w:val="1077"/>
        </w:numPr>
      </w:pPr>
      <w:r>
        <w:t xml:space="preserve">Render stacking chip with correct priority order.</w:t>
      </w:r>
    </w:p>
    <w:p>
      <w:pPr>
        <w:pStyle w:val="Compact"/>
        <w:numPr>
          <w:ilvl w:val="0"/>
          <w:numId w:val="1078"/>
        </w:numPr>
      </w:pPr>
      <w:r>
        <w:t xml:space="preserve">Render placeholder/empty states only where spec requires.</w:t>
      </w:r>
    </w:p>
    <w:p>
      <w:pPr>
        <w:pStyle w:val="Compact"/>
        <w:numPr>
          <w:ilvl w:val="0"/>
          <w:numId w:val="1079"/>
        </w:numPr>
      </w:pPr>
      <w:r>
        <w:t xml:space="preserve">Keep existing card hierarchy intact.</w:t>
      </w:r>
    </w:p>
    <w:bookmarkEnd w:id="24"/>
    <w:bookmarkStart w:id="25" w:name="phase-6-gate.-dealcard-testing"/>
    <w:p>
      <w:pPr>
        <w:pStyle w:val="Heading2"/>
      </w:pPr>
      <w:r>
        <w:t xml:space="preserve">Phase 6 Gate. DealCard testing</w:t>
      </w:r>
    </w:p>
    <w:p>
      <w:pPr>
        <w:pStyle w:val="Compact"/>
        <w:numPr>
          <w:ilvl w:val="0"/>
          <w:numId w:val="1080"/>
        </w:numPr>
      </w:pPr>
      <w:r>
        <w:t xml:space="preserve">Проверить badge rendering на каждом signal state.</w:t>
      </w:r>
    </w:p>
    <w:p>
      <w:pPr>
        <w:pStyle w:val="Compact"/>
        <w:numPr>
          <w:ilvl w:val="0"/>
          <w:numId w:val="1081"/>
        </w:numPr>
      </w:pPr>
      <w:r>
        <w:t xml:space="preserve">Проверить stacking priority order на всех 3 состояниях.</w:t>
      </w:r>
    </w:p>
    <w:p>
      <w:pPr>
        <w:pStyle w:val="Compact"/>
        <w:numPr>
          <w:ilvl w:val="0"/>
          <w:numId w:val="1082"/>
        </w:numPr>
      </w:pPr>
      <w:r>
        <w:t xml:space="preserve">Проверить, что текущие card badges и hierarchy не ломаются.</w:t>
      </w:r>
    </w:p>
    <w:p>
      <w:pPr>
        <w:pStyle w:val="Compact"/>
        <w:numPr>
          <w:ilvl w:val="0"/>
          <w:numId w:val="1083"/>
        </w:numPr>
      </w:pPr>
      <w:r>
        <w:t xml:space="preserve">Сделать pixel-by-pixel compare по DealCard retained elements.</w:t>
      </w:r>
    </w:p>
    <w:bookmarkEnd w:id="25"/>
    <w:bookmarkStart w:id="26" w:name="phase-7.-dealpanel-implementation"/>
    <w:p>
      <w:pPr>
        <w:pStyle w:val="Heading2"/>
      </w:pPr>
      <w:r>
        <w:t xml:space="preserve">Phase 7. DealPanel implementation</w:t>
      </w:r>
    </w:p>
    <w:p>
      <w:pPr>
        <w:pStyle w:val="Compact"/>
        <w:numPr>
          <w:ilvl w:val="0"/>
          <w:numId w:val="1084"/>
        </w:numPr>
      </w:pPr>
      <w:r>
        <w:t xml:space="preserve">Render AI inline bar above stage/product row.</w:t>
      </w:r>
    </w:p>
    <w:p>
      <w:pPr>
        <w:pStyle w:val="Compact"/>
        <w:numPr>
          <w:ilvl w:val="0"/>
          <w:numId w:val="1085"/>
        </w:numPr>
      </w:pPr>
      <w:r>
        <w:t xml:space="preserve">Render trailing source/extracted-time label.</w:t>
      </w:r>
    </w:p>
    <w:p>
      <w:pPr>
        <w:pStyle w:val="Compact"/>
        <w:numPr>
          <w:ilvl w:val="0"/>
          <w:numId w:val="1086"/>
        </w:numPr>
      </w:pPr>
      <w:r>
        <w:t xml:space="preserve">Add re-run AI action.</w:t>
      </w:r>
    </w:p>
    <w:p>
      <w:pPr>
        <w:pStyle w:val="Compact"/>
        <w:numPr>
          <w:ilvl w:val="0"/>
          <w:numId w:val="1087"/>
        </w:numPr>
      </w:pPr>
      <w:r>
        <w:t xml:space="preserve">Integrate suggestion-only prefill behavior.</w:t>
      </w:r>
    </w:p>
    <w:p>
      <w:pPr>
        <w:pStyle w:val="Compact"/>
        <w:numPr>
          <w:ilvl w:val="0"/>
          <w:numId w:val="1088"/>
        </w:numPr>
      </w:pPr>
      <w:r>
        <w:t xml:space="preserve">Preserve existing manual revenue/product/action flows.</w:t>
      </w:r>
    </w:p>
    <w:bookmarkEnd w:id="26"/>
    <w:bookmarkStart w:id="27" w:name="phase-7-gate.-dealpanel-testing"/>
    <w:p>
      <w:pPr>
        <w:pStyle w:val="Heading2"/>
      </w:pPr>
      <w:r>
        <w:t xml:space="preserve">Phase 7 Gate. DealPanel testing</w:t>
      </w:r>
    </w:p>
    <w:p>
      <w:pPr>
        <w:pStyle w:val="Compact"/>
        <w:numPr>
          <w:ilvl w:val="0"/>
          <w:numId w:val="1089"/>
        </w:numPr>
      </w:pPr>
      <w:r>
        <w:t xml:space="preserve">Проверить AI inline bar на full/partial/empty state.</w:t>
      </w:r>
    </w:p>
    <w:p>
      <w:pPr>
        <w:pStyle w:val="Compact"/>
        <w:numPr>
          <w:ilvl w:val="0"/>
          <w:numId w:val="1090"/>
        </w:numPr>
      </w:pPr>
      <w:r>
        <w:t xml:space="preserve">Проверить re-run AI loading/error/success path.</w:t>
      </w:r>
    </w:p>
    <w:p>
      <w:pPr>
        <w:pStyle w:val="Compact"/>
        <w:numPr>
          <w:ilvl w:val="0"/>
          <w:numId w:val="1091"/>
        </w:numPr>
      </w:pPr>
      <w:r>
        <w:t xml:space="preserve">Проверить suggestion-only prefill behavior.</w:t>
      </w:r>
    </w:p>
    <w:p>
      <w:pPr>
        <w:pStyle w:val="Compact"/>
        <w:numPr>
          <w:ilvl w:val="0"/>
          <w:numId w:val="1092"/>
        </w:numPr>
      </w:pPr>
      <w:r>
        <w:t xml:space="preserve">Проверить, что ручные controls продолжают работать как раньше.</w:t>
      </w:r>
    </w:p>
    <w:p>
      <w:pPr>
        <w:pStyle w:val="Compact"/>
        <w:numPr>
          <w:ilvl w:val="0"/>
          <w:numId w:val="1093"/>
        </w:numPr>
      </w:pPr>
      <w:r>
        <w:t xml:space="preserve">Сделать pixel-by-pixel compare по DealPanel retained elements.</w:t>
      </w:r>
    </w:p>
    <w:bookmarkEnd w:id="27"/>
    <w:bookmarkStart w:id="28" w:name="phase-8.-auto-nurture-backend"/>
    <w:p>
      <w:pPr>
        <w:pStyle w:val="Heading2"/>
      </w:pPr>
      <w:r>
        <w:t xml:space="preserve">Phase 8. Auto-nurture backend</w:t>
      </w:r>
    </w:p>
    <w:p>
      <w:pPr>
        <w:pStyle w:val="Compact"/>
        <w:numPr>
          <w:ilvl w:val="0"/>
          <w:numId w:val="1094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contactAttempts</w:t>
      </w: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contactAttemptThreshold</w:t>
      </w:r>
      <w:r>
        <w:t xml:space="preserve">.</w:t>
      </w:r>
    </w:p>
    <w:p>
      <w:pPr>
        <w:pStyle w:val="Compact"/>
        <w:numPr>
          <w:ilvl w:val="0"/>
          <w:numId w:val="1096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lastEngagementAt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log-attempt</w:t>
      </w:r>
      <w:r>
        <w:t xml:space="preserve"> </w:t>
      </w:r>
      <w:r>
        <w:t xml:space="preserve">endpoint.</w:t>
      </w:r>
    </w:p>
    <w:p>
      <w:pPr>
        <w:pStyle w:val="Compact"/>
        <w:numPr>
          <w:ilvl w:val="0"/>
          <w:numId w:val="1098"/>
        </w:numPr>
      </w:pPr>
      <w:r>
        <w:t xml:space="preserve">Implement all 5 quick-log semantics.</w:t>
      </w:r>
    </w:p>
    <w:p>
      <w:pPr>
        <w:pStyle w:val="Compact"/>
        <w:numPr>
          <w:ilvl w:val="0"/>
          <w:numId w:val="1099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resetEngagement()</w:t>
      </w:r>
      <w:r>
        <w:t xml:space="preserve"> </w:t>
      </w:r>
      <w:r>
        <w:t xml:space="preserve">helper.</w:t>
      </w:r>
    </w:p>
    <w:p>
      <w:pPr>
        <w:pStyle w:val="Compact"/>
        <w:numPr>
          <w:ilvl w:val="0"/>
          <w:numId w:val="1100"/>
        </w:numPr>
      </w:pPr>
      <w:r>
        <w:t xml:space="preserve">Reset on inbound SMS.</w:t>
      </w:r>
    </w:p>
    <w:p>
      <w:pPr>
        <w:pStyle w:val="Compact"/>
        <w:numPr>
          <w:ilvl w:val="0"/>
          <w:numId w:val="1101"/>
        </w:numPr>
      </w:pPr>
      <w:r>
        <w:t xml:space="preserve">Reset on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.</w:t>
      </w:r>
    </w:p>
    <w:p>
      <w:pPr>
        <w:pStyle w:val="Compact"/>
        <w:numPr>
          <w:ilvl w:val="0"/>
          <w:numId w:val="1102"/>
        </w:numPr>
      </w:pPr>
      <w:r>
        <w:t xml:space="preserve">Reset on forward stage move.</w:t>
      </w:r>
    </w:p>
    <w:p>
      <w:pPr>
        <w:pStyle w:val="Compact"/>
        <w:numPr>
          <w:ilvl w:val="0"/>
          <w:numId w:val="1103"/>
        </w:numPr>
      </w:pPr>
      <w:r>
        <w:t xml:space="preserve">Trigger auto-move to</w:t>
      </w:r>
      <w:r>
        <w:t xml:space="preserve"> </w:t>
      </w:r>
      <w:r>
        <w:rPr>
          <w:rStyle w:val="VerbatimChar"/>
        </w:rPr>
        <w:t xml:space="preserve">NURTURE</w:t>
      </w:r>
      <w:r>
        <w:t xml:space="preserve"> </w:t>
      </w:r>
      <w:r>
        <w:t xml:space="preserve">at threshold.</w:t>
      </w:r>
    </w:p>
    <w:p>
      <w:pPr>
        <w:pStyle w:val="Compact"/>
        <w:numPr>
          <w:ilvl w:val="0"/>
          <w:numId w:val="1104"/>
        </w:numPr>
      </w:pPr>
      <w:r>
        <w:t xml:space="preserve">Preserve audit trail in</w:t>
      </w:r>
      <w:r>
        <w:t xml:space="preserve"> </w:t>
      </w:r>
      <w:r>
        <w:rPr>
          <w:rStyle w:val="VerbatimChar"/>
        </w:rPr>
        <w:t xml:space="preserve">DealEvent</w:t>
      </w:r>
      <w:r>
        <w:t xml:space="preserve">.</w:t>
      </w:r>
    </w:p>
    <w:bookmarkEnd w:id="28"/>
    <w:bookmarkStart w:id="29" w:name="X32c52e64f5ab7f929f33a2322715eeda60eb67b"/>
    <w:p>
      <w:pPr>
        <w:pStyle w:val="Heading2"/>
      </w:pPr>
      <w:r>
        <w:t xml:space="preserve">Phase 8 Gate. Auto-nurture backend testing</w:t>
      </w:r>
    </w:p>
    <w:p>
      <w:pPr>
        <w:pStyle w:val="Compact"/>
        <w:numPr>
          <w:ilvl w:val="0"/>
          <w:numId w:val="1105"/>
        </w:numPr>
      </w:pPr>
      <w:r>
        <w:t xml:space="preserve">Проверить каждую quick-log semantics отдельно.</w:t>
      </w:r>
    </w:p>
    <w:p>
      <w:pPr>
        <w:pStyle w:val="Compact"/>
        <w:numPr>
          <w:ilvl w:val="0"/>
          <w:numId w:val="1106"/>
        </w:numPr>
      </w:pPr>
      <w:r>
        <w:t xml:space="preserve">Проверить reset triggers отдельно.</w:t>
      </w:r>
    </w:p>
    <w:p>
      <w:pPr>
        <w:pStyle w:val="Compact"/>
        <w:numPr>
          <w:ilvl w:val="0"/>
          <w:numId w:val="1107"/>
        </w:numPr>
      </w:pPr>
      <w:r>
        <w:t xml:space="preserve">Проверить threshold trigger отдельно.</w:t>
      </w:r>
    </w:p>
    <w:p>
      <w:pPr>
        <w:pStyle w:val="Compact"/>
        <w:numPr>
          <w:ilvl w:val="0"/>
          <w:numId w:val="1108"/>
        </w:numPr>
      </w:pPr>
      <w:r>
        <w:t xml:space="preserve">Проверить</w:t>
      </w:r>
      <w:r>
        <w:t xml:space="preserve"> </w:t>
      </w:r>
      <w:r>
        <w:rPr>
          <w:rStyle w:val="VerbatimChar"/>
        </w:rPr>
        <w:t xml:space="preserve">DealEvent</w:t>
      </w:r>
      <w:r>
        <w:t xml:space="preserve"> </w:t>
      </w:r>
      <w:r>
        <w:t xml:space="preserve">audit trail отдельно.</w:t>
      </w:r>
    </w:p>
    <w:p>
      <w:pPr>
        <w:pStyle w:val="Compact"/>
        <w:numPr>
          <w:ilvl w:val="0"/>
          <w:numId w:val="1109"/>
        </w:numPr>
      </w:pPr>
      <w:r>
        <w:t xml:space="preserve">Проверить, что revive queue semantics не ломаются.</w:t>
      </w:r>
    </w:p>
    <w:bookmarkEnd w:id="29"/>
    <w:bookmarkStart w:id="30" w:name="phase-9.-auto-nurture-ui"/>
    <w:p>
      <w:pPr>
        <w:pStyle w:val="Heading2"/>
      </w:pPr>
      <w:r>
        <w:t xml:space="preserve">Phase 9. Auto-nurture UI</w:t>
      </w:r>
    </w:p>
    <w:p>
      <w:pPr>
        <w:pStyle w:val="Compact"/>
        <w:numPr>
          <w:ilvl w:val="0"/>
          <w:numId w:val="1110"/>
        </w:numPr>
      </w:pPr>
      <w:r>
        <w:t xml:space="preserve">Render quick-log row in</w:t>
      </w:r>
      <w:r>
        <w:t xml:space="preserve"> </w:t>
      </w:r>
      <w:r>
        <w:rPr>
          <w:rStyle w:val="VerbatimChar"/>
        </w:rPr>
        <w:t xml:space="preserve">DealPanel</w:t>
      </w:r>
      <w:r>
        <w:t xml:space="preserve">.</w:t>
      </w:r>
    </w:p>
    <w:p>
      <w:pPr>
        <w:pStyle w:val="Compact"/>
        <w:numPr>
          <w:ilvl w:val="0"/>
          <w:numId w:val="1111"/>
        </w:numPr>
      </w:pPr>
      <w:r>
        <w:t xml:space="preserve">Render waiting-attempt banner on</w:t>
      </w:r>
      <w:r>
        <w:t xml:space="preserve"> </w:t>
      </w:r>
      <w:r>
        <w:rPr>
          <w:rStyle w:val="VerbatimChar"/>
        </w:rPr>
        <w:t xml:space="preserve">DealCard</w:t>
      </w:r>
      <w:r>
        <w:t xml:space="preserve">.</w:t>
      </w:r>
    </w:p>
    <w:p>
      <w:pPr>
        <w:pStyle w:val="Compact"/>
        <w:numPr>
          <w:ilvl w:val="0"/>
          <w:numId w:val="1112"/>
        </w:numPr>
      </w:pPr>
      <w:r>
        <w:t xml:space="preserve">Render same status area in</w:t>
      </w:r>
      <w:r>
        <w:t xml:space="preserve"> </w:t>
      </w:r>
      <w:r>
        <w:rPr>
          <w:rStyle w:val="VerbatimChar"/>
        </w:rPr>
        <w:t xml:space="preserve">DealPanel</w:t>
      </w:r>
      <w:r>
        <w:t xml:space="preserve">.</w:t>
      </w:r>
    </w:p>
    <w:p>
      <w:pPr>
        <w:pStyle w:val="Compact"/>
        <w:numPr>
          <w:ilvl w:val="0"/>
          <w:numId w:val="1113"/>
        </w:numPr>
      </w:pPr>
      <w:r>
        <w:t xml:space="preserve">Implement color-ratio thresholds.</w:t>
      </w:r>
    </w:p>
    <w:p>
      <w:pPr>
        <w:pStyle w:val="Compact"/>
        <w:numPr>
          <w:ilvl w:val="0"/>
          <w:numId w:val="1114"/>
        </w:numPr>
      </w:pPr>
      <w:r>
        <w:t xml:space="preserve">Implement near-threshold pulse state.</w:t>
      </w:r>
    </w:p>
    <w:p>
      <w:pPr>
        <w:pStyle w:val="Compact"/>
        <w:numPr>
          <w:ilvl w:val="0"/>
          <w:numId w:val="1115"/>
        </w:numPr>
      </w:pPr>
      <w:r>
        <w:t xml:space="preserve">Add admin threshold override if confirmed in scope.</w:t>
      </w:r>
    </w:p>
    <w:bookmarkEnd w:id="30"/>
    <w:bookmarkStart w:id="31" w:name="phase-9-gate.-auto-nurture-ui-testing"/>
    <w:p>
      <w:pPr>
        <w:pStyle w:val="Heading2"/>
      </w:pPr>
      <w:r>
        <w:t xml:space="preserve">Phase 9 Gate. Auto-nurture UI testing</w:t>
      </w:r>
    </w:p>
    <w:p>
      <w:pPr>
        <w:pStyle w:val="Compact"/>
        <w:numPr>
          <w:ilvl w:val="0"/>
          <w:numId w:val="1116"/>
        </w:numPr>
      </w:pPr>
      <w:r>
        <w:t xml:space="preserve">Проверить visual states</w:t>
      </w:r>
      <w:r>
        <w:t xml:space="preserve"> </w:t>
      </w:r>
      <w:r>
        <w:rPr>
          <w:rStyle w:val="VerbatimChar"/>
        </w:rPr>
        <w:t xml:space="preserve">low / mid / near-threshold</w:t>
      </w:r>
      <w:r>
        <w:t xml:space="preserve">.</w:t>
      </w:r>
    </w:p>
    <w:p>
      <w:pPr>
        <w:pStyle w:val="Compact"/>
        <w:numPr>
          <w:ilvl w:val="0"/>
          <w:numId w:val="1117"/>
        </w:numPr>
      </w:pPr>
      <w:r>
        <w:t xml:space="preserve">Проверить counter math и remaining attempts display.</w:t>
      </w:r>
    </w:p>
    <w:p>
      <w:pPr>
        <w:pStyle w:val="Compact"/>
        <w:numPr>
          <w:ilvl w:val="0"/>
          <w:numId w:val="1118"/>
        </w:numPr>
      </w:pPr>
      <w:r>
        <w:t xml:space="preserve">Проверить quick-log UX from rep perspective.</w:t>
      </w:r>
    </w:p>
    <w:p>
      <w:pPr>
        <w:pStyle w:val="Compact"/>
        <w:numPr>
          <w:ilvl w:val="0"/>
          <w:numId w:val="1119"/>
        </w:numPr>
      </w:pPr>
      <w:r>
        <w:t xml:space="preserve">Сделать pixel-by-pixel compare по quick-log row и attempt status elements.</w:t>
      </w:r>
    </w:p>
    <w:bookmarkEnd w:id="31"/>
    <w:bookmarkStart w:id="32" w:name="phase-10.-pixel-close-prototype-pass"/>
    <w:p>
      <w:pPr>
        <w:pStyle w:val="Heading2"/>
      </w:pPr>
      <w:r>
        <w:t xml:space="preserve">Phase 10. Pixel-close prototype pass</w:t>
      </w:r>
    </w:p>
    <w:p>
      <w:pPr>
        <w:pStyle w:val="Compact"/>
        <w:numPr>
          <w:ilvl w:val="0"/>
          <w:numId w:val="1120"/>
        </w:numPr>
      </w:pPr>
      <w:r>
        <w:t xml:space="preserve">Для каждого retained элемента сравнивать не только visually close, а именно pixel-by-pixel.</w:t>
      </w:r>
    </w:p>
    <w:p>
      <w:pPr>
        <w:pStyle w:val="Compact"/>
        <w:numPr>
          <w:ilvl w:val="0"/>
          <w:numId w:val="1121"/>
        </w:numPr>
      </w:pPr>
      <w:r>
        <w:t xml:space="preserve">Compare chip order with prototype.</w:t>
      </w:r>
    </w:p>
    <w:p>
      <w:pPr>
        <w:pStyle w:val="Compact"/>
        <w:numPr>
          <w:ilvl w:val="0"/>
          <w:numId w:val="1122"/>
        </w:numPr>
      </w:pPr>
      <w:r>
        <w:t xml:space="preserve">Compare spacing, border, and typography of badges/chips.</w:t>
      </w:r>
    </w:p>
    <w:p>
      <w:pPr>
        <w:pStyle w:val="Compact"/>
        <w:numPr>
          <w:ilvl w:val="0"/>
          <w:numId w:val="1123"/>
        </w:numPr>
      </w:pPr>
      <w:r>
        <w:t xml:space="preserve">Compare banner layering against existing card hierarchy.</w:t>
      </w:r>
    </w:p>
    <w:p>
      <w:pPr>
        <w:pStyle w:val="Compact"/>
        <w:numPr>
          <w:ilvl w:val="0"/>
          <w:numId w:val="1124"/>
        </w:numPr>
      </w:pPr>
      <w:r>
        <w:t xml:space="preserve">Compare modal section placement for AI bar and quick-log row.</w:t>
      </w:r>
    </w:p>
    <w:p>
      <w:pPr>
        <w:pStyle w:val="Compact"/>
        <w:numPr>
          <w:ilvl w:val="0"/>
          <w:numId w:val="1125"/>
        </w:numPr>
      </w:pPr>
      <w:r>
        <w:t xml:space="preserve">Compare desktop layout density.</w:t>
      </w:r>
    </w:p>
    <w:p>
      <w:pPr>
        <w:pStyle w:val="Compact"/>
        <w:numPr>
          <w:ilvl w:val="0"/>
          <w:numId w:val="1126"/>
        </w:numPr>
      </w:pPr>
      <w:r>
        <w:t xml:space="preserve">Compare mobile survival and wrapping behavior.</w:t>
      </w:r>
    </w:p>
    <w:p>
      <w:pPr>
        <w:pStyle w:val="Compact"/>
        <w:numPr>
          <w:ilvl w:val="0"/>
          <w:numId w:val="1127"/>
        </w:numPr>
      </w:pPr>
      <w:r>
        <w:t xml:space="preserve">Validate that functionality was not broken while matching visuals.</w:t>
      </w:r>
    </w:p>
    <w:bookmarkEnd w:id="32"/>
    <w:bookmarkStart w:id="33" w:name="phase-10-gate.-visual-sign-off"/>
    <w:p>
      <w:pPr>
        <w:pStyle w:val="Heading2"/>
      </w:pPr>
      <w:r>
        <w:t xml:space="preserve">Phase 10 Gate. Visual sign-off</w:t>
      </w:r>
    </w:p>
    <w:p>
      <w:pPr>
        <w:pStyle w:val="Compact"/>
        <w:numPr>
          <w:ilvl w:val="0"/>
          <w:numId w:val="1128"/>
        </w:numPr>
      </w:pPr>
      <w:r>
        <w:t xml:space="preserve">У каждого retained элемента есть comparison result:</w:t>
      </w:r>
      <w:r>
        <w:t xml:space="preserve"> </w:t>
      </w:r>
      <w:r>
        <w:rPr>
          <w:rStyle w:val="VerbatimChar"/>
        </w:rPr>
        <w:t xml:space="preserve">match / acceptable delta / needs correction</w:t>
      </w:r>
      <w:r>
        <w:t xml:space="preserve">.</w:t>
      </w:r>
    </w:p>
    <w:p>
      <w:pPr>
        <w:pStyle w:val="Compact"/>
        <w:numPr>
          <w:ilvl w:val="0"/>
          <w:numId w:val="1129"/>
        </w:numPr>
      </w:pPr>
      <w:r>
        <w:t xml:space="preserve">Исправить все critical visual deltas до финального release gate.</w:t>
      </w:r>
    </w:p>
    <w:p>
      <w:pPr>
        <w:pStyle w:val="Compact"/>
        <w:numPr>
          <w:ilvl w:val="0"/>
          <w:numId w:val="1130"/>
        </w:numPr>
      </w:pPr>
      <w:r>
        <w:t xml:space="preserve">Повторно проверить, что визуальные правки не внесли functional regression.</w:t>
      </w:r>
    </w:p>
    <w:bookmarkEnd w:id="33"/>
    <w:bookmarkStart w:id="34" w:name="phase-11.-regression-gate"/>
    <w:p>
      <w:pPr>
        <w:pStyle w:val="Heading2"/>
      </w:pPr>
      <w:r>
        <w:t xml:space="preserve">Phase 11. Regression gate</w:t>
      </w:r>
    </w:p>
    <w:p>
      <w:pPr>
        <w:pStyle w:val="Compact"/>
        <w:numPr>
          <w:ilvl w:val="0"/>
          <w:numId w:val="1131"/>
        </w:numPr>
      </w:pPr>
      <w:r>
        <w:t xml:space="preserve">Inbox AI remains unaffected.</w:t>
      </w:r>
    </w:p>
    <w:p>
      <w:pPr>
        <w:pStyle w:val="Compact"/>
        <w:numPr>
          <w:ilvl w:val="0"/>
          <w:numId w:val="1132"/>
        </w:numPr>
      </w:pPr>
      <w:r>
        <w:t xml:space="preserve">Existing note save/update flows remain unaffected.</w:t>
      </w:r>
    </w:p>
    <w:p>
      <w:pPr>
        <w:pStyle w:val="Compact"/>
        <w:numPr>
          <w:ilvl w:val="0"/>
          <w:numId w:val="1133"/>
        </w:numPr>
      </w:pPr>
      <w:r>
        <w:t xml:space="preserve">Existing manual product and revenue controls remain unaffected.</w:t>
      </w:r>
    </w:p>
    <w:p>
      <w:pPr>
        <w:pStyle w:val="Compact"/>
        <w:numPr>
          <w:ilvl w:val="0"/>
          <w:numId w:val="1134"/>
        </w:numPr>
      </w:pPr>
      <w:r>
        <w:t xml:space="preserve">Existing rep ownership remains unaffected: primary rep, assisting reps, deal sharing, scoped sockets.</w:t>
      </w:r>
    </w:p>
    <w:p>
      <w:pPr>
        <w:pStyle w:val="Compact"/>
        <w:numPr>
          <w:ilvl w:val="0"/>
          <w:numId w:val="1135"/>
        </w:numPr>
      </w:pPr>
      <w:r>
        <w:t xml:space="preserve">Existing Inbox assignment UI remains unaffected: action-row</w:t>
      </w:r>
      <w:r>
        <w:t xml:space="preserve"> </w:t>
      </w:r>
      <w:r>
        <w:rPr>
          <w:rStyle w:val="VerbatimChar"/>
        </w:rPr>
        <w:t xml:space="preserve">Assign Rep</w:t>
      </w:r>
      <w:r>
        <w:t xml:space="preserve">, CONTACT</w:t>
      </w:r>
      <w:r>
        <w:t xml:space="preserve"> </w:t>
      </w:r>
      <w:r>
        <w:rPr>
          <w:rStyle w:val="VerbatimChar"/>
        </w:rPr>
        <w:t xml:space="preserve">Assigned Rep</w:t>
      </w:r>
      <w:r>
        <w:t xml:space="preserve">, rep chips.</w:t>
      </w:r>
    </w:p>
    <w:p>
      <w:pPr>
        <w:pStyle w:val="Compact"/>
        <w:numPr>
          <w:ilvl w:val="0"/>
          <w:numId w:val="1136"/>
        </w:numPr>
      </w:pPr>
      <w:r>
        <w:t xml:space="preserve">Existing Admin/My Convs scoping remains unaffected and totals remain scoped correctly.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moveDeal</w:t>
      </w:r>
      <w:r>
        <w:t xml:space="preserve"> </w:t>
      </w:r>
      <w:r>
        <w:t xml:space="preserve">remains safe.</w:t>
      </w:r>
    </w:p>
    <w:p>
      <w:pPr>
        <w:pStyle w:val="Compact"/>
        <w:numPr>
          <w:ilvl w:val="0"/>
          <w:numId w:val="1138"/>
        </w:numPr>
      </w:pPr>
      <w:r>
        <w:t xml:space="preserve">Revive queue remains correct.</w:t>
      </w:r>
    </w:p>
    <w:p>
      <w:pPr>
        <w:pStyle w:val="Compact"/>
        <w:numPr>
          <w:ilvl w:val="0"/>
          <w:numId w:val="1139"/>
        </w:numPr>
      </w:pPr>
      <w:r>
        <w:t xml:space="preserve">No bad</w:t>
      </w:r>
      <w:r>
        <w:t xml:space="preserve"> </w:t>
      </w:r>
      <w:r>
        <w:rPr>
          <w:rStyle w:val="VerbatimChar"/>
        </w:rPr>
        <w:t xml:space="preserve">followUpType</w:t>
      </w:r>
      <w:r>
        <w:t xml:space="preserve"> </w:t>
      </w:r>
      <w:r>
        <w:t xml:space="preserve">regressions in current nurture UI.</w:t>
      </w:r>
    </w:p>
    <w:p>
      <w:pPr>
        <w:pStyle w:val="Compact"/>
        <w:numPr>
          <w:ilvl w:val="0"/>
          <w:numId w:val="1140"/>
        </w:numPr>
      </w:pPr>
      <w:r>
        <w:t xml:space="preserve">No race conditions on rapid note updates.</w:t>
      </w:r>
    </w:p>
    <w:bookmarkEnd w:id="34"/>
    <w:bookmarkStart w:id="35" w:name="phase-11-gate.-full-regression-testing"/>
    <w:p>
      <w:pPr>
        <w:pStyle w:val="Heading2"/>
      </w:pPr>
      <w:r>
        <w:t xml:space="preserve">Phase 11 Gate. Full regression testing</w:t>
      </w:r>
    </w:p>
    <w:p>
      <w:pPr>
        <w:pStyle w:val="Compact"/>
        <w:numPr>
          <w:ilvl w:val="0"/>
          <w:numId w:val="1141"/>
        </w:numPr>
      </w:pPr>
      <w:r>
        <w:t xml:space="preserve">Пройти backend regression по связанным flows.</w:t>
      </w:r>
    </w:p>
    <w:p>
      <w:pPr>
        <w:pStyle w:val="Compact"/>
        <w:numPr>
          <w:ilvl w:val="0"/>
          <w:numId w:val="1142"/>
        </w:numPr>
      </w:pPr>
      <w:r>
        <w:t xml:space="preserve">Пройти frontend regression по inbox, pipeline, deal panel.</w:t>
      </w:r>
    </w:p>
    <w:p>
      <w:pPr>
        <w:pStyle w:val="Compact"/>
        <w:numPr>
          <w:ilvl w:val="0"/>
          <w:numId w:val="1143"/>
        </w:numPr>
      </w:pPr>
      <w:r>
        <w:t xml:space="preserve">Пройти manual operator path как реальный пользователь.</w:t>
      </w:r>
    </w:p>
    <w:p>
      <w:pPr>
        <w:pStyle w:val="Compact"/>
        <w:numPr>
          <w:ilvl w:val="0"/>
          <w:numId w:val="1144"/>
        </w:numPr>
      </w:pPr>
      <w:r>
        <w:t xml:space="preserve">Зафиксировать найденные edge cases до release.</w:t>
      </w:r>
    </w:p>
    <w:bookmarkEnd w:id="35"/>
    <w:bookmarkStart w:id="36" w:name="phase-12.-release-gate"/>
    <w:p>
      <w:pPr>
        <w:pStyle w:val="Heading2"/>
      </w:pPr>
      <w:r>
        <w:t xml:space="preserve">Phase 12. Release gate</w:t>
      </w:r>
    </w:p>
    <w:p>
      <w:pPr>
        <w:pStyle w:val="Compact"/>
        <w:numPr>
          <w:ilvl w:val="0"/>
          <w:numId w:val="1145"/>
        </w:numPr>
      </w:pPr>
      <w:r>
        <w:t xml:space="preserve">Server tests pass.</w:t>
      </w:r>
    </w:p>
    <w:p>
      <w:pPr>
        <w:pStyle w:val="Compact"/>
        <w:numPr>
          <w:ilvl w:val="0"/>
          <w:numId w:val="1146"/>
        </w:numPr>
      </w:pPr>
      <w:r>
        <w:t xml:space="preserve">Client build passes.</w:t>
      </w:r>
    </w:p>
    <w:p>
      <w:pPr>
        <w:pStyle w:val="Compact"/>
        <w:numPr>
          <w:ilvl w:val="0"/>
          <w:numId w:val="1147"/>
        </w:numPr>
      </w:pPr>
      <w:r>
        <w:t xml:space="preserve">Golden validation passes.</w:t>
      </w:r>
    </w:p>
    <w:p>
      <w:pPr>
        <w:pStyle w:val="Compact"/>
        <w:numPr>
          <w:ilvl w:val="0"/>
          <w:numId w:val="1148"/>
        </w:numPr>
      </w:pPr>
      <w:r>
        <w:t xml:space="preserve">Loading/error/empty states checked.</w:t>
      </w:r>
    </w:p>
    <w:p>
      <w:pPr>
        <w:pStyle w:val="Compact"/>
        <w:numPr>
          <w:ilvl w:val="0"/>
          <w:numId w:val="1149"/>
        </w:numPr>
      </w:pPr>
      <w:r>
        <w:t xml:space="preserve">Desktop and mobile checked.</w:t>
      </w:r>
    </w:p>
    <w:p>
      <w:pPr>
        <w:pStyle w:val="Compact"/>
        <w:numPr>
          <w:ilvl w:val="0"/>
          <w:numId w:val="1150"/>
        </w:numPr>
      </w:pPr>
      <w:r>
        <w:t xml:space="preserve">Final scope note prepared: what is in v1 and what stays deferred.</w:t>
      </w:r>
    </w:p>
    <w:bookmarkEnd w:id="36"/>
    <w:bookmarkStart w:id="37" w:name="phase-12-gate.-final-sign-off"/>
    <w:p>
      <w:pPr>
        <w:pStyle w:val="Heading2"/>
      </w:pPr>
      <w:r>
        <w:t xml:space="preserve">Phase 12 Gate. Final sign-off</w:t>
      </w:r>
    </w:p>
    <w:p>
      <w:pPr>
        <w:pStyle w:val="Compact"/>
        <w:numPr>
          <w:ilvl w:val="0"/>
          <w:numId w:val="1151"/>
        </w:numPr>
      </w:pPr>
      <w:r>
        <w:t xml:space="preserve">Нет открытых blockers по functional logic.</w:t>
      </w:r>
    </w:p>
    <w:p>
      <w:pPr>
        <w:pStyle w:val="Compact"/>
        <w:numPr>
          <w:ilvl w:val="0"/>
          <w:numId w:val="1152"/>
        </w:numPr>
      </w:pPr>
      <w:r>
        <w:t xml:space="preserve">Нет открытых critical deltas по prototype compare.</w:t>
      </w:r>
    </w:p>
    <w:p>
      <w:pPr>
        <w:pStyle w:val="Compact"/>
        <w:numPr>
          <w:ilvl w:val="0"/>
          <w:numId w:val="1153"/>
        </w:numPr>
      </w:pPr>
      <w:r>
        <w:t xml:space="preserve">Нет открытых regression issues по затронутым flows.</w:t>
      </w:r>
    </w:p>
    <w:p>
      <w:pPr>
        <w:pStyle w:val="Compact"/>
        <w:numPr>
          <w:ilvl w:val="0"/>
          <w:numId w:val="1154"/>
        </w:numPr>
      </w:pPr>
      <w:r>
        <w:t xml:space="preserve">Подготовлен safe release summary.</w:t>
      </w:r>
    </w:p>
    <w:bookmarkEnd w:id="37"/>
    <w:bookmarkStart w:id="38" w:name="non-negotiable-quality-rules"/>
    <w:p>
      <w:pPr>
        <w:pStyle w:val="Heading2"/>
      </w:pPr>
      <w:r>
        <w:t xml:space="preserve">Non-negotiable quality rules</w:t>
      </w:r>
    </w:p>
    <w:p>
      <w:pPr>
        <w:pStyle w:val="Compact"/>
        <w:numPr>
          <w:ilvl w:val="0"/>
          <w:numId w:val="1155"/>
        </w:numPr>
      </w:pPr>
      <w:r>
        <w:t xml:space="preserve">Не менять prompt/schema contract без явного основания.</w:t>
      </w:r>
    </w:p>
    <w:p>
      <w:pPr>
        <w:pStyle w:val="Compact"/>
        <w:numPr>
          <w:ilvl w:val="0"/>
          <w:numId w:val="1156"/>
        </w:numPr>
      </w:pPr>
      <w:r>
        <w:t xml:space="preserve">Не перетирать manual rep values silently.</w:t>
      </w:r>
    </w:p>
    <w:p>
      <w:pPr>
        <w:pStyle w:val="Compact"/>
        <w:numPr>
          <w:ilvl w:val="0"/>
          <w:numId w:val="1157"/>
        </w:numPr>
      </w:pPr>
      <w:r>
        <w:t xml:space="preserve">Не менять</w:t>
      </w:r>
      <w:r>
        <w:t xml:space="preserve"> </w:t>
      </w:r>
      <w:r>
        <w:rPr>
          <w:rStyle w:val="VerbatimChar"/>
        </w:rPr>
        <w:t xml:space="preserve">Deal.assignedRepId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Deal.assistingRepIds</w:t>
      </w:r>
      <w:r>
        <w:t xml:space="preserve"> </w:t>
      </w:r>
      <w:r>
        <w:t xml:space="preserve">из AI extractor, badge rendering или visual pass.</w:t>
      </w:r>
    </w:p>
    <w:p>
      <w:pPr>
        <w:pStyle w:val="Compact"/>
        <w:numPr>
          <w:ilvl w:val="0"/>
          <w:numId w:val="1158"/>
        </w:numPr>
      </w:pPr>
      <w:r>
        <w:t xml:space="preserve">Не удалять Inbox</w:t>
      </w:r>
      <w:r>
        <w:t xml:space="preserve"> </w:t>
      </w:r>
      <w:r>
        <w:rPr>
          <w:rStyle w:val="VerbatimChar"/>
        </w:rPr>
        <w:t xml:space="preserve">Assign Rep</w:t>
      </w:r>
      <w:r>
        <w:t xml:space="preserve">, CONTACT</w:t>
      </w:r>
      <w:r>
        <w:t xml:space="preserve"> </w:t>
      </w:r>
      <w:r>
        <w:rPr>
          <w:rStyle w:val="VerbatimChar"/>
        </w:rPr>
        <w:t xml:space="preserve">Assigned Rep</w:t>
      </w:r>
      <w:r>
        <w:t xml:space="preserve">, rep chip и Admin/My Convs toggle/lock.</w:t>
      </w:r>
    </w:p>
    <w:p>
      <w:pPr>
        <w:pStyle w:val="Compact"/>
        <w:numPr>
          <w:ilvl w:val="0"/>
          <w:numId w:val="1159"/>
        </w:numPr>
      </w:pPr>
      <w:r>
        <w:t xml:space="preserve">Не возвращать removed behaviors только потому, что они есть в prototype.</w:t>
      </w:r>
    </w:p>
    <w:p>
      <w:pPr>
        <w:pStyle w:val="Compact"/>
        <w:numPr>
          <w:ilvl w:val="0"/>
          <w:numId w:val="1160"/>
        </w:numPr>
      </w:pPr>
      <w:r>
        <w:t xml:space="preserve">Не выпускать auto-stage logic без audit-safe validation.</w:t>
      </w:r>
    </w:p>
    <w:p>
      <w:pPr>
        <w:pStyle w:val="Compact"/>
        <w:numPr>
          <w:ilvl w:val="0"/>
          <w:numId w:val="1161"/>
        </w:numPr>
      </w:pPr>
      <w:r>
        <w:t xml:space="preserve">После каждого существенного шага делать focused validation, а не оставлять проверки на конец.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1"/>
  </w:num>
  <w:num w:numId="1005">
    <w:abstractNumId w:val="993"/>
  </w:num>
  <w:num w:numId="1006">
    <w:abstractNumId w:val="991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2"/>
  </w:num>
  <w:num w:numId="1021">
    <w:abstractNumId w:val="991"/>
  </w:num>
  <w:num w:numId="1022">
    <w:abstractNumId w:val="992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2026-05-04T04:53:33Z</dcterms:created>
  <dcterms:modified xsi:type="dcterms:W3CDTF">2026-05-04T04:53:33Z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