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BuyReadySite.com</w:t>
      </w:r>
    </w:p>
    <w:bookmarkStart w:id="11" w:name="ready-message-for-mediator"/>
    <w:p>
      <w:pPr>
        <w:pStyle w:val="Heading1"/>
      </w:pPr>
      <w:r>
        <w:t xml:space="preserve">Ready Message For Mediator</w:t>
      </w:r>
    </w:p>
    <w:bookmarkStart w:id="9" w:name="сообщение-письмо"/>
    <w:p>
      <w:pPr>
        <w:pStyle w:val="Heading2"/>
      </w:pPr>
      <w:r>
        <w:t xml:space="preserve">📩 Сообщение / Письмо:</w:t>
      </w:r>
    </w:p>
    <w:p>
      <w:pPr>
        <w:pStyle w:val="FirstParagraph"/>
      </w:pPr>
      <w:r>
        <w:t xml:space="preserve">Hi,</w:t>
      </w:r>
    </w:p>
    <w:p>
      <w:pPr>
        <w:pStyle w:val="BodyText"/>
      </w:pPr>
      <w:r>
        <w:t xml:space="preserve">I reviewed the handoff in detail, including the HTML prototype and the current pipeline structure, and I want to clarify that this is not a quick visual patch. The real foundation is the backend and logic layer, and the UI work depends on that foundation being implemented correctly.</w:t>
      </w:r>
    </w:p>
    <w:p>
      <w:pPr>
        <w:pStyle w:val="BodyText"/>
      </w:pPr>
      <w:r>
        <w:rPr>
          <w:b/>
          <w:bCs/>
        </w:rPr>
        <w:t xml:space="preserve">1. AI extractor</w:t>
      </w:r>
    </w:p>
    <w:p>
      <w:pPr>
        <w:pStyle w:val="BodyText"/>
      </w:pPr>
      <w:r>
        <w:t xml:space="preserve">This is the core part of the work. I need to build a second AI extraction flow parallel to the existing Inbox AI, but this one writes to the deal level instead of the conversation level. That includes the new data structure, database fields, queueing per deal, trigger wiring from notes and client SMS, a manual re-run endpoint, and validation against the golden test set.</w:t>
      </w:r>
    </w:p>
    <w:p>
      <w:pPr>
        <w:pStyle w:val="BodyText"/>
      </w:pPr>
      <w:r>
        <w:t xml:space="preserve">This part is backend-heavy because the challenge is not simply calling the model. The real work is preserving existing signals correctly, avoiding race conditions when multiple notes land close together, and matching the expected output format exactly.</w:t>
      </w:r>
    </w:p>
    <w:p>
      <w:pPr>
        <w:pStyle w:val="BodyText"/>
      </w:pPr>
      <w:r>
        <w:rPr>
          <w:b/>
          <w:bCs/>
        </w:rPr>
        <w:t xml:space="preserve">2. Frontend badges and prototype-matching UI</w:t>
      </w:r>
    </w:p>
    <w:p>
      <w:pPr>
        <w:pStyle w:val="BodyText"/>
      </w:pPr>
      <w:r>
        <w:t xml:space="preserve">Once the extractor is stable, I can surface the output in the pipeline UI. That includes the new badges on the deal card, the AI inline bar inside the deal panel, the stacking state chip, placeholder states, and the re-run AI action.</w:t>
      </w:r>
    </w:p>
    <w:p>
      <w:pPr>
        <w:pStyle w:val="BodyText"/>
      </w:pPr>
      <w:r>
        <w:t xml:space="preserve">I also reviewed the HTML prototype elements that need to be matched closely, especially the AI inline bar, AI chips, stacking badge, quick-log row, and nurture/attempt status areas. This is not only styling work. The UI has to respect the rule that AI can suggest values, but it must not silently overwrite anything the rep already entered manually. So there is real state-handling logic involved in addition to the visual work.</w:t>
      </w:r>
    </w:p>
    <w:p>
      <w:pPr>
        <w:pStyle w:val="BodyText"/>
      </w:pPr>
      <w:r>
        <w:rPr>
          <w:b/>
          <w:bCs/>
        </w:rPr>
        <w:t xml:space="preserve">3. Auto-nurture mechanic</w:t>
      </w:r>
    </w:p>
    <w:p>
      <w:pPr>
        <w:pStyle w:val="BodyText"/>
      </w:pPr>
      <w:r>
        <w:t xml:space="preserve">This is a separate platform feature, not part of the AI extractor itself. It needs new deal-level fields, attempt counters, quick-log actions, reset rules, auto-move to nurture at threshold, event logging, and compatibility with the current revive queue behavior.</w:t>
      </w:r>
    </w:p>
    <w:p>
      <w:pPr>
        <w:pStyle w:val="BodyText"/>
      </w:pPr>
      <w:r>
        <w:t xml:space="preserve">This is the highest-risk part from a logic perspective because it affects pipeline movement, follow-up state, and regression-sensitive backend behavior. If this part is done too quickly, it can create incorrect automatic stage changes.</w:t>
      </w:r>
    </w:p>
    <w:p>
      <w:pPr>
        <w:pStyle w:val="BodyText"/>
      </w:pPr>
      <w:r>
        <w:rPr>
          <w:b/>
          <w:bCs/>
        </w:rPr>
        <w:t xml:space="preserve">Overall timeline</w:t>
      </w:r>
    </w:p>
    <w:p>
      <w:pPr>
        <w:pStyle w:val="BodyText"/>
      </w:pPr>
      <w:r>
        <w:t xml:space="preserve">The core implementation work for these three streams together is</w:t>
      </w:r>
      <w:r>
        <w:t xml:space="preserve"> </w:t>
      </w:r>
      <w:r>
        <w:rPr>
          <w:b/>
          <w:bCs/>
        </w:rPr>
        <w:t xml:space="preserve">about 3 working days</w:t>
      </w:r>
      <w:r>
        <w:t xml:space="preserve">, and after that I would reserve dedicated time for testing, prototype comparison, regression checks, and final stabilization.</w:t>
      </w:r>
    </w:p>
    <w:p>
      <w:pPr>
        <w:pStyle w:val="BodyText"/>
      </w:pPr>
      <w:r>
        <w:t xml:space="preserve">The key point is that the backend and logic layer come first. The visible UI is only one part of the delivery. The extractor flow, trigger wiring, attempt logic, and staged validation are what make this a full feature implementation rather than a quick UI tweak.</w:t>
      </w:r>
    </w:p>
    <w:p>
      <w:pPr>
        <w:pStyle w:val="BodyText"/>
      </w:pPr>
      <w:r>
        <w:t xml:space="preserve">To keep quality high and avoid rework, my plan is to implement in stages and test after each stage instead of leaving all validation until the end.</w:t>
      </w:r>
    </w:p>
    <w:p>
      <w:pPr>
        <w:pStyle w:val="BodyText"/>
      </w:pPr>
      <w:r>
        <w:t xml:space="preserve">Before implementation starts, I would like to confirm a few points so the scope stays clean and we avoid rework:</w:t>
      </w:r>
    </w:p>
    <w:p>
      <w:pPr>
        <w:pStyle w:val="Compact"/>
        <w:numPr>
          <w:ilvl w:val="0"/>
          <w:numId w:val="1001"/>
        </w:numPr>
      </w:pPr>
      <w:r>
        <w:t xml:space="preserve">Please confirm that</w:t>
      </w:r>
      <w:r>
        <w:t xml:space="preserve"> </w:t>
      </w:r>
      <w:r>
        <w:rPr>
          <w:rStyle w:val="VerbatimChar"/>
        </w:rPr>
        <w:t xml:space="preserve">extractor-spec.md</w:t>
      </w:r>
      <w:r>
        <w:t xml:space="preserve"> </w:t>
      </w:r>
      <w:r>
        <w:t xml:space="preserve">is the canonical behavior spec, and that the HTML prototype is the binding visual target only for the retained v1 elements.</w:t>
      </w:r>
    </w:p>
    <w:p>
      <w:pPr>
        <w:pStyle w:val="Compact"/>
        <w:numPr>
          <w:ilvl w:val="0"/>
          <w:numId w:val="1001"/>
        </w:numPr>
      </w:pPr>
      <w:r>
        <w:t xml:space="preserve">Please share the missing validation assets (</w:t>
      </w:r>
      <w:r>
        <w:rPr>
          <w:rStyle w:val="VerbatimChar"/>
        </w:rPr>
        <w:t xml:space="preserve">test_harness.py</w:t>
      </w:r>
      <w:r>
        <w:t xml:space="preserve"> </w:t>
      </w:r>
      <w:r>
        <w:t xml:space="preserve">and the reference golden output), or confirm that I should port the grading logic directly into the repo.</w:t>
      </w:r>
    </w:p>
    <w:p>
      <w:pPr>
        <w:pStyle w:val="Compact"/>
        <w:numPr>
          <w:ilvl w:val="0"/>
          <w:numId w:val="1001"/>
        </w:numPr>
      </w:pPr>
      <w:r>
        <w:t xml:space="preserve">Please confirm that v1 auto-nurture means the pre-nurture attempt counter and auto-move only, and does not include a broader post-nurture automation layer.</w:t>
      </w:r>
    </w:p>
    <w:p>
      <w:pPr>
        <w:pStyle w:val="Compact"/>
        <w:numPr>
          <w:ilvl w:val="0"/>
          <w:numId w:val="1001"/>
        </w:numPr>
      </w:pPr>
      <w:r>
        <w:t xml:space="preserve">Please confirm which fixture file should be treated as the final source of truth if both JSON files remain identical.</w:t>
      </w:r>
    </w:p>
    <w:p>
      <w:pPr>
        <w:pStyle w:val="Compact"/>
        <w:numPr>
          <w:ilvl w:val="0"/>
          <w:numId w:val="1001"/>
        </w:numPr>
      </w:pPr>
      <w:r>
        <w:t xml:space="preserve">Please confirm the rollout model: should this be implemented as an upgrade of the current pipeline surfaces, or do you want this treated as a separate new pipeline version for rollout?</w:t>
      </w:r>
    </w:p>
    <w:bookmarkEnd w:id="9"/>
    <w:bookmarkStart w:id="10" w:name="резюме-рус"/>
    <w:p>
      <w:pPr>
        <w:pStyle w:val="Heading2"/>
      </w:pPr>
      <w:r>
        <w:t xml:space="preserve">📌 Резюме (рус):</w:t>
      </w:r>
    </w:p>
    <w:p>
      <w:pPr>
        <w:pStyle w:val="FirstParagraph"/>
      </w:pPr>
      <w:r>
        <w:t xml:space="preserve">Сообщение объясняет клиенту, что это не 3 маленькие UI-задачи, а связанный backend-first объем работ.</w:t>
      </w:r>
    </w:p>
    <w:p>
      <w:pPr>
        <w:pStyle w:val="Compact"/>
        <w:numPr>
          <w:ilvl w:val="0"/>
          <w:numId w:val="1002"/>
        </w:numPr>
      </w:pPr>
      <w:r>
        <w:rPr>
          <w:rStyle w:val="VerbatimChar"/>
        </w:rPr>
        <w:t xml:space="preserve">AI extractor</w:t>
      </w:r>
      <w:r>
        <w:t xml:space="preserve"> </w:t>
      </w:r>
      <w:r>
        <w:t xml:space="preserve">- это фундамент с новой deal-level логикой, очередью, trigger wiring и golden validation.</w:t>
      </w:r>
    </w:p>
    <w:p>
      <w:pPr>
        <w:pStyle w:val="Compact"/>
        <w:numPr>
          <w:ilvl w:val="0"/>
          <w:numId w:val="1002"/>
        </w:numPr>
      </w:pPr>
      <w:r>
        <w:rPr>
          <w:rStyle w:val="VerbatimChar"/>
        </w:rPr>
        <w:t xml:space="preserve">Frontend badges</w:t>
      </w:r>
      <w:r>
        <w:t xml:space="preserve"> </w:t>
      </w:r>
      <w:r>
        <w:t xml:space="preserve">- это не только стили, а интеграция в существующий UI плюс привязка к HTML prototype по ключевым элементам.</w:t>
      </w:r>
    </w:p>
    <w:p>
      <w:pPr>
        <w:pStyle w:val="Compact"/>
        <w:numPr>
          <w:ilvl w:val="0"/>
          <w:numId w:val="1002"/>
        </w:numPr>
      </w:pPr>
      <w:r>
        <w:rPr>
          <w:rStyle w:val="VerbatimChar"/>
        </w:rPr>
        <w:t xml:space="preserve">Auto-nurture mechanic</w:t>
      </w:r>
      <w:r>
        <w:t xml:space="preserve"> </w:t>
      </w:r>
      <w:r>
        <w:t xml:space="preserve">- самый рискованный кусок по бизнес-логике, потому что он двигает сделки по pipeline автоматически.</w:t>
      </w:r>
    </w:p>
    <w:p>
      <w:pPr>
        <w:pStyle w:val="FirstParagraph"/>
      </w:pPr>
      <w:r>
        <w:t xml:space="preserve">В сообщении больше нет упоминания Copilot. Формулировка теперь такая:</w:t>
      </w:r>
      <w:r>
        <w:t xml:space="preserve"> </w:t>
      </w:r>
      <w:r>
        <w:rPr>
          <w:b/>
          <w:bCs/>
        </w:rPr>
        <w:t xml:space="preserve">примерно 3 рабочих дня на core implementation</w:t>
      </w:r>
      <w:r>
        <w:t xml:space="preserve">, а дальше отдельный обязательный блок на тестирование, pixel-close сверку с prototype, regression и стабилизацию.</w:t>
      </w:r>
    </w:p>
    <w:p>
      <w:pPr>
        <w:pStyle w:val="BodyText"/>
      </w:pPr>
      <w:r>
        <w:t xml:space="preserve">Также в сообщение добавлены уточняющие вопросы по validation assets, границе auto-nurture v1 и модели rollout: дорабатываем текущий pipeline или это отдельная новая версия.</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2026-05-01T15:46:54Z</dcterms:created>
  <dcterms:modified xsi:type="dcterms:W3CDTF">2026-05-01T15:46:54Z</dcterms:modified>
</cp:coreProperties>
</file>

<file path=docProps/custom.xml><?xml version="1.0" encoding="utf-8"?>
<Properties xmlns="http://schemas.openxmlformats.org/officeDocument/2006/custom-properties" xmlns:vt="http://schemas.openxmlformats.org/officeDocument/2006/docPropsVTypes"/>
</file>