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B64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33603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РФ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сентября </w:t>
      </w:r>
      <w:r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14742</w:t>
      </w:r>
    </w:p>
    <w:p w14:paraId="38FEEE3B" w14:textId="77777777" w:rsidR="00000000" w:rsidRDefault="00881A3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 </w:t>
      </w:r>
    </w:p>
    <w:p w14:paraId="27061584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438C1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ЗДРАВООХРАНЕНИЯ И СОЦИАЛЬНОГО РАЗВИТИЯ РОССИЙСКОЙ ФЕДЕРАЦИИ</w:t>
      </w:r>
    </w:p>
    <w:p w14:paraId="18B208C0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66FEA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ПРИКАЗ</w:t>
      </w:r>
    </w:p>
    <w:p w14:paraId="6F00266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июня </w:t>
      </w:r>
      <w:r>
        <w:rPr>
          <w:rFonts w:ascii="Times New Roman" w:hAnsi="Times New Roman" w:cs="Times New Roman"/>
          <w:b/>
          <w:bCs/>
          <w:sz w:val="36"/>
          <w:szCs w:val="36"/>
        </w:rPr>
        <w:t>2009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г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290</w:t>
      </w:r>
      <w:r>
        <w:rPr>
          <w:rFonts w:ascii="Times New Roman" w:hAnsi="Times New Roman" w:cs="Times New Roman"/>
          <w:b/>
          <w:bCs/>
          <w:sz w:val="36"/>
          <w:szCs w:val="36"/>
        </w:rPr>
        <w:t>н</w:t>
      </w:r>
    </w:p>
    <w:p w14:paraId="73CDC7FB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DE51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 УТВЕРЖДЕНИИ МЕЖОТРАСЛЕВЫХ ПРАВИЛ ОБЕСПЕЧЕНИЯ РАБОТНИКОВ СПЕЦИАЛЬНОЙ ОДЕЖДОЙ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СПЕЦИА</w:t>
      </w:r>
      <w:r>
        <w:rPr>
          <w:rFonts w:ascii="Times New Roman" w:hAnsi="Times New Roman" w:cs="Times New Roman"/>
          <w:b/>
          <w:bCs/>
          <w:sz w:val="36"/>
          <w:szCs w:val="36"/>
        </w:rPr>
        <w:t>ЛЬНОЙ ОБУВЬЮ И ДРУГИМИ СРЕДСТВАМИ ИНДИВИДУАЛЬНОЙ ЗАЩИТЫ</w:t>
      </w:r>
    </w:p>
    <w:p w14:paraId="50CA756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Приказов Минтруда РФ </w:t>
      </w:r>
      <w:hyperlink r:id="rId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20.02.2014 N 103н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206C64A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1BE8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hyperlink r:id="rId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пунктом 5.2.70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Положения о Министерстве здравоохранения и социального развития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утвержденного Постановлением Правительства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2898;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162;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2080;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1036;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1555;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2713;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4825;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46,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5337;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5618;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1427),</w:t>
      </w:r>
      <w:r>
        <w:rPr>
          <w:rFonts w:ascii="Times New Roman" w:hAnsi="Times New Roman" w:cs="Times New Roman"/>
          <w:sz w:val="24"/>
          <w:szCs w:val="24"/>
        </w:rPr>
        <w:t xml:space="preserve"> приказываю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6287E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Постановление Пр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авительства РФ </w:t>
      </w:r>
      <w:hyperlink r:id="rId8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30.06.2004 N 321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утратило силу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Взамен введены в действие Постановление Правительства РФ </w:t>
      </w:r>
      <w:hyperlink r:id="rId9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19.06.2012 N 608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Постановление Правительства РФ </w:t>
      </w:r>
      <w:hyperlink r:id="rId10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19.06.2012 N 610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4BEC3B2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Утвердить Межотраслевые правила обеспечения работников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</w:t>
      </w:r>
      <w:r>
        <w:rPr>
          <w:rFonts w:ascii="Times New Roman" w:hAnsi="Times New Roman" w:cs="Times New Roman"/>
          <w:sz w:val="24"/>
          <w:szCs w:val="24"/>
        </w:rPr>
        <w:t>льной обувью и другими средствами индивидуальной защиты согласно приложению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A5DE5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Признать утратившими силу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4ECE8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Постановление Минтруда России </w:t>
      </w:r>
      <w:hyperlink r:id="rId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18 декабря 1998 г. N 51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</w:t>
      </w:r>
      <w:r>
        <w:rPr>
          <w:rFonts w:ascii="Times New Roman" w:hAnsi="Times New Roman" w:cs="Times New Roman"/>
          <w:sz w:val="24"/>
          <w:szCs w:val="24"/>
        </w:rPr>
        <w:t>ении Правил обеспечения работников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обувью и другими средствами индивидуальной защиты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России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1700);</w:t>
      </w:r>
    </w:p>
    <w:p w14:paraId="0854CEC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Постановление Минтруда России </w:t>
      </w:r>
      <w:hyperlink r:id="rId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29 октября 1999 г. N 39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 внесении изменений и дополнений в Правила обеспечения работников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обувью и другими средствами индивидуальной защиты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России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ноя</w:t>
      </w:r>
      <w:r>
        <w:rPr>
          <w:rFonts w:ascii="Times New Roman" w:hAnsi="Times New Roman" w:cs="Times New Roman"/>
          <w:sz w:val="24"/>
          <w:szCs w:val="24"/>
        </w:rPr>
        <w:t xml:space="preserve">бря </w:t>
      </w:r>
      <w:r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1984);</w:t>
      </w:r>
    </w:p>
    <w:p w14:paraId="388C9C2E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Постановление Минтруда России </w:t>
      </w:r>
      <w:hyperlink r:id="rId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 февраля 2004 г. N 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 внесении изменений и </w:t>
      </w:r>
      <w:r>
        <w:rPr>
          <w:rFonts w:ascii="Times New Roman" w:hAnsi="Times New Roman" w:cs="Times New Roman"/>
          <w:sz w:val="24"/>
          <w:szCs w:val="24"/>
        </w:rPr>
        <w:lastRenderedPageBreak/>
        <w:t>дополнений в Правила обеспечения работников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</w:t>
      </w:r>
      <w:r>
        <w:rPr>
          <w:rFonts w:ascii="Times New Roman" w:hAnsi="Times New Roman" w:cs="Times New Roman"/>
          <w:sz w:val="24"/>
          <w:szCs w:val="24"/>
        </w:rPr>
        <w:t>й обувью и другими средствами индивидуальной защиты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России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5583).</w:t>
      </w:r>
    </w:p>
    <w:p w14:paraId="055050EE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D611F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Министр </w:t>
      </w:r>
    </w:p>
    <w:p w14:paraId="4EC3D7F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ГОЛИКОВА </w:t>
      </w:r>
    </w:p>
    <w:p w14:paraId="4A415315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D2E7C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</w:p>
    <w:p w14:paraId="458D2D6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 Приказу </w:t>
      </w:r>
    </w:p>
    <w:p w14:paraId="54149B6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Министерства здравоохранения </w:t>
      </w:r>
    </w:p>
    <w:p w14:paraId="359A41A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и социального развития </w:t>
      </w:r>
    </w:p>
    <w:p w14:paraId="79D5032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Российской Федерации </w:t>
      </w:r>
    </w:p>
    <w:p w14:paraId="7BE6A91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i/>
          <w:iCs/>
          <w:sz w:val="24"/>
          <w:szCs w:val="24"/>
        </w:rPr>
        <w:t>2009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290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 </w:t>
      </w:r>
    </w:p>
    <w:p w14:paraId="5AF19A91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383F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МЕЖОТРАСЛЕВЫЕ ПРАВИЛА ОБЕСПЕЧЕНИЯ РАБОТНИКОВ СПЕЦИАЛЬНОЙ ОДЕЖДОЙ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СПЕЦИАЛЬНОЙ ОБУВЬЮ И ДРУГИМИ СРЕДСТВАМИ ИНДИВИДУАЛЬНОЙ ЗАЩИТЫ</w:t>
      </w:r>
    </w:p>
    <w:p w14:paraId="44AA8C0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Приказов Минтруда РФ </w:t>
      </w:r>
      <w:hyperlink r:id="rId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20.02.2014 N 103н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DCA8E3C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F6C4A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Общие положения</w:t>
      </w:r>
    </w:p>
    <w:p w14:paraId="50AA1A3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Межотраслевые правила обеспечения работников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обувью и другими средствами индивидуальной защиты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Правила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устанавливают обязательные требования к приобретению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выдаче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применению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хранению и</w:t>
      </w:r>
      <w:r>
        <w:rPr>
          <w:rFonts w:ascii="Times New Roman" w:hAnsi="Times New Roman" w:cs="Times New Roman"/>
          <w:sz w:val="24"/>
          <w:szCs w:val="24"/>
        </w:rPr>
        <w:t xml:space="preserve"> уходу за специальной одеждой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обувью и другими средствами индивидуальной защиты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8BC86D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Требования настоящих Правил распространяются на работодателей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юридических и физических лиц независимо от их организационно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правовых форм и форм</w:t>
      </w:r>
      <w:r>
        <w:rPr>
          <w:rFonts w:ascii="Times New Roman" w:hAnsi="Times New Roman" w:cs="Times New Roman"/>
          <w:sz w:val="24"/>
          <w:szCs w:val="24"/>
        </w:rPr>
        <w:t xml:space="preserve"> собственности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D142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В целях настоящего Приказа под СИЗ понимаются средства индивидуального пользования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используемые для предотвращения или уменьшения воздействия на работников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для защиты от загрязн</w:t>
      </w:r>
      <w:r>
        <w:rPr>
          <w:rFonts w:ascii="Times New Roman" w:hAnsi="Times New Roman" w:cs="Times New Roman"/>
          <w:sz w:val="24"/>
          <w:szCs w:val="24"/>
        </w:rPr>
        <w:t>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A412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обязан обеспечить приобретение и выдачу прошедших в установленном порядке сертификацию или декларирование соответствия СИЗ работникам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занятым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 работах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выполняемых в о</w:t>
      </w:r>
      <w:r>
        <w:rPr>
          <w:rFonts w:ascii="Times New Roman" w:hAnsi="Times New Roman" w:cs="Times New Roman"/>
          <w:sz w:val="24"/>
          <w:szCs w:val="24"/>
        </w:rPr>
        <w:t>собых температурных условиях или связанных с загрязнением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1749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Приобретение СИЗ осуществляется за счет средств работодателя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2AA6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Допускается приобретение работодателем СИЗ во временное пользование по договору аренды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DF502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занятым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 работах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выполняемых в особых температурных условиях или связанных с загрязнением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соответствующие СИЗ выдаются бесплатно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3179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Предоставление работникам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приобретенных работодателем во временное пользо</w:t>
      </w:r>
      <w:r>
        <w:rPr>
          <w:rFonts w:ascii="Times New Roman" w:hAnsi="Times New Roman" w:cs="Times New Roman"/>
          <w:sz w:val="24"/>
          <w:szCs w:val="24"/>
        </w:rPr>
        <w:t>вание по договору аренды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в соответствии с типовыми нормами бесплатной выдачи специальной одежды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обуви и других средств индивидуальной защиты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типовые нормы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прошедших в установленном порядке сертификацию или деклариров</w:t>
      </w:r>
      <w:r>
        <w:rPr>
          <w:rFonts w:ascii="Times New Roman" w:hAnsi="Times New Roman" w:cs="Times New Roman"/>
          <w:sz w:val="24"/>
          <w:szCs w:val="24"/>
        </w:rPr>
        <w:t>ание соответствия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на основании результатов проведения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20.02.2014 N 103н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07C44B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</w:t>
      </w:r>
      <w:r>
        <w:rPr>
          <w:rFonts w:ascii="Times New Roman" w:hAnsi="Times New Roman" w:cs="Times New Roman"/>
          <w:sz w:val="24"/>
          <w:szCs w:val="24"/>
        </w:rPr>
        <w:t>ансово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экономического положения устанавливать нормы бесплатной выдачи работникам специальной одежды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обуви и других средств индивидуальной защиты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улучшающие по сравнению с типовыми нормами защиту работников от имеющихся на рабочих местах вредн</w:t>
      </w:r>
      <w:r>
        <w:rPr>
          <w:rFonts w:ascii="Times New Roman" w:hAnsi="Times New Roman" w:cs="Times New Roman"/>
          <w:sz w:val="24"/>
          <w:szCs w:val="24"/>
        </w:rPr>
        <w:t xml:space="preserve">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особых температурных условий или загрязнения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4B99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Указанные нормы утверждаются локальными нормативными актами работодателя на основании результатов проведения специальной оценки условий труда и с учетом мнения соответствующ</w:t>
      </w:r>
      <w:r>
        <w:rPr>
          <w:rFonts w:ascii="Times New Roman" w:hAnsi="Times New Roman" w:cs="Times New Roman"/>
          <w:sz w:val="24"/>
          <w:szCs w:val="24"/>
        </w:rPr>
        <w:t xml:space="preserve">его профсоюзного или иного уполномоченного работниками органа и могут быть включены в коллективный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трудовой договор с указанием типовых норм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сравнению с которыми улучшается обеспечение работников средствами индивидуальной защиты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</w:t>
      </w:r>
      <w:r>
        <w:rPr>
          <w:rFonts w:ascii="Times New Roman" w:hAnsi="Times New Roman" w:cs="Times New Roman"/>
          <w:sz w:val="24"/>
          <w:szCs w:val="24"/>
        </w:rPr>
        <w:t xml:space="preserve">а Минтруда РФ </w:t>
      </w:r>
      <w:hyperlink r:id="rId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20.02.2014 N 103н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5305D3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имеет право с учетом мнения выборного органа первичной профсоюзной организации или иного уполномоченного работниками пред</w:t>
      </w:r>
      <w:r>
        <w:rPr>
          <w:rFonts w:ascii="Times New Roman" w:hAnsi="Times New Roman" w:cs="Times New Roman"/>
          <w:sz w:val="24"/>
          <w:szCs w:val="24"/>
        </w:rPr>
        <w:t>ставительного органа заменять один вид средств индивидуальной защиты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типовыми нормами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аналогичным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обеспечивающим равноценную защиту от опасных и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43FB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Выдача работникам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иностранного произв</w:t>
      </w:r>
      <w:r>
        <w:rPr>
          <w:rFonts w:ascii="Times New Roman" w:hAnsi="Times New Roman" w:cs="Times New Roman"/>
          <w:sz w:val="24"/>
          <w:szCs w:val="24"/>
        </w:rPr>
        <w:t>одства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специальной одежды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находящейся у работодателя во временном пользовании по договору аренды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допускается только в случае наличия сертификата или декларации соответствия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подтверждающих соответствие выдаваемых СИЗ требованиям безопасности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</w:t>
      </w:r>
      <w:r>
        <w:rPr>
          <w:rFonts w:ascii="Times New Roman" w:hAnsi="Times New Roman" w:cs="Times New Roman"/>
          <w:sz w:val="24"/>
          <w:szCs w:val="24"/>
        </w:rPr>
        <w:t>тановленным законодательством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наличия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эпидемиологического заключения или свидетельства о государственной регистрации дерматологических СИЗ </w:t>
      </w:r>
      <w:r>
        <w:rPr>
          <w:rFonts w:ascii="Times New Roman" w:hAnsi="Times New Roman" w:cs="Times New Roman"/>
          <w:sz w:val="24"/>
          <w:szCs w:val="24"/>
        </w:rPr>
        <w:t>&lt;*&gt;,</w:t>
      </w:r>
      <w:r>
        <w:rPr>
          <w:rFonts w:ascii="Times New Roman" w:hAnsi="Times New Roman" w:cs="Times New Roman"/>
          <w:sz w:val="24"/>
          <w:szCs w:val="24"/>
        </w:rPr>
        <w:t xml:space="preserve"> оформленных в установленном порядке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5BD801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21E7AAB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&lt;*&gt;</w:t>
      </w:r>
      <w:r>
        <w:rPr>
          <w:rFonts w:ascii="Times New Roman" w:hAnsi="Times New Roman" w:cs="Times New Roman"/>
          <w:sz w:val="24"/>
          <w:szCs w:val="24"/>
        </w:rPr>
        <w:t xml:space="preserve"> Дерматологические средства индивидуальной защиты кожи от воздействия вредных факторов для использования на производстве подлежат государственной </w:t>
      </w:r>
      <w:r>
        <w:rPr>
          <w:rFonts w:ascii="Times New Roman" w:hAnsi="Times New Roman" w:cs="Times New Roman"/>
          <w:sz w:val="24"/>
          <w:szCs w:val="24"/>
        </w:rPr>
        <w:t xml:space="preserve">регистрации Роспотребнадзором в соответствии с Постановлениями Правительства Российской Федерации </w:t>
      </w:r>
      <w:hyperlink r:id="rId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 декабря 2000 г. N 988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 государственной регистрации новых пищевых прод</w:t>
      </w:r>
      <w:r>
        <w:rPr>
          <w:rFonts w:ascii="Times New Roman" w:hAnsi="Times New Roman" w:cs="Times New Roman"/>
          <w:sz w:val="24"/>
          <w:szCs w:val="24"/>
        </w:rPr>
        <w:t>уктов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материалов и изделий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II),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1244)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4 апреля 2001 г. N 262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 государственной </w:t>
      </w:r>
      <w:r>
        <w:rPr>
          <w:rFonts w:ascii="Times New Roman" w:hAnsi="Times New Roman" w:cs="Times New Roman"/>
          <w:sz w:val="24"/>
          <w:szCs w:val="24"/>
        </w:rPr>
        <w:lastRenderedPageBreak/>
        <w:t>регистрации отдельных видов продукции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представляющих потенциальную опасность для человека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отдельных видов продукции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впервые ввозимых на территорию Российской Федерации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1711).</w:t>
      </w:r>
    </w:p>
    <w:p w14:paraId="4F8C85A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Пост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ановление Правительства РФ </w:t>
      </w:r>
      <w:hyperlink r:id="rId23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21.12.2000 N 988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Постановление Правительства РФ </w:t>
      </w:r>
      <w:hyperlink r:id="rId24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04.04.2001 N 262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утратили силу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Аналогичные нормы содержаться в </w:t>
      </w:r>
      <w:hyperlink r:id="rId25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Разделе 2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Единого перечен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я товаров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подлежащих санитарно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эпидемиологическому надзору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контролю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на таможенной границе и таможенной территории таможенного союза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утв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Решением Комиссии Таможенного союза ЕврАзЭС от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28.05.2010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299)</w:t>
      </w:r>
    </w:p>
    <w:p w14:paraId="5CEFE501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Приобретение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том числе по договору аренды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имеющих декларации о соответствии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сертификата соответствия либо имеющих декларацию о соответствии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сертификат соответствия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срок действия которых истек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допускаются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A313DF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обязан обеспечить информирование работников о полагающихся им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проведении вводного инструктажа работник должен быть ознакомлен с настоящими Правилами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 соответст</w:t>
      </w:r>
      <w:r>
        <w:rPr>
          <w:rFonts w:ascii="Times New Roman" w:hAnsi="Times New Roman" w:cs="Times New Roman"/>
          <w:sz w:val="24"/>
          <w:szCs w:val="24"/>
        </w:rPr>
        <w:t>вующими его профессии и должности типовыми нормами выдачи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E22139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Работник обязан правильно применять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выданные ему в уст</w:t>
      </w:r>
      <w:r>
        <w:rPr>
          <w:rFonts w:ascii="Times New Roman" w:hAnsi="Times New Roman" w:cs="Times New Roman"/>
          <w:sz w:val="24"/>
          <w:szCs w:val="24"/>
        </w:rPr>
        <w:t>ановленном порядке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5E41E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В случае необеспечения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занятого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 особыми температурными условиями или связанных с загрязнением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СИЗ в соответствии с законодательством Российской Федерации </w:t>
      </w:r>
      <w:r>
        <w:rPr>
          <w:rFonts w:ascii="Times New Roman" w:hAnsi="Times New Roman" w:cs="Times New Roman"/>
          <w:sz w:val="24"/>
          <w:szCs w:val="24"/>
        </w:rPr>
        <w:t>он вправе отказаться от выполнения трудовых обязанностей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работодатель не имеет права требовать от работника их исполнения и обязан оплатить возникший по этой причине простой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61D1416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86AE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Порядок выдачи и применения СИЗ</w:t>
      </w:r>
    </w:p>
    <w:p w14:paraId="5649203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выдаваемые работникам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должны соответствовать их полу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росту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размерам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характеру и условиям выполняемой ими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6B09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обяз</w:t>
      </w:r>
      <w:r>
        <w:rPr>
          <w:rFonts w:ascii="Times New Roman" w:hAnsi="Times New Roman" w:cs="Times New Roman"/>
          <w:sz w:val="24"/>
          <w:szCs w:val="24"/>
        </w:rPr>
        <w:t>ан организовать надлежащий учет и контроль за выдачей работникам СИЗ в установленные сроки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91179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пользования СИЗ исчисляются со дня фактической выдачи их работникам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432FC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Выдача работникам и сдача ими СИЗ фиксируются записью в личной карточке учета выдачи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форма которой приведена в приложении к настоящим Правилам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58C03E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Работодатель вправе вести учет выдачи работникам СИЗ с</w:t>
      </w:r>
      <w:r>
        <w:rPr>
          <w:rFonts w:ascii="Times New Roman" w:hAnsi="Times New Roman" w:cs="Times New Roman"/>
          <w:sz w:val="24"/>
          <w:szCs w:val="24"/>
        </w:rPr>
        <w:t xml:space="preserve"> применением программных средств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информационно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аналитических баз данных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Электронная форма учетной карточки должна соответствовать установленной форме личной карточки учета выдачи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этом в электронной форме личной карточки учета выдачи СИЗ вместо </w:t>
      </w:r>
      <w:r>
        <w:rPr>
          <w:rFonts w:ascii="Times New Roman" w:hAnsi="Times New Roman" w:cs="Times New Roman"/>
          <w:sz w:val="24"/>
          <w:szCs w:val="24"/>
        </w:rPr>
        <w:t>личной подписи работника указываются номер и дата документа бухгалтерского учета о получении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котором имеется личная подпись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77DF03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Допускается ведение карточек учета выдачи СИЗ в электронной форме с обязательной </w:t>
      </w:r>
      <w:r>
        <w:rPr>
          <w:rFonts w:ascii="Times New Roman" w:hAnsi="Times New Roman" w:cs="Times New Roman"/>
          <w:sz w:val="24"/>
          <w:szCs w:val="24"/>
        </w:rPr>
        <w:lastRenderedPageBreak/>
        <w:t>персонификацией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5750BE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Работодатель вправе организовать выдачу СИЗ и их сменных элементов простой конструкции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требующих проведения дополнительного инструктажа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автоматизированных систем выдачи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вендингового оборудования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При этом требуется персонифика</w:t>
      </w:r>
      <w:r>
        <w:rPr>
          <w:rFonts w:ascii="Times New Roman" w:hAnsi="Times New Roman" w:cs="Times New Roman"/>
          <w:sz w:val="24"/>
          <w:szCs w:val="24"/>
        </w:rPr>
        <w:t>ция работника и автоматическое заполнение данных о выданных СИЗ в электронную форму карточки учета выдачи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6557C6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При выдаче </w:t>
      </w:r>
      <w:r>
        <w:rPr>
          <w:rFonts w:ascii="Times New Roman" w:hAnsi="Times New Roman" w:cs="Times New Roman"/>
          <w:sz w:val="24"/>
          <w:szCs w:val="24"/>
        </w:rPr>
        <w:t>работникам СИЗ работодатель руководствуется типовыми нормами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соответствующими его виду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893123B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профессий</w:t>
      </w:r>
      <w:r>
        <w:rPr>
          <w:rFonts w:ascii="Times New Roman" w:hAnsi="Times New Roman" w:cs="Times New Roman"/>
          <w:sz w:val="24"/>
          <w:szCs w:val="24"/>
        </w:rPr>
        <w:t xml:space="preserve"> и должностей в соответствующих типовых нормах работодатель выдает работникам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предусмотренные типовыми нормами для работников сквозных профессий и должностей всех отраслей экономики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при отсутствии профессий и должностей в этих типовых нормах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типо</w:t>
      </w:r>
      <w:r>
        <w:rPr>
          <w:rFonts w:ascii="Times New Roman" w:hAnsi="Times New Roman" w:cs="Times New Roman"/>
          <w:sz w:val="24"/>
          <w:szCs w:val="24"/>
        </w:rPr>
        <w:t>выми нормами для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которых характерны для выполняемых работ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D2F107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Бригадирам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мастерам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</w:t>
      </w:r>
      <w:r>
        <w:rPr>
          <w:rFonts w:ascii="Times New Roman" w:hAnsi="Times New Roman" w:cs="Times New Roman"/>
          <w:sz w:val="24"/>
          <w:szCs w:val="24"/>
        </w:rPr>
        <w:t>яющим обязанности бригадиров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помощникам и подручным рабочим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профессии которых указаны в соответствующих типовых нормах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выдаются те же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 работникам соответствующих профессий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867F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Предусмотренные в типовых нормах СИЗ рабочих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специалистов и други</w:t>
      </w:r>
      <w:r>
        <w:rPr>
          <w:rFonts w:ascii="Times New Roman" w:hAnsi="Times New Roman" w:cs="Times New Roman"/>
          <w:sz w:val="24"/>
          <w:szCs w:val="24"/>
        </w:rPr>
        <w:t>х служащих выдаются указанным работникам и в том случае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они по занимаемой профессии и должности являются старшими и выполняют непосредственно те работы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дают право на получение этих средств индивидуальной защиты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</w:t>
      </w:r>
      <w:r>
        <w:rPr>
          <w:rFonts w:ascii="Times New Roman" w:hAnsi="Times New Roman" w:cs="Times New Roman"/>
          <w:sz w:val="24"/>
          <w:szCs w:val="24"/>
        </w:rPr>
        <w:t xml:space="preserve">звития РФ </w:t>
      </w:r>
      <w:hyperlink r:id="rId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ED8954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Работникам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совмещающим профессии или постоянно выполняющим совмещаемые работы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в составе комплексных бригад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помимо выдаваемых</w:t>
      </w:r>
      <w:r>
        <w:rPr>
          <w:rFonts w:ascii="Times New Roman" w:hAnsi="Times New Roman" w:cs="Times New Roman"/>
          <w:sz w:val="24"/>
          <w:szCs w:val="24"/>
        </w:rPr>
        <w:t xml:space="preserve"> им СИЗ по основной профессии дополнительно выдаются в зависимости от выполняемых работ и другие виды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предусмотренные соответствующими типовыми нормами для совмещаемой профессии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совмещаемому виду работ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внесением отметки о выданных СИЗ в личную кар</w:t>
      </w:r>
      <w:r>
        <w:rPr>
          <w:rFonts w:ascii="Times New Roman" w:hAnsi="Times New Roman" w:cs="Times New Roman"/>
          <w:sz w:val="24"/>
          <w:szCs w:val="24"/>
        </w:rPr>
        <w:t>точку учета выдачи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5E3305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 xml:space="preserve"> Работникам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временно переведенным на другую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работникам и другим лицам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проходящим профессиональное обучение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переобучение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ученическим договором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учащимся и студентам образовательных учреждений н</w:t>
      </w:r>
      <w:r>
        <w:rPr>
          <w:rFonts w:ascii="Times New Roman" w:hAnsi="Times New Roman" w:cs="Times New Roman"/>
          <w:sz w:val="24"/>
          <w:szCs w:val="24"/>
        </w:rPr>
        <w:t>ачального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среднего и высшего профессионального образования на время прохождения производственной практики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производственного обучения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мастерам производственного обучения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другим лицам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участвующим в производственной деятельности работодателя либ</w:t>
      </w:r>
      <w:r>
        <w:rPr>
          <w:rFonts w:ascii="Times New Roman" w:hAnsi="Times New Roman" w:cs="Times New Roman"/>
          <w:sz w:val="24"/>
          <w:szCs w:val="24"/>
        </w:rPr>
        <w:t xml:space="preserve">о осуществляющим в соответствии с действующим законодательством мероприятия по контролю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надзору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установленной сфере деятельности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СИЗ выдаются в соответствии с типовыми нормами и Правилами на время выполнения этой работы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прохождения профессионального </w:t>
      </w:r>
      <w:r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переобучения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производственной практики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производственного обучения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осуществления мероприятий по контролю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надзору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7C23CF8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сторонних организаций при выполнении работ в производственных цехах и участках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имеются вредные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опасные производственные факторы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</w:t>
      </w:r>
      <w:r>
        <w:rPr>
          <w:rFonts w:ascii="Times New Roman" w:hAnsi="Times New Roman" w:cs="Times New Roman"/>
          <w:sz w:val="24"/>
          <w:szCs w:val="24"/>
        </w:rPr>
        <w:lastRenderedPageBreak/>
        <w:t>воздействовать на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обеспечены своим работодателем</w:t>
      </w:r>
      <w:r>
        <w:rPr>
          <w:rFonts w:ascii="Times New Roman" w:hAnsi="Times New Roman" w:cs="Times New Roman"/>
          <w:sz w:val="24"/>
          <w:szCs w:val="24"/>
        </w:rPr>
        <w:t xml:space="preserve"> СИЗ в соответствии с типовыми нормами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предусмотренными для работников соответствующих профессий и должностей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которую их направляют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1A9B4E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Руководителям и специалистам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в соответствии с должностными обязанностями периодически посещают производственные помещения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площадки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могут в связи с этим подвергаться воздействию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</w:t>
      </w:r>
      <w:r>
        <w:rPr>
          <w:rFonts w:ascii="Times New Roman" w:hAnsi="Times New Roman" w:cs="Times New Roman"/>
          <w:sz w:val="24"/>
          <w:szCs w:val="24"/>
        </w:rPr>
        <w:t>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должны выдаваться соответствующие СИЗ в качестве дежурных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 время посещения данных объектов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68D242F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 xml:space="preserve"> В тех случаях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</w:t>
      </w:r>
      <w:r>
        <w:rPr>
          <w:rFonts w:ascii="Times New Roman" w:hAnsi="Times New Roman" w:cs="Times New Roman"/>
          <w:sz w:val="24"/>
          <w:szCs w:val="24"/>
        </w:rPr>
        <w:t>гда такие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жилет сигнальный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страховочная привязь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удерживающая привязь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предохранительный пояс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диэлектрические галоши и перчатки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диэлектрический коврик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защитные очки и щитки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фильтрующие СИЗ органов дыхания с противоаэрозольными и противогазов</w:t>
      </w:r>
      <w:r>
        <w:rPr>
          <w:rFonts w:ascii="Times New Roman" w:hAnsi="Times New Roman" w:cs="Times New Roman"/>
          <w:sz w:val="24"/>
          <w:szCs w:val="24"/>
        </w:rPr>
        <w:t>ыми фильтрами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изолирующие СИЗ органов дыхания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защитный шлем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подшлемник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накомарник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наплечники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налокотники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самоспасатели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наушники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противошумные вкладыши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светофильтры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виброзащитные рукавицы или перчатки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не указаны в соответствующих ти</w:t>
      </w:r>
      <w:r>
        <w:rPr>
          <w:rFonts w:ascii="Times New Roman" w:hAnsi="Times New Roman" w:cs="Times New Roman"/>
          <w:sz w:val="24"/>
          <w:szCs w:val="24"/>
        </w:rPr>
        <w:t>повых нормах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они могут быть выданы работникам со сроком носки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до износа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результатов проведения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 учетом условий и особенностей выполняемых работ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FB1F00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Указанные выше СИЗ также выдаются на основан</w:t>
      </w:r>
      <w:r>
        <w:rPr>
          <w:rFonts w:ascii="Times New Roman" w:hAnsi="Times New Roman" w:cs="Times New Roman"/>
          <w:sz w:val="24"/>
          <w:szCs w:val="24"/>
        </w:rPr>
        <w:t xml:space="preserve">ии результатов проведения специальной оценки условий труда для периодического использования при выполнении отдельных видов работ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дежурные СИЗ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При этом противошумные вкладыши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подшлемники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СИЗ органов дыхания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допускающие многократного</w:t>
      </w:r>
      <w:r>
        <w:rPr>
          <w:rFonts w:ascii="Times New Roman" w:hAnsi="Times New Roman" w:cs="Times New Roman"/>
          <w:sz w:val="24"/>
          <w:szCs w:val="24"/>
        </w:rPr>
        <w:t xml:space="preserve"> применения и выдаваемые в качестве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дежурных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выдаются в виде одноразового комплекта перед рабочей сменой в количестве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соответствующем числу занятых на данном рабочем месте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12.01.2015 N 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850EA1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 xml:space="preserve"> Дежурные СИЗ общего пользования выдаются работникам только на время</w:t>
      </w:r>
      <w:r>
        <w:rPr>
          <w:rFonts w:ascii="Times New Roman" w:hAnsi="Times New Roman" w:cs="Times New Roman"/>
          <w:sz w:val="24"/>
          <w:szCs w:val="24"/>
        </w:rPr>
        <w:t xml:space="preserve"> выполнения тех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которых они предназначены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330859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Указанные СИЗ с учетом требований личной гигиены и индивидуа</w:t>
      </w:r>
      <w:r>
        <w:rPr>
          <w:rFonts w:ascii="Times New Roman" w:hAnsi="Times New Roman" w:cs="Times New Roman"/>
          <w:sz w:val="24"/>
          <w:szCs w:val="24"/>
        </w:rPr>
        <w:t>льных особенностей работников закрепляются за определенными рабочими местами и передаются от одной смены другой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782A00B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таких случаях СИЗ выдаются под ответственность руководителей структурных подразделений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уполномоченных работодателем на проведение данных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428ED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использования в особых температурных условиях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обусловленных ежегодными сезонными</w:t>
      </w:r>
      <w:r>
        <w:rPr>
          <w:rFonts w:ascii="Times New Roman" w:hAnsi="Times New Roman" w:cs="Times New Roman"/>
          <w:sz w:val="24"/>
          <w:szCs w:val="24"/>
        </w:rPr>
        <w:t xml:space="preserve"> изменениями температуры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выдаются работникам с наступлением соответствующего периода года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с его окончанием сдаются работодателю для организованного хранения до следующего сезона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96E23C6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пользования указанными видами СИЗ устанавливается работодателем с учетом мнения выборного органа первичной профсоюзной организации или иного представительного органа работников и ме</w:t>
      </w:r>
      <w:r>
        <w:rPr>
          <w:rFonts w:ascii="Times New Roman" w:hAnsi="Times New Roman" w:cs="Times New Roman"/>
          <w:sz w:val="24"/>
          <w:szCs w:val="24"/>
        </w:rPr>
        <w:t>стных климатических условий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F24CA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сроки носки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применяемых в особых температурных условиях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включается время их </w:t>
      </w:r>
      <w:r>
        <w:rPr>
          <w:rFonts w:ascii="Times New Roman" w:hAnsi="Times New Roman" w:cs="Times New Roman"/>
          <w:sz w:val="24"/>
          <w:szCs w:val="24"/>
        </w:rPr>
        <w:lastRenderedPageBreak/>
        <w:t>организованного хранения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34CA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возвращенные работниками по истечении сроков носки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пригодные для дальнейшей эксплуатации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 п</w:t>
      </w:r>
      <w:r>
        <w:rPr>
          <w:rFonts w:ascii="Times New Roman" w:hAnsi="Times New Roman" w:cs="Times New Roman"/>
          <w:sz w:val="24"/>
          <w:szCs w:val="24"/>
        </w:rPr>
        <w:t xml:space="preserve">о назначению после проведения мероприятий по уходу за ними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стирка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чистка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дезинфекция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дегазация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дезактивация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обеспыливание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обезвреживание и ремонт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Пригодность указанных СИЗ к дальнейшему использованию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проведения и состав мероприятий </w:t>
      </w:r>
      <w:r>
        <w:rPr>
          <w:rFonts w:ascii="Times New Roman" w:hAnsi="Times New Roman" w:cs="Times New Roman"/>
          <w:sz w:val="24"/>
          <w:szCs w:val="24"/>
        </w:rPr>
        <w:t>по уходу за ними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процент износа СИЗ устанавливаются уполномоченным работодателем должностным лицом или комиссией по охране труда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фиксируются в личной карточке учета выдачи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16F578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взятые в аренду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выдаются в соответствии с типовыми нормами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выдаче работнику специальной одежды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взятой работодателем в аренду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работником </w:t>
      </w:r>
      <w:r>
        <w:rPr>
          <w:rFonts w:ascii="Times New Roman" w:hAnsi="Times New Roman" w:cs="Times New Roman"/>
          <w:sz w:val="24"/>
          <w:szCs w:val="24"/>
        </w:rPr>
        <w:t>закрепляется индивидуальный комплект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чего на него наносится соответствующая маркировка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Сведения о выдаче данного комплекта заносятся в личную карточку учета и выдачи СИЗ работника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E129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 xml:space="preserve"> При выдаче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применение которых требует от работников прак</w:t>
      </w:r>
      <w:r>
        <w:rPr>
          <w:rFonts w:ascii="Times New Roman" w:hAnsi="Times New Roman" w:cs="Times New Roman"/>
          <w:sz w:val="24"/>
          <w:szCs w:val="24"/>
        </w:rPr>
        <w:t xml:space="preserve">тических навыков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респираторы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противогазы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самоспасатели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предохранительные пояса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накомарники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каски и др</w:t>
      </w:r>
      <w:r>
        <w:rPr>
          <w:rFonts w:ascii="Times New Roman" w:hAnsi="Times New Roman" w:cs="Times New Roman"/>
          <w:sz w:val="24"/>
          <w:szCs w:val="24"/>
        </w:rPr>
        <w:t>.),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обеспечивает проведение инструктажа работников о правилах применения указанных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простейших способах проверки их работоспособност</w:t>
      </w:r>
      <w:r>
        <w:rPr>
          <w:rFonts w:ascii="Times New Roman" w:hAnsi="Times New Roman" w:cs="Times New Roman"/>
          <w:sz w:val="24"/>
          <w:szCs w:val="24"/>
        </w:rPr>
        <w:t>и и исправности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организует тренировки по их применению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A9AF87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пропажи или порчи СИЗ в установленны</w:t>
      </w:r>
      <w:r>
        <w:rPr>
          <w:rFonts w:ascii="Times New Roman" w:hAnsi="Times New Roman" w:cs="Times New Roman"/>
          <w:sz w:val="24"/>
          <w:szCs w:val="24"/>
        </w:rPr>
        <w:t>х местах их хранения по не зависящим от работников причинам работодатель выдает им другие исправные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обеспечивает замену или ремонт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пришедших в негодность до окончания срока носки по причинам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зависящим от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</w:t>
      </w:r>
      <w:r>
        <w:rPr>
          <w:rFonts w:ascii="Times New Roman" w:hAnsi="Times New Roman" w:cs="Times New Roman"/>
          <w:sz w:val="24"/>
          <w:szCs w:val="24"/>
        </w:rPr>
        <w:t xml:space="preserve">а Минздравсоцразвития РФ </w:t>
      </w:r>
      <w:hyperlink r:id="rId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63A415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обеспечивает обязательность применения работниками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E8D60F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 не допускаются к выполнению работ без выданных им в установленном порядке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 неисправными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отремонтированными и загрязненными СИЗ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8CD2C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 xml:space="preserve"> Работника</w:t>
      </w:r>
      <w:r>
        <w:rPr>
          <w:rFonts w:ascii="Times New Roman" w:hAnsi="Times New Roman" w:cs="Times New Roman"/>
          <w:sz w:val="24"/>
          <w:szCs w:val="24"/>
        </w:rPr>
        <w:t xml:space="preserve">м запрещается выносить по окончании рабочего дня СИЗ за пределы территории работодателя или территории выполнения работ работодателем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индивидуальным предпринимателем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отдельных случаях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по условиям работы указанный порядок невозможно соблюсти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лесозаготовках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геологических работах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.),</w:t>
      </w:r>
      <w:r>
        <w:rPr>
          <w:rFonts w:ascii="Times New Roman" w:hAnsi="Times New Roman" w:cs="Times New Roman"/>
          <w:sz w:val="24"/>
          <w:szCs w:val="24"/>
        </w:rPr>
        <w:t xml:space="preserve"> СИЗ остаются в нерабочее время у работников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D93F50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 xml:space="preserve"> Рабо</w:t>
      </w:r>
      <w:r>
        <w:rPr>
          <w:rFonts w:ascii="Times New Roman" w:hAnsi="Times New Roman" w:cs="Times New Roman"/>
          <w:sz w:val="24"/>
          <w:szCs w:val="24"/>
        </w:rPr>
        <w:t xml:space="preserve">тники должны ставить в известность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его представителя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 выходе из строя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неисправности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СИЗ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B60B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установленными в национальных стандартах сроками работодатель обеспечивает испытание и проверку исправности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сво</w:t>
      </w:r>
      <w:r>
        <w:rPr>
          <w:rFonts w:ascii="Times New Roman" w:hAnsi="Times New Roman" w:cs="Times New Roman"/>
          <w:sz w:val="24"/>
          <w:szCs w:val="24"/>
        </w:rPr>
        <w:t>евременную замену частей СИЗ с понизившимися защитными свойствами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проверки исправности на СИЗ ставится отметка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клеймо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штамп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 сроках очередного испытания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B2AF4AD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9454C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Порядок организации хранения СИЗ и ухода за ними</w:t>
      </w:r>
    </w:p>
    <w:p w14:paraId="4AE4628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за счет собственных средств обязан обеспечивать уход за СИЗ и их хранение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осуществлять химчистку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стирку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дегазацию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езактивацию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дезинфекцию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обезвреживание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обеспыливание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сушку СИЗ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ремонт и замену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6A4C0CA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этих целях рабо</w:t>
      </w:r>
      <w:r>
        <w:rPr>
          <w:rFonts w:ascii="Times New Roman" w:hAnsi="Times New Roman" w:cs="Times New Roman"/>
          <w:sz w:val="24"/>
          <w:szCs w:val="24"/>
        </w:rPr>
        <w:t xml:space="preserve">тодатель вправе выдавать работникам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комплекта соответствующих СИЗ с удвоенным сроком носки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84E6D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выд</w:t>
      </w:r>
      <w:r>
        <w:rPr>
          <w:rFonts w:ascii="Times New Roman" w:hAnsi="Times New Roman" w:cs="Times New Roman"/>
          <w:sz w:val="24"/>
          <w:szCs w:val="24"/>
        </w:rPr>
        <w:t xml:space="preserve">анных работникам СИЗ работодатель предоставляет в соответствии с требованиями строительных норм и правил специально оборудованные помещения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гардеробные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99923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 xml:space="preserve"> В случае отсутствия у работодателя технических возможностей для химчистки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стирки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ремонта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дегаз</w:t>
      </w:r>
      <w:r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дезактивации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обезвреживания и обеспыливания СИЗ данные работы выполняются организацией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привлекаемой работодателем по гражданско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правовому договору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A167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условий труда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его структурных подразделениях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устраиваются суш</w:t>
      </w:r>
      <w:r>
        <w:rPr>
          <w:rFonts w:ascii="Times New Roman" w:hAnsi="Times New Roman" w:cs="Times New Roman"/>
          <w:sz w:val="24"/>
          <w:szCs w:val="24"/>
        </w:rPr>
        <w:t>илки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камеры и установки для сушки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обеспыливания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дегазации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дезактивации и обезвреживания СИЗ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C8D1466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44ADF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Заключительн</w:t>
      </w:r>
      <w:r>
        <w:rPr>
          <w:rFonts w:ascii="Times New Roman" w:hAnsi="Times New Roman" w:cs="Times New Roman"/>
          <w:b/>
          <w:bCs/>
          <w:sz w:val="32"/>
          <w:szCs w:val="32"/>
        </w:rPr>
        <w:t>ые положения</w:t>
      </w:r>
    </w:p>
    <w:p w14:paraId="2BC9213C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>
        <w:rPr>
          <w:rFonts w:ascii="Times New Roman" w:hAnsi="Times New Roman" w:cs="Times New Roman"/>
          <w:sz w:val="24"/>
          <w:szCs w:val="24"/>
        </w:rPr>
        <w:t xml:space="preserve"> Ответственность за своевременную и в полном объеме выдачу работникам прошедших в установленном порядке сертификацию или декларирование соответствия СИЗ в соответствии с типовыми нормами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организацию контроля за правильностью их применен</w:t>
      </w:r>
      <w:r>
        <w:rPr>
          <w:rFonts w:ascii="Times New Roman" w:hAnsi="Times New Roman" w:cs="Times New Roman"/>
          <w:sz w:val="24"/>
          <w:szCs w:val="24"/>
        </w:rPr>
        <w:t>ия работниками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за хранение и уход за СИЗ возлагается на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его представителя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0CB491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 xml:space="preserve"> Государственный надзор и контроль за соблюдением работодателем настоящих Правил осуществляется федеральным органом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осуществляющим </w:t>
      </w:r>
      <w:r>
        <w:rPr>
          <w:rFonts w:ascii="Times New Roman" w:hAnsi="Times New Roman" w:cs="Times New Roman"/>
          <w:sz w:val="24"/>
          <w:szCs w:val="24"/>
        </w:rPr>
        <w:t>функции надзора и контроля за соблюдением трудового законодательства и иных нормативных правовых актов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содержащих нормы трудового права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его территориальными органами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государственными инспекциями труда в субъектах Российской Федерации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877FA3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>
        <w:rPr>
          <w:rFonts w:ascii="Times New Roman" w:hAnsi="Times New Roman" w:cs="Times New Roman"/>
          <w:sz w:val="24"/>
          <w:szCs w:val="24"/>
        </w:rPr>
        <w:t xml:space="preserve"> Контроль за</w:t>
      </w:r>
      <w:r>
        <w:rPr>
          <w:rFonts w:ascii="Times New Roman" w:hAnsi="Times New Roman" w:cs="Times New Roman"/>
          <w:sz w:val="24"/>
          <w:szCs w:val="24"/>
        </w:rPr>
        <w:t xml:space="preserve"> соблюдением работодателями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юридическими и физическими лицами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настоящих Правил в подведомственных организациях осуществляется в соответствии со статьями </w:t>
      </w:r>
      <w:hyperlink r:id="rId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353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370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Трудового кодекса Российской Федерации </w:t>
      </w:r>
      <w:r>
        <w:rPr>
          <w:rFonts w:ascii="Times New Roman" w:hAnsi="Times New Roman" w:cs="Times New Roman"/>
          <w:sz w:val="24"/>
          <w:szCs w:val="24"/>
        </w:rPr>
        <w:t>&lt;*&gt;</w:t>
      </w:r>
      <w:r>
        <w:rPr>
          <w:rFonts w:ascii="Times New Roman" w:hAnsi="Times New Roman" w:cs="Times New Roman"/>
          <w:sz w:val="24"/>
          <w:szCs w:val="24"/>
        </w:rPr>
        <w:t xml:space="preserve"> федеральными органами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органами исполнительной власти субъектов Российской Федерации и органами местного самоупр</w:t>
      </w:r>
      <w:r>
        <w:rPr>
          <w:rFonts w:ascii="Times New Roman" w:hAnsi="Times New Roman" w:cs="Times New Roman"/>
          <w:sz w:val="24"/>
          <w:szCs w:val="24"/>
        </w:rPr>
        <w:t>авления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профессиональными союзами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их объединениями и состоящими в их ведении техническими инспекторами труда и уполномоченными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доверенными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лицами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7CEA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54FA401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&lt;*&gt;</w:t>
      </w:r>
      <w:r>
        <w:rPr>
          <w:rFonts w:ascii="Times New Roman" w:hAnsi="Times New Roman" w:cs="Times New Roman"/>
          <w:sz w:val="24"/>
          <w:szCs w:val="24"/>
        </w:rPr>
        <w:t xml:space="preserve"> 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I),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3607;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2878.</w:t>
      </w:r>
    </w:p>
    <w:p w14:paraId="2B536AD8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6A7F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Приложение </w:t>
      </w:r>
    </w:p>
    <w:p w14:paraId="5DD5FA0E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 Межотраслевым правилам </w:t>
      </w:r>
    </w:p>
    <w:p w14:paraId="74E6D0B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обеспечения работников </w:t>
      </w:r>
    </w:p>
    <w:p w14:paraId="55E0D57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специальной одеждой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D6A14DE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специальной обувью </w:t>
      </w:r>
    </w:p>
    <w:p w14:paraId="59AF4BEF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и другими средствами </w:t>
      </w:r>
    </w:p>
    <w:p w14:paraId="3500EE0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индивидуальной защиты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FB7A8ED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утвержденным Приказом </w:t>
      </w:r>
    </w:p>
    <w:p w14:paraId="43D88302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Минздравсоцразвития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России </w:t>
      </w:r>
    </w:p>
    <w:p w14:paraId="6426C7C1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i/>
          <w:iCs/>
          <w:sz w:val="24"/>
          <w:szCs w:val="24"/>
        </w:rPr>
        <w:t>2009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290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 </w:t>
      </w:r>
    </w:p>
    <w:p w14:paraId="3ECA23C2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AB1D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Лицевая сторона личной карточки </w:t>
      </w:r>
    </w:p>
    <w:p w14:paraId="5A15D302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CD343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ЛИЧНАЯ КАРТОЧКА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28517B85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УЧЕТА ВЫДАЧИ СИЗ</w:t>
      </w:r>
    </w:p>
    <w:p w14:paraId="58FC7069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77156D7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"/>
        <w:gridCol w:w="1125"/>
        <w:gridCol w:w="1125"/>
        <w:gridCol w:w="1125"/>
        <w:gridCol w:w="1125"/>
        <w:gridCol w:w="1125"/>
        <w:gridCol w:w="1268"/>
        <w:gridCol w:w="1125"/>
      </w:tblGrid>
      <w:tr w:rsidR="00000000" w14:paraId="4478B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D692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569D2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D6F72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D4367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33A158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6597D0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1ED90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6764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7128C4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9BD96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F12AC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03CC2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B80F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D4FF95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01D8EF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Рост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0380E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F55E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3197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Табельный номер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83D66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C4D26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C9BBD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A375CC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8EF10F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69AE7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ED23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B30E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Структурное подразделение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2ECCE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77975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BF644F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1BFA4F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одежды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27B83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BF22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12D0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Профессия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886DC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E96E0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2DBAA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E5DC16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DD0689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обуви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4A999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F424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D004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поступления на работу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CF82B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D5D2A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65FE875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099E89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головного убора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7C0114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E68B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ADF0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изменения профессии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переводе в другое структурное подразделение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6AF70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E934EC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4434CC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противогаза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E5C94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DA6D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1AD44F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F3ABBB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B4090C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7001E8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респиратора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A100C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5E39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5970A4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71868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0443C3B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6B8EE7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рукавиц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A05B8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E23B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642442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73C439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DF9A1A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CBBDE3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4977B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382921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732BDB7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перчаток 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9047E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3DD1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C74070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A3E5B2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53AD4A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CFE134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2A36F64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993711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867458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E2CCF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24A1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6291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Предусмотрена выдача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A3A85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7D8F3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EBC54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C7AF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06B39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4C0D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426183D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320C3EB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14:paraId="1ACF3B1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25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19B85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типовых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типовых отраслевых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0454E4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98704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5"/>
        <w:gridCol w:w="2375"/>
        <w:gridCol w:w="2250"/>
        <w:gridCol w:w="2250"/>
      </w:tblGrid>
      <w:tr w:rsidR="00000000" w14:paraId="5C6D4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9CA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СИЗ 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F008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Пункт типовых норм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9A7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Единица измерения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2D2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на год </w:t>
            </w:r>
          </w:p>
        </w:tc>
      </w:tr>
      <w:tr w:rsidR="00000000" w14:paraId="0C150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CD8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C4C2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1406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05B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DE2D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1181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5DAA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34B7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9AB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FC0E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C71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DC2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6B3E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986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CD88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283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EF9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3D2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433E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C49344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26E78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0"/>
        <w:gridCol w:w="1500"/>
        <w:gridCol w:w="2500"/>
      </w:tblGrid>
      <w:tr w:rsidR="00000000" w14:paraId="606F7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14:paraId="6F64D87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структурного подразде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ления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D15C7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CD6330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инициалы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B23A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14:paraId="2E2A6F8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05487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BAB0F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1CF8E0E" w14:textId="77777777" w:rsidR="00000000" w:rsidRDefault="00881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98C98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Оборотная сторона личной карточки </w:t>
      </w:r>
    </w:p>
    <w:p w14:paraId="01E39770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Минздравсоцразвития РФ </w:t>
      </w:r>
      <w:hyperlink r:id="rId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27.01.2010 N 28н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3354C9A" w14:textId="77777777" w:rsidR="00000000" w:rsidRDefault="00881A34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1178"/>
        <w:gridCol w:w="397"/>
        <w:gridCol w:w="1018"/>
        <w:gridCol w:w="609"/>
        <w:gridCol w:w="1195"/>
        <w:gridCol w:w="397"/>
        <w:gridCol w:w="1018"/>
        <w:gridCol w:w="609"/>
        <w:gridCol w:w="847"/>
        <w:gridCol w:w="1089"/>
      </w:tblGrid>
      <w:tr w:rsidR="00000000" w14:paraId="3CC43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C86A2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СИЗ </w:t>
            </w:r>
          </w:p>
        </w:tc>
        <w:tc>
          <w:tcPr>
            <w:tcW w:w="8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9DC34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сертификата или декларации соответствия </w:t>
            </w:r>
          </w:p>
        </w:tc>
        <w:tc>
          <w:tcPr>
            <w:tcW w:w="32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0B3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Выдано </w:t>
            </w:r>
          </w:p>
        </w:tc>
        <w:tc>
          <w:tcPr>
            <w:tcW w:w="40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9B4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Возвращено </w:t>
            </w:r>
          </w:p>
        </w:tc>
      </w:tr>
      <w:tr w:rsidR="00000000" w14:paraId="4F73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D6C0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71F5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26A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54B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0240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износа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FC7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получившего СИЗ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5E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0D4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A9D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износа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1898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сдавшего СИЗ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D39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принявшего СИЗ </w:t>
            </w:r>
          </w:p>
        </w:tc>
      </w:tr>
      <w:tr w:rsidR="00000000" w14:paraId="6A8C0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BBA8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BBF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733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AF1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E25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30D6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6148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D02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4D9E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B24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E4AE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1A4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CA2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514B6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6755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D9D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2865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B0AA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1824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E144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AC6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5FF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71B9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69EC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787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9272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0D2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AA1E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44D3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37C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BBBE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4F75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B88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EC62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74C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C957D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C61E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AB8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FE4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7CD2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5FF1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493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C6784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C0BD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E3B19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16B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900ED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92A3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17B4F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35C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EAD8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0D2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685B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52D7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0A540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042FE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6FF34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91F91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CE7EC" w14:textId="77777777" w:rsidR="00000000" w:rsidRDefault="00881A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BECDA6" w14:textId="77777777" w:rsidR="00000000" w:rsidRDefault="00881A34"/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34"/>
    <w:rsid w:val="008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50529"/>
  <w14:defaultImageDpi w14:val="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rmativ.kontur.ru/document?moduleid=1&amp;documentid=41721#l0" TargetMode="External"/><Relationship Id="rId18" Type="http://schemas.openxmlformats.org/officeDocument/2006/relationships/hyperlink" Target="https://normativ.kontur.ru/document?moduleid=1&amp;documentid=231808#l25" TargetMode="External"/><Relationship Id="rId26" Type="http://schemas.openxmlformats.org/officeDocument/2006/relationships/hyperlink" Target="https://normativ.kontur.ru/document?moduleid=1&amp;documentid=246116#l3" TargetMode="External"/><Relationship Id="rId39" Type="http://schemas.openxmlformats.org/officeDocument/2006/relationships/hyperlink" Target="https://normativ.kontur.ru/document?moduleid=1&amp;documentid=246116#l6" TargetMode="External"/><Relationship Id="rId21" Type="http://schemas.openxmlformats.org/officeDocument/2006/relationships/hyperlink" Target="https://normativ.kontur.ru/document?moduleid=1&amp;documentid=13474#l0" TargetMode="External"/><Relationship Id="rId34" Type="http://schemas.openxmlformats.org/officeDocument/2006/relationships/hyperlink" Target="https://normativ.kontur.ru/document?moduleid=1&amp;documentid=246116#l3" TargetMode="External"/><Relationship Id="rId42" Type="http://schemas.openxmlformats.org/officeDocument/2006/relationships/hyperlink" Target="https://normativ.kontur.ru/document?moduleid=1&amp;documentid=246116#l6" TargetMode="External"/><Relationship Id="rId47" Type="http://schemas.openxmlformats.org/officeDocument/2006/relationships/hyperlink" Target="https://normativ.kontur.ru/document?moduleid=1&amp;documentid=151073#l6" TargetMode="External"/><Relationship Id="rId50" Type="http://schemas.openxmlformats.org/officeDocument/2006/relationships/hyperlink" Target="https://normativ.kontur.ru/document?moduleid=1&amp;documentid=151073#l6" TargetMode="External"/><Relationship Id="rId55" Type="http://schemas.openxmlformats.org/officeDocument/2006/relationships/hyperlink" Target="https://normativ.kontur.ru/document?moduleid=1&amp;documentid=151073#l6" TargetMode="External"/><Relationship Id="rId7" Type="http://schemas.openxmlformats.org/officeDocument/2006/relationships/hyperlink" Target="https://normativ.kontur.ru/document?moduleid=1&amp;documentid=150473#l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rmativ.kontur.ru/document?moduleid=1&amp;documentid=246116#l0" TargetMode="External"/><Relationship Id="rId20" Type="http://schemas.openxmlformats.org/officeDocument/2006/relationships/hyperlink" Target="https://normativ.kontur.ru/document?moduleid=1&amp;documentid=151073#l6" TargetMode="External"/><Relationship Id="rId29" Type="http://schemas.openxmlformats.org/officeDocument/2006/relationships/hyperlink" Target="https://normativ.kontur.ru/document?moduleid=1&amp;documentid=151073#l6" TargetMode="External"/><Relationship Id="rId41" Type="http://schemas.openxmlformats.org/officeDocument/2006/relationships/hyperlink" Target="https://normativ.kontur.ru/document?moduleid=1&amp;documentid=151073#l6" TargetMode="External"/><Relationship Id="rId54" Type="http://schemas.openxmlformats.org/officeDocument/2006/relationships/hyperlink" Target="https://normativ.kontur.ru/document?moduleid=1&amp;documentid=151073#l6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246116#l0" TargetMode="External"/><Relationship Id="rId11" Type="http://schemas.openxmlformats.org/officeDocument/2006/relationships/hyperlink" Target="https://normativ.kontur.ru/document?moduleid=1&amp;documentid=65221#l0" TargetMode="External"/><Relationship Id="rId24" Type="http://schemas.openxmlformats.org/officeDocument/2006/relationships/hyperlink" Target="https://normativ.kontur.ru/document?moduleid=1&amp;documentid=69928#l0" TargetMode="External"/><Relationship Id="rId32" Type="http://schemas.openxmlformats.org/officeDocument/2006/relationships/hyperlink" Target="https://normativ.kontur.ru/document?moduleid=1&amp;documentid=246116#l3" TargetMode="External"/><Relationship Id="rId37" Type="http://schemas.openxmlformats.org/officeDocument/2006/relationships/hyperlink" Target="https://normativ.kontur.ru/document?moduleid=1&amp;documentid=246116#l3" TargetMode="External"/><Relationship Id="rId40" Type="http://schemas.openxmlformats.org/officeDocument/2006/relationships/hyperlink" Target="https://normativ.kontur.ru/document?moduleid=1&amp;documentid=246116#l6" TargetMode="External"/><Relationship Id="rId45" Type="http://schemas.openxmlformats.org/officeDocument/2006/relationships/hyperlink" Target="https://normativ.kontur.ru/document?moduleid=1&amp;documentid=151073#l6" TargetMode="External"/><Relationship Id="rId53" Type="http://schemas.openxmlformats.org/officeDocument/2006/relationships/hyperlink" Target="https://normativ.kontur.ru/document?moduleid=1&amp;documentid=151073#l6" TargetMode="External"/><Relationship Id="rId58" Type="http://schemas.openxmlformats.org/officeDocument/2006/relationships/hyperlink" Target="https://normativ.kontur.ru/document?moduleid=1&amp;documentid=241620#l6047" TargetMode="External"/><Relationship Id="rId5" Type="http://schemas.openxmlformats.org/officeDocument/2006/relationships/hyperlink" Target="https://normativ.kontur.ru/document?moduleid=1&amp;documentid=231808#l0" TargetMode="External"/><Relationship Id="rId15" Type="http://schemas.openxmlformats.org/officeDocument/2006/relationships/hyperlink" Target="https://normativ.kontur.ru/document?moduleid=1&amp;documentid=231808#l25" TargetMode="External"/><Relationship Id="rId23" Type="http://schemas.openxmlformats.org/officeDocument/2006/relationships/hyperlink" Target="https://normativ.kontur.ru/document?moduleid=1&amp;documentid=13474#l0" TargetMode="External"/><Relationship Id="rId28" Type="http://schemas.openxmlformats.org/officeDocument/2006/relationships/hyperlink" Target="https://normativ.kontur.ru/document?moduleid=1&amp;documentid=151073#l6" TargetMode="External"/><Relationship Id="rId36" Type="http://schemas.openxmlformats.org/officeDocument/2006/relationships/hyperlink" Target="https://normativ.kontur.ru/document?moduleid=1&amp;documentid=151073#l6" TargetMode="External"/><Relationship Id="rId49" Type="http://schemas.openxmlformats.org/officeDocument/2006/relationships/hyperlink" Target="https://normativ.kontur.ru/document?moduleid=1&amp;documentid=151073#l6" TargetMode="External"/><Relationship Id="rId57" Type="http://schemas.openxmlformats.org/officeDocument/2006/relationships/hyperlink" Target="https://normativ.kontur.ru/document?moduleid=1&amp;documentid=241620#l4669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normativ.kontur.ru/document?moduleid=1&amp;documentid=248008#l0" TargetMode="External"/><Relationship Id="rId19" Type="http://schemas.openxmlformats.org/officeDocument/2006/relationships/hyperlink" Target="https://normativ.kontur.ru/document?moduleid=1&amp;documentid=231808#l25" TargetMode="External"/><Relationship Id="rId31" Type="http://schemas.openxmlformats.org/officeDocument/2006/relationships/hyperlink" Target="https://normativ.kontur.ru/document?moduleid=1&amp;documentid=246116#l3" TargetMode="External"/><Relationship Id="rId44" Type="http://schemas.openxmlformats.org/officeDocument/2006/relationships/hyperlink" Target="https://normativ.kontur.ru/document?moduleid=1&amp;documentid=246116#l6" TargetMode="External"/><Relationship Id="rId52" Type="http://schemas.openxmlformats.org/officeDocument/2006/relationships/hyperlink" Target="https://normativ.kontur.ru/document?moduleid=1&amp;documentid=151073#l6" TargetMode="External"/><Relationship Id="rId60" Type="http://schemas.openxmlformats.org/officeDocument/2006/relationships/hyperlink" Target="https://normativ.kontur.ru/document?moduleid=1&amp;documentid=151073#l6" TargetMode="External"/><Relationship Id="rId4" Type="http://schemas.openxmlformats.org/officeDocument/2006/relationships/hyperlink" Target="https://normativ.kontur.ru/document?moduleid=1&amp;documentid=151073#l6" TargetMode="External"/><Relationship Id="rId9" Type="http://schemas.openxmlformats.org/officeDocument/2006/relationships/hyperlink" Target="https://normativ.kontur.ru/document?moduleid=1&amp;documentid=213267#l0" TargetMode="External"/><Relationship Id="rId14" Type="http://schemas.openxmlformats.org/officeDocument/2006/relationships/hyperlink" Target="https://normativ.kontur.ru/document?moduleid=1&amp;documentid=151073#l6" TargetMode="External"/><Relationship Id="rId22" Type="http://schemas.openxmlformats.org/officeDocument/2006/relationships/hyperlink" Target="https://normativ.kontur.ru/document?moduleid=1&amp;documentid=69928#l0" TargetMode="External"/><Relationship Id="rId27" Type="http://schemas.openxmlformats.org/officeDocument/2006/relationships/hyperlink" Target="https://normativ.kontur.ru/document?moduleid=1&amp;documentid=246116#l3" TargetMode="External"/><Relationship Id="rId30" Type="http://schemas.openxmlformats.org/officeDocument/2006/relationships/hyperlink" Target="https://normativ.kontur.ru/document?moduleid=1&amp;documentid=151073#l6" TargetMode="External"/><Relationship Id="rId35" Type="http://schemas.openxmlformats.org/officeDocument/2006/relationships/hyperlink" Target="https://normativ.kontur.ru/document?moduleid=1&amp;documentid=151073#l6" TargetMode="External"/><Relationship Id="rId43" Type="http://schemas.openxmlformats.org/officeDocument/2006/relationships/hyperlink" Target="https://normativ.kontur.ru/document?moduleid=1&amp;documentid=151073#l6" TargetMode="External"/><Relationship Id="rId48" Type="http://schemas.openxmlformats.org/officeDocument/2006/relationships/hyperlink" Target="https://normativ.kontur.ru/document?moduleid=1&amp;documentid=151073#l6" TargetMode="External"/><Relationship Id="rId56" Type="http://schemas.openxmlformats.org/officeDocument/2006/relationships/hyperlink" Target="https://normativ.kontur.ru/document?moduleid=1&amp;documentid=151073#l6" TargetMode="External"/><Relationship Id="rId8" Type="http://schemas.openxmlformats.org/officeDocument/2006/relationships/hyperlink" Target="https://normativ.kontur.ru/document?moduleid=1&amp;documentid=150473#l0" TargetMode="External"/><Relationship Id="rId51" Type="http://schemas.openxmlformats.org/officeDocument/2006/relationships/hyperlink" Target="https://normativ.kontur.ru/document?moduleid=1&amp;documentid=151073#l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ormativ.kontur.ru/document?moduleid=1&amp;documentid=35437#l0" TargetMode="External"/><Relationship Id="rId17" Type="http://schemas.openxmlformats.org/officeDocument/2006/relationships/hyperlink" Target="https://normativ.kontur.ru/document?moduleid=1&amp;documentid=151073#l6" TargetMode="External"/><Relationship Id="rId25" Type="http://schemas.openxmlformats.org/officeDocument/2006/relationships/hyperlink" Target="https://normativ.kontur.ru/document?moduleid=1&amp;documentid=158225#l28" TargetMode="External"/><Relationship Id="rId33" Type="http://schemas.openxmlformats.org/officeDocument/2006/relationships/hyperlink" Target="https://normativ.kontur.ru/document?moduleid=1&amp;documentid=246116#l3" TargetMode="External"/><Relationship Id="rId38" Type="http://schemas.openxmlformats.org/officeDocument/2006/relationships/hyperlink" Target="https://normativ.kontur.ru/document?moduleid=1&amp;documentid=151073#l6" TargetMode="External"/><Relationship Id="rId46" Type="http://schemas.openxmlformats.org/officeDocument/2006/relationships/hyperlink" Target="https://normativ.kontur.ru/document?moduleid=1&amp;documentid=151073#l6" TargetMode="External"/><Relationship Id="rId59" Type="http://schemas.openxmlformats.org/officeDocument/2006/relationships/hyperlink" Target="https://normativ.kontur.ru/document?moduleid=1&amp;documentid=151073#l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4224</Words>
  <Characters>24081</Characters>
  <Application>Microsoft Office Word</Application>
  <DocSecurity>0</DocSecurity>
  <Lines>200</Lines>
  <Paragraphs>56</Paragraphs>
  <ScaleCrop>false</ScaleCrop>
  <Company/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cp:keywords/>
  <dc:description/>
  <cp:lastModifiedBy>Alexey Potapov</cp:lastModifiedBy>
  <cp:revision>2</cp:revision>
  <dcterms:created xsi:type="dcterms:W3CDTF">2020-02-29T18:51:00Z</dcterms:created>
  <dcterms:modified xsi:type="dcterms:W3CDTF">2020-02-29T18:51:00Z</dcterms:modified>
</cp:coreProperties>
</file>