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18A109C7" w14:textId="77777777" w:rsidTr="007B62CD">
        <w:trPr>
          <w:trHeight w:val="4608"/>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4B6EA537" w14:textId="78B8F00E" w:rsidR="00EA0DD3" w:rsidRPr="00667864" w:rsidRDefault="00EE57A7">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Conferences</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08A42E66" w14:textId="4B6CD3ED" w:rsidR="007B198B" w:rsidRPr="00667864" w:rsidRDefault="00EE57A7" w:rsidP="007B198B">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There are roles: Moderator, Speaker and regular User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Fonts w:ascii="Times New Roman" w:eastAsia="Times New Roman" w:hAnsi="Times New Roman" w:cs="Times New Roman"/>
                <w:color w:val="000000" w:themeColor="text1"/>
                <w:sz w:val="24"/>
                <w:szCs w:val="24"/>
                <w:lang w:val="en-GB"/>
              </w:rPr>
              <w:t>Moderator can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 xml:space="preserve">create </w:t>
            </w:r>
            <w:r w:rsidR="00904E80" w:rsidRPr="00667864">
              <w:rPr>
                <w:rFonts w:ascii="Times New Roman" w:eastAsia="Times New Roman" w:hAnsi="Times New Roman" w:cs="Times New Roman"/>
                <w:color w:val="000000" w:themeColor="text1"/>
                <w:sz w:val="24"/>
                <w:szCs w:val="24"/>
                <w:lang w:val="en-GB"/>
              </w:rPr>
              <w:t>events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904E80" w:rsidRPr="00667864">
              <w:rPr>
                <w:rFonts w:ascii="Times New Roman" w:eastAsia="Times New Roman" w:hAnsi="Times New Roman" w:cs="Times New Roman"/>
                <w:color w:val="000000" w:themeColor="text1"/>
                <w:sz w:val="24"/>
                <w:szCs w:val="24"/>
                <w:lang w:val="en-GB"/>
              </w:rPr>
              <w:t>create topics for reports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904E80" w:rsidRPr="00667864">
              <w:rPr>
                <w:rFonts w:ascii="Times New Roman" w:eastAsia="Times New Roman" w:hAnsi="Times New Roman" w:cs="Times New Roman"/>
                <w:color w:val="000000" w:themeColor="text1"/>
                <w:sz w:val="24"/>
                <w:szCs w:val="24"/>
                <w:lang w:val="en-GB"/>
              </w:rPr>
              <w:t>consolidate, propose, change the topic of the report for the speaker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904E80" w:rsidRPr="00667864">
              <w:rPr>
                <w:rFonts w:ascii="Times New Roman" w:eastAsia="Times New Roman" w:hAnsi="Times New Roman" w:cs="Times New Roman"/>
                <w:color w:val="000000" w:themeColor="text1"/>
                <w:sz w:val="24"/>
                <w:szCs w:val="24"/>
                <w:lang w:val="en-GB"/>
              </w:rPr>
              <w:t>regulate the time and place of the event</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515B67" w:rsidRPr="00667864">
              <w:rPr>
                <w:rFonts w:ascii="Times New Roman" w:eastAsia="Times New Roman" w:hAnsi="Times New Roman" w:cs="Times New Roman"/>
                <w:color w:val="000000" w:themeColor="text1"/>
                <w:sz w:val="24"/>
                <w:szCs w:val="24"/>
                <w:lang w:val="en-GB"/>
              </w:rPr>
              <w:t>It is necessary to consider the possibility of</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515B67" w:rsidRPr="00667864">
              <w:rPr>
                <w:rFonts w:ascii="Times New Roman" w:eastAsia="Times New Roman" w:hAnsi="Times New Roman" w:cs="Times New Roman"/>
                <w:color w:val="000000" w:themeColor="text1"/>
                <w:sz w:val="24"/>
                <w:szCs w:val="24"/>
                <w:lang w:val="en-GB"/>
              </w:rPr>
              <w:t>review past / future events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515B67" w:rsidRPr="00667864">
              <w:rPr>
                <w:rFonts w:ascii="Times New Roman" w:eastAsia="Times New Roman" w:hAnsi="Times New Roman" w:cs="Times New Roman"/>
                <w:color w:val="000000" w:themeColor="text1"/>
                <w:sz w:val="24"/>
                <w:szCs w:val="24"/>
                <w:lang w:val="en-GB"/>
              </w:rPr>
              <w:t>sort by date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515B67" w:rsidRPr="00667864">
              <w:rPr>
                <w:rFonts w:ascii="Times New Roman" w:eastAsia="Times New Roman" w:hAnsi="Times New Roman" w:cs="Times New Roman"/>
                <w:color w:val="000000" w:themeColor="text1"/>
                <w:sz w:val="24"/>
                <w:szCs w:val="24"/>
                <w:lang w:val="en-GB"/>
              </w:rPr>
              <w:t>sort by number of reports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515B67" w:rsidRPr="00667864">
              <w:rPr>
                <w:rFonts w:ascii="Times New Roman" w:eastAsia="Times New Roman" w:hAnsi="Times New Roman" w:cs="Times New Roman"/>
                <w:color w:val="000000" w:themeColor="text1"/>
                <w:sz w:val="24"/>
                <w:szCs w:val="24"/>
                <w:lang w:val="en-GB"/>
              </w:rPr>
              <w:t>sort by number of participants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85595F" w:rsidRPr="00667864">
              <w:rPr>
                <w:rFonts w:ascii="Times New Roman" w:eastAsia="Times New Roman" w:hAnsi="Times New Roman" w:cs="Times New Roman"/>
                <w:color w:val="000000" w:themeColor="text1"/>
                <w:sz w:val="24"/>
                <w:szCs w:val="24"/>
                <w:lang w:val="en-GB"/>
              </w:rPr>
              <w:t>Each Speaker has his own account. The speaker can view the list of events in which he participated. The speaker can offer his report to the event, as well as offer himself as a speaker for free reports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7B198B" w:rsidRPr="00667864">
              <w:rPr>
                <w:rFonts w:ascii="Times New Roman" w:eastAsia="Times New Roman" w:hAnsi="Times New Roman" w:cs="Times New Roman"/>
                <w:color w:val="000000" w:themeColor="text1"/>
                <w:sz w:val="24"/>
                <w:szCs w:val="24"/>
                <w:lang w:val="en-GB"/>
              </w:rPr>
              <w:t>The user can register for the event (optional, prevent re-registration - duplicate check by email). There should be statistics of people who registered and how many physically came to the event – by the moderator.</w:t>
            </w:r>
          </w:p>
          <w:p w14:paraId="577F7D62" w14:textId="1D94A86B" w:rsidR="00EA0DD3" w:rsidRPr="00667864" w:rsidRDefault="007B198B" w:rsidP="007B198B">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(Optional, implement notification of participants and speakers by email about changes in planned activities)</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2CD"/>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6fab0c76-2d0b-4627-aa8e-256038cc6a94"/>
    <ds:schemaRef ds:uri="http://www.w3.org/XML/1998/namespace"/>
    <ds:schemaRef ds:uri="http://schemas.openxmlformats.org/package/2006/metadata/core-properties"/>
    <ds:schemaRef ds:uri="80d19a1b-9f02-488a-a242-bb939e48ccb6"/>
    <ds:schemaRef ds:uri="http://schemas.microsoft.com/office/2006/metadata/propertie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162</Words>
  <Characters>924</Characters>
  <Application>Microsoft Office Word</Application>
  <DocSecurity>0</DocSecurity>
  <Lines>7</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