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Визначення метрик.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Monthly Recurring Revenue (MRR)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сума revenue за календарний місяць, але лише за умови що це revenue було отримано з джерел, які повторюються з місяця в місяць.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Paid Users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кількість користувачів, що є платящими.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Average Revenue Per Paid User (ARPPU)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середнє revenue на користувача, що платить. Розраховується як ARPPU = Revenue / Paid Users.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New Paid Users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кількість користувачів, що стали платити у відповідний період часу.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New MRR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MRR згенерований користувачами, що стали платними у відповідний місяць.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Churned Users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кількість користувачів що припинили платити у відповідний період часу.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Churn Rate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співвідношення Churned Users у цільовий період часу до Paid Users у попередній період. Наприклад, Churn Rate(June) = Churned Users(June) / Paid users(May)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Churned revenue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сумарний revenue за попередній період від усіх користувачів, що припинили платити.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Revenue Churn rate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співвідношення revenue за попередній місяць від тих користувачів користувачів що не продовжили платити до revenue за певний календарний місяць. Наприклад, Revenue Churn Rate(June) = Churned Revenue (June) / MRR(May)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Expansion MRR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сума, на яку збільшилася MRR від одного місяця до іншого. Рахується за користувачами, що стали платити більше в поточному місяці.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Contraction MRR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сума, на яку зменшилася MRR від одного місяця до іншого. Рахується за користувачами, що стали платити менше в поточному місяці.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Customer LifeTime (LT)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середня кількість часу від першої оплати до відвалу користувачів. Тобто весь час, котрий з продуктом залишається середньостатистичний користувач.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Customer LifeTime Value (LTV)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це середня загальна сума, котру один юзер сплачує за весь час користування продуктом. Тобто всі гроші, котрі сплачує компанії середньостатистичний користувач.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Формули у табльо.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ARPPU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ROUND(SUM([Mrr]) / COUNTD([User Id]), 2)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Churn Rate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= LOOKUP(SUM([Churned Users]), -1)/ SUM([Paid Users]) * 100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previous paid users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LOOKUP(COUNTD([User Id]), -1)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Revenue Churn rate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 = LOOKUP(SUM([Churned Revenue]), -1)/ SUM([Mrr]) * 100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LT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1 / [Churn Rate] * 100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LTV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= [LT] * [ARPPU]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