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0C" w:rsidRPr="00713C0C" w:rsidRDefault="00713C0C" w:rsidP="002C0C62">
      <w:pPr>
        <w:pBdr>
          <w:bottom w:val="dotted" w:sz="6" w:space="4" w:color="CCCCCC"/>
        </w:pBd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</w:pPr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eastAsia="ru-RU"/>
        </w:rPr>
        <w:t>Для</w:t>
      </w:r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  <w:t xml:space="preserve"> </w:t>
      </w:r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eastAsia="ru-RU"/>
        </w:rPr>
        <w:t>подключения</w:t>
      </w:r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  <w:t xml:space="preserve">: </w:t>
      </w:r>
    </w:p>
    <w:p w:rsidR="00713C0C" w:rsidRPr="00713C0C" w:rsidRDefault="00713C0C" w:rsidP="0071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</w:pPr>
      <w:proofErr w:type="spellStart"/>
      <w:r w:rsidRPr="00713C0C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XpsDocument</w:t>
      </w:r>
      <w:proofErr w:type="spellEnd"/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 xml:space="preserve"> </w:t>
      </w:r>
      <w:proofErr w:type="spellStart"/>
      <w:r w:rsidRPr="00713C0C">
        <w:rPr>
          <w:rFonts w:ascii="Consolas" w:hAnsi="Consolas" w:cs="Consolas"/>
          <w:color w:val="FFFFFF"/>
          <w:sz w:val="24"/>
          <w:szCs w:val="24"/>
          <w:highlight w:val="black"/>
          <w:lang w:val="en-US"/>
        </w:rPr>
        <w:t>xps_document</w:t>
      </w:r>
      <w:proofErr w:type="spellEnd"/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 xml:space="preserve"> </w:t>
      </w:r>
      <w:r w:rsidRPr="00713C0C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=</w:t>
      </w:r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 xml:space="preserve"> </w:t>
      </w:r>
      <w:r w:rsidRPr="00713C0C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new</w:t>
      </w:r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 xml:space="preserve"> </w:t>
      </w:r>
      <w:proofErr w:type="spellStart"/>
      <w:proofErr w:type="gramStart"/>
      <w:r w:rsidRPr="00713C0C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XpsDocument</w:t>
      </w:r>
      <w:proofErr w:type="spellEnd"/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>(</w:t>
      </w:r>
      <w:proofErr w:type="gramEnd"/>
      <w:r w:rsidRPr="00713C0C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"./</w:t>
      </w:r>
      <w:proofErr w:type="spellStart"/>
      <w:r w:rsidRPr="00713C0C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test.xps</w:t>
      </w:r>
      <w:proofErr w:type="spellEnd"/>
      <w:r w:rsidRPr="00713C0C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 xml:space="preserve">, </w:t>
      </w:r>
      <w:proofErr w:type="spellStart"/>
      <w:r w:rsidRPr="00713C0C">
        <w:rPr>
          <w:rFonts w:ascii="Consolas" w:hAnsi="Consolas" w:cs="Consolas"/>
          <w:color w:val="FFFFFF"/>
          <w:sz w:val="24"/>
          <w:szCs w:val="24"/>
          <w:highlight w:val="black"/>
          <w:lang w:val="en-US"/>
        </w:rPr>
        <w:t>System</w:t>
      </w:r>
      <w:r w:rsidRPr="00713C0C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713C0C">
        <w:rPr>
          <w:rFonts w:ascii="Consolas" w:hAnsi="Consolas" w:cs="Consolas"/>
          <w:color w:val="FFFFFF"/>
          <w:sz w:val="24"/>
          <w:szCs w:val="24"/>
          <w:highlight w:val="black"/>
          <w:lang w:val="en-US"/>
        </w:rPr>
        <w:t>IO</w:t>
      </w:r>
      <w:r w:rsidRPr="00713C0C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713C0C">
        <w:rPr>
          <w:rFonts w:ascii="Consolas" w:hAnsi="Consolas" w:cs="Consolas"/>
          <w:color w:val="B8D7A3"/>
          <w:sz w:val="24"/>
          <w:szCs w:val="24"/>
          <w:highlight w:val="black"/>
          <w:lang w:val="en-US"/>
        </w:rPr>
        <w:t>FileAccess</w:t>
      </w:r>
      <w:r w:rsidRPr="00713C0C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713C0C">
        <w:rPr>
          <w:rFonts w:ascii="Consolas" w:hAnsi="Consolas" w:cs="Consolas"/>
          <w:color w:val="FFFFFF"/>
          <w:sz w:val="24"/>
          <w:szCs w:val="24"/>
          <w:highlight w:val="black"/>
          <w:lang w:val="en-US"/>
        </w:rPr>
        <w:t>Write</w:t>
      </w:r>
      <w:proofErr w:type="spellEnd"/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>);</w:t>
      </w:r>
    </w:p>
    <w:p w:rsidR="00713C0C" w:rsidRPr="00713C0C" w:rsidRDefault="00713C0C" w:rsidP="0071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</w:pPr>
    </w:p>
    <w:p w:rsidR="00713C0C" w:rsidRPr="00713C0C" w:rsidRDefault="00713C0C" w:rsidP="0071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</w:pPr>
      <w:proofErr w:type="spellStart"/>
      <w:r w:rsidRPr="00713C0C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XpsDocumentWriter</w:t>
      </w:r>
      <w:proofErr w:type="spellEnd"/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 xml:space="preserve"> </w:t>
      </w:r>
      <w:proofErr w:type="spellStart"/>
      <w:r w:rsidRPr="00713C0C">
        <w:rPr>
          <w:rFonts w:ascii="Consolas" w:hAnsi="Consolas" w:cs="Consolas"/>
          <w:color w:val="FFFFFF"/>
          <w:sz w:val="24"/>
          <w:szCs w:val="24"/>
          <w:highlight w:val="black"/>
          <w:lang w:val="en-US"/>
        </w:rPr>
        <w:t>xps_writer</w:t>
      </w:r>
      <w:proofErr w:type="spellEnd"/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 xml:space="preserve"> </w:t>
      </w:r>
      <w:r w:rsidRPr="00713C0C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=</w:t>
      </w:r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 xml:space="preserve"> </w:t>
      </w:r>
      <w:proofErr w:type="spellStart"/>
      <w:proofErr w:type="gramStart"/>
      <w:r w:rsidRPr="00713C0C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XpsDocument</w:t>
      </w:r>
      <w:r w:rsidRPr="00713C0C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713C0C">
        <w:rPr>
          <w:rFonts w:ascii="Consolas" w:hAnsi="Consolas" w:cs="Consolas"/>
          <w:color w:val="FFFFFF"/>
          <w:sz w:val="24"/>
          <w:szCs w:val="24"/>
          <w:highlight w:val="black"/>
          <w:lang w:val="en-US"/>
        </w:rPr>
        <w:t>CreateXpsDocumentWriter</w:t>
      </w:r>
      <w:proofErr w:type="spellEnd"/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>(</w:t>
      </w:r>
      <w:proofErr w:type="spellStart"/>
      <w:proofErr w:type="gramEnd"/>
      <w:r w:rsidRPr="00713C0C">
        <w:rPr>
          <w:rFonts w:ascii="Consolas" w:hAnsi="Consolas" w:cs="Consolas"/>
          <w:color w:val="FFFFFF"/>
          <w:sz w:val="24"/>
          <w:szCs w:val="24"/>
          <w:highlight w:val="black"/>
          <w:lang w:val="en-US"/>
        </w:rPr>
        <w:t>xps_document</w:t>
      </w:r>
      <w:proofErr w:type="spellEnd"/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>);</w:t>
      </w:r>
    </w:p>
    <w:p w:rsidR="00713C0C" w:rsidRPr="00713C0C" w:rsidRDefault="00713C0C" w:rsidP="00713C0C">
      <w:pPr>
        <w:pBdr>
          <w:bottom w:val="dotted" w:sz="6" w:space="4" w:color="CCCCCC"/>
        </w:pBdr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</w:pPr>
    </w:p>
    <w:p w:rsidR="00713C0C" w:rsidRPr="00713C0C" w:rsidRDefault="00713C0C" w:rsidP="00713C0C">
      <w:pPr>
        <w:pBdr>
          <w:bottom w:val="dotted" w:sz="6" w:space="4" w:color="CCCCCC"/>
        </w:pBdr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lang w:eastAsia="ru-RU"/>
        </w:rPr>
      </w:pPr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eastAsia="ru-RU"/>
        </w:rPr>
        <w:t>Нужно подключить:</w:t>
      </w:r>
    </w:p>
    <w:p w:rsidR="00713C0C" w:rsidRPr="00713C0C" w:rsidRDefault="00713C0C" w:rsidP="0071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</w:pPr>
      <w:proofErr w:type="gramStart"/>
      <w:r w:rsidRPr="00713C0C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 xml:space="preserve"> </w:t>
      </w:r>
      <w:proofErr w:type="spellStart"/>
      <w:r w:rsidRPr="00713C0C">
        <w:rPr>
          <w:rFonts w:ascii="Consolas" w:hAnsi="Consolas" w:cs="Consolas"/>
          <w:color w:val="FFFFFF"/>
          <w:sz w:val="24"/>
          <w:szCs w:val="24"/>
          <w:highlight w:val="black"/>
          <w:lang w:val="en-US"/>
        </w:rPr>
        <w:t>System</w:t>
      </w:r>
      <w:r w:rsidRPr="00713C0C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713C0C">
        <w:rPr>
          <w:rFonts w:ascii="Consolas" w:hAnsi="Consolas" w:cs="Consolas"/>
          <w:color w:val="FFFFFF"/>
          <w:sz w:val="24"/>
          <w:szCs w:val="24"/>
          <w:highlight w:val="black"/>
          <w:lang w:val="en-US"/>
        </w:rPr>
        <w:t>Windows</w:t>
      </w:r>
      <w:r w:rsidRPr="00713C0C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713C0C">
        <w:rPr>
          <w:rFonts w:ascii="Consolas" w:hAnsi="Consolas" w:cs="Consolas"/>
          <w:color w:val="FFFFFF"/>
          <w:sz w:val="24"/>
          <w:szCs w:val="24"/>
          <w:highlight w:val="black"/>
          <w:lang w:val="en-US"/>
        </w:rPr>
        <w:t>Xps</w:t>
      </w:r>
      <w:proofErr w:type="spellEnd"/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>;</w:t>
      </w:r>
    </w:p>
    <w:p w:rsidR="00713C0C" w:rsidRPr="00713C0C" w:rsidRDefault="00713C0C" w:rsidP="0071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</w:pPr>
      <w:proofErr w:type="gramStart"/>
      <w:r w:rsidRPr="00713C0C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 xml:space="preserve"> </w:t>
      </w:r>
      <w:proofErr w:type="spellStart"/>
      <w:r w:rsidRPr="00713C0C">
        <w:rPr>
          <w:rFonts w:ascii="Consolas" w:hAnsi="Consolas" w:cs="Consolas"/>
          <w:color w:val="FFFFFF"/>
          <w:sz w:val="24"/>
          <w:szCs w:val="24"/>
          <w:highlight w:val="black"/>
          <w:lang w:val="en-US"/>
        </w:rPr>
        <w:t>System</w:t>
      </w:r>
      <w:r w:rsidRPr="00713C0C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713C0C">
        <w:rPr>
          <w:rFonts w:ascii="Consolas" w:hAnsi="Consolas" w:cs="Consolas"/>
          <w:color w:val="FFFFFF"/>
          <w:sz w:val="24"/>
          <w:szCs w:val="24"/>
          <w:highlight w:val="black"/>
          <w:lang w:val="en-US"/>
        </w:rPr>
        <w:t>Windows</w:t>
      </w:r>
      <w:r w:rsidRPr="00713C0C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713C0C">
        <w:rPr>
          <w:rFonts w:ascii="Consolas" w:hAnsi="Consolas" w:cs="Consolas"/>
          <w:color w:val="FFFFFF"/>
          <w:sz w:val="24"/>
          <w:szCs w:val="24"/>
          <w:highlight w:val="black"/>
          <w:lang w:val="en-US"/>
        </w:rPr>
        <w:t>Xps</w:t>
      </w:r>
      <w:r w:rsidRPr="00713C0C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713C0C">
        <w:rPr>
          <w:rFonts w:ascii="Consolas" w:hAnsi="Consolas" w:cs="Consolas"/>
          <w:color w:val="FFFFFF"/>
          <w:sz w:val="24"/>
          <w:szCs w:val="24"/>
          <w:highlight w:val="black"/>
          <w:lang w:val="en-US"/>
        </w:rPr>
        <w:t>Packaging</w:t>
      </w:r>
      <w:proofErr w:type="spellEnd"/>
      <w:r w:rsidRPr="00713C0C">
        <w:rPr>
          <w:rFonts w:ascii="Consolas" w:hAnsi="Consolas" w:cs="Consolas"/>
          <w:color w:val="00FF00"/>
          <w:sz w:val="24"/>
          <w:szCs w:val="24"/>
          <w:highlight w:val="black"/>
          <w:lang w:val="en-US"/>
        </w:rPr>
        <w:t>;</w:t>
      </w:r>
    </w:p>
    <w:p w:rsidR="00713C0C" w:rsidRPr="00713C0C" w:rsidRDefault="00713C0C" w:rsidP="002C0C62">
      <w:pPr>
        <w:pBdr>
          <w:bottom w:val="dotted" w:sz="6" w:space="4" w:color="CCCCCC"/>
        </w:pBd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lang w:eastAsia="ru-RU"/>
        </w:rPr>
      </w:pPr>
    </w:p>
    <w:p w:rsidR="00713C0C" w:rsidRPr="00713C0C" w:rsidRDefault="00713C0C" w:rsidP="002C0C62">
      <w:pPr>
        <w:pBdr>
          <w:bottom w:val="dotted" w:sz="6" w:space="4" w:color="CCCCCC"/>
        </w:pBd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lang w:eastAsia="ru-RU"/>
        </w:rPr>
      </w:pPr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eastAsia="ru-RU"/>
        </w:rPr>
        <w:t xml:space="preserve">а чтобы </w:t>
      </w:r>
      <w:proofErr w:type="spellStart"/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  <w:t>VisualStudio</w:t>
      </w:r>
      <w:proofErr w:type="spellEnd"/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eastAsia="ru-RU"/>
        </w:rPr>
        <w:t xml:space="preserve"> увидел их нужно установить </w:t>
      </w:r>
      <w:proofErr w:type="gramStart"/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eastAsia="ru-RU"/>
        </w:rPr>
        <w:t>в</w:t>
      </w:r>
      <w:proofErr w:type="gramEnd"/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eastAsia="ru-RU"/>
        </w:rPr>
        <w:t xml:space="preserve"> </w:t>
      </w:r>
    </w:p>
    <w:p w:rsidR="00713C0C" w:rsidRPr="00713C0C" w:rsidRDefault="00713C0C" w:rsidP="002C0C62">
      <w:pPr>
        <w:pBdr>
          <w:bottom w:val="dotted" w:sz="6" w:space="4" w:color="CCCCCC"/>
        </w:pBd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</w:pPr>
      <w:proofErr w:type="spellStart"/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  <w:t>SolutionExplorer</w:t>
      </w:r>
      <w:proofErr w:type="spellEnd"/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  <w:t>/References</w:t>
      </w:r>
      <w:r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  <w:t>/</w:t>
      </w:r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  <w:t xml:space="preserve"> </w:t>
      </w:r>
      <w:proofErr w:type="spellStart"/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  <w:t>AddReferences</w:t>
      </w:r>
      <w:proofErr w:type="spellEnd"/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  <w:t xml:space="preserve"> </w:t>
      </w:r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eastAsia="ru-RU"/>
        </w:rPr>
        <w:t>галочки</w:t>
      </w:r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  <w:t xml:space="preserve"> </w:t>
      </w:r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eastAsia="ru-RU"/>
        </w:rPr>
        <w:t>возле</w:t>
      </w:r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  <w:t>:</w:t>
      </w:r>
    </w:p>
    <w:p w:rsidR="00713C0C" w:rsidRPr="00713C0C" w:rsidRDefault="00713C0C" w:rsidP="00713C0C">
      <w:pPr>
        <w:pStyle w:val="a8"/>
        <w:numPr>
          <w:ilvl w:val="0"/>
          <w:numId w:val="1"/>
        </w:numPr>
        <w:pBdr>
          <w:bottom w:val="dotted" w:sz="6" w:space="4" w:color="CCCCCC"/>
        </w:pBd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</w:pPr>
      <w:proofErr w:type="spellStart"/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  <w:t>ReachFramework</w:t>
      </w:r>
      <w:bookmarkStart w:id="0" w:name="_GoBack"/>
      <w:bookmarkEnd w:id="0"/>
      <w:proofErr w:type="spellEnd"/>
    </w:p>
    <w:p w:rsidR="00713C0C" w:rsidRPr="00713C0C" w:rsidRDefault="00713C0C" w:rsidP="00713C0C">
      <w:pPr>
        <w:pStyle w:val="a8"/>
        <w:numPr>
          <w:ilvl w:val="0"/>
          <w:numId w:val="1"/>
        </w:numPr>
        <w:pBdr>
          <w:bottom w:val="dotted" w:sz="6" w:space="4" w:color="CCCCCC"/>
        </w:pBd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</w:pPr>
      <w:proofErr w:type="spellStart"/>
      <w:r w:rsidRPr="00713C0C">
        <w:rPr>
          <w:rFonts w:ascii="Arial" w:eastAsia="Times New Roman" w:hAnsi="Arial" w:cs="Arial"/>
          <w:color w:val="333333"/>
          <w:kern w:val="36"/>
          <w:sz w:val="24"/>
          <w:szCs w:val="24"/>
          <w:lang w:val="en-US" w:eastAsia="ru-RU"/>
        </w:rPr>
        <w:t>System.Printing</w:t>
      </w:r>
      <w:proofErr w:type="spellEnd"/>
    </w:p>
    <w:p w:rsidR="00713C0C" w:rsidRPr="00713C0C" w:rsidRDefault="00713C0C" w:rsidP="002C0C62">
      <w:pPr>
        <w:pBdr>
          <w:bottom w:val="dotted" w:sz="6" w:space="4" w:color="CCCCCC"/>
        </w:pBd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ru-RU"/>
        </w:rPr>
      </w:pPr>
    </w:p>
    <w:p w:rsidR="002C0C62" w:rsidRDefault="002C0C62" w:rsidP="002C0C62">
      <w:pPr>
        <w:pBdr>
          <w:bottom w:val="dotted" w:sz="6" w:space="4" w:color="CCCCCC"/>
        </w:pBd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ru-RU"/>
        </w:rPr>
      </w:pPr>
      <w:r w:rsidRPr="002C0C62"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ru-RU"/>
        </w:rPr>
        <w:t>https://wpf.2000things.com/2011/03/25/256-use-a-fixeddocument-to-display-content-at-fixed-locations/</w:t>
      </w:r>
    </w:p>
    <w:p w:rsidR="002C0C62" w:rsidRPr="002C0C62" w:rsidRDefault="002C0C62" w:rsidP="002C0C62">
      <w:pPr>
        <w:pBdr>
          <w:bottom w:val="dotted" w:sz="6" w:space="4" w:color="CCCCCC"/>
        </w:pBd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ru-RU"/>
        </w:rPr>
      </w:pPr>
      <w:r w:rsidRPr="002C0C62"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ru-RU"/>
        </w:rPr>
        <w:t xml:space="preserve">#256 – Use a </w:t>
      </w:r>
      <w:proofErr w:type="spellStart"/>
      <w:r w:rsidRPr="002C0C62"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ru-RU"/>
        </w:rPr>
        <w:t>FixedDocument</w:t>
      </w:r>
      <w:proofErr w:type="spellEnd"/>
      <w:r w:rsidRPr="002C0C62">
        <w:rPr>
          <w:rFonts w:ascii="Arial" w:eastAsia="Times New Roman" w:hAnsi="Arial" w:cs="Arial"/>
          <w:color w:val="333333"/>
          <w:kern w:val="36"/>
          <w:sz w:val="30"/>
          <w:szCs w:val="30"/>
          <w:lang w:val="en-US" w:eastAsia="ru-RU"/>
        </w:rPr>
        <w:t xml:space="preserve"> to Display Content at Fixed Locations</w:t>
      </w:r>
    </w:p>
    <w:p w:rsidR="002C0C62" w:rsidRPr="002C0C62" w:rsidRDefault="002C0C62" w:rsidP="002C0C62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555555"/>
          <w:sz w:val="17"/>
          <w:szCs w:val="17"/>
          <w:lang w:val="en-US" w:eastAsia="ru-RU"/>
        </w:rPr>
      </w:pPr>
      <w:r w:rsidRPr="002C0C62">
        <w:rPr>
          <w:rFonts w:ascii="Arial" w:eastAsia="Times New Roman" w:hAnsi="Arial" w:cs="Arial"/>
          <w:caps/>
          <w:color w:val="555555"/>
          <w:sz w:val="17"/>
          <w:szCs w:val="17"/>
          <w:lang w:val="en-US" w:eastAsia="ru-RU"/>
        </w:rPr>
        <w:t>MARCH 25, 2011 </w:t>
      </w:r>
      <w:hyperlink r:id="rId6" w:anchor="comments" w:history="1">
        <w:r w:rsidRPr="002C0C62">
          <w:rPr>
            <w:rFonts w:ascii="Arial" w:eastAsia="Times New Roman" w:hAnsi="Arial" w:cs="Arial"/>
            <w:caps/>
            <w:color w:val="008DCF"/>
            <w:sz w:val="17"/>
            <w:szCs w:val="17"/>
            <w:lang w:val="en-US" w:eastAsia="ru-RU"/>
          </w:rPr>
          <w:t>2 COMMENTS</w:t>
        </w:r>
      </w:hyperlink>
    </w:p>
    <w:p w:rsidR="002C0C62" w:rsidRPr="002C0C62" w:rsidRDefault="002C0C62" w:rsidP="002C0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</w:pPr>
      <w:r w:rsidRPr="002C0C62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Where </w:t>
      </w:r>
      <w:proofErr w:type="spellStart"/>
      <w:r w:rsidRPr="002C0C62">
        <w:rPr>
          <w:rFonts w:ascii="Arial" w:eastAsia="Times New Roman" w:hAnsi="Arial" w:cs="Arial"/>
          <w:b/>
          <w:bCs/>
          <w:color w:val="555555"/>
          <w:sz w:val="18"/>
          <w:szCs w:val="18"/>
          <w:lang w:val="en-US" w:eastAsia="ru-RU"/>
        </w:rPr>
        <w:t>FlowDocument</w:t>
      </w:r>
      <w:proofErr w:type="spellEnd"/>
      <w:r w:rsidRPr="002C0C62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 allows displaying content that flows automatically from page to page, </w:t>
      </w:r>
      <w:proofErr w:type="spellStart"/>
      <w:r w:rsidRPr="002C0C62">
        <w:rPr>
          <w:rFonts w:ascii="Arial" w:eastAsia="Times New Roman" w:hAnsi="Arial" w:cs="Arial"/>
          <w:b/>
          <w:bCs/>
          <w:color w:val="555555"/>
          <w:sz w:val="18"/>
          <w:szCs w:val="18"/>
          <w:lang w:val="en-US" w:eastAsia="ru-RU"/>
        </w:rPr>
        <w:t>FixedDocument</w:t>
      </w:r>
      <w:proofErr w:type="spellEnd"/>
      <w:r w:rsidRPr="002C0C62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 allows displaying multiple pages of content in a WYSIWYG (What You See Is What You Get) format.  You add content to the document page by page, and specify exactly where each piece of content should be located.</w:t>
      </w:r>
    </w:p>
    <w:p w:rsidR="002C0C62" w:rsidRPr="002C0C62" w:rsidRDefault="002C0C62" w:rsidP="002C0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</w:pPr>
      <w:r w:rsidRPr="002C0C62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The </w:t>
      </w:r>
      <w:proofErr w:type="spellStart"/>
      <w:r w:rsidRPr="002C0C62">
        <w:rPr>
          <w:rFonts w:ascii="Arial" w:eastAsia="Times New Roman" w:hAnsi="Arial" w:cs="Arial"/>
          <w:b/>
          <w:bCs/>
          <w:color w:val="555555"/>
          <w:sz w:val="18"/>
          <w:szCs w:val="18"/>
          <w:lang w:val="en-US" w:eastAsia="ru-RU"/>
        </w:rPr>
        <w:t>FixedDocument</w:t>
      </w:r>
      <w:proofErr w:type="spellEnd"/>
      <w:r w:rsidRPr="002C0C62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 includes a series of </w:t>
      </w:r>
      <w:proofErr w:type="spellStart"/>
      <w:r w:rsidRPr="002C0C62">
        <w:rPr>
          <w:rFonts w:ascii="Arial" w:eastAsia="Times New Roman" w:hAnsi="Arial" w:cs="Arial"/>
          <w:b/>
          <w:bCs/>
          <w:color w:val="555555"/>
          <w:sz w:val="18"/>
          <w:szCs w:val="18"/>
          <w:lang w:val="en-US" w:eastAsia="ru-RU"/>
        </w:rPr>
        <w:t>PageContent</w:t>
      </w:r>
      <w:proofErr w:type="spellEnd"/>
      <w:r w:rsidRPr="002C0C62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 elements, each of which contains a </w:t>
      </w:r>
      <w:proofErr w:type="spellStart"/>
      <w:r w:rsidRPr="002C0C62">
        <w:rPr>
          <w:rFonts w:ascii="Arial" w:eastAsia="Times New Roman" w:hAnsi="Arial" w:cs="Arial"/>
          <w:b/>
          <w:bCs/>
          <w:color w:val="555555"/>
          <w:sz w:val="18"/>
          <w:szCs w:val="18"/>
          <w:lang w:val="en-US" w:eastAsia="ru-RU"/>
        </w:rPr>
        <w:t>FixedPage</w:t>
      </w:r>
      <w:proofErr w:type="spellEnd"/>
      <w:r w:rsidRPr="002C0C62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t> element.</w:t>
      </w:r>
    </w:p>
    <w:tbl>
      <w:tblPr>
        <w:tblW w:w="1394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428"/>
      </w:tblGrid>
      <w:tr w:rsidR="002C0C62" w:rsidRPr="002C0C62" w:rsidTr="002C0C62">
        <w:trPr>
          <w:tblCellSpacing w:w="0" w:type="dxa"/>
        </w:trPr>
        <w:tc>
          <w:tcPr>
            <w:tcW w:w="0" w:type="auto"/>
            <w:vAlign w:val="center"/>
            <w:hideMark/>
          </w:tcPr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428" w:type="dxa"/>
            <w:vAlign w:val="center"/>
            <w:hideMark/>
          </w:tcPr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FixedDocument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PageContent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&lt;!-- 7" x 9" page --&gt;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FixedPage</w:t>
            </w:r>
            <w:proofErr w:type="spellEnd"/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Width="672"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Height="864"&gt;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Orientation="Vertical"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FixedPage.Left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="280"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FixedPage.Top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="150"&gt;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&lt;Label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FontFamily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="Arial"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FontWeight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="Bold"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="18"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Content="Jane Eyre"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HorizontalAlignment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="Center"/&gt;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&lt;Label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FontFamily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="Arial"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FontStyle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="Italic"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="14"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Content="Charlotte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Brontë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HorizontalAlignment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="Center"/&gt;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&lt;/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FixedPage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PageContent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PageContent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FixedPage</w:t>
            </w:r>
            <w:proofErr w:type="spellEnd"/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Width="672"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Height="864"&gt;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Margin="48"&gt;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FontFamily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="Cambria"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="14"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Width="576"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TextWrapping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="Wrap"&gt;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There was no possibility etc.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&lt;/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FontFamily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="Cambria"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="14"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Width="576"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TextWrapping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="Wrap"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Margin="0,25,0,0"&gt;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I was glad of it etc.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&lt;/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&lt;Image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Margin="0,25,0,0"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Source="Twilight.jpg"</w:t>
            </w:r>
            <w:r w:rsidRPr="002C0C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StackPanel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&lt;/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FixedPage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PageContent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2C0C62" w:rsidRPr="002C0C62" w:rsidRDefault="002C0C62" w:rsidP="002C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&lt;/</w:t>
            </w:r>
            <w:proofErr w:type="spellStart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FixedDocument</w:t>
            </w:r>
            <w:proofErr w:type="spellEnd"/>
            <w:r w:rsidRPr="002C0C6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2C0C62" w:rsidRPr="002C0C62" w:rsidRDefault="002C0C62" w:rsidP="002C0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2C0C62">
        <w:rPr>
          <w:rFonts w:ascii="Arial" w:eastAsia="Times New Roman" w:hAnsi="Arial" w:cs="Arial"/>
          <w:color w:val="555555"/>
          <w:sz w:val="18"/>
          <w:szCs w:val="18"/>
          <w:lang w:val="en-US" w:eastAsia="ru-RU"/>
        </w:rPr>
        <w:lastRenderedPageBreak/>
        <w:t xml:space="preserve">The document shows up in a default viewer.  </w:t>
      </w:r>
      <w:proofErr w:type="spellStart"/>
      <w:r w:rsidRPr="002C0C62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Here’s</w:t>
      </w:r>
      <w:proofErr w:type="spellEnd"/>
      <w:r w:rsidRPr="002C0C62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</w:t>
      </w:r>
      <w:proofErr w:type="spellStart"/>
      <w:r w:rsidRPr="002C0C62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page</w:t>
      </w:r>
      <w:proofErr w:type="spellEnd"/>
      <w:r w:rsidRPr="002C0C62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1:</w:t>
      </w:r>
    </w:p>
    <w:p w:rsidR="002C0C62" w:rsidRPr="002C0C62" w:rsidRDefault="002C0C62" w:rsidP="002C0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8DCF"/>
          <w:sz w:val="18"/>
          <w:szCs w:val="18"/>
          <w:lang w:eastAsia="ru-RU"/>
        </w:rPr>
        <w:drawing>
          <wp:inline distT="0" distB="0" distL="0" distR="0">
            <wp:extent cx="6004560" cy="3368040"/>
            <wp:effectExtent l="0" t="0" r="0" b="3810"/>
            <wp:docPr id="2" name="Рисунок 2" descr="https://2000thingswpf.files.wordpress.com/2011/03/001-page1.png?w=630&amp;h=35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000thingswpf.files.wordpress.com/2011/03/001-page1.png?w=630&amp;h=35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C62">
        <w:rPr>
          <w:rFonts w:ascii="Arial" w:eastAsia="Times New Roman" w:hAnsi="Arial" w:cs="Arial"/>
          <w:color w:val="555555"/>
          <w:sz w:val="18"/>
          <w:szCs w:val="18"/>
          <w:lang w:eastAsia="ru-RU"/>
        </w:rPr>
        <w:br/>
      </w:r>
      <w:proofErr w:type="spellStart"/>
      <w:r w:rsidRPr="002C0C62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And</w:t>
      </w:r>
      <w:proofErr w:type="spellEnd"/>
      <w:r w:rsidRPr="002C0C62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</w:t>
      </w:r>
      <w:proofErr w:type="spellStart"/>
      <w:r w:rsidRPr="002C0C62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page</w:t>
      </w:r>
      <w:proofErr w:type="spellEnd"/>
      <w:r w:rsidRPr="002C0C62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2:</w:t>
      </w:r>
    </w:p>
    <w:p w:rsidR="002C0C62" w:rsidRPr="002C0C62" w:rsidRDefault="002C0C62" w:rsidP="002C0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008DCF"/>
          <w:sz w:val="18"/>
          <w:szCs w:val="18"/>
          <w:lang w:eastAsia="ru-RU"/>
        </w:rPr>
        <w:drawing>
          <wp:inline distT="0" distB="0" distL="0" distR="0">
            <wp:extent cx="6004560" cy="4914900"/>
            <wp:effectExtent l="0" t="0" r="0" b="0"/>
            <wp:docPr id="1" name="Рисунок 1" descr="https://2000thingswpf.files.wordpress.com/2011/03/002-page2.png?w=630&amp;h=5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000thingswpf.files.wordpress.com/2011/03/002-page2.png?w=630&amp;h=51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14" w:rsidRDefault="000C1B14"/>
    <w:sectPr w:rsidR="000C1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D220A"/>
    <w:multiLevelType w:val="hybridMultilevel"/>
    <w:tmpl w:val="A4F0FCA0"/>
    <w:lvl w:ilvl="0" w:tplc="D73462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62"/>
    <w:rsid w:val="000015F3"/>
    <w:rsid w:val="0001455D"/>
    <w:rsid w:val="000220DB"/>
    <w:rsid w:val="0003015D"/>
    <w:rsid w:val="000802F1"/>
    <w:rsid w:val="0008469D"/>
    <w:rsid w:val="00091FE0"/>
    <w:rsid w:val="000B6012"/>
    <w:rsid w:val="000B6180"/>
    <w:rsid w:val="000C1B14"/>
    <w:rsid w:val="000D1D4A"/>
    <w:rsid w:val="000E42BB"/>
    <w:rsid w:val="000F1275"/>
    <w:rsid w:val="00105093"/>
    <w:rsid w:val="00106511"/>
    <w:rsid w:val="001338E0"/>
    <w:rsid w:val="00161D78"/>
    <w:rsid w:val="00164D01"/>
    <w:rsid w:val="001700A8"/>
    <w:rsid w:val="00197556"/>
    <w:rsid w:val="001B2638"/>
    <w:rsid w:val="001C0845"/>
    <w:rsid w:val="001D4AA7"/>
    <w:rsid w:val="001D5482"/>
    <w:rsid w:val="001F2D4C"/>
    <w:rsid w:val="00204E43"/>
    <w:rsid w:val="00264795"/>
    <w:rsid w:val="00265054"/>
    <w:rsid w:val="002672DF"/>
    <w:rsid w:val="002B52B2"/>
    <w:rsid w:val="002C0C62"/>
    <w:rsid w:val="002D188D"/>
    <w:rsid w:val="00315CE7"/>
    <w:rsid w:val="00316418"/>
    <w:rsid w:val="00351142"/>
    <w:rsid w:val="003A716B"/>
    <w:rsid w:val="003E5370"/>
    <w:rsid w:val="00414938"/>
    <w:rsid w:val="004263F3"/>
    <w:rsid w:val="004273C9"/>
    <w:rsid w:val="00435FE2"/>
    <w:rsid w:val="00467829"/>
    <w:rsid w:val="00470117"/>
    <w:rsid w:val="00476815"/>
    <w:rsid w:val="0048054D"/>
    <w:rsid w:val="004927BC"/>
    <w:rsid w:val="004A547C"/>
    <w:rsid w:val="005105EF"/>
    <w:rsid w:val="005131FD"/>
    <w:rsid w:val="00515867"/>
    <w:rsid w:val="00516587"/>
    <w:rsid w:val="0055087F"/>
    <w:rsid w:val="00562DCC"/>
    <w:rsid w:val="00566449"/>
    <w:rsid w:val="00567C9A"/>
    <w:rsid w:val="00574BE0"/>
    <w:rsid w:val="00586EEE"/>
    <w:rsid w:val="00590B68"/>
    <w:rsid w:val="0060639B"/>
    <w:rsid w:val="00617EC8"/>
    <w:rsid w:val="00624D68"/>
    <w:rsid w:val="0066249F"/>
    <w:rsid w:val="00695222"/>
    <w:rsid w:val="006C6081"/>
    <w:rsid w:val="006F243B"/>
    <w:rsid w:val="007000B1"/>
    <w:rsid w:val="00713C0C"/>
    <w:rsid w:val="00721339"/>
    <w:rsid w:val="0074628D"/>
    <w:rsid w:val="00751190"/>
    <w:rsid w:val="0078033A"/>
    <w:rsid w:val="00795900"/>
    <w:rsid w:val="007A0845"/>
    <w:rsid w:val="00801855"/>
    <w:rsid w:val="00803A36"/>
    <w:rsid w:val="00803C23"/>
    <w:rsid w:val="0080587F"/>
    <w:rsid w:val="00810CD0"/>
    <w:rsid w:val="00821CB9"/>
    <w:rsid w:val="00827DEE"/>
    <w:rsid w:val="00895446"/>
    <w:rsid w:val="008976F2"/>
    <w:rsid w:val="008B0FBA"/>
    <w:rsid w:val="008B2ABA"/>
    <w:rsid w:val="009209AA"/>
    <w:rsid w:val="0095270D"/>
    <w:rsid w:val="00954C84"/>
    <w:rsid w:val="00974148"/>
    <w:rsid w:val="009773B7"/>
    <w:rsid w:val="00992F19"/>
    <w:rsid w:val="009952B9"/>
    <w:rsid w:val="00997178"/>
    <w:rsid w:val="009A1501"/>
    <w:rsid w:val="009A387D"/>
    <w:rsid w:val="009B71E2"/>
    <w:rsid w:val="009C072A"/>
    <w:rsid w:val="009E062D"/>
    <w:rsid w:val="009E758E"/>
    <w:rsid w:val="009F597B"/>
    <w:rsid w:val="00A20C6D"/>
    <w:rsid w:val="00A3494D"/>
    <w:rsid w:val="00A40D68"/>
    <w:rsid w:val="00A50D39"/>
    <w:rsid w:val="00A73BA9"/>
    <w:rsid w:val="00A9780C"/>
    <w:rsid w:val="00AD0CF2"/>
    <w:rsid w:val="00AD63E9"/>
    <w:rsid w:val="00AE51E3"/>
    <w:rsid w:val="00B00CAE"/>
    <w:rsid w:val="00B15FDB"/>
    <w:rsid w:val="00B27971"/>
    <w:rsid w:val="00B50922"/>
    <w:rsid w:val="00B5254F"/>
    <w:rsid w:val="00B61A93"/>
    <w:rsid w:val="00B9633B"/>
    <w:rsid w:val="00B97CA9"/>
    <w:rsid w:val="00BD187F"/>
    <w:rsid w:val="00BD6FAD"/>
    <w:rsid w:val="00BE0B52"/>
    <w:rsid w:val="00C06EE0"/>
    <w:rsid w:val="00C129FF"/>
    <w:rsid w:val="00C20463"/>
    <w:rsid w:val="00C268E5"/>
    <w:rsid w:val="00C42710"/>
    <w:rsid w:val="00C6712E"/>
    <w:rsid w:val="00C830F7"/>
    <w:rsid w:val="00CD5F40"/>
    <w:rsid w:val="00CF5DD1"/>
    <w:rsid w:val="00D05348"/>
    <w:rsid w:val="00D332D1"/>
    <w:rsid w:val="00D92704"/>
    <w:rsid w:val="00DB704D"/>
    <w:rsid w:val="00E0654D"/>
    <w:rsid w:val="00E14274"/>
    <w:rsid w:val="00E1516B"/>
    <w:rsid w:val="00E20AF4"/>
    <w:rsid w:val="00E6283C"/>
    <w:rsid w:val="00E8567F"/>
    <w:rsid w:val="00ED1083"/>
    <w:rsid w:val="00EE51D3"/>
    <w:rsid w:val="00F025FF"/>
    <w:rsid w:val="00F04B7C"/>
    <w:rsid w:val="00F06F18"/>
    <w:rsid w:val="00F533BB"/>
    <w:rsid w:val="00F80B61"/>
    <w:rsid w:val="00F82DE6"/>
    <w:rsid w:val="00F87A79"/>
    <w:rsid w:val="00FD3060"/>
    <w:rsid w:val="00FE1F2F"/>
    <w:rsid w:val="00FE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0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C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C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">
    <w:name w:val="time"/>
    <w:basedOn w:val="a0"/>
    <w:rsid w:val="002C0C62"/>
  </w:style>
  <w:style w:type="character" w:customStyle="1" w:styleId="post-comments">
    <w:name w:val="post-comments"/>
    <w:basedOn w:val="a0"/>
    <w:rsid w:val="002C0C62"/>
  </w:style>
  <w:style w:type="character" w:styleId="a4">
    <w:name w:val="Hyperlink"/>
    <w:basedOn w:val="a0"/>
    <w:uiPriority w:val="99"/>
    <w:semiHidden/>
    <w:unhideWhenUsed/>
    <w:rsid w:val="002C0C62"/>
    <w:rPr>
      <w:color w:val="0000FF"/>
      <w:u w:val="single"/>
    </w:rPr>
  </w:style>
  <w:style w:type="character" w:styleId="a5">
    <w:name w:val="Strong"/>
    <w:basedOn w:val="a0"/>
    <w:uiPriority w:val="22"/>
    <w:qFormat/>
    <w:rsid w:val="002C0C62"/>
    <w:rPr>
      <w:b/>
      <w:bCs/>
    </w:rPr>
  </w:style>
  <w:style w:type="character" w:styleId="HTML">
    <w:name w:val="HTML Code"/>
    <w:basedOn w:val="a0"/>
    <w:uiPriority w:val="99"/>
    <w:semiHidden/>
    <w:unhideWhenUsed/>
    <w:rsid w:val="002C0C62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C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0C6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713C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0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C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C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">
    <w:name w:val="time"/>
    <w:basedOn w:val="a0"/>
    <w:rsid w:val="002C0C62"/>
  </w:style>
  <w:style w:type="character" w:customStyle="1" w:styleId="post-comments">
    <w:name w:val="post-comments"/>
    <w:basedOn w:val="a0"/>
    <w:rsid w:val="002C0C62"/>
  </w:style>
  <w:style w:type="character" w:styleId="a4">
    <w:name w:val="Hyperlink"/>
    <w:basedOn w:val="a0"/>
    <w:uiPriority w:val="99"/>
    <w:semiHidden/>
    <w:unhideWhenUsed/>
    <w:rsid w:val="002C0C62"/>
    <w:rPr>
      <w:color w:val="0000FF"/>
      <w:u w:val="single"/>
    </w:rPr>
  </w:style>
  <w:style w:type="character" w:styleId="a5">
    <w:name w:val="Strong"/>
    <w:basedOn w:val="a0"/>
    <w:uiPriority w:val="22"/>
    <w:qFormat/>
    <w:rsid w:val="002C0C62"/>
    <w:rPr>
      <w:b/>
      <w:bCs/>
    </w:rPr>
  </w:style>
  <w:style w:type="character" w:styleId="HTML">
    <w:name w:val="HTML Code"/>
    <w:basedOn w:val="a0"/>
    <w:uiPriority w:val="99"/>
    <w:semiHidden/>
    <w:unhideWhenUsed/>
    <w:rsid w:val="002C0C62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C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0C6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71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6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2000thingswpf.files.wordpress.com/2011/03/001-page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f.2000things.com/2011/03/25/256-use-a-fixeddocument-to-display-content-at-fixed-location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2000thingswpf.files.wordpress.com/2011/03/002-page2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361</Words>
  <Characters>2059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Кузя</dc:creator>
  <cp:lastModifiedBy>Копейка</cp:lastModifiedBy>
  <cp:revision>2</cp:revision>
  <dcterms:created xsi:type="dcterms:W3CDTF">2017-12-12T19:02:00Z</dcterms:created>
  <dcterms:modified xsi:type="dcterms:W3CDTF">2017-12-13T09:20:00Z</dcterms:modified>
</cp:coreProperties>
</file>