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F1" w:rsidRDefault="00FA7DF1" w:rsidP="00CB03C1">
      <w:pPr>
        <w:pStyle w:val="Title"/>
        <w:jc w:val="both"/>
      </w:pPr>
    </w:p>
    <w:p w:rsidR="00FA7DF1" w:rsidRPr="00E950BF" w:rsidRDefault="00DA4CE8" w:rsidP="00CB03C1">
      <w:pPr>
        <w:pStyle w:val="Title-24"/>
        <w:rPr>
          <w:i/>
          <w:color w:val="0000FF"/>
          <w:sz w:val="40"/>
        </w:rPr>
      </w:pPr>
      <w:r w:rsidRPr="00E950BF">
        <w:rPr>
          <w:i/>
          <w:color w:val="0000FF"/>
          <w:sz w:val="40"/>
        </w:rPr>
        <w:t>[</w:t>
      </w:r>
      <w:r w:rsidR="001B3F4D" w:rsidRPr="00E950BF">
        <w:rPr>
          <w:i/>
          <w:color w:val="0000FF"/>
          <w:sz w:val="40"/>
        </w:rPr>
        <w:t xml:space="preserve">Insert </w:t>
      </w:r>
      <w:r w:rsidR="000155FA">
        <w:rPr>
          <w:i/>
          <w:color w:val="0000FF"/>
          <w:sz w:val="40"/>
        </w:rPr>
        <w:t>System</w:t>
      </w:r>
      <w:r w:rsidRPr="00E950BF">
        <w:rPr>
          <w:i/>
          <w:color w:val="0000FF"/>
          <w:sz w:val="40"/>
        </w:rPr>
        <w:t xml:space="preserve"> Name</w:t>
      </w:r>
      <w:r w:rsidR="003B7461">
        <w:rPr>
          <w:i/>
          <w:color w:val="0000FF"/>
          <w:sz w:val="40"/>
        </w:rPr>
        <w:t xml:space="preserve"> (</w:t>
      </w:r>
      <w:r w:rsidRPr="00E950BF">
        <w:rPr>
          <w:i/>
          <w:color w:val="0000FF"/>
          <w:sz w:val="40"/>
        </w:rPr>
        <w:t>Acronym</w:t>
      </w:r>
      <w:r w:rsidR="003B7461">
        <w:rPr>
          <w:i/>
          <w:color w:val="0000FF"/>
          <w:sz w:val="40"/>
        </w:rPr>
        <w:t>)]</w:t>
      </w:r>
    </w:p>
    <w:p w:rsidR="00FA7DF1" w:rsidRPr="006D08D9" w:rsidRDefault="00FA7DF1" w:rsidP="00CB03C1">
      <w:pPr>
        <w:pStyle w:val="Subtitle1"/>
        <w:rPr>
          <w:color w:val="0000FF"/>
          <w:sz w:val="24"/>
        </w:rPr>
      </w:pPr>
    </w:p>
    <w:p w:rsidR="000866C6" w:rsidRDefault="000866C6" w:rsidP="00CB03C1">
      <w:pPr>
        <w:pStyle w:val="Title-24"/>
        <w:rPr>
          <w:i/>
          <w:sz w:val="40"/>
        </w:rPr>
      </w:pPr>
      <w:r>
        <w:rPr>
          <w:i/>
          <w:sz w:val="40"/>
        </w:rPr>
        <w:t xml:space="preserve">Security Categorization: </w:t>
      </w:r>
      <w:r w:rsidR="00B54AE1">
        <w:rPr>
          <w:i/>
          <w:sz w:val="40"/>
        </w:rPr>
        <w:t>Moderate</w:t>
      </w:r>
    </w:p>
    <w:p w:rsidR="00DA4CE8" w:rsidRDefault="00DA4CE8" w:rsidP="00CB03C1">
      <w:pPr>
        <w:pStyle w:val="Subtitle1"/>
        <w:rPr>
          <w:sz w:val="24"/>
        </w:rPr>
      </w:pPr>
    </w:p>
    <w:p w:rsidR="002B7279" w:rsidRDefault="002B7279" w:rsidP="00CB03C1">
      <w:pPr>
        <w:pStyle w:val="Subtitle1"/>
        <w:rPr>
          <w:sz w:val="24"/>
        </w:rPr>
      </w:pPr>
    </w:p>
    <w:p w:rsidR="00FA7DF1" w:rsidRDefault="00FA7DF1"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0"/>
        </w:rPr>
      </w:pPr>
    </w:p>
    <w:p w:rsidR="00A00F99" w:rsidRDefault="00A00F99" w:rsidP="00CB03C1">
      <w:pPr>
        <w:pStyle w:val="Subtitle1"/>
        <w:rPr>
          <w:sz w:val="24"/>
        </w:rPr>
      </w:pPr>
    </w:p>
    <w:p w:rsidR="00FA7DF1" w:rsidRDefault="00FA7DF1" w:rsidP="00CB03C1">
      <w:pPr>
        <w:pStyle w:val="Subtitle1"/>
        <w:rPr>
          <w:sz w:val="24"/>
        </w:rPr>
      </w:pPr>
    </w:p>
    <w:p w:rsidR="00FA7DF1" w:rsidRDefault="00FA7DF1" w:rsidP="00CB03C1">
      <w:pPr>
        <w:pStyle w:val="Subtitle1"/>
        <w:rPr>
          <w:sz w:val="24"/>
        </w:rPr>
      </w:pPr>
    </w:p>
    <w:p w:rsidR="00FA7DF1" w:rsidRDefault="00FA7DF1" w:rsidP="00CB03C1">
      <w:pPr>
        <w:pStyle w:val="Title-24"/>
        <w:rPr>
          <w:sz w:val="40"/>
        </w:rPr>
      </w:pPr>
    </w:p>
    <w:p w:rsidR="001229BC" w:rsidRDefault="000155FA" w:rsidP="00CB03C1">
      <w:pPr>
        <w:pStyle w:val="Title-24"/>
        <w:rPr>
          <w:sz w:val="40"/>
        </w:rPr>
      </w:pPr>
      <w:r>
        <w:rPr>
          <w:sz w:val="40"/>
        </w:rPr>
        <w:t>System</w:t>
      </w:r>
      <w:r w:rsidR="001229BC">
        <w:rPr>
          <w:sz w:val="40"/>
        </w:rPr>
        <w:t xml:space="preserve"> </w:t>
      </w:r>
      <w:r w:rsidR="00FA7DF1">
        <w:rPr>
          <w:sz w:val="40"/>
        </w:rPr>
        <w:t>System Security Plan</w:t>
      </w:r>
    </w:p>
    <w:p w:rsidR="00FA7DF1" w:rsidRPr="003B7461" w:rsidRDefault="001229BC" w:rsidP="00CB03C1">
      <w:pPr>
        <w:pStyle w:val="Instruction"/>
        <w:jc w:val="center"/>
        <w:rPr>
          <w:rFonts w:ascii="Times New Roman" w:hAnsi="Times New Roman"/>
          <w:sz w:val="32"/>
          <w:szCs w:val="32"/>
        </w:rPr>
      </w:pPr>
      <w:r>
        <w:rPr>
          <w:rFonts w:ascii="Times New Roman" w:hAnsi="Times New Roman"/>
          <w:sz w:val="32"/>
          <w:szCs w:val="32"/>
        </w:rPr>
        <w:t xml:space="preserve">Version </w:t>
      </w:r>
      <w:r w:rsidRPr="005E40FF">
        <w:rPr>
          <w:rFonts w:ascii="Times New Roman" w:hAnsi="Times New Roman"/>
          <w:i/>
          <w:color w:val="0000FF"/>
          <w:sz w:val="32"/>
          <w:szCs w:val="32"/>
        </w:rPr>
        <w:t>[Insert #]</w:t>
      </w:r>
    </w:p>
    <w:p w:rsidR="001229BC" w:rsidRDefault="001229BC" w:rsidP="00CB03C1">
      <w:pPr>
        <w:pStyle w:val="Instruction"/>
        <w:jc w:val="center"/>
        <w:rPr>
          <w:rFonts w:ascii="Times New Roman" w:hAnsi="Times New Roman"/>
          <w:i/>
          <w:sz w:val="32"/>
          <w:szCs w:val="32"/>
        </w:rPr>
      </w:pPr>
    </w:p>
    <w:p w:rsidR="001229BC" w:rsidRDefault="001229BC" w:rsidP="00CB03C1">
      <w:pPr>
        <w:pStyle w:val="Instruction"/>
        <w:jc w:val="center"/>
        <w:rPr>
          <w:rFonts w:ascii="Times New Roman" w:hAnsi="Times New Roman"/>
          <w:sz w:val="32"/>
        </w:rPr>
      </w:pPr>
    </w:p>
    <w:p w:rsidR="001229BC" w:rsidRPr="005E40FF" w:rsidRDefault="001229BC" w:rsidP="00CB03C1">
      <w:pPr>
        <w:pStyle w:val="Instruction"/>
        <w:jc w:val="center"/>
        <w:rPr>
          <w:i/>
          <w:color w:val="0000FF"/>
          <w:sz w:val="32"/>
        </w:rPr>
      </w:pPr>
      <w:r w:rsidRPr="005E40FF">
        <w:rPr>
          <w:i/>
          <w:color w:val="0000FF"/>
          <w:sz w:val="32"/>
        </w:rPr>
        <w:t>[Insert Date]</w:t>
      </w:r>
    </w:p>
    <w:p w:rsidR="00FA7DF1" w:rsidRDefault="00FA7DF1" w:rsidP="00CB03C1">
      <w:pPr>
        <w:pStyle w:val="Title"/>
        <w:rPr>
          <w:sz w:val="32"/>
        </w:rPr>
      </w:pPr>
    </w:p>
    <w:p w:rsidR="00690A4C" w:rsidRDefault="00690A4C" w:rsidP="00CB03C1">
      <w:pPr>
        <w:pStyle w:val="centerbold"/>
        <w:rPr>
          <w:bCs/>
        </w:rPr>
      </w:pPr>
    </w:p>
    <w:p w:rsidR="00690A4C" w:rsidRDefault="00690A4C" w:rsidP="00CB03C1">
      <w:pPr>
        <w:pStyle w:val="centerbold"/>
        <w:rPr>
          <w:bCs/>
        </w:rPr>
      </w:pPr>
    </w:p>
    <w:p w:rsidR="001229BC" w:rsidRDefault="001229BC" w:rsidP="00CB03C1">
      <w:pPr>
        <w:pStyle w:val="centerbold"/>
        <w:rPr>
          <w:bCs/>
        </w:rPr>
      </w:pPr>
      <w:r>
        <w:rPr>
          <w:bCs/>
        </w:rPr>
        <w:t>Prepared by</w:t>
      </w:r>
    </w:p>
    <w:p w:rsidR="001229BC" w:rsidRDefault="001229BC" w:rsidP="00CB03C1">
      <w:pPr>
        <w:pStyle w:val="centerplain"/>
      </w:pPr>
    </w:p>
    <w:p w:rsidR="00A00F99" w:rsidRPr="005E40FF" w:rsidRDefault="00A00F99" w:rsidP="00A00F99">
      <w:pPr>
        <w:jc w:val="center"/>
        <w:rPr>
          <w:b/>
          <w:i/>
          <w:color w:val="0000FF"/>
        </w:rPr>
      </w:pPr>
      <w:r w:rsidRPr="005E40FF">
        <w:rPr>
          <w:b/>
          <w:i/>
          <w:color w:val="0000FF"/>
        </w:rPr>
        <w:t>[Insert Group/Organization/Company Name]</w:t>
      </w:r>
    </w:p>
    <w:p w:rsidR="00A00F99" w:rsidRPr="005E40FF" w:rsidRDefault="00A00F99" w:rsidP="00A00F99">
      <w:pPr>
        <w:jc w:val="center"/>
        <w:rPr>
          <w:b/>
          <w:i/>
          <w:color w:val="0000FF"/>
        </w:rPr>
      </w:pPr>
      <w:r w:rsidRPr="005E40FF">
        <w:rPr>
          <w:b/>
          <w:i/>
          <w:color w:val="0000FF"/>
        </w:rPr>
        <w:t>[</w:t>
      </w:r>
      <w:smartTag w:uri="urn:schemas-microsoft-com:office:smarttags" w:element="Street">
        <w:smartTag w:uri="urn:schemas-microsoft-com:office:smarttags" w:element="address">
          <w:r w:rsidRPr="005E40FF">
            <w:rPr>
              <w:b/>
              <w:i/>
              <w:color w:val="0000FF"/>
            </w:rPr>
            <w:t>Insert Street</w:t>
          </w:r>
        </w:smartTag>
      </w:smartTag>
      <w:r w:rsidRPr="005E40FF">
        <w:rPr>
          <w:b/>
          <w:i/>
          <w:color w:val="0000FF"/>
        </w:rPr>
        <w:t xml:space="preserve"> Address]</w:t>
      </w:r>
    </w:p>
    <w:p w:rsidR="00FA7DF1" w:rsidRPr="00892953" w:rsidRDefault="00A00F99" w:rsidP="00A00F99">
      <w:pPr>
        <w:jc w:val="center"/>
      </w:pPr>
      <w:r w:rsidRPr="005E40FF">
        <w:rPr>
          <w:b/>
          <w:i/>
          <w:color w:val="0000FF"/>
        </w:rPr>
        <w:t>[</w:t>
      </w:r>
      <w:smartTag w:uri="urn:schemas-microsoft-com:office:smarttags" w:element="place">
        <w:smartTag w:uri="urn:schemas-microsoft-com:office:smarttags" w:element="PlaceName">
          <w:r w:rsidRPr="005E40FF">
            <w:rPr>
              <w:b/>
              <w:i/>
              <w:color w:val="0000FF"/>
            </w:rPr>
            <w:t>Insert</w:t>
          </w:r>
        </w:smartTag>
        <w:r w:rsidRPr="005E40FF">
          <w:rPr>
            <w:b/>
            <w:i/>
            <w:color w:val="0000FF"/>
          </w:rPr>
          <w:t xml:space="preserve"> </w:t>
        </w:r>
        <w:smartTag w:uri="urn:schemas-microsoft-com:office:smarttags" w:element="PlaceType">
          <w:r w:rsidRPr="005E40FF">
            <w:rPr>
              <w:b/>
              <w:i/>
              <w:color w:val="0000FF"/>
            </w:rPr>
            <w:t>City</w:t>
          </w:r>
        </w:smartTag>
      </w:smartTag>
      <w:r w:rsidRPr="005E40FF">
        <w:rPr>
          <w:b/>
          <w:i/>
          <w:color w:val="0000FF"/>
        </w:rPr>
        <w:t>, State, and Zip Code]</w:t>
      </w:r>
    </w:p>
    <w:p w:rsidR="009D2C48" w:rsidRDefault="009D2C48" w:rsidP="00CB03C1">
      <w:pPr>
        <w:pStyle w:val="Title-18"/>
        <w:sectPr w:rsidR="009D2C48" w:rsidSect="007A6492">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titlePg/>
        </w:sectPr>
      </w:pPr>
    </w:p>
    <w:p w:rsidR="00D17A9D" w:rsidRPr="005A1793" w:rsidRDefault="00D17A9D" w:rsidP="00D17A9D">
      <w:pPr>
        <w:spacing w:after="120"/>
        <w:rPr>
          <w:b/>
          <w:i/>
          <w:color w:val="0000FF"/>
          <w:szCs w:val="24"/>
        </w:rPr>
      </w:pPr>
      <w:r w:rsidRPr="005A1793">
        <w:rPr>
          <w:b/>
          <w:i/>
          <w:color w:val="0000FF"/>
          <w:szCs w:val="24"/>
        </w:rPr>
        <w:lastRenderedPageBreak/>
        <w:t xml:space="preserve">[This sample format provides a template for preparing a System Security Plan for </w:t>
      </w:r>
      <w:r w:rsidR="000155FA">
        <w:rPr>
          <w:b/>
          <w:i/>
          <w:color w:val="0000FF"/>
          <w:szCs w:val="24"/>
        </w:rPr>
        <w:t>System</w:t>
      </w:r>
      <w:r>
        <w:rPr>
          <w:b/>
          <w:i/>
          <w:color w:val="0000FF"/>
          <w:szCs w:val="24"/>
        </w:rPr>
        <w:t xml:space="preserve"> </w:t>
      </w:r>
      <w:r w:rsidR="009633DD" w:rsidRPr="009633DD">
        <w:rPr>
          <w:b/>
          <w:i/>
          <w:color w:val="0000FF"/>
          <w:szCs w:val="24"/>
        </w:rPr>
        <w:t>certification and accreditation (C&amp;A)</w:t>
      </w:r>
      <w:r>
        <w:rPr>
          <w:b/>
          <w:i/>
          <w:color w:val="0000FF"/>
          <w:szCs w:val="24"/>
        </w:rPr>
        <w:t xml:space="preserve"> processing</w:t>
      </w:r>
      <w:proofErr w:type="gramStart"/>
      <w:r w:rsidRPr="005A1793">
        <w:rPr>
          <w:b/>
          <w:i/>
          <w:color w:val="0000FF"/>
          <w:szCs w:val="24"/>
        </w:rPr>
        <w:t xml:space="preserve">. </w:t>
      </w:r>
      <w:proofErr w:type="gramEnd"/>
      <w:r w:rsidRPr="005A1793">
        <w:rPr>
          <w:b/>
          <w:i/>
          <w:color w:val="0000FF"/>
          <w:szCs w:val="24"/>
        </w:rPr>
        <w:t>The template is intended to be used as a guide, and the preparer should modify the format as necessary to meet the system’s security controls and comply with internal policies</w:t>
      </w:r>
      <w:proofErr w:type="gramStart"/>
      <w:r w:rsidRPr="005A1793">
        <w:rPr>
          <w:b/>
          <w:i/>
          <w:color w:val="0000FF"/>
          <w:szCs w:val="24"/>
        </w:rPr>
        <w:t xml:space="preserve">. </w:t>
      </w:r>
      <w:proofErr w:type="gramEnd"/>
      <w:r w:rsidRPr="005A1793">
        <w:rPr>
          <w:b/>
          <w:i/>
          <w:color w:val="0000FF"/>
          <w:szCs w:val="24"/>
        </w:rPr>
        <w:t xml:space="preserve">Where practical, the guide provides instructions [in </w:t>
      </w:r>
      <w:r>
        <w:rPr>
          <w:b/>
          <w:i/>
          <w:color w:val="0000FF"/>
          <w:szCs w:val="24"/>
        </w:rPr>
        <w:t xml:space="preserve">blue, </w:t>
      </w:r>
      <w:r w:rsidRPr="005A1793">
        <w:rPr>
          <w:b/>
          <w:i/>
          <w:color w:val="0000FF"/>
          <w:szCs w:val="24"/>
        </w:rPr>
        <w:t xml:space="preserve">bolded text] for completing specific sections. </w:t>
      </w:r>
    </w:p>
    <w:p w:rsidR="000A2989" w:rsidRDefault="00D17A9D" w:rsidP="00D17A9D">
      <w:pPr>
        <w:spacing w:after="120"/>
        <w:rPr>
          <w:b/>
          <w:i/>
          <w:color w:val="0000FF"/>
          <w:szCs w:val="24"/>
        </w:rPr>
      </w:pPr>
      <w:r w:rsidRPr="00D17A9D">
        <w:rPr>
          <w:b/>
          <w:i/>
          <w:color w:val="0000FF"/>
          <w:szCs w:val="24"/>
        </w:rPr>
        <w:t>Remove this page before releasing the first draft.</w:t>
      </w:r>
    </w:p>
    <w:p w:rsidR="00FA7DF1" w:rsidRPr="00D17A9D" w:rsidRDefault="00D17A9D" w:rsidP="00D17A9D">
      <w:pPr>
        <w:pStyle w:val="Title-18"/>
      </w:pPr>
      <w:r>
        <w:br w:type="page"/>
      </w:r>
      <w:r w:rsidR="00FA7DF1">
        <w:lastRenderedPageBreak/>
        <w:t>D</w:t>
      </w:r>
      <w:r w:rsidR="00681EA3">
        <w:t>OCUMENT</w:t>
      </w:r>
      <w:r w:rsidR="00FA7DF1">
        <w:t xml:space="preserve"> C</w:t>
      </w:r>
      <w:r w:rsidR="00681EA3">
        <w:t>HANGE</w:t>
      </w:r>
      <w:r w:rsidR="00FA7DF1">
        <w:t xml:space="preserve"> C</w:t>
      </w:r>
      <w:r w:rsidR="00681EA3">
        <w:t>ONTROL</w:t>
      </w:r>
    </w:p>
    <w:p w:rsidR="00FA7DF1" w:rsidRDefault="00FA7DF1" w:rsidP="00CB03C1"/>
    <w:tbl>
      <w:tblPr>
        <w:tblW w:w="9810" w:type="dxa"/>
        <w:tblInd w:w="-72" w:type="dxa"/>
        <w:tblBorders>
          <w:insideH w:val="single" w:sz="18" w:space="0" w:color="FFFFFF"/>
          <w:insideV w:val="single" w:sz="18" w:space="0" w:color="FFFFFF"/>
        </w:tblBorders>
        <w:tblLayout w:type="fixed"/>
        <w:tblLook w:val="0000"/>
      </w:tblPr>
      <w:tblGrid>
        <w:gridCol w:w="1710"/>
        <w:gridCol w:w="1440"/>
        <w:gridCol w:w="2790"/>
        <w:gridCol w:w="1620"/>
        <w:gridCol w:w="2250"/>
      </w:tblGrid>
      <w:tr w:rsidR="005C1FC1" w:rsidTr="008E27E2">
        <w:tblPrEx>
          <w:tblCellMar>
            <w:top w:w="0" w:type="dxa"/>
            <w:bottom w:w="0" w:type="dxa"/>
          </w:tblCellMar>
        </w:tblPrEx>
        <w:tc>
          <w:tcPr>
            <w:tcW w:w="1710" w:type="dxa"/>
            <w:tcBorders>
              <w:top w:val="nil"/>
              <w:left w:val="nil"/>
              <w:bottom w:val="single" w:sz="18" w:space="0" w:color="FFFFFF"/>
              <w:right w:val="single" w:sz="18" w:space="0" w:color="FFFFFF"/>
            </w:tcBorders>
            <w:shd w:val="pct20" w:color="000000" w:fill="FFFFFF"/>
          </w:tcPr>
          <w:p w:rsidR="005C1FC1" w:rsidRDefault="005C1FC1" w:rsidP="008E27E2">
            <w:pPr>
              <w:rPr>
                <w:b/>
              </w:rPr>
            </w:pPr>
            <w:r>
              <w:rPr>
                <w:b/>
              </w:rPr>
              <w:t>Version</w:t>
            </w:r>
          </w:p>
        </w:tc>
        <w:tc>
          <w:tcPr>
            <w:tcW w:w="1440" w:type="dxa"/>
            <w:tcBorders>
              <w:top w:val="nil"/>
              <w:left w:val="single" w:sz="18" w:space="0" w:color="FFFFFF"/>
              <w:bottom w:val="single" w:sz="18" w:space="0" w:color="FFFFFF"/>
              <w:right w:val="single" w:sz="18" w:space="0" w:color="FFFFFF"/>
            </w:tcBorders>
            <w:shd w:val="pct20" w:color="000000" w:fill="FFFFFF"/>
          </w:tcPr>
          <w:p w:rsidR="005C1FC1" w:rsidRDefault="005C1FC1" w:rsidP="008E27E2">
            <w:pPr>
              <w:rPr>
                <w:b/>
              </w:rPr>
            </w:pPr>
            <w:r>
              <w:rPr>
                <w:b/>
              </w:rPr>
              <w:t>Release Date</w:t>
            </w:r>
          </w:p>
        </w:tc>
        <w:tc>
          <w:tcPr>
            <w:tcW w:w="2790" w:type="dxa"/>
            <w:tcBorders>
              <w:top w:val="nil"/>
              <w:left w:val="single" w:sz="18" w:space="0" w:color="FFFFFF"/>
              <w:bottom w:val="single" w:sz="18" w:space="0" w:color="FFFFFF"/>
              <w:right w:val="single" w:sz="18" w:space="0" w:color="FFFFFF"/>
            </w:tcBorders>
            <w:shd w:val="pct20" w:color="000000" w:fill="FFFFFF"/>
          </w:tcPr>
          <w:p w:rsidR="005C1FC1" w:rsidRDefault="005C1FC1" w:rsidP="008E27E2">
            <w:pPr>
              <w:rPr>
                <w:b/>
              </w:rPr>
            </w:pPr>
            <w:r>
              <w:rPr>
                <w:b/>
              </w:rPr>
              <w:t>Summary of Changes</w:t>
            </w:r>
          </w:p>
        </w:tc>
        <w:tc>
          <w:tcPr>
            <w:tcW w:w="1620" w:type="dxa"/>
            <w:tcBorders>
              <w:top w:val="nil"/>
              <w:left w:val="single" w:sz="18" w:space="0" w:color="FFFFFF"/>
              <w:bottom w:val="single" w:sz="18" w:space="0" w:color="FFFFFF"/>
              <w:right w:val="single" w:sz="18" w:space="0" w:color="FFFFFF"/>
            </w:tcBorders>
            <w:shd w:val="pct20" w:color="000000" w:fill="FFFFFF"/>
          </w:tcPr>
          <w:p w:rsidR="005C1FC1" w:rsidRDefault="005C1FC1" w:rsidP="008E27E2">
            <w:pPr>
              <w:rPr>
                <w:b/>
              </w:rPr>
            </w:pPr>
            <w:r>
              <w:rPr>
                <w:b/>
              </w:rPr>
              <w:t>Addendum Number</w:t>
            </w:r>
            <w:r>
              <w:rPr>
                <w:rStyle w:val="FootnoteReference"/>
                <w:b/>
              </w:rPr>
              <w:footnoteReference w:id="1"/>
            </w:r>
          </w:p>
        </w:tc>
        <w:tc>
          <w:tcPr>
            <w:tcW w:w="2250" w:type="dxa"/>
            <w:tcBorders>
              <w:top w:val="nil"/>
              <w:left w:val="single" w:sz="18" w:space="0" w:color="FFFFFF"/>
              <w:bottom w:val="single" w:sz="18" w:space="0" w:color="FFFFFF"/>
              <w:right w:val="nil"/>
            </w:tcBorders>
            <w:shd w:val="pct20" w:color="000000" w:fill="FFFFFF"/>
          </w:tcPr>
          <w:p w:rsidR="005C1FC1" w:rsidRDefault="005C1FC1" w:rsidP="008E27E2">
            <w:pPr>
              <w:rPr>
                <w:b/>
              </w:rPr>
            </w:pPr>
            <w:r>
              <w:rPr>
                <w:b/>
              </w:rPr>
              <w:t>Name</w:t>
            </w:r>
          </w:p>
        </w:tc>
      </w:tr>
      <w:tr w:rsidR="005C1FC1" w:rsidTr="008E27E2">
        <w:tblPrEx>
          <w:tblCellMar>
            <w:top w:w="0" w:type="dxa"/>
            <w:bottom w:w="0" w:type="dxa"/>
          </w:tblCellMar>
        </w:tblPrEx>
        <w:tc>
          <w:tcPr>
            <w:tcW w:w="1710" w:type="dxa"/>
            <w:tcBorders>
              <w:top w:val="single" w:sz="18" w:space="0" w:color="FFFFFF"/>
              <w:left w:val="nil"/>
              <w:bottom w:val="single" w:sz="18" w:space="0" w:color="FFFFFF"/>
              <w:right w:val="single" w:sz="18" w:space="0" w:color="FFFFFF"/>
            </w:tcBorders>
            <w:shd w:val="pct5" w:color="000000" w:fill="FFFFFF"/>
          </w:tcPr>
          <w:p w:rsidR="005C1FC1" w:rsidRPr="00A6780E" w:rsidRDefault="005C1FC1" w:rsidP="008E27E2">
            <w:pPr>
              <w:jc w:val="left"/>
              <w:rPr>
                <w:sz w:val="20"/>
              </w:rPr>
            </w:pPr>
            <w:r>
              <w:rPr>
                <w:b/>
                <w:i/>
                <w:color w:val="0000FF"/>
                <w:sz w:val="20"/>
              </w:rPr>
              <w:t>[</w:t>
            </w:r>
            <w:r w:rsidRPr="00D17A9D">
              <w:rPr>
                <w:b/>
                <w:i/>
                <w:color w:val="0000FF"/>
                <w:sz w:val="20"/>
              </w:rPr>
              <w:t>Version</w:t>
            </w:r>
            <w:r>
              <w:rPr>
                <w:b/>
                <w:i/>
                <w:color w:val="0000FF"/>
                <w:sz w:val="20"/>
              </w:rPr>
              <w:t xml:space="preserve"> 0.1]</w:t>
            </w:r>
          </w:p>
        </w:tc>
        <w:tc>
          <w:tcPr>
            <w:tcW w:w="144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D17A9D" w:rsidRDefault="005C1FC1" w:rsidP="008E27E2">
            <w:pPr>
              <w:jc w:val="left"/>
              <w:rPr>
                <w:sz w:val="20"/>
              </w:rPr>
            </w:pPr>
            <w:proofErr w:type="gramStart"/>
            <w:r>
              <w:rPr>
                <w:b/>
                <w:i/>
                <w:color w:val="0000FF"/>
                <w:sz w:val="20"/>
              </w:rPr>
              <w:t>[</w:t>
            </w:r>
            <w:r w:rsidRPr="00D17A9D">
              <w:rPr>
                <w:b/>
                <w:i/>
                <w:color w:val="0000FF"/>
                <w:sz w:val="20"/>
              </w:rPr>
              <w:t xml:space="preserve">First </w:t>
            </w:r>
            <w:r>
              <w:rPr>
                <w:b/>
                <w:i/>
                <w:color w:val="0000FF"/>
                <w:sz w:val="20"/>
              </w:rPr>
              <w:t>Draft – Initial draft</w:t>
            </w:r>
            <w:r w:rsidRPr="00D17A9D">
              <w:rPr>
                <w:b/>
                <w:i/>
                <w:color w:val="0000FF"/>
                <w:sz w:val="20"/>
              </w:rPr>
              <w:t>.</w:t>
            </w:r>
            <w:r>
              <w:rPr>
                <w:b/>
                <w:i/>
                <w:color w:val="0000FF"/>
                <w:sz w:val="20"/>
              </w:rPr>
              <w:t>]</w:t>
            </w:r>
            <w:proofErr w:type="gramEnd"/>
          </w:p>
        </w:tc>
        <w:tc>
          <w:tcPr>
            <w:tcW w:w="162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single" w:sz="18" w:space="0" w:color="FFFFFF"/>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single" w:sz="18" w:space="0" w:color="FFFFFF"/>
              <w:right w:val="single" w:sz="18" w:space="0" w:color="FFFFFF"/>
            </w:tcBorders>
            <w:shd w:val="pct5" w:color="000000" w:fill="FFFFFF"/>
          </w:tcPr>
          <w:p w:rsidR="005C1FC1" w:rsidRPr="00A6780E" w:rsidRDefault="005C1FC1" w:rsidP="008E27E2">
            <w:pPr>
              <w:jc w:val="left"/>
              <w:rPr>
                <w:sz w:val="20"/>
              </w:rPr>
            </w:pPr>
            <w:r>
              <w:rPr>
                <w:b/>
                <w:i/>
                <w:color w:val="0000FF"/>
                <w:sz w:val="20"/>
              </w:rPr>
              <w:t>[</w:t>
            </w:r>
            <w:r w:rsidRPr="00D17A9D">
              <w:rPr>
                <w:b/>
                <w:i/>
                <w:color w:val="0000FF"/>
                <w:sz w:val="20"/>
              </w:rPr>
              <w:t>Version</w:t>
            </w:r>
            <w:r>
              <w:rPr>
                <w:b/>
                <w:i/>
                <w:color w:val="0000FF"/>
                <w:sz w:val="20"/>
              </w:rPr>
              <w:t xml:space="preserve"> 0.2]</w:t>
            </w:r>
          </w:p>
        </w:tc>
        <w:tc>
          <w:tcPr>
            <w:tcW w:w="144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D17A9D" w:rsidRDefault="005C1FC1" w:rsidP="008E27E2">
            <w:pPr>
              <w:jc w:val="left"/>
              <w:rPr>
                <w:sz w:val="20"/>
              </w:rPr>
            </w:pPr>
            <w:r>
              <w:rPr>
                <w:b/>
                <w:i/>
                <w:color w:val="0000FF"/>
                <w:sz w:val="20"/>
              </w:rPr>
              <w:t>[Second</w:t>
            </w:r>
            <w:r w:rsidRPr="00D17A9D">
              <w:rPr>
                <w:b/>
                <w:i/>
                <w:color w:val="0000FF"/>
                <w:sz w:val="20"/>
              </w:rPr>
              <w:t xml:space="preserve"> Draft – Incorporates information collected from working session with stakeholders.</w:t>
            </w:r>
            <w:r>
              <w:rPr>
                <w:b/>
                <w:i/>
                <w:color w:val="0000FF"/>
                <w:sz w:val="20"/>
              </w:rPr>
              <w:t>]</w:t>
            </w:r>
          </w:p>
        </w:tc>
        <w:tc>
          <w:tcPr>
            <w:tcW w:w="1620" w:type="dxa"/>
            <w:tcBorders>
              <w:top w:val="single" w:sz="18" w:space="0" w:color="FFFFFF"/>
              <w:left w:val="single" w:sz="18" w:space="0" w:color="FFFFFF"/>
              <w:bottom w:val="single" w:sz="18" w:space="0" w:color="FFFFFF"/>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single" w:sz="18" w:space="0" w:color="FFFFFF"/>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sz w:val="20"/>
              </w:rPr>
            </w:pPr>
            <w:r>
              <w:rPr>
                <w:b/>
                <w:i/>
                <w:color w:val="0000FF"/>
                <w:sz w:val="20"/>
              </w:rPr>
              <w:t>[Version 0.3</w:t>
            </w:r>
            <w:r w:rsidRPr="004940C2">
              <w:rPr>
                <w:b/>
                <w:i/>
                <w:color w:val="0000FF"/>
                <w:sz w:val="20"/>
              </w:rPr>
              <w:t>]</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w:t>
            </w:r>
            <w:r>
              <w:rPr>
                <w:b/>
                <w:i/>
                <w:color w:val="0000FF"/>
                <w:sz w:val="20"/>
              </w:rPr>
              <w:t>Third Draft – Incorporates changes from C&amp;A Team QC.</w:t>
            </w:r>
            <w:proofErr w:type="gramStart"/>
            <w:r w:rsidRPr="004940C2">
              <w:rPr>
                <w:b/>
                <w:i/>
                <w:color w:val="0000FF"/>
                <w:sz w:val="20"/>
              </w:rPr>
              <w:t xml:space="preserve">] </w:t>
            </w:r>
            <w:proofErr w:type="gramEnd"/>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sz w:val="20"/>
              </w:rPr>
            </w:pPr>
            <w:r>
              <w:rPr>
                <w:b/>
                <w:i/>
                <w:color w:val="0000FF"/>
                <w:sz w:val="20"/>
              </w:rPr>
              <w:t>[Version 0.4</w:t>
            </w:r>
            <w:r w:rsidRPr="004940C2">
              <w:rPr>
                <w:b/>
                <w:i/>
                <w:color w:val="0000FF"/>
                <w:sz w:val="20"/>
              </w:rPr>
              <w:t>]</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w:t>
            </w:r>
            <w:r>
              <w:rPr>
                <w:b/>
                <w:i/>
                <w:color w:val="0000FF"/>
                <w:sz w:val="20"/>
              </w:rPr>
              <w:t>Fourth Draft – Incorporates changes from validation session with stakeholders.</w:t>
            </w:r>
            <w:r w:rsidRPr="004940C2">
              <w:rPr>
                <w:b/>
                <w:i/>
                <w:color w:val="0000FF"/>
                <w:sz w:val="20"/>
              </w:rPr>
              <w:t>]</w:t>
            </w:r>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sz w:val="20"/>
              </w:rPr>
            </w:pPr>
            <w:r>
              <w:rPr>
                <w:b/>
                <w:i/>
                <w:color w:val="0000FF"/>
                <w:sz w:val="20"/>
              </w:rPr>
              <w:t>[Version 0.5</w:t>
            </w:r>
            <w:r w:rsidRPr="004940C2">
              <w:rPr>
                <w:b/>
                <w:i/>
                <w:color w:val="0000FF"/>
                <w:sz w:val="20"/>
              </w:rPr>
              <w:t>]</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w:t>
            </w:r>
            <w:r>
              <w:rPr>
                <w:b/>
                <w:i/>
                <w:color w:val="0000FF"/>
                <w:sz w:val="20"/>
              </w:rPr>
              <w:t>Fifth Draft – Incorporates changes from collaboration meeting on the ST&amp;E plan with stakeholders.</w:t>
            </w:r>
            <w:r w:rsidRPr="004940C2">
              <w:rPr>
                <w:b/>
                <w:i/>
                <w:color w:val="0000FF"/>
                <w:sz w:val="20"/>
              </w:rPr>
              <w:t>]</w:t>
            </w:r>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sz w:val="20"/>
              </w:rPr>
            </w:pPr>
            <w:r>
              <w:rPr>
                <w:b/>
                <w:i/>
                <w:color w:val="0000FF"/>
                <w:sz w:val="20"/>
              </w:rPr>
              <w:t>[Version 0.6</w:t>
            </w:r>
            <w:r w:rsidRPr="004940C2">
              <w:rPr>
                <w:b/>
                <w:i/>
                <w:color w:val="0000FF"/>
                <w:sz w:val="20"/>
              </w:rPr>
              <w:t>]</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proofErr w:type="gramStart"/>
            <w:r w:rsidRPr="004940C2">
              <w:rPr>
                <w:b/>
                <w:i/>
                <w:color w:val="0000FF"/>
                <w:sz w:val="20"/>
              </w:rPr>
              <w:t>[</w:t>
            </w:r>
            <w:r>
              <w:rPr>
                <w:b/>
                <w:i/>
                <w:color w:val="0000FF"/>
                <w:sz w:val="20"/>
              </w:rPr>
              <w:t>Sixth Draft – Incorporates changes based on ST&amp;E findings.</w:t>
            </w:r>
            <w:r w:rsidRPr="004940C2">
              <w:rPr>
                <w:b/>
                <w:i/>
                <w:color w:val="0000FF"/>
                <w:sz w:val="20"/>
              </w:rPr>
              <w:t>]</w:t>
            </w:r>
            <w:proofErr w:type="gramEnd"/>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b/>
                <w:i/>
                <w:color w:val="0000FF"/>
                <w:sz w:val="20"/>
              </w:rPr>
            </w:pPr>
            <w:r>
              <w:rPr>
                <w:b/>
                <w:i/>
                <w:color w:val="0000FF"/>
                <w:sz w:val="20"/>
              </w:rPr>
              <w:t>[Version 0.9]</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proofErr w:type="gramStart"/>
            <w:r w:rsidRPr="004940C2">
              <w:rPr>
                <w:b/>
                <w:i/>
                <w:color w:val="0000FF"/>
                <w:sz w:val="20"/>
              </w:rPr>
              <w:t>[</w:t>
            </w:r>
            <w:r>
              <w:rPr>
                <w:b/>
                <w:i/>
                <w:color w:val="0000FF"/>
                <w:sz w:val="20"/>
              </w:rPr>
              <w:t>Ninth Draft – Final Draft.]</w:t>
            </w:r>
            <w:proofErr w:type="gramEnd"/>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r w:rsidR="005C1FC1" w:rsidTr="008E27E2">
        <w:tblPrEx>
          <w:tblCellMar>
            <w:top w:w="0" w:type="dxa"/>
            <w:bottom w:w="0" w:type="dxa"/>
          </w:tblCellMar>
        </w:tblPrEx>
        <w:tc>
          <w:tcPr>
            <w:tcW w:w="1710" w:type="dxa"/>
            <w:tcBorders>
              <w:top w:val="single" w:sz="18" w:space="0" w:color="FFFFFF"/>
              <w:left w:val="nil"/>
              <w:bottom w:val="nil"/>
              <w:right w:val="single" w:sz="18" w:space="0" w:color="FFFFFF"/>
            </w:tcBorders>
            <w:shd w:val="pct5" w:color="000000" w:fill="FFFFFF"/>
          </w:tcPr>
          <w:p w:rsidR="005C1FC1" w:rsidRDefault="005C1FC1" w:rsidP="008E27E2">
            <w:pPr>
              <w:jc w:val="left"/>
              <w:rPr>
                <w:sz w:val="20"/>
              </w:rPr>
            </w:pPr>
            <w:r>
              <w:rPr>
                <w:b/>
                <w:i/>
                <w:color w:val="0000FF"/>
                <w:sz w:val="20"/>
              </w:rPr>
              <w:t>[Version 1.0</w:t>
            </w:r>
            <w:r w:rsidRPr="004940C2">
              <w:rPr>
                <w:b/>
                <w:i/>
                <w:color w:val="0000FF"/>
                <w:sz w:val="20"/>
              </w:rPr>
              <w:t>]</w:t>
            </w:r>
          </w:p>
        </w:tc>
        <w:tc>
          <w:tcPr>
            <w:tcW w:w="144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Date]</w:t>
            </w:r>
          </w:p>
        </w:tc>
        <w:tc>
          <w:tcPr>
            <w:tcW w:w="279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w:t>
            </w:r>
            <w:r>
              <w:rPr>
                <w:b/>
                <w:i/>
                <w:color w:val="0000FF"/>
                <w:sz w:val="20"/>
              </w:rPr>
              <w:t>First Release.</w:t>
            </w:r>
            <w:proofErr w:type="gramStart"/>
            <w:r w:rsidRPr="004940C2">
              <w:rPr>
                <w:b/>
                <w:i/>
                <w:color w:val="0000FF"/>
                <w:sz w:val="20"/>
              </w:rPr>
              <w:t xml:space="preserve">] </w:t>
            </w:r>
            <w:proofErr w:type="gramEnd"/>
          </w:p>
        </w:tc>
        <w:tc>
          <w:tcPr>
            <w:tcW w:w="1620" w:type="dxa"/>
            <w:tcBorders>
              <w:top w:val="single" w:sz="18" w:space="0" w:color="FFFFFF"/>
              <w:left w:val="single" w:sz="18" w:space="0" w:color="FFFFFF"/>
              <w:bottom w:val="nil"/>
              <w:right w:val="single" w:sz="18" w:space="0" w:color="FFFFFF"/>
            </w:tcBorders>
            <w:shd w:val="pct5" w:color="000000" w:fill="FFFFFF"/>
          </w:tcPr>
          <w:p w:rsidR="005C1FC1" w:rsidRPr="004940C2" w:rsidRDefault="005C1FC1" w:rsidP="008E27E2">
            <w:pPr>
              <w:jc w:val="left"/>
              <w:rPr>
                <w:b/>
                <w:i/>
                <w:color w:val="0000FF"/>
                <w:sz w:val="20"/>
              </w:rPr>
            </w:pPr>
            <w:r w:rsidRPr="004940C2">
              <w:rPr>
                <w:b/>
                <w:i/>
                <w:color w:val="0000FF"/>
                <w:sz w:val="20"/>
              </w:rPr>
              <w:t>[Insert Addendum #]</w:t>
            </w:r>
          </w:p>
        </w:tc>
        <w:tc>
          <w:tcPr>
            <w:tcW w:w="2250" w:type="dxa"/>
            <w:tcBorders>
              <w:top w:val="single" w:sz="18" w:space="0" w:color="FFFFFF"/>
              <w:left w:val="single" w:sz="18" w:space="0" w:color="FFFFFF"/>
              <w:bottom w:val="nil"/>
              <w:right w:val="nil"/>
            </w:tcBorders>
            <w:shd w:val="pct5" w:color="000000" w:fill="FFFFFF"/>
          </w:tcPr>
          <w:p w:rsidR="005C1FC1" w:rsidRPr="004940C2" w:rsidRDefault="005C1FC1" w:rsidP="008E27E2">
            <w:pPr>
              <w:jc w:val="left"/>
              <w:rPr>
                <w:b/>
                <w:i/>
                <w:color w:val="0000FF"/>
                <w:sz w:val="20"/>
              </w:rPr>
            </w:pPr>
            <w:r w:rsidRPr="004940C2">
              <w:rPr>
                <w:b/>
                <w:i/>
                <w:color w:val="0000FF"/>
                <w:sz w:val="20"/>
              </w:rPr>
              <w:t>[Insert Name]</w:t>
            </w:r>
          </w:p>
        </w:tc>
      </w:tr>
    </w:tbl>
    <w:p w:rsidR="00FA7DF1" w:rsidRDefault="00FA7DF1" w:rsidP="00CB03C1">
      <w:pPr>
        <w:pStyle w:val="Heading1"/>
        <w:numPr>
          <w:ilvl w:val="0"/>
          <w:numId w:val="1"/>
        </w:numPr>
        <w:jc w:val="both"/>
        <w:sectPr w:rsidR="00FA7DF1" w:rsidSect="007A6492">
          <w:headerReference w:type="first" r:id="rId12"/>
          <w:footerReference w:type="first" r:id="rId13"/>
          <w:pgSz w:w="12240" w:h="15840" w:code="1"/>
          <w:pgMar w:top="1440" w:right="1440" w:bottom="1440" w:left="1440" w:header="720" w:footer="720" w:gutter="0"/>
          <w:pgNumType w:fmt="lowerRoman" w:start="1"/>
          <w:cols w:space="720"/>
          <w:titlePg/>
        </w:sectPr>
      </w:pPr>
    </w:p>
    <w:p w:rsidR="00FA7DF1" w:rsidRDefault="00FA7DF1" w:rsidP="00CB03C1">
      <w:pPr>
        <w:pStyle w:val="Title-18"/>
      </w:pPr>
      <w:r>
        <w:lastRenderedPageBreak/>
        <w:t>TABLE OF CONTENTS</w:t>
      </w:r>
    </w:p>
    <w:p w:rsidR="00FA7DF1" w:rsidRDefault="00FA7DF1" w:rsidP="00F137E4">
      <w:pPr>
        <w:jc w:val="left"/>
      </w:pPr>
    </w:p>
    <w:p w:rsidR="00F649F7" w:rsidRDefault="00FA7DF1">
      <w:pPr>
        <w:pStyle w:val="TOC1"/>
        <w:tabs>
          <w:tab w:val="left" w:pos="720"/>
          <w:tab w:val="right" w:leader="dot" w:pos="9350"/>
        </w:tabs>
        <w:rPr>
          <w:rFonts w:ascii="Times New Roman" w:hAnsi="Times New Roman"/>
          <w:noProof/>
          <w:sz w:val="24"/>
          <w:szCs w:val="24"/>
        </w:rPr>
      </w:pPr>
      <w:r>
        <w:rPr>
          <w:i/>
        </w:rPr>
        <w:fldChar w:fldCharType="begin"/>
      </w:r>
      <w:r>
        <w:rPr>
          <w:i/>
        </w:rPr>
        <w:instrText xml:space="preserve"> TOC \o "1-3" \h \z \t "Appendix,1" </w:instrText>
      </w:r>
      <w:r>
        <w:rPr>
          <w:i/>
        </w:rPr>
        <w:fldChar w:fldCharType="separate"/>
      </w:r>
      <w:r w:rsidR="00F649F7" w:rsidRPr="00521A8A">
        <w:rPr>
          <w:rStyle w:val="Hyperlink"/>
          <w:noProof/>
        </w:rPr>
        <w:fldChar w:fldCharType="begin"/>
      </w:r>
      <w:r w:rsidR="00F649F7" w:rsidRPr="00521A8A">
        <w:rPr>
          <w:rStyle w:val="Hyperlink"/>
          <w:noProof/>
        </w:rPr>
        <w:instrText xml:space="preserve"> </w:instrText>
      </w:r>
      <w:r w:rsidR="00F649F7">
        <w:rPr>
          <w:noProof/>
        </w:rPr>
        <w:instrText>HYPERLINK \l "_Toc182024078"</w:instrText>
      </w:r>
      <w:r w:rsidR="00F649F7" w:rsidRPr="00521A8A">
        <w:rPr>
          <w:rStyle w:val="Hyperlink"/>
          <w:noProof/>
        </w:rPr>
        <w:instrText xml:space="preserve"> </w:instrText>
      </w:r>
      <w:r w:rsidR="00F649F7" w:rsidRPr="00F649F7">
        <w:rPr>
          <w:noProof/>
          <w:color w:val="0000FF"/>
          <w:u w:val="single"/>
        </w:rPr>
      </w:r>
      <w:r w:rsidR="00F649F7" w:rsidRPr="00521A8A">
        <w:rPr>
          <w:rStyle w:val="Hyperlink"/>
          <w:noProof/>
        </w:rPr>
        <w:fldChar w:fldCharType="separate"/>
      </w:r>
      <w:r w:rsidR="00F649F7" w:rsidRPr="00521A8A">
        <w:rPr>
          <w:rStyle w:val="Hyperlink"/>
          <w:noProof/>
        </w:rPr>
        <w:t>1.</w:t>
      </w:r>
      <w:r w:rsidR="00F649F7">
        <w:rPr>
          <w:rFonts w:ascii="Times New Roman" w:hAnsi="Times New Roman"/>
          <w:noProof/>
          <w:sz w:val="24"/>
          <w:szCs w:val="24"/>
        </w:rPr>
        <w:tab/>
      </w:r>
      <w:r w:rsidR="00F649F7" w:rsidRPr="00521A8A">
        <w:rPr>
          <w:rStyle w:val="Hyperlink"/>
          <w:noProof/>
        </w:rPr>
        <w:t>PREFACE</w:t>
      </w:r>
      <w:r w:rsidR="00F649F7">
        <w:rPr>
          <w:noProof/>
          <w:webHidden/>
        </w:rPr>
        <w:tab/>
      </w:r>
      <w:r w:rsidR="00F649F7">
        <w:rPr>
          <w:noProof/>
          <w:webHidden/>
        </w:rPr>
        <w:fldChar w:fldCharType="begin"/>
      </w:r>
      <w:r w:rsidR="00F649F7">
        <w:rPr>
          <w:noProof/>
          <w:webHidden/>
        </w:rPr>
        <w:instrText xml:space="preserve"> PAGEREF _Toc182024078 \h </w:instrText>
      </w:r>
      <w:r w:rsidR="00F649F7">
        <w:rPr>
          <w:noProof/>
        </w:rPr>
      </w:r>
      <w:r w:rsidR="00F649F7">
        <w:rPr>
          <w:noProof/>
          <w:webHidden/>
        </w:rPr>
        <w:fldChar w:fldCharType="separate"/>
      </w:r>
      <w:r w:rsidR="00F13FF0">
        <w:rPr>
          <w:noProof/>
          <w:webHidden/>
        </w:rPr>
        <w:t>1</w:t>
      </w:r>
      <w:r w:rsidR="00F649F7">
        <w:rPr>
          <w:noProof/>
          <w:webHidden/>
        </w:rPr>
        <w:fldChar w:fldCharType="end"/>
      </w:r>
      <w:r w:rsidR="00F649F7" w:rsidRPr="00521A8A">
        <w:rPr>
          <w:rStyle w:val="Hyperlink"/>
          <w:noProof/>
        </w:rPr>
        <w:fldChar w:fldCharType="end"/>
      </w:r>
    </w:p>
    <w:p w:rsidR="00F649F7" w:rsidRDefault="00F649F7">
      <w:pPr>
        <w:pStyle w:val="TOC1"/>
        <w:tabs>
          <w:tab w:val="left" w:pos="720"/>
          <w:tab w:val="right" w:leader="dot" w:pos="9350"/>
        </w:tabs>
        <w:rPr>
          <w:rFonts w:ascii="Times New Roman" w:hAnsi="Times New Roman"/>
          <w:noProof/>
          <w:sz w:val="24"/>
          <w:szCs w:val="24"/>
        </w:rPr>
      </w:pPr>
      <w:hyperlink w:anchor="_Toc182024079" w:history="1">
        <w:r w:rsidRPr="00521A8A">
          <w:rPr>
            <w:rStyle w:val="Hyperlink"/>
            <w:noProof/>
          </w:rPr>
          <w:t>2.</w:t>
        </w:r>
        <w:r>
          <w:rPr>
            <w:rFonts w:ascii="Times New Roman" w:hAnsi="Times New Roman"/>
            <w:noProof/>
            <w:sz w:val="24"/>
            <w:szCs w:val="24"/>
          </w:rPr>
          <w:tab/>
        </w:r>
        <w:r w:rsidRPr="00521A8A">
          <w:rPr>
            <w:rStyle w:val="Hyperlink"/>
            <w:noProof/>
          </w:rPr>
          <w:t>SYSTEM IDENTIFICATION</w:t>
        </w:r>
        <w:r>
          <w:rPr>
            <w:noProof/>
            <w:webHidden/>
          </w:rPr>
          <w:tab/>
        </w:r>
        <w:r>
          <w:rPr>
            <w:noProof/>
            <w:webHidden/>
          </w:rPr>
          <w:fldChar w:fldCharType="begin"/>
        </w:r>
        <w:r>
          <w:rPr>
            <w:noProof/>
            <w:webHidden/>
          </w:rPr>
          <w:instrText xml:space="preserve"> PAGEREF _Toc182024079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0" w:history="1">
        <w:r w:rsidRPr="00521A8A">
          <w:rPr>
            <w:rStyle w:val="Hyperlink"/>
            <w:noProof/>
          </w:rPr>
          <w:t>2.1</w:t>
        </w:r>
        <w:r>
          <w:rPr>
            <w:noProof/>
            <w:sz w:val="24"/>
            <w:szCs w:val="24"/>
          </w:rPr>
          <w:tab/>
        </w:r>
        <w:r w:rsidRPr="00521A8A">
          <w:rPr>
            <w:rStyle w:val="Hyperlink"/>
            <w:noProof/>
          </w:rPr>
          <w:t>System Name/Title/Unique Identifier</w:t>
        </w:r>
        <w:r>
          <w:rPr>
            <w:noProof/>
            <w:webHidden/>
          </w:rPr>
          <w:tab/>
        </w:r>
        <w:r>
          <w:rPr>
            <w:noProof/>
            <w:webHidden/>
          </w:rPr>
          <w:fldChar w:fldCharType="begin"/>
        </w:r>
        <w:r>
          <w:rPr>
            <w:noProof/>
            <w:webHidden/>
          </w:rPr>
          <w:instrText xml:space="preserve"> PAGEREF _Toc182024080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1" w:history="1">
        <w:r w:rsidRPr="00521A8A">
          <w:rPr>
            <w:rStyle w:val="Hyperlink"/>
            <w:noProof/>
          </w:rPr>
          <w:t>2.2</w:t>
        </w:r>
        <w:r>
          <w:rPr>
            <w:noProof/>
            <w:sz w:val="24"/>
            <w:szCs w:val="24"/>
          </w:rPr>
          <w:tab/>
        </w:r>
        <w:r w:rsidRPr="00521A8A">
          <w:rPr>
            <w:rStyle w:val="Hyperlink"/>
            <w:noProof/>
          </w:rPr>
          <w:t>Security Categorization</w:t>
        </w:r>
        <w:r>
          <w:rPr>
            <w:noProof/>
            <w:webHidden/>
          </w:rPr>
          <w:tab/>
        </w:r>
        <w:r>
          <w:rPr>
            <w:noProof/>
            <w:webHidden/>
          </w:rPr>
          <w:fldChar w:fldCharType="begin"/>
        </w:r>
        <w:r>
          <w:rPr>
            <w:noProof/>
            <w:webHidden/>
          </w:rPr>
          <w:instrText xml:space="preserve"> PAGEREF _Toc182024081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082" w:history="1">
        <w:r w:rsidRPr="00521A8A">
          <w:rPr>
            <w:rStyle w:val="Hyperlink"/>
            <w:noProof/>
          </w:rPr>
          <w:t>2.2.1</w:t>
        </w:r>
        <w:r>
          <w:rPr>
            <w:noProof/>
            <w:sz w:val="24"/>
            <w:szCs w:val="24"/>
          </w:rPr>
          <w:tab/>
        </w:r>
        <w:r w:rsidRPr="00521A8A">
          <w:rPr>
            <w:rStyle w:val="Hyperlink"/>
            <w:noProof/>
          </w:rPr>
          <w:t>Information System Type</w:t>
        </w:r>
        <w:r>
          <w:rPr>
            <w:noProof/>
            <w:webHidden/>
          </w:rPr>
          <w:tab/>
        </w:r>
        <w:r>
          <w:rPr>
            <w:noProof/>
            <w:webHidden/>
          </w:rPr>
          <w:fldChar w:fldCharType="begin"/>
        </w:r>
        <w:r>
          <w:rPr>
            <w:noProof/>
            <w:webHidden/>
          </w:rPr>
          <w:instrText xml:space="preserve"> PAGEREF _Toc182024082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083" w:history="1">
        <w:r w:rsidRPr="00521A8A">
          <w:rPr>
            <w:rStyle w:val="Hyperlink"/>
            <w:noProof/>
          </w:rPr>
          <w:t>2.2.2</w:t>
        </w:r>
        <w:r>
          <w:rPr>
            <w:noProof/>
            <w:sz w:val="24"/>
            <w:szCs w:val="24"/>
          </w:rPr>
          <w:tab/>
        </w:r>
        <w:r w:rsidRPr="00521A8A">
          <w:rPr>
            <w:rStyle w:val="Hyperlink"/>
            <w:noProof/>
          </w:rPr>
          <w:t>Security Control Selection</w:t>
        </w:r>
        <w:r>
          <w:rPr>
            <w:noProof/>
            <w:webHidden/>
          </w:rPr>
          <w:tab/>
        </w:r>
        <w:r>
          <w:rPr>
            <w:noProof/>
            <w:webHidden/>
          </w:rPr>
          <w:fldChar w:fldCharType="begin"/>
        </w:r>
        <w:r>
          <w:rPr>
            <w:noProof/>
            <w:webHidden/>
          </w:rPr>
          <w:instrText xml:space="preserve"> PAGEREF _Toc182024083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084" w:history="1">
        <w:r w:rsidRPr="00521A8A">
          <w:rPr>
            <w:rStyle w:val="Hyperlink"/>
            <w:noProof/>
          </w:rPr>
          <w:t>2.2.3</w:t>
        </w:r>
        <w:r>
          <w:rPr>
            <w:noProof/>
            <w:sz w:val="24"/>
            <w:szCs w:val="24"/>
          </w:rPr>
          <w:tab/>
        </w:r>
        <w:r w:rsidRPr="00521A8A">
          <w:rPr>
            <w:rStyle w:val="Hyperlink"/>
            <w:noProof/>
          </w:rPr>
          <w:t>Common Controls</w:t>
        </w:r>
        <w:r>
          <w:rPr>
            <w:noProof/>
            <w:webHidden/>
          </w:rPr>
          <w:tab/>
        </w:r>
        <w:r>
          <w:rPr>
            <w:noProof/>
            <w:webHidden/>
          </w:rPr>
          <w:fldChar w:fldCharType="begin"/>
        </w:r>
        <w:r>
          <w:rPr>
            <w:noProof/>
            <w:webHidden/>
          </w:rPr>
          <w:instrText xml:space="preserve"> PAGEREF _Toc182024084 \h </w:instrText>
        </w:r>
        <w:r>
          <w:rPr>
            <w:noProof/>
          </w:rPr>
        </w:r>
        <w:r>
          <w:rPr>
            <w:noProof/>
            <w:webHidden/>
          </w:rPr>
          <w:fldChar w:fldCharType="separate"/>
        </w:r>
        <w:r w:rsidR="00F13FF0">
          <w:rPr>
            <w:noProof/>
            <w:webHidden/>
          </w:rPr>
          <w:t>3</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5" w:history="1">
        <w:r w:rsidRPr="00521A8A">
          <w:rPr>
            <w:rStyle w:val="Hyperlink"/>
            <w:noProof/>
          </w:rPr>
          <w:t>2.3</w:t>
        </w:r>
        <w:r>
          <w:rPr>
            <w:noProof/>
            <w:sz w:val="24"/>
            <w:szCs w:val="24"/>
          </w:rPr>
          <w:tab/>
        </w:r>
        <w:r w:rsidRPr="00521A8A">
          <w:rPr>
            <w:rStyle w:val="Hyperlink"/>
            <w:noProof/>
          </w:rPr>
          <w:t>Information System Security Plan Completion Date</w:t>
        </w:r>
        <w:r>
          <w:rPr>
            <w:noProof/>
            <w:webHidden/>
          </w:rPr>
          <w:tab/>
        </w:r>
        <w:r>
          <w:rPr>
            <w:noProof/>
            <w:webHidden/>
          </w:rPr>
          <w:fldChar w:fldCharType="begin"/>
        </w:r>
        <w:r>
          <w:rPr>
            <w:noProof/>
            <w:webHidden/>
          </w:rPr>
          <w:instrText xml:space="preserve"> PAGEREF _Toc182024085 \h </w:instrText>
        </w:r>
        <w:r>
          <w:rPr>
            <w:noProof/>
          </w:rPr>
        </w:r>
        <w:r>
          <w:rPr>
            <w:noProof/>
            <w:webHidden/>
          </w:rPr>
          <w:fldChar w:fldCharType="separate"/>
        </w:r>
        <w:r w:rsidR="00F13FF0">
          <w:rPr>
            <w:noProof/>
            <w:webHidden/>
          </w:rPr>
          <w:t>4</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6" w:history="1">
        <w:r w:rsidRPr="00521A8A">
          <w:rPr>
            <w:rStyle w:val="Hyperlink"/>
            <w:noProof/>
          </w:rPr>
          <w:t>2.4</w:t>
        </w:r>
        <w:r>
          <w:rPr>
            <w:noProof/>
            <w:sz w:val="24"/>
            <w:szCs w:val="24"/>
          </w:rPr>
          <w:tab/>
        </w:r>
        <w:r w:rsidRPr="00521A8A">
          <w:rPr>
            <w:rStyle w:val="Hyperlink"/>
            <w:noProof/>
          </w:rPr>
          <w:t>Information System Security Plan Approval Date</w:t>
        </w:r>
        <w:r>
          <w:rPr>
            <w:noProof/>
            <w:webHidden/>
          </w:rPr>
          <w:tab/>
        </w:r>
        <w:r>
          <w:rPr>
            <w:noProof/>
            <w:webHidden/>
          </w:rPr>
          <w:fldChar w:fldCharType="begin"/>
        </w:r>
        <w:r>
          <w:rPr>
            <w:noProof/>
            <w:webHidden/>
          </w:rPr>
          <w:instrText xml:space="preserve"> PAGEREF _Toc182024086 \h </w:instrText>
        </w:r>
        <w:r>
          <w:rPr>
            <w:noProof/>
          </w:rPr>
        </w:r>
        <w:r>
          <w:rPr>
            <w:noProof/>
            <w:webHidden/>
          </w:rPr>
          <w:fldChar w:fldCharType="separate"/>
        </w:r>
        <w:r w:rsidR="00F13FF0">
          <w:rPr>
            <w:noProof/>
            <w:webHidden/>
          </w:rPr>
          <w:t>4</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7" w:history="1">
        <w:r w:rsidRPr="00521A8A">
          <w:rPr>
            <w:rStyle w:val="Hyperlink"/>
            <w:noProof/>
          </w:rPr>
          <w:t>2.5</w:t>
        </w:r>
        <w:r>
          <w:rPr>
            <w:noProof/>
            <w:sz w:val="24"/>
            <w:szCs w:val="24"/>
          </w:rPr>
          <w:tab/>
        </w:r>
        <w:r w:rsidRPr="00521A8A">
          <w:rPr>
            <w:rStyle w:val="Hyperlink"/>
            <w:noProof/>
          </w:rPr>
          <w:t>System Owner</w:t>
        </w:r>
        <w:r>
          <w:rPr>
            <w:noProof/>
            <w:webHidden/>
          </w:rPr>
          <w:tab/>
        </w:r>
        <w:r>
          <w:rPr>
            <w:noProof/>
            <w:webHidden/>
          </w:rPr>
          <w:fldChar w:fldCharType="begin"/>
        </w:r>
        <w:r>
          <w:rPr>
            <w:noProof/>
            <w:webHidden/>
          </w:rPr>
          <w:instrText xml:space="preserve"> PAGEREF _Toc182024087 \h </w:instrText>
        </w:r>
        <w:r>
          <w:rPr>
            <w:noProof/>
          </w:rPr>
        </w:r>
        <w:r>
          <w:rPr>
            <w:noProof/>
            <w:webHidden/>
          </w:rPr>
          <w:fldChar w:fldCharType="separate"/>
        </w:r>
        <w:r w:rsidR="00F13FF0">
          <w:rPr>
            <w:noProof/>
            <w:webHidden/>
          </w:rPr>
          <w:t>4</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8" w:history="1">
        <w:r w:rsidRPr="00521A8A">
          <w:rPr>
            <w:rStyle w:val="Hyperlink"/>
            <w:noProof/>
          </w:rPr>
          <w:t>2.6</w:t>
        </w:r>
        <w:r>
          <w:rPr>
            <w:noProof/>
            <w:sz w:val="24"/>
            <w:szCs w:val="24"/>
          </w:rPr>
          <w:tab/>
        </w:r>
        <w:r w:rsidRPr="00521A8A">
          <w:rPr>
            <w:rStyle w:val="Hyperlink"/>
            <w:noProof/>
          </w:rPr>
          <w:t>Authorizing Official</w:t>
        </w:r>
        <w:r>
          <w:rPr>
            <w:noProof/>
            <w:webHidden/>
          </w:rPr>
          <w:tab/>
        </w:r>
        <w:r>
          <w:rPr>
            <w:noProof/>
            <w:webHidden/>
          </w:rPr>
          <w:fldChar w:fldCharType="begin"/>
        </w:r>
        <w:r>
          <w:rPr>
            <w:noProof/>
            <w:webHidden/>
          </w:rPr>
          <w:instrText xml:space="preserve"> PAGEREF _Toc182024088 \h </w:instrText>
        </w:r>
        <w:r>
          <w:rPr>
            <w:noProof/>
          </w:rPr>
        </w:r>
        <w:r>
          <w:rPr>
            <w:noProof/>
            <w:webHidden/>
          </w:rPr>
          <w:fldChar w:fldCharType="separate"/>
        </w:r>
        <w:r w:rsidR="00F13FF0">
          <w:rPr>
            <w:noProof/>
            <w:webHidden/>
          </w:rPr>
          <w:t>5</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89" w:history="1">
        <w:r w:rsidRPr="00521A8A">
          <w:rPr>
            <w:rStyle w:val="Hyperlink"/>
            <w:noProof/>
          </w:rPr>
          <w:t>2.7</w:t>
        </w:r>
        <w:r>
          <w:rPr>
            <w:noProof/>
            <w:sz w:val="24"/>
            <w:szCs w:val="24"/>
          </w:rPr>
          <w:tab/>
        </w:r>
        <w:r w:rsidRPr="00521A8A">
          <w:rPr>
            <w:rStyle w:val="Hyperlink"/>
            <w:noProof/>
          </w:rPr>
          <w:t>Other Designated Contacts</w:t>
        </w:r>
        <w:r>
          <w:rPr>
            <w:noProof/>
            <w:webHidden/>
          </w:rPr>
          <w:tab/>
        </w:r>
        <w:r>
          <w:rPr>
            <w:noProof/>
            <w:webHidden/>
          </w:rPr>
          <w:fldChar w:fldCharType="begin"/>
        </w:r>
        <w:r>
          <w:rPr>
            <w:noProof/>
            <w:webHidden/>
          </w:rPr>
          <w:instrText xml:space="preserve"> PAGEREF _Toc182024089 \h </w:instrText>
        </w:r>
        <w:r>
          <w:rPr>
            <w:noProof/>
          </w:rPr>
        </w:r>
        <w:r>
          <w:rPr>
            <w:noProof/>
            <w:webHidden/>
          </w:rPr>
          <w:fldChar w:fldCharType="separate"/>
        </w:r>
        <w:r w:rsidR="00F13FF0">
          <w:rPr>
            <w:noProof/>
            <w:webHidden/>
          </w:rPr>
          <w:t>5</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90" w:history="1">
        <w:r w:rsidRPr="00521A8A">
          <w:rPr>
            <w:rStyle w:val="Hyperlink"/>
            <w:noProof/>
          </w:rPr>
          <w:t>2.8</w:t>
        </w:r>
        <w:r>
          <w:rPr>
            <w:noProof/>
            <w:sz w:val="24"/>
            <w:szCs w:val="24"/>
          </w:rPr>
          <w:tab/>
        </w:r>
        <w:r w:rsidRPr="00521A8A">
          <w:rPr>
            <w:rStyle w:val="Hyperlink"/>
            <w:noProof/>
          </w:rPr>
          <w:t>Assignment of Security Responsibility</w:t>
        </w:r>
        <w:r>
          <w:rPr>
            <w:noProof/>
            <w:webHidden/>
          </w:rPr>
          <w:tab/>
        </w:r>
        <w:r>
          <w:rPr>
            <w:noProof/>
            <w:webHidden/>
          </w:rPr>
          <w:fldChar w:fldCharType="begin"/>
        </w:r>
        <w:r>
          <w:rPr>
            <w:noProof/>
            <w:webHidden/>
          </w:rPr>
          <w:instrText xml:space="preserve"> PAGEREF _Toc182024090 \h </w:instrText>
        </w:r>
        <w:r>
          <w:rPr>
            <w:noProof/>
          </w:rPr>
        </w:r>
        <w:r>
          <w:rPr>
            <w:noProof/>
            <w:webHidden/>
          </w:rPr>
          <w:fldChar w:fldCharType="separate"/>
        </w:r>
        <w:r w:rsidR="00F13FF0">
          <w:rPr>
            <w:noProof/>
            <w:webHidden/>
          </w:rPr>
          <w:t>5</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091" w:history="1">
        <w:r w:rsidRPr="00521A8A">
          <w:rPr>
            <w:rStyle w:val="Hyperlink"/>
            <w:noProof/>
          </w:rPr>
          <w:t>2.9</w:t>
        </w:r>
        <w:r>
          <w:rPr>
            <w:noProof/>
            <w:sz w:val="24"/>
            <w:szCs w:val="24"/>
          </w:rPr>
          <w:tab/>
        </w:r>
        <w:r w:rsidRPr="00521A8A">
          <w:rPr>
            <w:rStyle w:val="Hyperlink"/>
            <w:noProof/>
          </w:rPr>
          <w:t>System Operational Status</w:t>
        </w:r>
        <w:r>
          <w:rPr>
            <w:noProof/>
            <w:webHidden/>
          </w:rPr>
          <w:tab/>
        </w:r>
        <w:r>
          <w:rPr>
            <w:noProof/>
            <w:webHidden/>
          </w:rPr>
          <w:fldChar w:fldCharType="begin"/>
        </w:r>
        <w:r>
          <w:rPr>
            <w:noProof/>
            <w:webHidden/>
          </w:rPr>
          <w:instrText xml:space="preserve"> PAGEREF _Toc182024091 \h </w:instrText>
        </w:r>
        <w:r>
          <w:rPr>
            <w:noProof/>
          </w:rPr>
        </w:r>
        <w:r>
          <w:rPr>
            <w:noProof/>
            <w:webHidden/>
          </w:rPr>
          <w:fldChar w:fldCharType="separate"/>
        </w:r>
        <w:r w:rsidR="00F13FF0">
          <w:rPr>
            <w:noProof/>
            <w:webHidden/>
          </w:rPr>
          <w:t>6</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2" w:history="1">
        <w:r w:rsidRPr="00521A8A">
          <w:rPr>
            <w:rStyle w:val="Hyperlink"/>
            <w:noProof/>
          </w:rPr>
          <w:t>2.10</w:t>
        </w:r>
        <w:r>
          <w:rPr>
            <w:noProof/>
            <w:sz w:val="24"/>
            <w:szCs w:val="24"/>
          </w:rPr>
          <w:tab/>
        </w:r>
        <w:r w:rsidRPr="00521A8A">
          <w:rPr>
            <w:rStyle w:val="Hyperlink"/>
            <w:noProof/>
          </w:rPr>
          <w:t>Privacy Considerations</w:t>
        </w:r>
        <w:r>
          <w:rPr>
            <w:noProof/>
            <w:webHidden/>
          </w:rPr>
          <w:tab/>
        </w:r>
        <w:r>
          <w:rPr>
            <w:noProof/>
            <w:webHidden/>
          </w:rPr>
          <w:fldChar w:fldCharType="begin"/>
        </w:r>
        <w:r>
          <w:rPr>
            <w:noProof/>
            <w:webHidden/>
          </w:rPr>
          <w:instrText xml:space="preserve"> PAGEREF _Toc182024092 \h </w:instrText>
        </w:r>
        <w:r>
          <w:rPr>
            <w:noProof/>
          </w:rPr>
        </w:r>
        <w:r>
          <w:rPr>
            <w:noProof/>
            <w:webHidden/>
          </w:rPr>
          <w:fldChar w:fldCharType="separate"/>
        </w:r>
        <w:r w:rsidR="00F13FF0">
          <w:rPr>
            <w:noProof/>
            <w:webHidden/>
          </w:rPr>
          <w:t>6</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3" w:history="1">
        <w:r w:rsidRPr="00521A8A">
          <w:rPr>
            <w:rStyle w:val="Hyperlink"/>
            <w:noProof/>
          </w:rPr>
          <w:t>2.11</w:t>
        </w:r>
        <w:r>
          <w:rPr>
            <w:noProof/>
            <w:sz w:val="24"/>
            <w:szCs w:val="24"/>
          </w:rPr>
          <w:tab/>
        </w:r>
        <w:r w:rsidRPr="00521A8A">
          <w:rPr>
            <w:rStyle w:val="Hyperlink"/>
            <w:noProof/>
          </w:rPr>
          <w:t>Disclosure Considerations</w:t>
        </w:r>
        <w:r>
          <w:rPr>
            <w:noProof/>
            <w:webHidden/>
          </w:rPr>
          <w:tab/>
        </w:r>
        <w:r>
          <w:rPr>
            <w:noProof/>
            <w:webHidden/>
          </w:rPr>
          <w:fldChar w:fldCharType="begin"/>
        </w:r>
        <w:r>
          <w:rPr>
            <w:noProof/>
            <w:webHidden/>
          </w:rPr>
          <w:instrText xml:space="preserve"> PAGEREF _Toc182024093 \h </w:instrText>
        </w:r>
        <w:r>
          <w:rPr>
            <w:noProof/>
          </w:rPr>
        </w:r>
        <w:r>
          <w:rPr>
            <w:noProof/>
            <w:webHidden/>
          </w:rPr>
          <w:fldChar w:fldCharType="separate"/>
        </w:r>
        <w:r w:rsidR="00F13FF0">
          <w:rPr>
            <w:noProof/>
            <w:webHidden/>
          </w:rPr>
          <w:t>7</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4" w:history="1">
        <w:r w:rsidRPr="00521A8A">
          <w:rPr>
            <w:rStyle w:val="Hyperlink"/>
            <w:noProof/>
          </w:rPr>
          <w:t>2.12</w:t>
        </w:r>
        <w:r>
          <w:rPr>
            <w:noProof/>
            <w:sz w:val="24"/>
            <w:szCs w:val="24"/>
          </w:rPr>
          <w:tab/>
        </w:r>
        <w:r w:rsidRPr="00521A8A">
          <w:rPr>
            <w:rStyle w:val="Hyperlink"/>
            <w:noProof/>
          </w:rPr>
          <w:t>e-Authentication</w:t>
        </w:r>
        <w:r>
          <w:rPr>
            <w:noProof/>
            <w:webHidden/>
          </w:rPr>
          <w:tab/>
        </w:r>
        <w:r>
          <w:rPr>
            <w:noProof/>
            <w:webHidden/>
          </w:rPr>
          <w:fldChar w:fldCharType="begin"/>
        </w:r>
        <w:r>
          <w:rPr>
            <w:noProof/>
            <w:webHidden/>
          </w:rPr>
          <w:instrText xml:space="preserve"> PAGEREF _Toc182024094 \h </w:instrText>
        </w:r>
        <w:r>
          <w:rPr>
            <w:noProof/>
          </w:rPr>
        </w:r>
        <w:r>
          <w:rPr>
            <w:noProof/>
            <w:webHidden/>
          </w:rPr>
          <w:fldChar w:fldCharType="separate"/>
        </w:r>
        <w:r w:rsidR="00F13FF0">
          <w:rPr>
            <w:noProof/>
            <w:webHidden/>
          </w:rPr>
          <w:t>7</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5" w:history="1">
        <w:r w:rsidRPr="00521A8A">
          <w:rPr>
            <w:rStyle w:val="Hyperlink"/>
            <w:noProof/>
          </w:rPr>
          <w:t>2.13</w:t>
        </w:r>
        <w:r>
          <w:rPr>
            <w:noProof/>
            <w:sz w:val="24"/>
            <w:szCs w:val="24"/>
          </w:rPr>
          <w:tab/>
        </w:r>
        <w:r w:rsidRPr="00521A8A">
          <w:rPr>
            <w:rStyle w:val="Hyperlink"/>
            <w:noProof/>
          </w:rPr>
          <w:t>General Description/Purpose</w:t>
        </w:r>
        <w:r>
          <w:rPr>
            <w:noProof/>
            <w:webHidden/>
          </w:rPr>
          <w:tab/>
        </w:r>
        <w:r>
          <w:rPr>
            <w:noProof/>
            <w:webHidden/>
          </w:rPr>
          <w:fldChar w:fldCharType="begin"/>
        </w:r>
        <w:r>
          <w:rPr>
            <w:noProof/>
            <w:webHidden/>
          </w:rPr>
          <w:instrText xml:space="preserve"> PAGEREF _Toc182024095 \h </w:instrText>
        </w:r>
        <w:r>
          <w:rPr>
            <w:noProof/>
          </w:rPr>
        </w:r>
        <w:r>
          <w:rPr>
            <w:noProof/>
            <w:webHidden/>
          </w:rPr>
          <w:fldChar w:fldCharType="separate"/>
        </w:r>
        <w:r w:rsidR="00F13FF0">
          <w:rPr>
            <w:noProof/>
            <w:webHidden/>
          </w:rPr>
          <w:t>8</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6" w:history="1">
        <w:r w:rsidRPr="00521A8A">
          <w:rPr>
            <w:rStyle w:val="Hyperlink"/>
            <w:noProof/>
          </w:rPr>
          <w:t>2.14</w:t>
        </w:r>
        <w:r>
          <w:rPr>
            <w:noProof/>
            <w:sz w:val="24"/>
            <w:szCs w:val="24"/>
          </w:rPr>
          <w:tab/>
        </w:r>
        <w:r w:rsidRPr="00521A8A">
          <w:rPr>
            <w:rStyle w:val="Hyperlink"/>
            <w:noProof/>
          </w:rPr>
          <w:t>System Environment</w:t>
        </w:r>
        <w:r>
          <w:rPr>
            <w:noProof/>
            <w:webHidden/>
          </w:rPr>
          <w:tab/>
        </w:r>
        <w:r>
          <w:rPr>
            <w:noProof/>
            <w:webHidden/>
          </w:rPr>
          <w:fldChar w:fldCharType="begin"/>
        </w:r>
        <w:r>
          <w:rPr>
            <w:noProof/>
            <w:webHidden/>
          </w:rPr>
          <w:instrText xml:space="preserve"> PAGEREF _Toc182024096 \h </w:instrText>
        </w:r>
        <w:r>
          <w:rPr>
            <w:noProof/>
          </w:rPr>
        </w:r>
        <w:r>
          <w:rPr>
            <w:noProof/>
            <w:webHidden/>
          </w:rPr>
          <w:fldChar w:fldCharType="separate"/>
        </w:r>
        <w:r w:rsidR="00F13FF0">
          <w:rPr>
            <w:noProof/>
            <w:webHidden/>
          </w:rPr>
          <w:t>8</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7" w:history="1">
        <w:r w:rsidRPr="00521A8A">
          <w:rPr>
            <w:rStyle w:val="Hyperlink"/>
            <w:noProof/>
          </w:rPr>
          <w:t>2.15</w:t>
        </w:r>
        <w:r>
          <w:rPr>
            <w:noProof/>
            <w:sz w:val="24"/>
            <w:szCs w:val="24"/>
          </w:rPr>
          <w:tab/>
        </w:r>
        <w:r w:rsidRPr="00521A8A">
          <w:rPr>
            <w:rStyle w:val="Hyperlink"/>
            <w:noProof/>
          </w:rPr>
          <w:t>System Interconnection/Information Sharing</w:t>
        </w:r>
        <w:r>
          <w:rPr>
            <w:noProof/>
            <w:webHidden/>
          </w:rPr>
          <w:tab/>
        </w:r>
        <w:r>
          <w:rPr>
            <w:noProof/>
            <w:webHidden/>
          </w:rPr>
          <w:fldChar w:fldCharType="begin"/>
        </w:r>
        <w:r>
          <w:rPr>
            <w:noProof/>
            <w:webHidden/>
          </w:rPr>
          <w:instrText xml:space="preserve"> PAGEREF _Toc182024097 \h </w:instrText>
        </w:r>
        <w:r>
          <w:rPr>
            <w:noProof/>
          </w:rPr>
        </w:r>
        <w:r>
          <w:rPr>
            <w:noProof/>
            <w:webHidden/>
          </w:rPr>
          <w:fldChar w:fldCharType="separate"/>
        </w:r>
        <w:r w:rsidR="00F13FF0">
          <w:rPr>
            <w:noProof/>
            <w:webHidden/>
          </w:rPr>
          <w:t>8</w:t>
        </w:r>
        <w:r>
          <w:rPr>
            <w:noProof/>
            <w:webHidden/>
          </w:rPr>
          <w:fldChar w:fldCharType="end"/>
        </w:r>
      </w:hyperlink>
    </w:p>
    <w:p w:rsidR="00F649F7" w:rsidRDefault="00F649F7">
      <w:pPr>
        <w:pStyle w:val="TOC2"/>
        <w:tabs>
          <w:tab w:val="left" w:pos="960"/>
          <w:tab w:val="right" w:leader="dot" w:pos="9350"/>
        </w:tabs>
        <w:rPr>
          <w:noProof/>
          <w:sz w:val="24"/>
          <w:szCs w:val="24"/>
        </w:rPr>
      </w:pPr>
      <w:hyperlink w:anchor="_Toc182024098" w:history="1">
        <w:r w:rsidRPr="00521A8A">
          <w:rPr>
            <w:rStyle w:val="Hyperlink"/>
            <w:noProof/>
          </w:rPr>
          <w:t>2.16</w:t>
        </w:r>
        <w:r>
          <w:rPr>
            <w:noProof/>
            <w:sz w:val="24"/>
            <w:szCs w:val="24"/>
          </w:rPr>
          <w:tab/>
        </w:r>
        <w:r w:rsidRPr="00521A8A">
          <w:rPr>
            <w:rStyle w:val="Hyperlink"/>
            <w:noProof/>
          </w:rPr>
          <w:t>Laws, Regulations, and Policies Affecting the System</w:t>
        </w:r>
        <w:r>
          <w:rPr>
            <w:noProof/>
            <w:webHidden/>
          </w:rPr>
          <w:tab/>
        </w:r>
        <w:r>
          <w:rPr>
            <w:noProof/>
            <w:webHidden/>
          </w:rPr>
          <w:fldChar w:fldCharType="begin"/>
        </w:r>
        <w:r>
          <w:rPr>
            <w:noProof/>
            <w:webHidden/>
          </w:rPr>
          <w:instrText xml:space="preserve"> PAGEREF _Toc182024098 \h </w:instrText>
        </w:r>
        <w:r>
          <w:rPr>
            <w:noProof/>
          </w:rPr>
        </w:r>
        <w:r>
          <w:rPr>
            <w:noProof/>
            <w:webHidden/>
          </w:rPr>
          <w:fldChar w:fldCharType="separate"/>
        </w:r>
        <w:r w:rsidR="00F13FF0">
          <w:rPr>
            <w:noProof/>
            <w:webHidden/>
          </w:rPr>
          <w:t>9</w:t>
        </w:r>
        <w:r>
          <w:rPr>
            <w:noProof/>
            <w:webHidden/>
          </w:rPr>
          <w:fldChar w:fldCharType="end"/>
        </w:r>
      </w:hyperlink>
    </w:p>
    <w:p w:rsidR="00F649F7" w:rsidRDefault="00F649F7">
      <w:pPr>
        <w:pStyle w:val="TOC1"/>
        <w:tabs>
          <w:tab w:val="left" w:pos="720"/>
          <w:tab w:val="right" w:leader="dot" w:pos="9350"/>
        </w:tabs>
        <w:rPr>
          <w:rFonts w:ascii="Times New Roman" w:hAnsi="Times New Roman"/>
          <w:noProof/>
          <w:sz w:val="24"/>
          <w:szCs w:val="24"/>
        </w:rPr>
      </w:pPr>
      <w:hyperlink w:anchor="_Toc182024099" w:history="1">
        <w:r w:rsidRPr="00521A8A">
          <w:rPr>
            <w:rStyle w:val="Hyperlink"/>
            <w:noProof/>
          </w:rPr>
          <w:t>3.</w:t>
        </w:r>
        <w:r>
          <w:rPr>
            <w:rFonts w:ascii="Times New Roman" w:hAnsi="Times New Roman"/>
            <w:noProof/>
            <w:sz w:val="24"/>
            <w:szCs w:val="24"/>
          </w:rPr>
          <w:tab/>
        </w:r>
        <w:r w:rsidRPr="00521A8A">
          <w:rPr>
            <w:rStyle w:val="Hyperlink"/>
            <w:noProof/>
          </w:rPr>
          <w:t>MANAGEMENT CONTROLS</w:t>
        </w:r>
        <w:r>
          <w:rPr>
            <w:noProof/>
            <w:webHidden/>
          </w:rPr>
          <w:tab/>
        </w:r>
        <w:r>
          <w:rPr>
            <w:noProof/>
            <w:webHidden/>
          </w:rPr>
          <w:fldChar w:fldCharType="begin"/>
        </w:r>
        <w:r>
          <w:rPr>
            <w:noProof/>
            <w:webHidden/>
          </w:rPr>
          <w:instrText xml:space="preserve"> PAGEREF _Toc182024099 \h </w:instrText>
        </w:r>
        <w:r>
          <w:rPr>
            <w:noProof/>
          </w:rPr>
        </w:r>
        <w:r>
          <w:rPr>
            <w:noProof/>
            <w:webHidden/>
          </w:rPr>
          <w:fldChar w:fldCharType="separate"/>
        </w:r>
        <w:r w:rsidR="00F13FF0">
          <w:rPr>
            <w:noProof/>
            <w:webHidden/>
          </w:rPr>
          <w:t>10</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00" w:history="1">
        <w:r w:rsidRPr="00521A8A">
          <w:rPr>
            <w:rStyle w:val="Hyperlink"/>
            <w:noProof/>
          </w:rPr>
          <w:t>3.1</w:t>
        </w:r>
        <w:r>
          <w:rPr>
            <w:noProof/>
            <w:sz w:val="24"/>
            <w:szCs w:val="24"/>
          </w:rPr>
          <w:tab/>
        </w:r>
        <w:r w:rsidRPr="00521A8A">
          <w:rPr>
            <w:rStyle w:val="Hyperlink"/>
            <w:noProof/>
          </w:rPr>
          <w:t>Risk Assessment (RA) Controls</w:t>
        </w:r>
        <w:r>
          <w:rPr>
            <w:noProof/>
            <w:webHidden/>
          </w:rPr>
          <w:tab/>
        </w:r>
        <w:r>
          <w:rPr>
            <w:noProof/>
            <w:webHidden/>
          </w:rPr>
          <w:fldChar w:fldCharType="begin"/>
        </w:r>
        <w:r>
          <w:rPr>
            <w:noProof/>
            <w:webHidden/>
          </w:rPr>
          <w:instrText xml:space="preserve"> PAGEREF _Toc182024100 \h </w:instrText>
        </w:r>
        <w:r>
          <w:rPr>
            <w:noProof/>
          </w:rPr>
        </w:r>
        <w:r>
          <w:rPr>
            <w:noProof/>
            <w:webHidden/>
          </w:rPr>
          <w:fldChar w:fldCharType="separate"/>
        </w:r>
        <w:r w:rsidR="00F13FF0">
          <w:rPr>
            <w:noProof/>
            <w:webHidden/>
          </w:rPr>
          <w:t>10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01" w:history="1">
        <w:r w:rsidRPr="00521A8A">
          <w:rPr>
            <w:rStyle w:val="Hyperlink"/>
            <w:noProof/>
          </w:rPr>
          <w:t>3.1.1</w:t>
        </w:r>
        <w:r>
          <w:rPr>
            <w:noProof/>
            <w:sz w:val="24"/>
            <w:szCs w:val="24"/>
          </w:rPr>
          <w:tab/>
        </w:r>
        <w:r w:rsidRPr="00521A8A">
          <w:rPr>
            <w:rStyle w:val="Hyperlink"/>
            <w:noProof/>
          </w:rPr>
          <w:t>RA-1:  Risk Assessment Policy and Procedures</w:t>
        </w:r>
        <w:r>
          <w:rPr>
            <w:noProof/>
            <w:webHidden/>
          </w:rPr>
          <w:tab/>
        </w:r>
        <w:r>
          <w:rPr>
            <w:noProof/>
            <w:webHidden/>
          </w:rPr>
          <w:fldChar w:fldCharType="begin"/>
        </w:r>
        <w:r>
          <w:rPr>
            <w:noProof/>
            <w:webHidden/>
          </w:rPr>
          <w:instrText xml:space="preserve"> PAGEREF _Toc182024101 \h </w:instrText>
        </w:r>
        <w:r>
          <w:rPr>
            <w:noProof/>
          </w:rPr>
        </w:r>
        <w:r>
          <w:rPr>
            <w:noProof/>
            <w:webHidden/>
          </w:rPr>
          <w:fldChar w:fldCharType="separate"/>
        </w:r>
        <w:r w:rsidR="00F13FF0">
          <w:rPr>
            <w:noProof/>
            <w:webHidden/>
          </w:rPr>
          <w:t>10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03" w:history="1">
        <w:r w:rsidRPr="00521A8A">
          <w:rPr>
            <w:rStyle w:val="Hyperlink"/>
            <w:noProof/>
          </w:rPr>
          <w:t>3.1.2</w:t>
        </w:r>
        <w:r>
          <w:rPr>
            <w:noProof/>
            <w:sz w:val="24"/>
            <w:szCs w:val="24"/>
          </w:rPr>
          <w:tab/>
        </w:r>
        <w:r w:rsidRPr="00521A8A">
          <w:rPr>
            <w:rStyle w:val="Hyperlink"/>
            <w:noProof/>
          </w:rPr>
          <w:t xml:space="preserve">RA-2:  </w:t>
        </w:r>
        <w:r w:rsidRPr="00521A8A">
          <w:rPr>
            <w:rStyle w:val="Hyperlink"/>
            <w:bCs/>
            <w:noProof/>
          </w:rPr>
          <w:t>Security Categorization</w:t>
        </w:r>
        <w:r>
          <w:rPr>
            <w:noProof/>
            <w:webHidden/>
          </w:rPr>
          <w:tab/>
        </w:r>
        <w:r>
          <w:rPr>
            <w:noProof/>
            <w:webHidden/>
          </w:rPr>
          <w:fldChar w:fldCharType="begin"/>
        </w:r>
        <w:r>
          <w:rPr>
            <w:noProof/>
            <w:webHidden/>
          </w:rPr>
          <w:instrText xml:space="preserve"> PAGEREF _Toc182024103 \h </w:instrText>
        </w:r>
        <w:r>
          <w:rPr>
            <w:noProof/>
          </w:rPr>
        </w:r>
        <w:r>
          <w:rPr>
            <w:noProof/>
            <w:webHidden/>
          </w:rPr>
          <w:fldChar w:fldCharType="separate"/>
        </w:r>
        <w:r w:rsidR="00F13FF0">
          <w:rPr>
            <w:noProof/>
            <w:webHidden/>
          </w:rPr>
          <w:t>10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05" w:history="1">
        <w:r w:rsidRPr="00521A8A">
          <w:rPr>
            <w:rStyle w:val="Hyperlink"/>
            <w:noProof/>
          </w:rPr>
          <w:t>3.1.3</w:t>
        </w:r>
        <w:r>
          <w:rPr>
            <w:noProof/>
            <w:sz w:val="24"/>
            <w:szCs w:val="24"/>
          </w:rPr>
          <w:tab/>
        </w:r>
        <w:r w:rsidRPr="00521A8A">
          <w:rPr>
            <w:rStyle w:val="Hyperlink"/>
            <w:noProof/>
          </w:rPr>
          <w:t xml:space="preserve">RA-3:  </w:t>
        </w:r>
        <w:r w:rsidRPr="00521A8A">
          <w:rPr>
            <w:rStyle w:val="Hyperlink"/>
            <w:bCs/>
            <w:noProof/>
          </w:rPr>
          <w:t>Risk Assessment</w:t>
        </w:r>
        <w:r>
          <w:rPr>
            <w:noProof/>
            <w:webHidden/>
          </w:rPr>
          <w:tab/>
        </w:r>
        <w:r>
          <w:rPr>
            <w:noProof/>
            <w:webHidden/>
          </w:rPr>
          <w:fldChar w:fldCharType="begin"/>
        </w:r>
        <w:r>
          <w:rPr>
            <w:noProof/>
            <w:webHidden/>
          </w:rPr>
          <w:instrText xml:space="preserve"> PAGEREF _Toc182024105 \h </w:instrText>
        </w:r>
        <w:r>
          <w:rPr>
            <w:noProof/>
          </w:rPr>
        </w:r>
        <w:r>
          <w:rPr>
            <w:noProof/>
            <w:webHidden/>
          </w:rPr>
          <w:fldChar w:fldCharType="separate"/>
        </w:r>
        <w:r w:rsidR="00F13FF0">
          <w:rPr>
            <w:noProof/>
            <w:webHidden/>
          </w:rPr>
          <w:t>11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17" w:history="1">
        <w:r w:rsidRPr="00521A8A">
          <w:rPr>
            <w:rStyle w:val="Hyperlink"/>
            <w:noProof/>
          </w:rPr>
          <w:t>3.1.4</w:t>
        </w:r>
        <w:r>
          <w:rPr>
            <w:noProof/>
            <w:sz w:val="24"/>
            <w:szCs w:val="24"/>
          </w:rPr>
          <w:tab/>
        </w:r>
        <w:r w:rsidRPr="00521A8A">
          <w:rPr>
            <w:rStyle w:val="Hyperlink"/>
            <w:noProof/>
          </w:rPr>
          <w:t xml:space="preserve">RA-4:  </w:t>
        </w:r>
        <w:r w:rsidRPr="00521A8A">
          <w:rPr>
            <w:rStyle w:val="Hyperlink"/>
            <w:bCs/>
            <w:noProof/>
          </w:rPr>
          <w:t>Risk Assessment Update</w:t>
        </w:r>
        <w:r>
          <w:rPr>
            <w:noProof/>
            <w:webHidden/>
          </w:rPr>
          <w:tab/>
        </w:r>
        <w:r>
          <w:rPr>
            <w:noProof/>
            <w:webHidden/>
          </w:rPr>
          <w:fldChar w:fldCharType="begin"/>
        </w:r>
        <w:r>
          <w:rPr>
            <w:noProof/>
            <w:webHidden/>
          </w:rPr>
          <w:instrText xml:space="preserve"> PAGEREF _Toc182024117 \h </w:instrText>
        </w:r>
        <w:r>
          <w:rPr>
            <w:noProof/>
          </w:rPr>
        </w:r>
        <w:r>
          <w:rPr>
            <w:noProof/>
            <w:webHidden/>
          </w:rPr>
          <w:fldChar w:fldCharType="separate"/>
        </w:r>
        <w:r w:rsidR="00F13FF0">
          <w:rPr>
            <w:noProof/>
            <w:webHidden/>
          </w:rPr>
          <w:t>11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19" w:history="1">
        <w:r w:rsidRPr="00521A8A">
          <w:rPr>
            <w:rStyle w:val="Hyperlink"/>
            <w:noProof/>
          </w:rPr>
          <w:t>3.1.5</w:t>
        </w:r>
        <w:r>
          <w:rPr>
            <w:noProof/>
            <w:sz w:val="24"/>
            <w:szCs w:val="24"/>
          </w:rPr>
          <w:tab/>
        </w:r>
        <w:r w:rsidRPr="00521A8A">
          <w:rPr>
            <w:rStyle w:val="Hyperlink"/>
            <w:noProof/>
          </w:rPr>
          <w:t xml:space="preserve">RA-5:  </w:t>
        </w:r>
        <w:r w:rsidRPr="00521A8A">
          <w:rPr>
            <w:rStyle w:val="Hyperlink"/>
            <w:bCs/>
            <w:noProof/>
          </w:rPr>
          <w:t>Vulnerability Scanning</w:t>
        </w:r>
        <w:r>
          <w:rPr>
            <w:noProof/>
            <w:webHidden/>
          </w:rPr>
          <w:tab/>
        </w:r>
        <w:r>
          <w:rPr>
            <w:noProof/>
            <w:webHidden/>
          </w:rPr>
          <w:fldChar w:fldCharType="begin"/>
        </w:r>
        <w:r>
          <w:rPr>
            <w:noProof/>
            <w:webHidden/>
          </w:rPr>
          <w:instrText xml:space="preserve"> PAGEREF _Toc182024119 \h </w:instrText>
        </w:r>
        <w:r>
          <w:rPr>
            <w:noProof/>
          </w:rPr>
        </w:r>
        <w:r>
          <w:rPr>
            <w:noProof/>
            <w:webHidden/>
          </w:rPr>
          <w:fldChar w:fldCharType="separate"/>
        </w:r>
        <w:r w:rsidR="00F13FF0">
          <w:rPr>
            <w:noProof/>
            <w:webHidden/>
          </w:rPr>
          <w:t>12</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20" w:history="1">
        <w:r w:rsidRPr="00521A8A">
          <w:rPr>
            <w:rStyle w:val="Hyperlink"/>
            <w:noProof/>
          </w:rPr>
          <w:t>3.2</w:t>
        </w:r>
        <w:r>
          <w:rPr>
            <w:noProof/>
            <w:sz w:val="24"/>
            <w:szCs w:val="24"/>
          </w:rPr>
          <w:tab/>
        </w:r>
        <w:r w:rsidRPr="00521A8A">
          <w:rPr>
            <w:rStyle w:val="Hyperlink"/>
            <w:noProof/>
          </w:rPr>
          <w:t>Planning (PL) Controls</w:t>
        </w:r>
        <w:r>
          <w:rPr>
            <w:noProof/>
            <w:webHidden/>
          </w:rPr>
          <w:tab/>
        </w:r>
        <w:r>
          <w:rPr>
            <w:noProof/>
            <w:webHidden/>
          </w:rPr>
          <w:fldChar w:fldCharType="begin"/>
        </w:r>
        <w:r>
          <w:rPr>
            <w:noProof/>
            <w:webHidden/>
          </w:rPr>
          <w:instrText xml:space="preserve"> PAGEREF _Toc182024120 \h </w:instrText>
        </w:r>
        <w:r>
          <w:rPr>
            <w:noProof/>
          </w:rPr>
        </w:r>
        <w:r>
          <w:rPr>
            <w:noProof/>
            <w:webHidden/>
          </w:rPr>
          <w:fldChar w:fldCharType="separate"/>
        </w:r>
        <w:r w:rsidR="00F13FF0">
          <w:rPr>
            <w:noProof/>
            <w:webHidden/>
          </w:rPr>
          <w:t>12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21" w:history="1">
        <w:r w:rsidRPr="00521A8A">
          <w:rPr>
            <w:rStyle w:val="Hyperlink"/>
            <w:noProof/>
          </w:rPr>
          <w:t>3.2.1</w:t>
        </w:r>
        <w:r>
          <w:rPr>
            <w:noProof/>
            <w:sz w:val="24"/>
            <w:szCs w:val="24"/>
          </w:rPr>
          <w:tab/>
        </w:r>
        <w:r w:rsidRPr="00521A8A">
          <w:rPr>
            <w:rStyle w:val="Hyperlink"/>
            <w:noProof/>
          </w:rPr>
          <w:t xml:space="preserve">PL-1:  </w:t>
        </w:r>
        <w:r w:rsidRPr="00521A8A">
          <w:rPr>
            <w:rStyle w:val="Hyperlink"/>
            <w:bCs/>
            <w:noProof/>
          </w:rPr>
          <w:t>Security Planning Policy and Procedures</w:t>
        </w:r>
        <w:r>
          <w:rPr>
            <w:noProof/>
            <w:webHidden/>
          </w:rPr>
          <w:tab/>
        </w:r>
        <w:r>
          <w:rPr>
            <w:noProof/>
            <w:webHidden/>
          </w:rPr>
          <w:fldChar w:fldCharType="begin"/>
        </w:r>
        <w:r>
          <w:rPr>
            <w:noProof/>
            <w:webHidden/>
          </w:rPr>
          <w:instrText xml:space="preserve"> PAGEREF _Toc182024121 \h </w:instrText>
        </w:r>
        <w:r>
          <w:rPr>
            <w:noProof/>
          </w:rPr>
        </w:r>
        <w:r>
          <w:rPr>
            <w:noProof/>
            <w:webHidden/>
          </w:rPr>
          <w:fldChar w:fldCharType="separate"/>
        </w:r>
        <w:r w:rsidR="00F13FF0">
          <w:rPr>
            <w:noProof/>
            <w:webHidden/>
          </w:rPr>
          <w:t>13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23" w:history="1">
        <w:r w:rsidRPr="00521A8A">
          <w:rPr>
            <w:rStyle w:val="Hyperlink"/>
            <w:noProof/>
          </w:rPr>
          <w:t>3.2.2</w:t>
        </w:r>
        <w:r>
          <w:rPr>
            <w:noProof/>
            <w:sz w:val="24"/>
            <w:szCs w:val="24"/>
          </w:rPr>
          <w:tab/>
        </w:r>
        <w:r w:rsidRPr="00521A8A">
          <w:rPr>
            <w:rStyle w:val="Hyperlink"/>
            <w:noProof/>
          </w:rPr>
          <w:t xml:space="preserve">PL-2:  </w:t>
        </w:r>
        <w:r w:rsidRPr="00521A8A">
          <w:rPr>
            <w:rStyle w:val="Hyperlink"/>
            <w:bCs/>
            <w:noProof/>
          </w:rPr>
          <w:t>System Security Plan</w:t>
        </w:r>
        <w:r>
          <w:rPr>
            <w:noProof/>
            <w:webHidden/>
          </w:rPr>
          <w:tab/>
        </w:r>
        <w:r>
          <w:rPr>
            <w:noProof/>
            <w:webHidden/>
          </w:rPr>
          <w:fldChar w:fldCharType="begin"/>
        </w:r>
        <w:r>
          <w:rPr>
            <w:noProof/>
            <w:webHidden/>
          </w:rPr>
          <w:instrText xml:space="preserve"> PAGEREF _Toc182024123 \h </w:instrText>
        </w:r>
        <w:r>
          <w:rPr>
            <w:noProof/>
          </w:rPr>
        </w:r>
        <w:r>
          <w:rPr>
            <w:noProof/>
            <w:webHidden/>
          </w:rPr>
          <w:fldChar w:fldCharType="separate"/>
        </w:r>
        <w:r w:rsidR="00F13FF0">
          <w:rPr>
            <w:noProof/>
            <w:webHidden/>
          </w:rPr>
          <w:t>13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24" w:history="1">
        <w:r w:rsidRPr="00521A8A">
          <w:rPr>
            <w:rStyle w:val="Hyperlink"/>
            <w:noProof/>
          </w:rPr>
          <w:t>3.2.3</w:t>
        </w:r>
        <w:r>
          <w:rPr>
            <w:noProof/>
            <w:sz w:val="24"/>
            <w:szCs w:val="24"/>
          </w:rPr>
          <w:tab/>
        </w:r>
        <w:r w:rsidRPr="00521A8A">
          <w:rPr>
            <w:rStyle w:val="Hyperlink"/>
            <w:noProof/>
          </w:rPr>
          <w:t xml:space="preserve">PL-3:  </w:t>
        </w:r>
        <w:r w:rsidRPr="00521A8A">
          <w:rPr>
            <w:rStyle w:val="Hyperlink"/>
            <w:bCs/>
            <w:noProof/>
          </w:rPr>
          <w:t>System Security Plan Update</w:t>
        </w:r>
        <w:r>
          <w:rPr>
            <w:noProof/>
            <w:webHidden/>
          </w:rPr>
          <w:tab/>
        </w:r>
        <w:r>
          <w:rPr>
            <w:noProof/>
            <w:webHidden/>
          </w:rPr>
          <w:fldChar w:fldCharType="begin"/>
        </w:r>
        <w:r>
          <w:rPr>
            <w:noProof/>
            <w:webHidden/>
          </w:rPr>
          <w:instrText xml:space="preserve"> PAGEREF _Toc182024124 \h </w:instrText>
        </w:r>
        <w:r>
          <w:rPr>
            <w:noProof/>
          </w:rPr>
        </w:r>
        <w:r>
          <w:rPr>
            <w:noProof/>
            <w:webHidden/>
          </w:rPr>
          <w:fldChar w:fldCharType="separate"/>
        </w:r>
        <w:r w:rsidR="00F13FF0">
          <w:rPr>
            <w:noProof/>
            <w:webHidden/>
          </w:rPr>
          <w:t>13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26" w:history="1">
        <w:r w:rsidRPr="00521A8A">
          <w:rPr>
            <w:rStyle w:val="Hyperlink"/>
            <w:noProof/>
          </w:rPr>
          <w:t>3.2.4</w:t>
        </w:r>
        <w:r>
          <w:rPr>
            <w:noProof/>
            <w:sz w:val="24"/>
            <w:szCs w:val="24"/>
          </w:rPr>
          <w:tab/>
        </w:r>
        <w:r w:rsidRPr="00521A8A">
          <w:rPr>
            <w:rStyle w:val="Hyperlink"/>
            <w:noProof/>
          </w:rPr>
          <w:t xml:space="preserve">PL-4:  </w:t>
        </w:r>
        <w:r w:rsidRPr="00521A8A">
          <w:rPr>
            <w:rStyle w:val="Hyperlink"/>
            <w:bCs/>
            <w:noProof/>
          </w:rPr>
          <w:t>Rules of Behavior</w:t>
        </w:r>
        <w:r>
          <w:rPr>
            <w:noProof/>
            <w:webHidden/>
          </w:rPr>
          <w:tab/>
        </w:r>
        <w:r>
          <w:rPr>
            <w:noProof/>
            <w:webHidden/>
          </w:rPr>
          <w:fldChar w:fldCharType="begin"/>
        </w:r>
        <w:r>
          <w:rPr>
            <w:noProof/>
            <w:webHidden/>
          </w:rPr>
          <w:instrText xml:space="preserve"> PAGEREF _Toc182024126 \h </w:instrText>
        </w:r>
        <w:r>
          <w:rPr>
            <w:noProof/>
          </w:rPr>
        </w:r>
        <w:r>
          <w:rPr>
            <w:noProof/>
            <w:webHidden/>
          </w:rPr>
          <w:fldChar w:fldCharType="separate"/>
        </w:r>
        <w:r w:rsidR="00F13FF0">
          <w:rPr>
            <w:noProof/>
            <w:webHidden/>
          </w:rPr>
          <w:t>14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28" w:history="1">
        <w:r w:rsidRPr="00521A8A">
          <w:rPr>
            <w:rStyle w:val="Hyperlink"/>
            <w:noProof/>
          </w:rPr>
          <w:t>3.2.5</w:t>
        </w:r>
        <w:r>
          <w:rPr>
            <w:noProof/>
            <w:sz w:val="24"/>
            <w:szCs w:val="24"/>
          </w:rPr>
          <w:tab/>
        </w:r>
        <w:r w:rsidRPr="00521A8A">
          <w:rPr>
            <w:rStyle w:val="Hyperlink"/>
            <w:noProof/>
          </w:rPr>
          <w:t xml:space="preserve">PL-5:  </w:t>
        </w:r>
        <w:r w:rsidRPr="00521A8A">
          <w:rPr>
            <w:rStyle w:val="Hyperlink"/>
            <w:bCs/>
            <w:noProof/>
          </w:rPr>
          <w:t>Privacy Impact Assessment</w:t>
        </w:r>
        <w:r>
          <w:rPr>
            <w:noProof/>
            <w:webHidden/>
          </w:rPr>
          <w:tab/>
        </w:r>
        <w:r>
          <w:rPr>
            <w:noProof/>
            <w:webHidden/>
          </w:rPr>
          <w:fldChar w:fldCharType="begin"/>
        </w:r>
        <w:r>
          <w:rPr>
            <w:noProof/>
            <w:webHidden/>
          </w:rPr>
          <w:instrText xml:space="preserve"> PAGEREF _Toc182024128 \h </w:instrText>
        </w:r>
        <w:r>
          <w:rPr>
            <w:noProof/>
          </w:rPr>
        </w:r>
        <w:r>
          <w:rPr>
            <w:noProof/>
            <w:webHidden/>
          </w:rPr>
          <w:fldChar w:fldCharType="separate"/>
        </w:r>
        <w:r w:rsidR="00F13FF0">
          <w:rPr>
            <w:noProof/>
            <w:webHidden/>
          </w:rPr>
          <w:t>14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30" w:history="1">
        <w:r w:rsidRPr="00521A8A">
          <w:rPr>
            <w:rStyle w:val="Hyperlink"/>
            <w:noProof/>
          </w:rPr>
          <w:t>3.2.6</w:t>
        </w:r>
        <w:r>
          <w:rPr>
            <w:noProof/>
            <w:sz w:val="24"/>
            <w:szCs w:val="24"/>
          </w:rPr>
          <w:tab/>
        </w:r>
        <w:r w:rsidRPr="00521A8A">
          <w:rPr>
            <w:rStyle w:val="Hyperlink"/>
            <w:noProof/>
          </w:rPr>
          <w:t xml:space="preserve">PL-6:  </w:t>
        </w:r>
        <w:r w:rsidRPr="00521A8A">
          <w:rPr>
            <w:rStyle w:val="Hyperlink"/>
            <w:bCs/>
            <w:noProof/>
          </w:rPr>
          <w:t>Security-Related Activity Planning</w:t>
        </w:r>
        <w:r>
          <w:rPr>
            <w:noProof/>
            <w:webHidden/>
          </w:rPr>
          <w:tab/>
        </w:r>
        <w:r>
          <w:rPr>
            <w:noProof/>
            <w:webHidden/>
          </w:rPr>
          <w:fldChar w:fldCharType="begin"/>
        </w:r>
        <w:r>
          <w:rPr>
            <w:noProof/>
            <w:webHidden/>
          </w:rPr>
          <w:instrText xml:space="preserve"> PAGEREF _Toc182024130 \h </w:instrText>
        </w:r>
        <w:r>
          <w:rPr>
            <w:noProof/>
          </w:rPr>
        </w:r>
        <w:r>
          <w:rPr>
            <w:noProof/>
            <w:webHidden/>
          </w:rPr>
          <w:fldChar w:fldCharType="separate"/>
        </w:r>
        <w:r w:rsidR="00F13FF0">
          <w:rPr>
            <w:noProof/>
            <w:webHidden/>
          </w:rPr>
          <w:t>14</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31" w:history="1">
        <w:r w:rsidRPr="00521A8A">
          <w:rPr>
            <w:rStyle w:val="Hyperlink"/>
            <w:noProof/>
          </w:rPr>
          <w:t>3.3</w:t>
        </w:r>
        <w:r>
          <w:rPr>
            <w:noProof/>
            <w:sz w:val="24"/>
            <w:szCs w:val="24"/>
          </w:rPr>
          <w:tab/>
        </w:r>
        <w:r w:rsidRPr="00521A8A">
          <w:rPr>
            <w:rStyle w:val="Hyperlink"/>
            <w:noProof/>
          </w:rPr>
          <w:t>System and Services Acquisition (SA) Controls</w:t>
        </w:r>
        <w:r>
          <w:rPr>
            <w:noProof/>
            <w:webHidden/>
          </w:rPr>
          <w:tab/>
        </w:r>
        <w:r>
          <w:rPr>
            <w:noProof/>
            <w:webHidden/>
          </w:rPr>
          <w:fldChar w:fldCharType="begin"/>
        </w:r>
        <w:r>
          <w:rPr>
            <w:noProof/>
            <w:webHidden/>
          </w:rPr>
          <w:instrText xml:space="preserve"> PAGEREF _Toc182024131 \h </w:instrText>
        </w:r>
        <w:r>
          <w:rPr>
            <w:noProof/>
          </w:rPr>
        </w:r>
        <w:r>
          <w:rPr>
            <w:noProof/>
            <w:webHidden/>
          </w:rPr>
          <w:fldChar w:fldCharType="separate"/>
        </w:r>
        <w:r w:rsidR="00F13FF0">
          <w:rPr>
            <w:noProof/>
            <w:webHidden/>
          </w:rPr>
          <w:t>15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32" w:history="1">
        <w:r w:rsidRPr="00521A8A">
          <w:rPr>
            <w:rStyle w:val="Hyperlink"/>
            <w:noProof/>
          </w:rPr>
          <w:t>3.3.1</w:t>
        </w:r>
        <w:r>
          <w:rPr>
            <w:noProof/>
            <w:sz w:val="24"/>
            <w:szCs w:val="24"/>
          </w:rPr>
          <w:tab/>
        </w:r>
        <w:r w:rsidRPr="00521A8A">
          <w:rPr>
            <w:rStyle w:val="Hyperlink"/>
            <w:noProof/>
          </w:rPr>
          <w:t xml:space="preserve">SA-1:  </w:t>
        </w:r>
        <w:r w:rsidRPr="00521A8A">
          <w:rPr>
            <w:rStyle w:val="Hyperlink"/>
            <w:bCs/>
            <w:noProof/>
          </w:rPr>
          <w:t>System and Services Acquisition Policy and Procedures</w:t>
        </w:r>
        <w:r>
          <w:rPr>
            <w:noProof/>
            <w:webHidden/>
          </w:rPr>
          <w:tab/>
        </w:r>
        <w:r>
          <w:rPr>
            <w:noProof/>
            <w:webHidden/>
          </w:rPr>
          <w:fldChar w:fldCharType="begin"/>
        </w:r>
        <w:r>
          <w:rPr>
            <w:noProof/>
            <w:webHidden/>
          </w:rPr>
          <w:instrText xml:space="preserve"> PAGEREF _Toc182024132 \h </w:instrText>
        </w:r>
        <w:r>
          <w:rPr>
            <w:noProof/>
          </w:rPr>
        </w:r>
        <w:r>
          <w:rPr>
            <w:noProof/>
            <w:webHidden/>
          </w:rPr>
          <w:fldChar w:fldCharType="separate"/>
        </w:r>
        <w:r w:rsidR="00F13FF0">
          <w:rPr>
            <w:noProof/>
            <w:webHidden/>
          </w:rPr>
          <w:t>15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33" w:history="1">
        <w:r w:rsidRPr="00521A8A">
          <w:rPr>
            <w:rStyle w:val="Hyperlink"/>
            <w:noProof/>
          </w:rPr>
          <w:t>3.3.2</w:t>
        </w:r>
        <w:r>
          <w:rPr>
            <w:noProof/>
            <w:sz w:val="24"/>
            <w:szCs w:val="24"/>
          </w:rPr>
          <w:tab/>
        </w:r>
        <w:r w:rsidRPr="00521A8A">
          <w:rPr>
            <w:rStyle w:val="Hyperlink"/>
            <w:noProof/>
          </w:rPr>
          <w:t xml:space="preserve">SA-2:  </w:t>
        </w:r>
        <w:r w:rsidRPr="00521A8A">
          <w:rPr>
            <w:rStyle w:val="Hyperlink"/>
            <w:bCs/>
            <w:noProof/>
          </w:rPr>
          <w:t>Allocation of Resources</w:t>
        </w:r>
        <w:r>
          <w:rPr>
            <w:noProof/>
            <w:webHidden/>
          </w:rPr>
          <w:tab/>
        </w:r>
        <w:r>
          <w:rPr>
            <w:noProof/>
            <w:webHidden/>
          </w:rPr>
          <w:fldChar w:fldCharType="begin"/>
        </w:r>
        <w:r>
          <w:rPr>
            <w:noProof/>
            <w:webHidden/>
          </w:rPr>
          <w:instrText xml:space="preserve"> PAGEREF _Toc182024133 \h </w:instrText>
        </w:r>
        <w:r>
          <w:rPr>
            <w:noProof/>
          </w:rPr>
        </w:r>
        <w:r>
          <w:rPr>
            <w:noProof/>
            <w:webHidden/>
          </w:rPr>
          <w:fldChar w:fldCharType="separate"/>
        </w:r>
        <w:r w:rsidR="00F13FF0">
          <w:rPr>
            <w:noProof/>
            <w:webHidden/>
          </w:rPr>
          <w:t>15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34" w:history="1">
        <w:r w:rsidRPr="00521A8A">
          <w:rPr>
            <w:rStyle w:val="Hyperlink"/>
            <w:noProof/>
          </w:rPr>
          <w:t>3.3.3</w:t>
        </w:r>
        <w:r>
          <w:rPr>
            <w:noProof/>
            <w:sz w:val="24"/>
            <w:szCs w:val="24"/>
          </w:rPr>
          <w:tab/>
        </w:r>
        <w:r w:rsidRPr="00521A8A">
          <w:rPr>
            <w:rStyle w:val="Hyperlink"/>
            <w:noProof/>
          </w:rPr>
          <w:t xml:space="preserve">SA-3:  </w:t>
        </w:r>
        <w:r w:rsidRPr="00521A8A">
          <w:rPr>
            <w:rStyle w:val="Hyperlink"/>
            <w:bCs/>
            <w:noProof/>
          </w:rPr>
          <w:t>Life Cycle Support</w:t>
        </w:r>
        <w:r>
          <w:rPr>
            <w:noProof/>
            <w:webHidden/>
          </w:rPr>
          <w:tab/>
        </w:r>
        <w:r>
          <w:rPr>
            <w:noProof/>
            <w:webHidden/>
          </w:rPr>
          <w:fldChar w:fldCharType="begin"/>
        </w:r>
        <w:r>
          <w:rPr>
            <w:noProof/>
            <w:webHidden/>
          </w:rPr>
          <w:instrText xml:space="preserve"> PAGEREF _Toc182024134 \h </w:instrText>
        </w:r>
        <w:r>
          <w:rPr>
            <w:noProof/>
          </w:rPr>
        </w:r>
        <w:r>
          <w:rPr>
            <w:noProof/>
            <w:webHidden/>
          </w:rPr>
          <w:fldChar w:fldCharType="separate"/>
        </w:r>
        <w:r w:rsidR="00F13FF0">
          <w:rPr>
            <w:noProof/>
            <w:webHidden/>
          </w:rPr>
          <w:t>16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48" w:history="1">
        <w:r w:rsidRPr="00521A8A">
          <w:rPr>
            <w:rStyle w:val="Hyperlink"/>
            <w:noProof/>
          </w:rPr>
          <w:t>3.3.4</w:t>
        </w:r>
        <w:r>
          <w:rPr>
            <w:noProof/>
            <w:sz w:val="24"/>
            <w:szCs w:val="24"/>
          </w:rPr>
          <w:tab/>
        </w:r>
        <w:r w:rsidRPr="00521A8A">
          <w:rPr>
            <w:rStyle w:val="Hyperlink"/>
            <w:noProof/>
          </w:rPr>
          <w:t xml:space="preserve">SA-4:  </w:t>
        </w:r>
        <w:r w:rsidRPr="00521A8A">
          <w:rPr>
            <w:rStyle w:val="Hyperlink"/>
            <w:bCs/>
            <w:noProof/>
          </w:rPr>
          <w:t>Acquisitions</w:t>
        </w:r>
        <w:r>
          <w:rPr>
            <w:noProof/>
            <w:webHidden/>
          </w:rPr>
          <w:tab/>
        </w:r>
        <w:r>
          <w:rPr>
            <w:noProof/>
            <w:webHidden/>
          </w:rPr>
          <w:fldChar w:fldCharType="begin"/>
        </w:r>
        <w:r>
          <w:rPr>
            <w:noProof/>
            <w:webHidden/>
          </w:rPr>
          <w:instrText xml:space="preserve"> PAGEREF _Toc182024148 \h </w:instrText>
        </w:r>
        <w:r>
          <w:rPr>
            <w:noProof/>
          </w:rPr>
        </w:r>
        <w:r>
          <w:rPr>
            <w:noProof/>
            <w:webHidden/>
          </w:rPr>
          <w:fldChar w:fldCharType="separate"/>
        </w:r>
        <w:r w:rsidR="00F13FF0">
          <w:rPr>
            <w:noProof/>
            <w:webHidden/>
          </w:rPr>
          <w:t>16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0" w:history="1">
        <w:r w:rsidRPr="00521A8A">
          <w:rPr>
            <w:rStyle w:val="Hyperlink"/>
            <w:noProof/>
          </w:rPr>
          <w:t>3.3.5</w:t>
        </w:r>
        <w:r>
          <w:rPr>
            <w:noProof/>
            <w:sz w:val="24"/>
            <w:szCs w:val="24"/>
          </w:rPr>
          <w:tab/>
        </w:r>
        <w:r w:rsidRPr="00521A8A">
          <w:rPr>
            <w:rStyle w:val="Hyperlink"/>
            <w:noProof/>
          </w:rPr>
          <w:t xml:space="preserve">SA-5:  </w:t>
        </w:r>
        <w:r w:rsidRPr="00521A8A">
          <w:rPr>
            <w:rStyle w:val="Hyperlink"/>
            <w:bCs/>
            <w:noProof/>
          </w:rPr>
          <w:t>Information System Documentation</w:t>
        </w:r>
        <w:r>
          <w:rPr>
            <w:noProof/>
            <w:webHidden/>
          </w:rPr>
          <w:tab/>
        </w:r>
        <w:r>
          <w:rPr>
            <w:noProof/>
            <w:webHidden/>
          </w:rPr>
          <w:fldChar w:fldCharType="begin"/>
        </w:r>
        <w:r>
          <w:rPr>
            <w:noProof/>
            <w:webHidden/>
          </w:rPr>
          <w:instrText xml:space="preserve"> PAGEREF _Toc182024150 \h </w:instrText>
        </w:r>
        <w:r>
          <w:rPr>
            <w:noProof/>
          </w:rPr>
        </w:r>
        <w:r>
          <w:rPr>
            <w:noProof/>
            <w:webHidden/>
          </w:rPr>
          <w:fldChar w:fldCharType="separate"/>
        </w:r>
        <w:r w:rsidR="00F13FF0">
          <w:rPr>
            <w:noProof/>
            <w:webHidden/>
          </w:rPr>
          <w:t>16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1" w:history="1">
        <w:r w:rsidRPr="00521A8A">
          <w:rPr>
            <w:rStyle w:val="Hyperlink"/>
            <w:noProof/>
          </w:rPr>
          <w:t>3.3.6</w:t>
        </w:r>
        <w:r>
          <w:rPr>
            <w:noProof/>
            <w:sz w:val="24"/>
            <w:szCs w:val="24"/>
          </w:rPr>
          <w:tab/>
        </w:r>
        <w:r w:rsidRPr="00521A8A">
          <w:rPr>
            <w:rStyle w:val="Hyperlink"/>
            <w:noProof/>
          </w:rPr>
          <w:t xml:space="preserve">SA-6:  </w:t>
        </w:r>
        <w:r w:rsidRPr="00521A8A">
          <w:rPr>
            <w:rStyle w:val="Hyperlink"/>
            <w:bCs/>
            <w:noProof/>
          </w:rPr>
          <w:t>Software Usage Restrictions</w:t>
        </w:r>
        <w:r>
          <w:rPr>
            <w:noProof/>
            <w:webHidden/>
          </w:rPr>
          <w:tab/>
        </w:r>
        <w:r>
          <w:rPr>
            <w:noProof/>
            <w:webHidden/>
          </w:rPr>
          <w:fldChar w:fldCharType="begin"/>
        </w:r>
        <w:r>
          <w:rPr>
            <w:noProof/>
            <w:webHidden/>
          </w:rPr>
          <w:instrText xml:space="preserve"> PAGEREF _Toc182024151 \h </w:instrText>
        </w:r>
        <w:r>
          <w:rPr>
            <w:noProof/>
          </w:rPr>
        </w:r>
        <w:r>
          <w:rPr>
            <w:noProof/>
            <w:webHidden/>
          </w:rPr>
          <w:fldChar w:fldCharType="separate"/>
        </w:r>
        <w:r w:rsidR="00F13FF0">
          <w:rPr>
            <w:noProof/>
            <w:webHidden/>
          </w:rPr>
          <w:t>17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3" w:history="1">
        <w:r w:rsidRPr="00521A8A">
          <w:rPr>
            <w:rStyle w:val="Hyperlink"/>
            <w:noProof/>
          </w:rPr>
          <w:t>3.3.7</w:t>
        </w:r>
        <w:r>
          <w:rPr>
            <w:noProof/>
            <w:sz w:val="24"/>
            <w:szCs w:val="24"/>
          </w:rPr>
          <w:tab/>
        </w:r>
        <w:r w:rsidRPr="00521A8A">
          <w:rPr>
            <w:rStyle w:val="Hyperlink"/>
            <w:noProof/>
          </w:rPr>
          <w:t xml:space="preserve">SA-7:  </w:t>
        </w:r>
        <w:r w:rsidRPr="00521A8A">
          <w:rPr>
            <w:rStyle w:val="Hyperlink"/>
            <w:bCs/>
            <w:noProof/>
          </w:rPr>
          <w:t>User Installed Software</w:t>
        </w:r>
        <w:r>
          <w:rPr>
            <w:noProof/>
            <w:webHidden/>
          </w:rPr>
          <w:tab/>
        </w:r>
        <w:r>
          <w:rPr>
            <w:noProof/>
            <w:webHidden/>
          </w:rPr>
          <w:fldChar w:fldCharType="begin"/>
        </w:r>
        <w:r>
          <w:rPr>
            <w:noProof/>
            <w:webHidden/>
          </w:rPr>
          <w:instrText xml:space="preserve"> PAGEREF _Toc182024153 \h </w:instrText>
        </w:r>
        <w:r>
          <w:rPr>
            <w:noProof/>
          </w:rPr>
        </w:r>
        <w:r>
          <w:rPr>
            <w:noProof/>
            <w:webHidden/>
          </w:rPr>
          <w:fldChar w:fldCharType="separate"/>
        </w:r>
        <w:r w:rsidR="00F13FF0">
          <w:rPr>
            <w:noProof/>
            <w:webHidden/>
          </w:rPr>
          <w:t>18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5" w:history="1">
        <w:r w:rsidRPr="00521A8A">
          <w:rPr>
            <w:rStyle w:val="Hyperlink"/>
            <w:noProof/>
          </w:rPr>
          <w:t>3.3.8</w:t>
        </w:r>
        <w:r>
          <w:rPr>
            <w:noProof/>
            <w:sz w:val="24"/>
            <w:szCs w:val="24"/>
          </w:rPr>
          <w:tab/>
        </w:r>
        <w:r w:rsidRPr="00521A8A">
          <w:rPr>
            <w:rStyle w:val="Hyperlink"/>
            <w:noProof/>
          </w:rPr>
          <w:t xml:space="preserve">SA-8:  </w:t>
        </w:r>
        <w:r w:rsidRPr="00521A8A">
          <w:rPr>
            <w:rStyle w:val="Hyperlink"/>
            <w:bCs/>
            <w:noProof/>
          </w:rPr>
          <w:t>Security Design Principles</w:t>
        </w:r>
        <w:r>
          <w:rPr>
            <w:noProof/>
            <w:webHidden/>
          </w:rPr>
          <w:tab/>
        </w:r>
        <w:r>
          <w:rPr>
            <w:noProof/>
            <w:webHidden/>
          </w:rPr>
          <w:fldChar w:fldCharType="begin"/>
        </w:r>
        <w:r>
          <w:rPr>
            <w:noProof/>
            <w:webHidden/>
          </w:rPr>
          <w:instrText xml:space="preserve"> PAGEREF _Toc182024155 \h </w:instrText>
        </w:r>
        <w:r>
          <w:rPr>
            <w:noProof/>
          </w:rPr>
        </w:r>
        <w:r>
          <w:rPr>
            <w:noProof/>
            <w:webHidden/>
          </w:rPr>
          <w:fldChar w:fldCharType="separate"/>
        </w:r>
        <w:r w:rsidR="00F13FF0">
          <w:rPr>
            <w:noProof/>
            <w:webHidden/>
          </w:rPr>
          <w:t>18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6" w:history="1">
        <w:r w:rsidRPr="00521A8A">
          <w:rPr>
            <w:rStyle w:val="Hyperlink"/>
            <w:noProof/>
          </w:rPr>
          <w:t>3.3.9</w:t>
        </w:r>
        <w:r>
          <w:rPr>
            <w:noProof/>
            <w:sz w:val="24"/>
            <w:szCs w:val="24"/>
          </w:rPr>
          <w:tab/>
        </w:r>
        <w:r w:rsidRPr="00521A8A">
          <w:rPr>
            <w:rStyle w:val="Hyperlink"/>
            <w:noProof/>
          </w:rPr>
          <w:t xml:space="preserve">SA-9:  </w:t>
        </w:r>
        <w:r w:rsidRPr="00521A8A">
          <w:rPr>
            <w:rStyle w:val="Hyperlink"/>
            <w:bCs/>
            <w:noProof/>
          </w:rPr>
          <w:t>External Information System Services</w:t>
        </w:r>
        <w:r>
          <w:rPr>
            <w:noProof/>
            <w:webHidden/>
          </w:rPr>
          <w:tab/>
        </w:r>
        <w:r>
          <w:rPr>
            <w:noProof/>
            <w:webHidden/>
          </w:rPr>
          <w:fldChar w:fldCharType="begin"/>
        </w:r>
        <w:r>
          <w:rPr>
            <w:noProof/>
            <w:webHidden/>
          </w:rPr>
          <w:instrText xml:space="preserve"> PAGEREF _Toc182024156 \h </w:instrText>
        </w:r>
        <w:r>
          <w:rPr>
            <w:noProof/>
          </w:rPr>
        </w:r>
        <w:r>
          <w:rPr>
            <w:noProof/>
            <w:webHidden/>
          </w:rPr>
          <w:fldChar w:fldCharType="separate"/>
        </w:r>
        <w:r w:rsidR="00F13FF0">
          <w:rPr>
            <w:noProof/>
            <w:webHidden/>
          </w:rPr>
          <w:t>18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7" w:history="1">
        <w:r w:rsidRPr="00521A8A">
          <w:rPr>
            <w:rStyle w:val="Hyperlink"/>
            <w:noProof/>
          </w:rPr>
          <w:t>3.3.10</w:t>
        </w:r>
        <w:r>
          <w:rPr>
            <w:noProof/>
            <w:sz w:val="24"/>
            <w:szCs w:val="24"/>
          </w:rPr>
          <w:tab/>
        </w:r>
        <w:r w:rsidRPr="00521A8A">
          <w:rPr>
            <w:rStyle w:val="Hyperlink"/>
            <w:noProof/>
          </w:rPr>
          <w:t xml:space="preserve">SA-11:  </w:t>
        </w:r>
        <w:r w:rsidRPr="00521A8A">
          <w:rPr>
            <w:rStyle w:val="Hyperlink"/>
            <w:bCs/>
            <w:noProof/>
          </w:rPr>
          <w:t>Developer Security Testing</w:t>
        </w:r>
        <w:r>
          <w:rPr>
            <w:noProof/>
            <w:webHidden/>
          </w:rPr>
          <w:tab/>
        </w:r>
        <w:r>
          <w:rPr>
            <w:noProof/>
            <w:webHidden/>
          </w:rPr>
          <w:fldChar w:fldCharType="begin"/>
        </w:r>
        <w:r>
          <w:rPr>
            <w:noProof/>
            <w:webHidden/>
          </w:rPr>
          <w:instrText xml:space="preserve"> PAGEREF _Toc182024157 \h </w:instrText>
        </w:r>
        <w:r>
          <w:rPr>
            <w:noProof/>
          </w:rPr>
        </w:r>
        <w:r>
          <w:rPr>
            <w:noProof/>
            <w:webHidden/>
          </w:rPr>
          <w:fldChar w:fldCharType="separate"/>
        </w:r>
        <w:r w:rsidR="00F13FF0">
          <w:rPr>
            <w:noProof/>
            <w:webHidden/>
          </w:rPr>
          <w:t>19</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58" w:history="1">
        <w:r w:rsidRPr="00521A8A">
          <w:rPr>
            <w:rStyle w:val="Hyperlink"/>
            <w:noProof/>
          </w:rPr>
          <w:t>3.4</w:t>
        </w:r>
        <w:r>
          <w:rPr>
            <w:noProof/>
            <w:sz w:val="24"/>
            <w:szCs w:val="24"/>
          </w:rPr>
          <w:tab/>
        </w:r>
        <w:r w:rsidRPr="00521A8A">
          <w:rPr>
            <w:rStyle w:val="Hyperlink"/>
            <w:noProof/>
          </w:rPr>
          <w:t>Certification and Accreditation (CA) Controls</w:t>
        </w:r>
        <w:r>
          <w:rPr>
            <w:noProof/>
            <w:webHidden/>
          </w:rPr>
          <w:tab/>
        </w:r>
        <w:r>
          <w:rPr>
            <w:noProof/>
            <w:webHidden/>
          </w:rPr>
          <w:fldChar w:fldCharType="begin"/>
        </w:r>
        <w:r>
          <w:rPr>
            <w:noProof/>
            <w:webHidden/>
          </w:rPr>
          <w:instrText xml:space="preserve"> PAGEREF _Toc182024158 \h </w:instrText>
        </w:r>
        <w:r>
          <w:rPr>
            <w:noProof/>
          </w:rPr>
        </w:r>
        <w:r>
          <w:rPr>
            <w:noProof/>
            <w:webHidden/>
          </w:rPr>
          <w:fldChar w:fldCharType="separate"/>
        </w:r>
        <w:r w:rsidR="00F13FF0">
          <w:rPr>
            <w:noProof/>
            <w:webHidden/>
          </w:rPr>
          <w:t>20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59" w:history="1">
        <w:r w:rsidRPr="00521A8A">
          <w:rPr>
            <w:rStyle w:val="Hyperlink"/>
            <w:noProof/>
          </w:rPr>
          <w:t>3.4.1</w:t>
        </w:r>
        <w:r>
          <w:rPr>
            <w:noProof/>
            <w:sz w:val="24"/>
            <w:szCs w:val="24"/>
          </w:rPr>
          <w:tab/>
        </w:r>
        <w:r w:rsidRPr="00521A8A">
          <w:rPr>
            <w:rStyle w:val="Hyperlink"/>
            <w:noProof/>
          </w:rPr>
          <w:t xml:space="preserve">CA-1:  </w:t>
        </w:r>
        <w:r w:rsidRPr="00521A8A">
          <w:rPr>
            <w:rStyle w:val="Hyperlink"/>
            <w:bCs/>
            <w:noProof/>
          </w:rPr>
          <w:t>Certification, Accreditation, and Security Assessment Policies and Procedures</w:t>
        </w:r>
        <w:r>
          <w:rPr>
            <w:noProof/>
            <w:webHidden/>
          </w:rPr>
          <w:tab/>
        </w:r>
        <w:r>
          <w:rPr>
            <w:noProof/>
            <w:webHidden/>
          </w:rPr>
          <w:fldChar w:fldCharType="begin"/>
        </w:r>
        <w:r>
          <w:rPr>
            <w:noProof/>
            <w:webHidden/>
          </w:rPr>
          <w:instrText xml:space="preserve"> PAGEREF _Toc182024159 \h </w:instrText>
        </w:r>
        <w:r>
          <w:rPr>
            <w:noProof/>
          </w:rPr>
        </w:r>
        <w:r>
          <w:rPr>
            <w:noProof/>
            <w:webHidden/>
          </w:rPr>
          <w:fldChar w:fldCharType="separate"/>
        </w:r>
        <w:r w:rsidR="00F13FF0">
          <w:rPr>
            <w:noProof/>
            <w:webHidden/>
          </w:rPr>
          <w:t>20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61" w:history="1">
        <w:r w:rsidRPr="00521A8A">
          <w:rPr>
            <w:rStyle w:val="Hyperlink"/>
            <w:noProof/>
          </w:rPr>
          <w:t>3.4.2</w:t>
        </w:r>
        <w:r>
          <w:rPr>
            <w:noProof/>
            <w:sz w:val="24"/>
            <w:szCs w:val="24"/>
          </w:rPr>
          <w:tab/>
        </w:r>
        <w:r w:rsidRPr="00521A8A">
          <w:rPr>
            <w:rStyle w:val="Hyperlink"/>
            <w:noProof/>
          </w:rPr>
          <w:t xml:space="preserve">CA-2:  </w:t>
        </w:r>
        <w:r w:rsidRPr="00521A8A">
          <w:rPr>
            <w:rStyle w:val="Hyperlink"/>
            <w:bCs/>
            <w:noProof/>
          </w:rPr>
          <w:t>Security Assessments</w:t>
        </w:r>
        <w:r>
          <w:rPr>
            <w:noProof/>
            <w:webHidden/>
          </w:rPr>
          <w:tab/>
        </w:r>
        <w:r>
          <w:rPr>
            <w:noProof/>
            <w:webHidden/>
          </w:rPr>
          <w:fldChar w:fldCharType="begin"/>
        </w:r>
        <w:r>
          <w:rPr>
            <w:noProof/>
            <w:webHidden/>
          </w:rPr>
          <w:instrText xml:space="preserve"> PAGEREF _Toc182024161 \h </w:instrText>
        </w:r>
        <w:r>
          <w:rPr>
            <w:noProof/>
          </w:rPr>
        </w:r>
        <w:r>
          <w:rPr>
            <w:noProof/>
            <w:webHidden/>
          </w:rPr>
          <w:fldChar w:fldCharType="separate"/>
        </w:r>
        <w:r w:rsidR="00F13FF0">
          <w:rPr>
            <w:noProof/>
            <w:webHidden/>
          </w:rPr>
          <w:t>20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63" w:history="1">
        <w:r w:rsidRPr="00521A8A">
          <w:rPr>
            <w:rStyle w:val="Hyperlink"/>
            <w:noProof/>
          </w:rPr>
          <w:t>3.4.3</w:t>
        </w:r>
        <w:r>
          <w:rPr>
            <w:noProof/>
            <w:sz w:val="24"/>
            <w:szCs w:val="24"/>
          </w:rPr>
          <w:tab/>
        </w:r>
        <w:r w:rsidRPr="00521A8A">
          <w:rPr>
            <w:rStyle w:val="Hyperlink"/>
            <w:noProof/>
          </w:rPr>
          <w:t xml:space="preserve">CA-3:  </w:t>
        </w:r>
        <w:r w:rsidRPr="00521A8A">
          <w:rPr>
            <w:rStyle w:val="Hyperlink"/>
            <w:bCs/>
            <w:noProof/>
          </w:rPr>
          <w:t>Information System Connections</w:t>
        </w:r>
        <w:r>
          <w:rPr>
            <w:noProof/>
            <w:webHidden/>
          </w:rPr>
          <w:tab/>
        </w:r>
        <w:r>
          <w:rPr>
            <w:noProof/>
            <w:webHidden/>
          </w:rPr>
          <w:fldChar w:fldCharType="begin"/>
        </w:r>
        <w:r>
          <w:rPr>
            <w:noProof/>
            <w:webHidden/>
          </w:rPr>
          <w:instrText xml:space="preserve"> PAGEREF _Toc182024163 \h </w:instrText>
        </w:r>
        <w:r>
          <w:rPr>
            <w:noProof/>
          </w:rPr>
        </w:r>
        <w:r>
          <w:rPr>
            <w:noProof/>
            <w:webHidden/>
          </w:rPr>
          <w:fldChar w:fldCharType="separate"/>
        </w:r>
        <w:r w:rsidR="00F13FF0">
          <w:rPr>
            <w:noProof/>
            <w:webHidden/>
          </w:rPr>
          <w:t>21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64" w:history="1">
        <w:r w:rsidRPr="00521A8A">
          <w:rPr>
            <w:rStyle w:val="Hyperlink"/>
            <w:noProof/>
          </w:rPr>
          <w:t>3.4.4</w:t>
        </w:r>
        <w:r>
          <w:rPr>
            <w:noProof/>
            <w:sz w:val="24"/>
            <w:szCs w:val="24"/>
          </w:rPr>
          <w:tab/>
        </w:r>
        <w:r w:rsidRPr="00521A8A">
          <w:rPr>
            <w:rStyle w:val="Hyperlink"/>
            <w:noProof/>
          </w:rPr>
          <w:t xml:space="preserve">CA-4:  </w:t>
        </w:r>
        <w:r w:rsidRPr="00521A8A">
          <w:rPr>
            <w:rStyle w:val="Hyperlink"/>
            <w:bCs/>
            <w:noProof/>
          </w:rPr>
          <w:t>Security Certification</w:t>
        </w:r>
        <w:r>
          <w:rPr>
            <w:noProof/>
            <w:webHidden/>
          </w:rPr>
          <w:tab/>
        </w:r>
        <w:r>
          <w:rPr>
            <w:noProof/>
            <w:webHidden/>
          </w:rPr>
          <w:fldChar w:fldCharType="begin"/>
        </w:r>
        <w:r>
          <w:rPr>
            <w:noProof/>
            <w:webHidden/>
          </w:rPr>
          <w:instrText xml:space="preserve"> PAGEREF _Toc182024164 \h </w:instrText>
        </w:r>
        <w:r>
          <w:rPr>
            <w:noProof/>
          </w:rPr>
        </w:r>
        <w:r>
          <w:rPr>
            <w:noProof/>
            <w:webHidden/>
          </w:rPr>
          <w:fldChar w:fldCharType="separate"/>
        </w:r>
        <w:r w:rsidR="00F13FF0">
          <w:rPr>
            <w:noProof/>
            <w:webHidden/>
          </w:rPr>
          <w:t>21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66" w:history="1">
        <w:r w:rsidRPr="00521A8A">
          <w:rPr>
            <w:rStyle w:val="Hyperlink"/>
            <w:noProof/>
          </w:rPr>
          <w:t>3.4.5</w:t>
        </w:r>
        <w:r>
          <w:rPr>
            <w:noProof/>
            <w:sz w:val="24"/>
            <w:szCs w:val="24"/>
          </w:rPr>
          <w:tab/>
        </w:r>
        <w:r w:rsidRPr="00521A8A">
          <w:rPr>
            <w:rStyle w:val="Hyperlink"/>
            <w:noProof/>
          </w:rPr>
          <w:t xml:space="preserve">CA-5:  </w:t>
        </w:r>
        <w:r w:rsidRPr="00521A8A">
          <w:rPr>
            <w:rStyle w:val="Hyperlink"/>
            <w:bCs/>
            <w:noProof/>
          </w:rPr>
          <w:t>Plan of Action and Milestones</w:t>
        </w:r>
        <w:r>
          <w:rPr>
            <w:noProof/>
            <w:webHidden/>
          </w:rPr>
          <w:tab/>
        </w:r>
        <w:r>
          <w:rPr>
            <w:noProof/>
            <w:webHidden/>
          </w:rPr>
          <w:fldChar w:fldCharType="begin"/>
        </w:r>
        <w:r>
          <w:rPr>
            <w:noProof/>
            <w:webHidden/>
          </w:rPr>
          <w:instrText xml:space="preserve"> PAGEREF _Toc182024166 \h </w:instrText>
        </w:r>
        <w:r>
          <w:rPr>
            <w:noProof/>
          </w:rPr>
        </w:r>
        <w:r>
          <w:rPr>
            <w:noProof/>
            <w:webHidden/>
          </w:rPr>
          <w:fldChar w:fldCharType="separate"/>
        </w:r>
        <w:r w:rsidR="00F13FF0">
          <w:rPr>
            <w:noProof/>
            <w:webHidden/>
          </w:rPr>
          <w:t>22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75" w:history="1">
        <w:r w:rsidRPr="00521A8A">
          <w:rPr>
            <w:rStyle w:val="Hyperlink"/>
            <w:noProof/>
          </w:rPr>
          <w:t>3.4.6</w:t>
        </w:r>
        <w:r>
          <w:rPr>
            <w:noProof/>
            <w:sz w:val="24"/>
            <w:szCs w:val="24"/>
          </w:rPr>
          <w:tab/>
        </w:r>
        <w:r w:rsidRPr="00521A8A">
          <w:rPr>
            <w:rStyle w:val="Hyperlink"/>
            <w:noProof/>
          </w:rPr>
          <w:t xml:space="preserve">CA-6:  </w:t>
        </w:r>
        <w:r w:rsidRPr="00521A8A">
          <w:rPr>
            <w:rStyle w:val="Hyperlink"/>
            <w:bCs/>
            <w:noProof/>
          </w:rPr>
          <w:t>Security Accreditation</w:t>
        </w:r>
        <w:r>
          <w:rPr>
            <w:noProof/>
            <w:webHidden/>
          </w:rPr>
          <w:tab/>
        </w:r>
        <w:r>
          <w:rPr>
            <w:noProof/>
            <w:webHidden/>
          </w:rPr>
          <w:fldChar w:fldCharType="begin"/>
        </w:r>
        <w:r>
          <w:rPr>
            <w:noProof/>
            <w:webHidden/>
          </w:rPr>
          <w:instrText xml:space="preserve"> PAGEREF _Toc182024175 \h </w:instrText>
        </w:r>
        <w:r>
          <w:rPr>
            <w:noProof/>
          </w:rPr>
        </w:r>
        <w:r>
          <w:rPr>
            <w:noProof/>
            <w:webHidden/>
          </w:rPr>
          <w:fldChar w:fldCharType="separate"/>
        </w:r>
        <w:r w:rsidR="00F13FF0">
          <w:rPr>
            <w:noProof/>
            <w:webHidden/>
          </w:rPr>
          <w:t>23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83" w:history="1">
        <w:r w:rsidRPr="00521A8A">
          <w:rPr>
            <w:rStyle w:val="Hyperlink"/>
            <w:noProof/>
          </w:rPr>
          <w:t>3.4.7</w:t>
        </w:r>
        <w:r>
          <w:rPr>
            <w:noProof/>
            <w:sz w:val="24"/>
            <w:szCs w:val="24"/>
          </w:rPr>
          <w:tab/>
        </w:r>
        <w:r w:rsidRPr="00521A8A">
          <w:rPr>
            <w:rStyle w:val="Hyperlink"/>
            <w:noProof/>
          </w:rPr>
          <w:t xml:space="preserve">CA-7:  </w:t>
        </w:r>
        <w:r w:rsidRPr="00521A8A">
          <w:rPr>
            <w:rStyle w:val="Hyperlink"/>
            <w:bCs/>
            <w:noProof/>
          </w:rPr>
          <w:t>Continuous Monitoring</w:t>
        </w:r>
        <w:r>
          <w:rPr>
            <w:noProof/>
            <w:webHidden/>
          </w:rPr>
          <w:tab/>
        </w:r>
        <w:r>
          <w:rPr>
            <w:noProof/>
            <w:webHidden/>
          </w:rPr>
          <w:fldChar w:fldCharType="begin"/>
        </w:r>
        <w:r>
          <w:rPr>
            <w:noProof/>
            <w:webHidden/>
          </w:rPr>
          <w:instrText xml:space="preserve"> PAGEREF _Toc182024183 \h </w:instrText>
        </w:r>
        <w:r>
          <w:rPr>
            <w:noProof/>
          </w:rPr>
        </w:r>
        <w:r>
          <w:rPr>
            <w:noProof/>
            <w:webHidden/>
          </w:rPr>
          <w:fldChar w:fldCharType="separate"/>
        </w:r>
        <w:r w:rsidR="00F13FF0">
          <w:rPr>
            <w:noProof/>
            <w:webHidden/>
          </w:rPr>
          <w:t>23</w:t>
        </w:r>
        <w:r>
          <w:rPr>
            <w:noProof/>
            <w:webHidden/>
          </w:rPr>
          <w:fldChar w:fldCharType="end"/>
        </w:r>
      </w:hyperlink>
    </w:p>
    <w:p w:rsidR="00F649F7" w:rsidRDefault="00F649F7">
      <w:pPr>
        <w:pStyle w:val="TOC1"/>
        <w:tabs>
          <w:tab w:val="left" w:pos="720"/>
          <w:tab w:val="right" w:leader="dot" w:pos="9350"/>
        </w:tabs>
        <w:rPr>
          <w:rFonts w:ascii="Times New Roman" w:hAnsi="Times New Roman"/>
          <w:noProof/>
          <w:sz w:val="24"/>
          <w:szCs w:val="24"/>
        </w:rPr>
      </w:pPr>
      <w:hyperlink w:anchor="_Toc182024184" w:history="1">
        <w:r w:rsidRPr="00521A8A">
          <w:rPr>
            <w:rStyle w:val="Hyperlink"/>
            <w:noProof/>
          </w:rPr>
          <w:t>4.</w:t>
        </w:r>
        <w:r>
          <w:rPr>
            <w:rFonts w:ascii="Times New Roman" w:hAnsi="Times New Roman"/>
            <w:noProof/>
            <w:sz w:val="24"/>
            <w:szCs w:val="24"/>
          </w:rPr>
          <w:tab/>
        </w:r>
        <w:r w:rsidRPr="00521A8A">
          <w:rPr>
            <w:rStyle w:val="Hyperlink"/>
            <w:noProof/>
          </w:rPr>
          <w:t>OPERATIONAL CONTROLS</w:t>
        </w:r>
        <w:r>
          <w:rPr>
            <w:noProof/>
            <w:webHidden/>
          </w:rPr>
          <w:tab/>
        </w:r>
        <w:r>
          <w:rPr>
            <w:noProof/>
            <w:webHidden/>
          </w:rPr>
          <w:fldChar w:fldCharType="begin"/>
        </w:r>
        <w:r>
          <w:rPr>
            <w:noProof/>
            <w:webHidden/>
          </w:rPr>
          <w:instrText xml:space="preserve"> PAGEREF _Toc182024184 \h </w:instrText>
        </w:r>
        <w:r>
          <w:rPr>
            <w:noProof/>
          </w:rPr>
        </w:r>
        <w:r>
          <w:rPr>
            <w:noProof/>
            <w:webHidden/>
          </w:rPr>
          <w:fldChar w:fldCharType="separate"/>
        </w:r>
        <w:r w:rsidR="00F13FF0">
          <w:rPr>
            <w:noProof/>
            <w:webHidden/>
          </w:rPr>
          <w:t>25</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85" w:history="1">
        <w:r w:rsidRPr="00521A8A">
          <w:rPr>
            <w:rStyle w:val="Hyperlink"/>
            <w:noProof/>
          </w:rPr>
          <w:t>4.1</w:t>
        </w:r>
        <w:r>
          <w:rPr>
            <w:noProof/>
            <w:sz w:val="24"/>
            <w:szCs w:val="24"/>
          </w:rPr>
          <w:tab/>
        </w:r>
        <w:r w:rsidRPr="00521A8A">
          <w:rPr>
            <w:rStyle w:val="Hyperlink"/>
            <w:noProof/>
          </w:rPr>
          <w:t>Personnel Security (PS) Controls</w:t>
        </w:r>
        <w:r>
          <w:rPr>
            <w:noProof/>
            <w:webHidden/>
          </w:rPr>
          <w:tab/>
        </w:r>
        <w:r>
          <w:rPr>
            <w:noProof/>
            <w:webHidden/>
          </w:rPr>
          <w:fldChar w:fldCharType="begin"/>
        </w:r>
        <w:r>
          <w:rPr>
            <w:noProof/>
            <w:webHidden/>
          </w:rPr>
          <w:instrText xml:space="preserve"> PAGEREF _Toc182024185 \h </w:instrText>
        </w:r>
        <w:r>
          <w:rPr>
            <w:noProof/>
          </w:rPr>
        </w:r>
        <w:r>
          <w:rPr>
            <w:noProof/>
            <w:webHidden/>
          </w:rPr>
          <w:fldChar w:fldCharType="separate"/>
        </w:r>
        <w:r w:rsidR="00F13FF0">
          <w:rPr>
            <w:noProof/>
            <w:webHidden/>
          </w:rPr>
          <w:t>25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86" w:history="1">
        <w:r w:rsidRPr="00521A8A">
          <w:rPr>
            <w:rStyle w:val="Hyperlink"/>
            <w:noProof/>
          </w:rPr>
          <w:t>4.1.1</w:t>
        </w:r>
        <w:r>
          <w:rPr>
            <w:noProof/>
            <w:sz w:val="24"/>
            <w:szCs w:val="24"/>
          </w:rPr>
          <w:tab/>
        </w:r>
        <w:r w:rsidRPr="00521A8A">
          <w:rPr>
            <w:rStyle w:val="Hyperlink"/>
            <w:noProof/>
          </w:rPr>
          <w:t xml:space="preserve">PS-1:  </w:t>
        </w:r>
        <w:r w:rsidRPr="00521A8A">
          <w:rPr>
            <w:rStyle w:val="Hyperlink"/>
            <w:bCs/>
            <w:noProof/>
          </w:rPr>
          <w:t>Personnel Security Policy and Procedures</w:t>
        </w:r>
        <w:r>
          <w:rPr>
            <w:noProof/>
            <w:webHidden/>
          </w:rPr>
          <w:tab/>
        </w:r>
        <w:r>
          <w:rPr>
            <w:noProof/>
            <w:webHidden/>
          </w:rPr>
          <w:fldChar w:fldCharType="begin"/>
        </w:r>
        <w:r>
          <w:rPr>
            <w:noProof/>
            <w:webHidden/>
          </w:rPr>
          <w:instrText xml:space="preserve"> PAGEREF _Toc182024186 \h </w:instrText>
        </w:r>
        <w:r>
          <w:rPr>
            <w:noProof/>
          </w:rPr>
        </w:r>
        <w:r>
          <w:rPr>
            <w:noProof/>
            <w:webHidden/>
          </w:rPr>
          <w:fldChar w:fldCharType="separate"/>
        </w:r>
        <w:r w:rsidR="00F13FF0">
          <w:rPr>
            <w:noProof/>
            <w:webHidden/>
          </w:rPr>
          <w:t>25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87" w:history="1">
        <w:r w:rsidRPr="00521A8A">
          <w:rPr>
            <w:rStyle w:val="Hyperlink"/>
            <w:noProof/>
          </w:rPr>
          <w:t>4.1.2</w:t>
        </w:r>
        <w:r>
          <w:rPr>
            <w:noProof/>
            <w:sz w:val="24"/>
            <w:szCs w:val="24"/>
          </w:rPr>
          <w:tab/>
        </w:r>
        <w:r w:rsidRPr="00521A8A">
          <w:rPr>
            <w:rStyle w:val="Hyperlink"/>
            <w:noProof/>
          </w:rPr>
          <w:t xml:space="preserve">PS-2:  </w:t>
        </w:r>
        <w:r w:rsidRPr="00521A8A">
          <w:rPr>
            <w:rStyle w:val="Hyperlink"/>
            <w:bCs/>
            <w:noProof/>
          </w:rPr>
          <w:t>Position Categorization</w:t>
        </w:r>
        <w:r>
          <w:rPr>
            <w:noProof/>
            <w:webHidden/>
          </w:rPr>
          <w:tab/>
        </w:r>
        <w:r>
          <w:rPr>
            <w:noProof/>
            <w:webHidden/>
          </w:rPr>
          <w:fldChar w:fldCharType="begin"/>
        </w:r>
        <w:r>
          <w:rPr>
            <w:noProof/>
            <w:webHidden/>
          </w:rPr>
          <w:instrText xml:space="preserve"> PAGEREF _Toc182024187 \h </w:instrText>
        </w:r>
        <w:r>
          <w:rPr>
            <w:noProof/>
          </w:rPr>
        </w:r>
        <w:r>
          <w:rPr>
            <w:noProof/>
            <w:webHidden/>
          </w:rPr>
          <w:fldChar w:fldCharType="separate"/>
        </w:r>
        <w:r w:rsidR="00F13FF0">
          <w:rPr>
            <w:noProof/>
            <w:webHidden/>
          </w:rPr>
          <w:t>25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88" w:history="1">
        <w:r w:rsidRPr="00521A8A">
          <w:rPr>
            <w:rStyle w:val="Hyperlink"/>
            <w:noProof/>
          </w:rPr>
          <w:t>4.1.3</w:t>
        </w:r>
        <w:r>
          <w:rPr>
            <w:noProof/>
            <w:sz w:val="24"/>
            <w:szCs w:val="24"/>
          </w:rPr>
          <w:tab/>
        </w:r>
        <w:r w:rsidRPr="00521A8A">
          <w:rPr>
            <w:rStyle w:val="Hyperlink"/>
            <w:noProof/>
          </w:rPr>
          <w:t xml:space="preserve">PS-3:  </w:t>
        </w:r>
        <w:r w:rsidRPr="00521A8A">
          <w:rPr>
            <w:rStyle w:val="Hyperlink"/>
            <w:bCs/>
            <w:noProof/>
          </w:rPr>
          <w:t>Personnel Screening</w:t>
        </w:r>
        <w:r>
          <w:rPr>
            <w:noProof/>
            <w:webHidden/>
          </w:rPr>
          <w:tab/>
        </w:r>
        <w:r>
          <w:rPr>
            <w:noProof/>
            <w:webHidden/>
          </w:rPr>
          <w:fldChar w:fldCharType="begin"/>
        </w:r>
        <w:r>
          <w:rPr>
            <w:noProof/>
            <w:webHidden/>
          </w:rPr>
          <w:instrText xml:space="preserve"> PAGEREF _Toc182024188 \h </w:instrText>
        </w:r>
        <w:r>
          <w:rPr>
            <w:noProof/>
          </w:rPr>
        </w:r>
        <w:r>
          <w:rPr>
            <w:noProof/>
            <w:webHidden/>
          </w:rPr>
          <w:fldChar w:fldCharType="separate"/>
        </w:r>
        <w:r w:rsidR="00F13FF0">
          <w:rPr>
            <w:noProof/>
            <w:webHidden/>
          </w:rPr>
          <w:t>26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89" w:history="1">
        <w:r w:rsidRPr="00521A8A">
          <w:rPr>
            <w:rStyle w:val="Hyperlink"/>
            <w:noProof/>
          </w:rPr>
          <w:t>4.1.4</w:t>
        </w:r>
        <w:r>
          <w:rPr>
            <w:noProof/>
            <w:sz w:val="24"/>
            <w:szCs w:val="24"/>
          </w:rPr>
          <w:tab/>
        </w:r>
        <w:r w:rsidRPr="00521A8A">
          <w:rPr>
            <w:rStyle w:val="Hyperlink"/>
            <w:noProof/>
          </w:rPr>
          <w:t xml:space="preserve">PS-4:  </w:t>
        </w:r>
        <w:r w:rsidRPr="00521A8A">
          <w:rPr>
            <w:rStyle w:val="Hyperlink"/>
            <w:bCs/>
            <w:noProof/>
          </w:rPr>
          <w:t>Personnel Termination</w:t>
        </w:r>
        <w:r>
          <w:rPr>
            <w:noProof/>
            <w:webHidden/>
          </w:rPr>
          <w:tab/>
        </w:r>
        <w:r>
          <w:rPr>
            <w:noProof/>
            <w:webHidden/>
          </w:rPr>
          <w:fldChar w:fldCharType="begin"/>
        </w:r>
        <w:r>
          <w:rPr>
            <w:noProof/>
            <w:webHidden/>
          </w:rPr>
          <w:instrText xml:space="preserve"> PAGEREF _Toc182024189 \h </w:instrText>
        </w:r>
        <w:r>
          <w:rPr>
            <w:noProof/>
          </w:rPr>
        </w:r>
        <w:r>
          <w:rPr>
            <w:noProof/>
            <w:webHidden/>
          </w:rPr>
          <w:fldChar w:fldCharType="separate"/>
        </w:r>
        <w:r w:rsidR="00F13FF0">
          <w:rPr>
            <w:noProof/>
            <w:webHidden/>
          </w:rPr>
          <w:t>26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90" w:history="1">
        <w:r w:rsidRPr="00521A8A">
          <w:rPr>
            <w:rStyle w:val="Hyperlink"/>
            <w:noProof/>
          </w:rPr>
          <w:t>4.1.5</w:t>
        </w:r>
        <w:r>
          <w:rPr>
            <w:noProof/>
            <w:sz w:val="24"/>
            <w:szCs w:val="24"/>
          </w:rPr>
          <w:tab/>
        </w:r>
        <w:r w:rsidRPr="00521A8A">
          <w:rPr>
            <w:rStyle w:val="Hyperlink"/>
            <w:noProof/>
          </w:rPr>
          <w:t xml:space="preserve">PS-5:  </w:t>
        </w:r>
        <w:r w:rsidRPr="00521A8A">
          <w:rPr>
            <w:rStyle w:val="Hyperlink"/>
            <w:bCs/>
            <w:noProof/>
          </w:rPr>
          <w:t>Personnel Transfer</w:t>
        </w:r>
        <w:r>
          <w:rPr>
            <w:noProof/>
            <w:webHidden/>
          </w:rPr>
          <w:tab/>
        </w:r>
        <w:r>
          <w:rPr>
            <w:noProof/>
            <w:webHidden/>
          </w:rPr>
          <w:fldChar w:fldCharType="begin"/>
        </w:r>
        <w:r>
          <w:rPr>
            <w:noProof/>
            <w:webHidden/>
          </w:rPr>
          <w:instrText xml:space="preserve"> PAGEREF _Toc182024190 \h </w:instrText>
        </w:r>
        <w:r>
          <w:rPr>
            <w:noProof/>
          </w:rPr>
        </w:r>
        <w:r>
          <w:rPr>
            <w:noProof/>
            <w:webHidden/>
          </w:rPr>
          <w:fldChar w:fldCharType="separate"/>
        </w:r>
        <w:r w:rsidR="00F13FF0">
          <w:rPr>
            <w:noProof/>
            <w:webHidden/>
          </w:rPr>
          <w:t>26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92" w:history="1">
        <w:r w:rsidRPr="00521A8A">
          <w:rPr>
            <w:rStyle w:val="Hyperlink"/>
            <w:noProof/>
          </w:rPr>
          <w:t>4.1.6</w:t>
        </w:r>
        <w:r>
          <w:rPr>
            <w:noProof/>
            <w:sz w:val="24"/>
            <w:szCs w:val="24"/>
          </w:rPr>
          <w:tab/>
        </w:r>
        <w:r w:rsidRPr="00521A8A">
          <w:rPr>
            <w:rStyle w:val="Hyperlink"/>
            <w:noProof/>
          </w:rPr>
          <w:t xml:space="preserve">PS-6:  </w:t>
        </w:r>
        <w:r w:rsidRPr="00521A8A">
          <w:rPr>
            <w:rStyle w:val="Hyperlink"/>
            <w:bCs/>
            <w:noProof/>
          </w:rPr>
          <w:t>Access Agreements</w:t>
        </w:r>
        <w:r>
          <w:rPr>
            <w:noProof/>
            <w:webHidden/>
          </w:rPr>
          <w:tab/>
        </w:r>
        <w:r>
          <w:rPr>
            <w:noProof/>
            <w:webHidden/>
          </w:rPr>
          <w:fldChar w:fldCharType="begin"/>
        </w:r>
        <w:r>
          <w:rPr>
            <w:noProof/>
            <w:webHidden/>
          </w:rPr>
          <w:instrText xml:space="preserve"> PAGEREF _Toc182024192 \h </w:instrText>
        </w:r>
        <w:r>
          <w:rPr>
            <w:noProof/>
          </w:rPr>
        </w:r>
        <w:r>
          <w:rPr>
            <w:noProof/>
            <w:webHidden/>
          </w:rPr>
          <w:fldChar w:fldCharType="separate"/>
        </w:r>
        <w:r w:rsidR="00F13FF0">
          <w:rPr>
            <w:noProof/>
            <w:webHidden/>
          </w:rPr>
          <w:t>26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94" w:history="1">
        <w:r w:rsidRPr="00521A8A">
          <w:rPr>
            <w:rStyle w:val="Hyperlink"/>
            <w:noProof/>
          </w:rPr>
          <w:t>4.1.7</w:t>
        </w:r>
        <w:r>
          <w:rPr>
            <w:noProof/>
            <w:sz w:val="24"/>
            <w:szCs w:val="24"/>
          </w:rPr>
          <w:tab/>
        </w:r>
        <w:r w:rsidRPr="00521A8A">
          <w:rPr>
            <w:rStyle w:val="Hyperlink"/>
            <w:noProof/>
          </w:rPr>
          <w:t xml:space="preserve">PS-7:  </w:t>
        </w:r>
        <w:r w:rsidRPr="00521A8A">
          <w:rPr>
            <w:rStyle w:val="Hyperlink"/>
            <w:bCs/>
            <w:noProof/>
          </w:rPr>
          <w:t>Third-Party Personnel Security</w:t>
        </w:r>
        <w:r>
          <w:rPr>
            <w:noProof/>
            <w:webHidden/>
          </w:rPr>
          <w:tab/>
        </w:r>
        <w:r>
          <w:rPr>
            <w:noProof/>
            <w:webHidden/>
          </w:rPr>
          <w:fldChar w:fldCharType="begin"/>
        </w:r>
        <w:r>
          <w:rPr>
            <w:noProof/>
            <w:webHidden/>
          </w:rPr>
          <w:instrText xml:space="preserve"> PAGEREF _Toc182024194 \h </w:instrText>
        </w:r>
        <w:r>
          <w:rPr>
            <w:noProof/>
          </w:rPr>
        </w:r>
        <w:r>
          <w:rPr>
            <w:noProof/>
            <w:webHidden/>
          </w:rPr>
          <w:fldChar w:fldCharType="separate"/>
        </w:r>
        <w:r w:rsidR="00F13FF0">
          <w:rPr>
            <w:noProof/>
            <w:webHidden/>
          </w:rPr>
          <w:t>27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96" w:history="1">
        <w:r w:rsidRPr="00521A8A">
          <w:rPr>
            <w:rStyle w:val="Hyperlink"/>
            <w:noProof/>
          </w:rPr>
          <w:t>4.1.8</w:t>
        </w:r>
        <w:r>
          <w:rPr>
            <w:noProof/>
            <w:sz w:val="24"/>
            <w:szCs w:val="24"/>
          </w:rPr>
          <w:tab/>
        </w:r>
        <w:r w:rsidRPr="00521A8A">
          <w:rPr>
            <w:rStyle w:val="Hyperlink"/>
            <w:noProof/>
          </w:rPr>
          <w:t xml:space="preserve">PS-8:  </w:t>
        </w:r>
        <w:r w:rsidRPr="00521A8A">
          <w:rPr>
            <w:rStyle w:val="Hyperlink"/>
            <w:bCs/>
            <w:noProof/>
          </w:rPr>
          <w:t>Personnel Sanctions</w:t>
        </w:r>
        <w:r>
          <w:rPr>
            <w:noProof/>
            <w:webHidden/>
          </w:rPr>
          <w:tab/>
        </w:r>
        <w:r>
          <w:rPr>
            <w:noProof/>
            <w:webHidden/>
          </w:rPr>
          <w:fldChar w:fldCharType="begin"/>
        </w:r>
        <w:r>
          <w:rPr>
            <w:noProof/>
            <w:webHidden/>
          </w:rPr>
          <w:instrText xml:space="preserve"> PAGEREF _Toc182024196 \h </w:instrText>
        </w:r>
        <w:r>
          <w:rPr>
            <w:noProof/>
          </w:rPr>
        </w:r>
        <w:r>
          <w:rPr>
            <w:noProof/>
            <w:webHidden/>
          </w:rPr>
          <w:fldChar w:fldCharType="separate"/>
        </w:r>
        <w:r w:rsidR="00F13FF0">
          <w:rPr>
            <w:noProof/>
            <w:webHidden/>
          </w:rPr>
          <w:t>27</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197" w:history="1">
        <w:r w:rsidRPr="00521A8A">
          <w:rPr>
            <w:rStyle w:val="Hyperlink"/>
            <w:noProof/>
          </w:rPr>
          <w:t>4.2</w:t>
        </w:r>
        <w:r>
          <w:rPr>
            <w:noProof/>
            <w:sz w:val="24"/>
            <w:szCs w:val="24"/>
          </w:rPr>
          <w:tab/>
        </w:r>
        <w:r w:rsidRPr="00521A8A">
          <w:rPr>
            <w:rStyle w:val="Hyperlink"/>
            <w:noProof/>
          </w:rPr>
          <w:t>Physical and Environmental Protection (PE) Controls</w:t>
        </w:r>
        <w:r>
          <w:rPr>
            <w:noProof/>
            <w:webHidden/>
          </w:rPr>
          <w:tab/>
        </w:r>
        <w:r>
          <w:rPr>
            <w:noProof/>
            <w:webHidden/>
          </w:rPr>
          <w:fldChar w:fldCharType="begin"/>
        </w:r>
        <w:r>
          <w:rPr>
            <w:noProof/>
            <w:webHidden/>
          </w:rPr>
          <w:instrText xml:space="preserve"> PAGEREF _Toc182024197 \h </w:instrText>
        </w:r>
        <w:r>
          <w:rPr>
            <w:noProof/>
          </w:rPr>
        </w:r>
        <w:r>
          <w:rPr>
            <w:noProof/>
            <w:webHidden/>
          </w:rPr>
          <w:fldChar w:fldCharType="separate"/>
        </w:r>
        <w:r w:rsidR="00F13FF0">
          <w:rPr>
            <w:noProof/>
            <w:webHidden/>
          </w:rPr>
          <w:t>27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198" w:history="1">
        <w:r w:rsidRPr="00521A8A">
          <w:rPr>
            <w:rStyle w:val="Hyperlink"/>
            <w:noProof/>
          </w:rPr>
          <w:t>4.2.1</w:t>
        </w:r>
        <w:r>
          <w:rPr>
            <w:noProof/>
            <w:sz w:val="24"/>
            <w:szCs w:val="24"/>
          </w:rPr>
          <w:tab/>
        </w:r>
        <w:r w:rsidRPr="00521A8A">
          <w:rPr>
            <w:rStyle w:val="Hyperlink"/>
            <w:noProof/>
          </w:rPr>
          <w:t xml:space="preserve">PE-1:  </w:t>
        </w:r>
        <w:r w:rsidRPr="00521A8A">
          <w:rPr>
            <w:rStyle w:val="Hyperlink"/>
            <w:bCs/>
            <w:noProof/>
          </w:rPr>
          <w:t>Physical and Environmental Protection Policy and Procedures</w:t>
        </w:r>
        <w:r>
          <w:rPr>
            <w:noProof/>
            <w:webHidden/>
          </w:rPr>
          <w:tab/>
        </w:r>
        <w:r>
          <w:rPr>
            <w:noProof/>
            <w:webHidden/>
          </w:rPr>
          <w:fldChar w:fldCharType="begin"/>
        </w:r>
        <w:r>
          <w:rPr>
            <w:noProof/>
            <w:webHidden/>
          </w:rPr>
          <w:instrText xml:space="preserve"> PAGEREF _Toc182024198 \h </w:instrText>
        </w:r>
        <w:r>
          <w:rPr>
            <w:noProof/>
          </w:rPr>
        </w:r>
        <w:r>
          <w:rPr>
            <w:noProof/>
            <w:webHidden/>
          </w:rPr>
          <w:fldChar w:fldCharType="separate"/>
        </w:r>
        <w:r w:rsidR="00F13FF0">
          <w:rPr>
            <w:noProof/>
            <w:webHidden/>
          </w:rPr>
          <w:t>27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00" w:history="1">
        <w:r w:rsidRPr="00521A8A">
          <w:rPr>
            <w:rStyle w:val="Hyperlink"/>
            <w:noProof/>
          </w:rPr>
          <w:t>4.2.2</w:t>
        </w:r>
        <w:r>
          <w:rPr>
            <w:noProof/>
            <w:sz w:val="24"/>
            <w:szCs w:val="24"/>
          </w:rPr>
          <w:tab/>
        </w:r>
        <w:r w:rsidRPr="00521A8A">
          <w:rPr>
            <w:rStyle w:val="Hyperlink"/>
            <w:noProof/>
          </w:rPr>
          <w:t xml:space="preserve">PE-2:  </w:t>
        </w:r>
        <w:r w:rsidRPr="00521A8A">
          <w:rPr>
            <w:rStyle w:val="Hyperlink"/>
            <w:bCs/>
            <w:noProof/>
          </w:rPr>
          <w:t>Physical Access Authorizations</w:t>
        </w:r>
        <w:r>
          <w:rPr>
            <w:noProof/>
            <w:webHidden/>
          </w:rPr>
          <w:tab/>
        </w:r>
        <w:r>
          <w:rPr>
            <w:noProof/>
            <w:webHidden/>
          </w:rPr>
          <w:fldChar w:fldCharType="begin"/>
        </w:r>
        <w:r>
          <w:rPr>
            <w:noProof/>
            <w:webHidden/>
          </w:rPr>
          <w:instrText xml:space="preserve"> PAGEREF _Toc182024200 \h </w:instrText>
        </w:r>
        <w:r>
          <w:rPr>
            <w:noProof/>
          </w:rPr>
        </w:r>
        <w:r>
          <w:rPr>
            <w:noProof/>
            <w:webHidden/>
          </w:rPr>
          <w:fldChar w:fldCharType="separate"/>
        </w:r>
        <w:r w:rsidR="00F13FF0">
          <w:rPr>
            <w:noProof/>
            <w:webHidden/>
          </w:rPr>
          <w:t>28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02" w:history="1">
        <w:r w:rsidRPr="00521A8A">
          <w:rPr>
            <w:rStyle w:val="Hyperlink"/>
            <w:noProof/>
          </w:rPr>
          <w:t>4.2.3</w:t>
        </w:r>
        <w:r>
          <w:rPr>
            <w:noProof/>
            <w:sz w:val="24"/>
            <w:szCs w:val="24"/>
          </w:rPr>
          <w:tab/>
        </w:r>
        <w:r w:rsidRPr="00521A8A">
          <w:rPr>
            <w:rStyle w:val="Hyperlink"/>
            <w:noProof/>
          </w:rPr>
          <w:t xml:space="preserve">PE-3:  </w:t>
        </w:r>
        <w:r w:rsidRPr="00521A8A">
          <w:rPr>
            <w:rStyle w:val="Hyperlink"/>
            <w:bCs/>
            <w:noProof/>
          </w:rPr>
          <w:t>Physical Access Control</w:t>
        </w:r>
        <w:r>
          <w:rPr>
            <w:noProof/>
            <w:webHidden/>
          </w:rPr>
          <w:tab/>
        </w:r>
        <w:r>
          <w:rPr>
            <w:noProof/>
            <w:webHidden/>
          </w:rPr>
          <w:fldChar w:fldCharType="begin"/>
        </w:r>
        <w:r>
          <w:rPr>
            <w:noProof/>
            <w:webHidden/>
          </w:rPr>
          <w:instrText xml:space="preserve"> PAGEREF _Toc182024202 \h </w:instrText>
        </w:r>
        <w:r>
          <w:rPr>
            <w:noProof/>
          </w:rPr>
        </w:r>
        <w:r>
          <w:rPr>
            <w:noProof/>
            <w:webHidden/>
          </w:rPr>
          <w:fldChar w:fldCharType="separate"/>
        </w:r>
        <w:r w:rsidR="00F13FF0">
          <w:rPr>
            <w:noProof/>
            <w:webHidden/>
          </w:rPr>
          <w:t>28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04" w:history="1">
        <w:r w:rsidRPr="00521A8A">
          <w:rPr>
            <w:rStyle w:val="Hyperlink"/>
            <w:noProof/>
          </w:rPr>
          <w:t>4.2.4</w:t>
        </w:r>
        <w:r>
          <w:rPr>
            <w:noProof/>
            <w:sz w:val="24"/>
            <w:szCs w:val="24"/>
          </w:rPr>
          <w:tab/>
        </w:r>
        <w:r w:rsidRPr="00521A8A">
          <w:rPr>
            <w:rStyle w:val="Hyperlink"/>
            <w:noProof/>
          </w:rPr>
          <w:t xml:space="preserve">PE-5:  </w:t>
        </w:r>
        <w:r w:rsidRPr="00521A8A">
          <w:rPr>
            <w:rStyle w:val="Hyperlink"/>
            <w:bCs/>
            <w:noProof/>
          </w:rPr>
          <w:t>Access Control for Display Medium</w:t>
        </w:r>
        <w:r>
          <w:rPr>
            <w:noProof/>
            <w:webHidden/>
          </w:rPr>
          <w:tab/>
        </w:r>
        <w:r>
          <w:rPr>
            <w:noProof/>
            <w:webHidden/>
          </w:rPr>
          <w:fldChar w:fldCharType="begin"/>
        </w:r>
        <w:r>
          <w:rPr>
            <w:noProof/>
            <w:webHidden/>
          </w:rPr>
          <w:instrText xml:space="preserve"> PAGEREF _Toc182024204 \h </w:instrText>
        </w:r>
        <w:r>
          <w:rPr>
            <w:noProof/>
          </w:rPr>
        </w:r>
        <w:r>
          <w:rPr>
            <w:noProof/>
            <w:webHidden/>
          </w:rPr>
          <w:fldChar w:fldCharType="separate"/>
        </w:r>
        <w:r w:rsidR="00F13FF0">
          <w:rPr>
            <w:noProof/>
            <w:webHidden/>
          </w:rPr>
          <w:t>28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06" w:history="1">
        <w:r w:rsidRPr="00521A8A">
          <w:rPr>
            <w:rStyle w:val="Hyperlink"/>
            <w:noProof/>
          </w:rPr>
          <w:t>4.2.5</w:t>
        </w:r>
        <w:r>
          <w:rPr>
            <w:noProof/>
            <w:sz w:val="24"/>
            <w:szCs w:val="24"/>
          </w:rPr>
          <w:tab/>
        </w:r>
        <w:r w:rsidRPr="00521A8A">
          <w:rPr>
            <w:rStyle w:val="Hyperlink"/>
            <w:noProof/>
          </w:rPr>
          <w:t xml:space="preserve">PE-6:  </w:t>
        </w:r>
        <w:r w:rsidRPr="00521A8A">
          <w:rPr>
            <w:rStyle w:val="Hyperlink"/>
            <w:bCs/>
            <w:noProof/>
          </w:rPr>
          <w:t>Monitoring Physical Access</w:t>
        </w:r>
        <w:r>
          <w:rPr>
            <w:noProof/>
            <w:webHidden/>
          </w:rPr>
          <w:tab/>
        </w:r>
        <w:r>
          <w:rPr>
            <w:noProof/>
            <w:webHidden/>
          </w:rPr>
          <w:fldChar w:fldCharType="begin"/>
        </w:r>
        <w:r>
          <w:rPr>
            <w:noProof/>
            <w:webHidden/>
          </w:rPr>
          <w:instrText xml:space="preserve"> PAGEREF _Toc182024206 \h </w:instrText>
        </w:r>
        <w:r>
          <w:rPr>
            <w:noProof/>
          </w:rPr>
        </w:r>
        <w:r>
          <w:rPr>
            <w:noProof/>
            <w:webHidden/>
          </w:rPr>
          <w:fldChar w:fldCharType="separate"/>
        </w:r>
        <w:r w:rsidR="00F13FF0">
          <w:rPr>
            <w:noProof/>
            <w:webHidden/>
          </w:rPr>
          <w:t>28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08" w:history="1">
        <w:r w:rsidRPr="00521A8A">
          <w:rPr>
            <w:rStyle w:val="Hyperlink"/>
            <w:noProof/>
          </w:rPr>
          <w:t>4.2.6</w:t>
        </w:r>
        <w:r>
          <w:rPr>
            <w:noProof/>
            <w:sz w:val="24"/>
            <w:szCs w:val="24"/>
          </w:rPr>
          <w:tab/>
        </w:r>
        <w:r w:rsidRPr="00521A8A">
          <w:rPr>
            <w:rStyle w:val="Hyperlink"/>
            <w:noProof/>
          </w:rPr>
          <w:t xml:space="preserve">PE-7:  </w:t>
        </w:r>
        <w:r w:rsidRPr="00521A8A">
          <w:rPr>
            <w:rStyle w:val="Hyperlink"/>
            <w:bCs/>
            <w:noProof/>
          </w:rPr>
          <w:t>Visitor Control</w:t>
        </w:r>
        <w:r>
          <w:rPr>
            <w:noProof/>
            <w:webHidden/>
          </w:rPr>
          <w:tab/>
        </w:r>
        <w:r>
          <w:rPr>
            <w:noProof/>
            <w:webHidden/>
          </w:rPr>
          <w:fldChar w:fldCharType="begin"/>
        </w:r>
        <w:r>
          <w:rPr>
            <w:noProof/>
            <w:webHidden/>
          </w:rPr>
          <w:instrText xml:space="preserve"> PAGEREF _Toc182024208 \h </w:instrText>
        </w:r>
        <w:r>
          <w:rPr>
            <w:noProof/>
          </w:rPr>
        </w:r>
        <w:r>
          <w:rPr>
            <w:noProof/>
            <w:webHidden/>
          </w:rPr>
          <w:fldChar w:fldCharType="separate"/>
        </w:r>
        <w:r w:rsidR="00F13FF0">
          <w:rPr>
            <w:noProof/>
            <w:webHidden/>
          </w:rPr>
          <w:t>29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10" w:history="1">
        <w:r w:rsidRPr="00521A8A">
          <w:rPr>
            <w:rStyle w:val="Hyperlink"/>
            <w:noProof/>
          </w:rPr>
          <w:t>4.2.7</w:t>
        </w:r>
        <w:r>
          <w:rPr>
            <w:noProof/>
            <w:sz w:val="24"/>
            <w:szCs w:val="24"/>
          </w:rPr>
          <w:tab/>
        </w:r>
        <w:r w:rsidRPr="00521A8A">
          <w:rPr>
            <w:rStyle w:val="Hyperlink"/>
            <w:noProof/>
          </w:rPr>
          <w:t xml:space="preserve">PE-8:  </w:t>
        </w:r>
        <w:r w:rsidRPr="00521A8A">
          <w:rPr>
            <w:rStyle w:val="Hyperlink"/>
            <w:bCs/>
            <w:noProof/>
          </w:rPr>
          <w:t>Access Records</w:t>
        </w:r>
        <w:r>
          <w:rPr>
            <w:noProof/>
            <w:webHidden/>
          </w:rPr>
          <w:tab/>
        </w:r>
        <w:r>
          <w:rPr>
            <w:noProof/>
            <w:webHidden/>
          </w:rPr>
          <w:fldChar w:fldCharType="begin"/>
        </w:r>
        <w:r>
          <w:rPr>
            <w:noProof/>
            <w:webHidden/>
          </w:rPr>
          <w:instrText xml:space="preserve"> PAGEREF _Toc182024210 \h </w:instrText>
        </w:r>
        <w:r>
          <w:rPr>
            <w:noProof/>
          </w:rPr>
        </w:r>
        <w:r>
          <w:rPr>
            <w:noProof/>
            <w:webHidden/>
          </w:rPr>
          <w:fldChar w:fldCharType="separate"/>
        </w:r>
        <w:r w:rsidR="00F13FF0">
          <w:rPr>
            <w:noProof/>
            <w:webHidden/>
          </w:rPr>
          <w:t>29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12" w:history="1">
        <w:r w:rsidRPr="00521A8A">
          <w:rPr>
            <w:rStyle w:val="Hyperlink"/>
            <w:noProof/>
          </w:rPr>
          <w:t>4.2.8</w:t>
        </w:r>
        <w:r>
          <w:rPr>
            <w:noProof/>
            <w:sz w:val="24"/>
            <w:szCs w:val="24"/>
          </w:rPr>
          <w:tab/>
        </w:r>
        <w:r w:rsidRPr="00521A8A">
          <w:rPr>
            <w:rStyle w:val="Hyperlink"/>
            <w:noProof/>
          </w:rPr>
          <w:t xml:space="preserve">PE-9:  </w:t>
        </w:r>
        <w:r w:rsidRPr="00521A8A">
          <w:rPr>
            <w:rStyle w:val="Hyperlink"/>
            <w:bCs/>
            <w:noProof/>
          </w:rPr>
          <w:t>Power Equipment and Power Cabling</w:t>
        </w:r>
        <w:r>
          <w:rPr>
            <w:noProof/>
            <w:webHidden/>
          </w:rPr>
          <w:tab/>
        </w:r>
        <w:r>
          <w:rPr>
            <w:noProof/>
            <w:webHidden/>
          </w:rPr>
          <w:fldChar w:fldCharType="begin"/>
        </w:r>
        <w:r>
          <w:rPr>
            <w:noProof/>
            <w:webHidden/>
          </w:rPr>
          <w:instrText xml:space="preserve"> PAGEREF _Toc182024212 \h </w:instrText>
        </w:r>
        <w:r>
          <w:rPr>
            <w:noProof/>
          </w:rPr>
        </w:r>
        <w:r>
          <w:rPr>
            <w:noProof/>
            <w:webHidden/>
          </w:rPr>
          <w:fldChar w:fldCharType="separate"/>
        </w:r>
        <w:r w:rsidR="00F13FF0">
          <w:rPr>
            <w:noProof/>
            <w:webHidden/>
          </w:rPr>
          <w:t>29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14" w:history="1">
        <w:r w:rsidRPr="00521A8A">
          <w:rPr>
            <w:rStyle w:val="Hyperlink"/>
            <w:noProof/>
          </w:rPr>
          <w:t>4.2.9</w:t>
        </w:r>
        <w:r>
          <w:rPr>
            <w:noProof/>
            <w:sz w:val="24"/>
            <w:szCs w:val="24"/>
          </w:rPr>
          <w:tab/>
        </w:r>
        <w:r w:rsidRPr="00521A8A">
          <w:rPr>
            <w:rStyle w:val="Hyperlink"/>
            <w:noProof/>
          </w:rPr>
          <w:t xml:space="preserve">PE-10:  </w:t>
        </w:r>
        <w:r w:rsidRPr="00521A8A">
          <w:rPr>
            <w:rStyle w:val="Hyperlink"/>
            <w:bCs/>
            <w:noProof/>
          </w:rPr>
          <w:t>Emergency Shutoff</w:t>
        </w:r>
        <w:r>
          <w:rPr>
            <w:noProof/>
            <w:webHidden/>
          </w:rPr>
          <w:tab/>
        </w:r>
        <w:r>
          <w:rPr>
            <w:noProof/>
            <w:webHidden/>
          </w:rPr>
          <w:fldChar w:fldCharType="begin"/>
        </w:r>
        <w:r>
          <w:rPr>
            <w:noProof/>
            <w:webHidden/>
          </w:rPr>
          <w:instrText xml:space="preserve"> PAGEREF _Toc182024214 \h </w:instrText>
        </w:r>
        <w:r>
          <w:rPr>
            <w:noProof/>
          </w:rPr>
        </w:r>
        <w:r>
          <w:rPr>
            <w:noProof/>
            <w:webHidden/>
          </w:rPr>
          <w:fldChar w:fldCharType="separate"/>
        </w:r>
        <w:r w:rsidR="00F13FF0">
          <w:rPr>
            <w:noProof/>
            <w:webHidden/>
          </w:rPr>
          <w:t>30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16" w:history="1">
        <w:r w:rsidRPr="00521A8A">
          <w:rPr>
            <w:rStyle w:val="Hyperlink"/>
            <w:noProof/>
          </w:rPr>
          <w:t>4.2.10</w:t>
        </w:r>
        <w:r>
          <w:rPr>
            <w:noProof/>
            <w:sz w:val="24"/>
            <w:szCs w:val="24"/>
          </w:rPr>
          <w:tab/>
        </w:r>
        <w:r w:rsidRPr="00521A8A">
          <w:rPr>
            <w:rStyle w:val="Hyperlink"/>
            <w:noProof/>
          </w:rPr>
          <w:t xml:space="preserve">PE-11:  </w:t>
        </w:r>
        <w:r w:rsidRPr="00521A8A">
          <w:rPr>
            <w:rStyle w:val="Hyperlink"/>
            <w:bCs/>
            <w:noProof/>
          </w:rPr>
          <w:t>Emergency Power</w:t>
        </w:r>
        <w:r>
          <w:rPr>
            <w:noProof/>
            <w:webHidden/>
          </w:rPr>
          <w:tab/>
        </w:r>
        <w:r>
          <w:rPr>
            <w:noProof/>
            <w:webHidden/>
          </w:rPr>
          <w:fldChar w:fldCharType="begin"/>
        </w:r>
        <w:r>
          <w:rPr>
            <w:noProof/>
            <w:webHidden/>
          </w:rPr>
          <w:instrText xml:space="preserve"> PAGEREF _Toc182024216 \h </w:instrText>
        </w:r>
        <w:r>
          <w:rPr>
            <w:noProof/>
          </w:rPr>
        </w:r>
        <w:r>
          <w:rPr>
            <w:noProof/>
            <w:webHidden/>
          </w:rPr>
          <w:fldChar w:fldCharType="separate"/>
        </w:r>
        <w:r w:rsidR="00F13FF0">
          <w:rPr>
            <w:noProof/>
            <w:webHidden/>
          </w:rPr>
          <w:t>30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18" w:history="1">
        <w:r w:rsidRPr="00521A8A">
          <w:rPr>
            <w:rStyle w:val="Hyperlink"/>
            <w:noProof/>
          </w:rPr>
          <w:t>4.2.11</w:t>
        </w:r>
        <w:r>
          <w:rPr>
            <w:noProof/>
            <w:sz w:val="24"/>
            <w:szCs w:val="24"/>
          </w:rPr>
          <w:tab/>
        </w:r>
        <w:r w:rsidRPr="00521A8A">
          <w:rPr>
            <w:rStyle w:val="Hyperlink"/>
            <w:noProof/>
          </w:rPr>
          <w:t xml:space="preserve">PE-12:  </w:t>
        </w:r>
        <w:r w:rsidRPr="00521A8A">
          <w:rPr>
            <w:rStyle w:val="Hyperlink"/>
            <w:bCs/>
            <w:noProof/>
          </w:rPr>
          <w:t>Emergency Lighting</w:t>
        </w:r>
        <w:r>
          <w:rPr>
            <w:noProof/>
            <w:webHidden/>
          </w:rPr>
          <w:tab/>
        </w:r>
        <w:r>
          <w:rPr>
            <w:noProof/>
            <w:webHidden/>
          </w:rPr>
          <w:fldChar w:fldCharType="begin"/>
        </w:r>
        <w:r>
          <w:rPr>
            <w:noProof/>
            <w:webHidden/>
          </w:rPr>
          <w:instrText xml:space="preserve"> PAGEREF _Toc182024218 \h </w:instrText>
        </w:r>
        <w:r>
          <w:rPr>
            <w:noProof/>
          </w:rPr>
        </w:r>
        <w:r>
          <w:rPr>
            <w:noProof/>
            <w:webHidden/>
          </w:rPr>
          <w:fldChar w:fldCharType="separate"/>
        </w:r>
        <w:r w:rsidR="00F13FF0">
          <w:rPr>
            <w:noProof/>
            <w:webHidden/>
          </w:rPr>
          <w:t>30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20" w:history="1">
        <w:r w:rsidRPr="00521A8A">
          <w:rPr>
            <w:rStyle w:val="Hyperlink"/>
            <w:noProof/>
          </w:rPr>
          <w:t>4.2.12</w:t>
        </w:r>
        <w:r>
          <w:rPr>
            <w:noProof/>
            <w:sz w:val="24"/>
            <w:szCs w:val="24"/>
          </w:rPr>
          <w:tab/>
        </w:r>
        <w:r w:rsidRPr="00521A8A">
          <w:rPr>
            <w:rStyle w:val="Hyperlink"/>
            <w:noProof/>
          </w:rPr>
          <w:t xml:space="preserve">PE-13:  </w:t>
        </w:r>
        <w:r w:rsidRPr="00521A8A">
          <w:rPr>
            <w:rStyle w:val="Hyperlink"/>
            <w:bCs/>
            <w:noProof/>
          </w:rPr>
          <w:t>Fire Protection</w:t>
        </w:r>
        <w:r>
          <w:rPr>
            <w:noProof/>
            <w:webHidden/>
          </w:rPr>
          <w:tab/>
        </w:r>
        <w:r>
          <w:rPr>
            <w:noProof/>
            <w:webHidden/>
          </w:rPr>
          <w:fldChar w:fldCharType="begin"/>
        </w:r>
        <w:r>
          <w:rPr>
            <w:noProof/>
            <w:webHidden/>
          </w:rPr>
          <w:instrText xml:space="preserve"> PAGEREF _Toc182024220 \h </w:instrText>
        </w:r>
        <w:r>
          <w:rPr>
            <w:noProof/>
          </w:rPr>
        </w:r>
        <w:r>
          <w:rPr>
            <w:noProof/>
            <w:webHidden/>
          </w:rPr>
          <w:fldChar w:fldCharType="separate"/>
        </w:r>
        <w:r w:rsidR="00F13FF0">
          <w:rPr>
            <w:noProof/>
            <w:webHidden/>
          </w:rPr>
          <w:t>31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22" w:history="1">
        <w:r w:rsidRPr="00521A8A">
          <w:rPr>
            <w:rStyle w:val="Hyperlink"/>
            <w:noProof/>
          </w:rPr>
          <w:t>4.2.13</w:t>
        </w:r>
        <w:r>
          <w:rPr>
            <w:noProof/>
            <w:sz w:val="24"/>
            <w:szCs w:val="24"/>
          </w:rPr>
          <w:tab/>
        </w:r>
        <w:r w:rsidRPr="00521A8A">
          <w:rPr>
            <w:rStyle w:val="Hyperlink"/>
            <w:noProof/>
          </w:rPr>
          <w:t xml:space="preserve">PE-14:  </w:t>
        </w:r>
        <w:r w:rsidRPr="00521A8A">
          <w:rPr>
            <w:rStyle w:val="Hyperlink"/>
            <w:bCs/>
            <w:noProof/>
          </w:rPr>
          <w:t>Temperature and Humidity Controls</w:t>
        </w:r>
        <w:r>
          <w:rPr>
            <w:noProof/>
            <w:webHidden/>
          </w:rPr>
          <w:tab/>
        </w:r>
        <w:r>
          <w:rPr>
            <w:noProof/>
            <w:webHidden/>
          </w:rPr>
          <w:fldChar w:fldCharType="begin"/>
        </w:r>
        <w:r>
          <w:rPr>
            <w:noProof/>
            <w:webHidden/>
          </w:rPr>
          <w:instrText xml:space="preserve"> PAGEREF _Toc182024222 \h </w:instrText>
        </w:r>
        <w:r>
          <w:rPr>
            <w:noProof/>
          </w:rPr>
        </w:r>
        <w:r>
          <w:rPr>
            <w:noProof/>
            <w:webHidden/>
          </w:rPr>
          <w:fldChar w:fldCharType="separate"/>
        </w:r>
        <w:r w:rsidR="00F13FF0">
          <w:rPr>
            <w:noProof/>
            <w:webHidden/>
          </w:rPr>
          <w:t>31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24" w:history="1">
        <w:r w:rsidRPr="00521A8A">
          <w:rPr>
            <w:rStyle w:val="Hyperlink"/>
            <w:noProof/>
          </w:rPr>
          <w:t>4.2.14</w:t>
        </w:r>
        <w:r>
          <w:rPr>
            <w:noProof/>
            <w:sz w:val="24"/>
            <w:szCs w:val="24"/>
          </w:rPr>
          <w:tab/>
        </w:r>
        <w:r w:rsidRPr="00521A8A">
          <w:rPr>
            <w:rStyle w:val="Hyperlink"/>
            <w:noProof/>
          </w:rPr>
          <w:t xml:space="preserve">PE-15:  </w:t>
        </w:r>
        <w:r w:rsidRPr="00521A8A">
          <w:rPr>
            <w:rStyle w:val="Hyperlink"/>
            <w:bCs/>
            <w:noProof/>
          </w:rPr>
          <w:t>Water Damage Protection</w:t>
        </w:r>
        <w:r>
          <w:rPr>
            <w:noProof/>
            <w:webHidden/>
          </w:rPr>
          <w:tab/>
        </w:r>
        <w:r>
          <w:rPr>
            <w:noProof/>
            <w:webHidden/>
          </w:rPr>
          <w:fldChar w:fldCharType="begin"/>
        </w:r>
        <w:r>
          <w:rPr>
            <w:noProof/>
            <w:webHidden/>
          </w:rPr>
          <w:instrText xml:space="preserve"> PAGEREF _Toc182024224 \h </w:instrText>
        </w:r>
        <w:r>
          <w:rPr>
            <w:noProof/>
          </w:rPr>
        </w:r>
        <w:r>
          <w:rPr>
            <w:noProof/>
            <w:webHidden/>
          </w:rPr>
          <w:fldChar w:fldCharType="separate"/>
        </w:r>
        <w:r w:rsidR="00F13FF0">
          <w:rPr>
            <w:noProof/>
            <w:webHidden/>
          </w:rPr>
          <w:t>31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26" w:history="1">
        <w:r w:rsidRPr="00521A8A">
          <w:rPr>
            <w:rStyle w:val="Hyperlink"/>
            <w:noProof/>
          </w:rPr>
          <w:t>4.2.15</w:t>
        </w:r>
        <w:r>
          <w:rPr>
            <w:noProof/>
            <w:sz w:val="24"/>
            <w:szCs w:val="24"/>
          </w:rPr>
          <w:tab/>
        </w:r>
        <w:r w:rsidRPr="00521A8A">
          <w:rPr>
            <w:rStyle w:val="Hyperlink"/>
            <w:noProof/>
          </w:rPr>
          <w:t xml:space="preserve">PE-16:  </w:t>
        </w:r>
        <w:r w:rsidRPr="00521A8A">
          <w:rPr>
            <w:rStyle w:val="Hyperlink"/>
            <w:bCs/>
            <w:noProof/>
          </w:rPr>
          <w:t>Delivery and Removal</w:t>
        </w:r>
        <w:r>
          <w:rPr>
            <w:noProof/>
            <w:webHidden/>
          </w:rPr>
          <w:tab/>
        </w:r>
        <w:r>
          <w:rPr>
            <w:noProof/>
            <w:webHidden/>
          </w:rPr>
          <w:fldChar w:fldCharType="begin"/>
        </w:r>
        <w:r>
          <w:rPr>
            <w:noProof/>
            <w:webHidden/>
          </w:rPr>
          <w:instrText xml:space="preserve"> PAGEREF _Toc182024226 \h </w:instrText>
        </w:r>
        <w:r>
          <w:rPr>
            <w:noProof/>
          </w:rPr>
        </w:r>
        <w:r>
          <w:rPr>
            <w:noProof/>
            <w:webHidden/>
          </w:rPr>
          <w:fldChar w:fldCharType="separate"/>
        </w:r>
        <w:r w:rsidR="00F13FF0">
          <w:rPr>
            <w:noProof/>
            <w:webHidden/>
          </w:rPr>
          <w:t>32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28" w:history="1">
        <w:r w:rsidRPr="00521A8A">
          <w:rPr>
            <w:rStyle w:val="Hyperlink"/>
            <w:noProof/>
          </w:rPr>
          <w:t>4.2.16</w:t>
        </w:r>
        <w:r>
          <w:rPr>
            <w:noProof/>
            <w:sz w:val="24"/>
            <w:szCs w:val="24"/>
          </w:rPr>
          <w:tab/>
        </w:r>
        <w:r w:rsidRPr="00521A8A">
          <w:rPr>
            <w:rStyle w:val="Hyperlink"/>
            <w:noProof/>
          </w:rPr>
          <w:t xml:space="preserve">PE-17:  </w:t>
        </w:r>
        <w:r w:rsidRPr="00521A8A">
          <w:rPr>
            <w:rStyle w:val="Hyperlink"/>
            <w:bCs/>
            <w:noProof/>
          </w:rPr>
          <w:t>Alternate Work Site</w:t>
        </w:r>
        <w:r>
          <w:rPr>
            <w:noProof/>
            <w:webHidden/>
          </w:rPr>
          <w:tab/>
        </w:r>
        <w:r>
          <w:rPr>
            <w:noProof/>
            <w:webHidden/>
          </w:rPr>
          <w:fldChar w:fldCharType="begin"/>
        </w:r>
        <w:r>
          <w:rPr>
            <w:noProof/>
            <w:webHidden/>
          </w:rPr>
          <w:instrText xml:space="preserve"> PAGEREF _Toc182024228 \h </w:instrText>
        </w:r>
        <w:r>
          <w:rPr>
            <w:noProof/>
          </w:rPr>
        </w:r>
        <w:r>
          <w:rPr>
            <w:noProof/>
            <w:webHidden/>
          </w:rPr>
          <w:fldChar w:fldCharType="separate"/>
        </w:r>
        <w:r w:rsidR="00F13FF0">
          <w:rPr>
            <w:noProof/>
            <w:webHidden/>
          </w:rPr>
          <w:t>32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30" w:history="1">
        <w:r w:rsidRPr="00521A8A">
          <w:rPr>
            <w:rStyle w:val="Hyperlink"/>
            <w:noProof/>
          </w:rPr>
          <w:t>4.2.17</w:t>
        </w:r>
        <w:r>
          <w:rPr>
            <w:noProof/>
            <w:sz w:val="24"/>
            <w:szCs w:val="24"/>
          </w:rPr>
          <w:tab/>
        </w:r>
        <w:r w:rsidRPr="00521A8A">
          <w:rPr>
            <w:rStyle w:val="Hyperlink"/>
            <w:noProof/>
          </w:rPr>
          <w:t xml:space="preserve">PE-18:  </w:t>
        </w:r>
        <w:r w:rsidRPr="00521A8A">
          <w:rPr>
            <w:rStyle w:val="Hyperlink"/>
            <w:bCs/>
            <w:noProof/>
          </w:rPr>
          <w:t>Location of Information System Components</w:t>
        </w:r>
        <w:r>
          <w:rPr>
            <w:noProof/>
            <w:webHidden/>
          </w:rPr>
          <w:tab/>
        </w:r>
        <w:r>
          <w:rPr>
            <w:noProof/>
            <w:webHidden/>
          </w:rPr>
          <w:fldChar w:fldCharType="begin"/>
        </w:r>
        <w:r>
          <w:rPr>
            <w:noProof/>
            <w:webHidden/>
          </w:rPr>
          <w:instrText xml:space="preserve"> PAGEREF _Toc182024230 \h </w:instrText>
        </w:r>
        <w:r>
          <w:rPr>
            <w:noProof/>
          </w:rPr>
        </w:r>
        <w:r>
          <w:rPr>
            <w:noProof/>
            <w:webHidden/>
          </w:rPr>
          <w:fldChar w:fldCharType="separate"/>
        </w:r>
        <w:r w:rsidR="00F13FF0">
          <w:rPr>
            <w:noProof/>
            <w:webHidden/>
          </w:rPr>
          <w:t>32</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31" w:history="1">
        <w:r w:rsidRPr="00521A8A">
          <w:rPr>
            <w:rStyle w:val="Hyperlink"/>
            <w:noProof/>
          </w:rPr>
          <w:t>4.3</w:t>
        </w:r>
        <w:r>
          <w:rPr>
            <w:noProof/>
            <w:sz w:val="24"/>
            <w:szCs w:val="24"/>
          </w:rPr>
          <w:tab/>
        </w:r>
        <w:r w:rsidRPr="00521A8A">
          <w:rPr>
            <w:rStyle w:val="Hyperlink"/>
            <w:noProof/>
          </w:rPr>
          <w:t>Contingency Planning (CP) Controls</w:t>
        </w:r>
        <w:r>
          <w:rPr>
            <w:noProof/>
            <w:webHidden/>
          </w:rPr>
          <w:tab/>
        </w:r>
        <w:r>
          <w:rPr>
            <w:noProof/>
            <w:webHidden/>
          </w:rPr>
          <w:fldChar w:fldCharType="begin"/>
        </w:r>
        <w:r>
          <w:rPr>
            <w:noProof/>
            <w:webHidden/>
          </w:rPr>
          <w:instrText xml:space="preserve"> PAGEREF _Toc182024231 \h </w:instrText>
        </w:r>
        <w:r>
          <w:rPr>
            <w:noProof/>
          </w:rPr>
        </w:r>
        <w:r>
          <w:rPr>
            <w:noProof/>
            <w:webHidden/>
          </w:rPr>
          <w:fldChar w:fldCharType="separate"/>
        </w:r>
        <w:r w:rsidR="00F13FF0">
          <w:rPr>
            <w:noProof/>
            <w:webHidden/>
          </w:rPr>
          <w:t>32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32" w:history="1">
        <w:r w:rsidRPr="00521A8A">
          <w:rPr>
            <w:rStyle w:val="Hyperlink"/>
            <w:noProof/>
          </w:rPr>
          <w:t>4.3.1</w:t>
        </w:r>
        <w:r>
          <w:rPr>
            <w:noProof/>
            <w:sz w:val="24"/>
            <w:szCs w:val="24"/>
          </w:rPr>
          <w:tab/>
        </w:r>
        <w:r w:rsidRPr="00521A8A">
          <w:rPr>
            <w:rStyle w:val="Hyperlink"/>
            <w:noProof/>
          </w:rPr>
          <w:t xml:space="preserve">CP-1:  </w:t>
        </w:r>
        <w:r w:rsidRPr="00521A8A">
          <w:rPr>
            <w:rStyle w:val="Hyperlink"/>
            <w:bCs/>
            <w:noProof/>
          </w:rPr>
          <w:t>Contingency Planning Policy and Procedures</w:t>
        </w:r>
        <w:r>
          <w:rPr>
            <w:noProof/>
            <w:webHidden/>
          </w:rPr>
          <w:tab/>
        </w:r>
        <w:r>
          <w:rPr>
            <w:noProof/>
            <w:webHidden/>
          </w:rPr>
          <w:fldChar w:fldCharType="begin"/>
        </w:r>
        <w:r>
          <w:rPr>
            <w:noProof/>
            <w:webHidden/>
          </w:rPr>
          <w:instrText xml:space="preserve"> PAGEREF _Toc182024232 \h </w:instrText>
        </w:r>
        <w:r>
          <w:rPr>
            <w:noProof/>
          </w:rPr>
        </w:r>
        <w:r>
          <w:rPr>
            <w:noProof/>
            <w:webHidden/>
          </w:rPr>
          <w:fldChar w:fldCharType="separate"/>
        </w:r>
        <w:r w:rsidR="00F13FF0">
          <w:rPr>
            <w:noProof/>
            <w:webHidden/>
          </w:rPr>
          <w:t>32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34" w:history="1">
        <w:r w:rsidRPr="00521A8A">
          <w:rPr>
            <w:rStyle w:val="Hyperlink"/>
            <w:noProof/>
          </w:rPr>
          <w:t>4.3.2</w:t>
        </w:r>
        <w:r>
          <w:rPr>
            <w:noProof/>
            <w:sz w:val="24"/>
            <w:szCs w:val="24"/>
          </w:rPr>
          <w:tab/>
        </w:r>
        <w:r w:rsidRPr="00521A8A">
          <w:rPr>
            <w:rStyle w:val="Hyperlink"/>
            <w:noProof/>
          </w:rPr>
          <w:t xml:space="preserve">CP-2:  </w:t>
        </w:r>
        <w:r w:rsidRPr="00521A8A">
          <w:rPr>
            <w:rStyle w:val="Hyperlink"/>
            <w:bCs/>
            <w:noProof/>
          </w:rPr>
          <w:t>Contingency Plan</w:t>
        </w:r>
        <w:r>
          <w:rPr>
            <w:noProof/>
            <w:webHidden/>
          </w:rPr>
          <w:tab/>
        </w:r>
        <w:r>
          <w:rPr>
            <w:noProof/>
            <w:webHidden/>
          </w:rPr>
          <w:fldChar w:fldCharType="begin"/>
        </w:r>
        <w:r>
          <w:rPr>
            <w:noProof/>
            <w:webHidden/>
          </w:rPr>
          <w:instrText xml:space="preserve"> PAGEREF _Toc182024234 \h </w:instrText>
        </w:r>
        <w:r>
          <w:rPr>
            <w:noProof/>
          </w:rPr>
        </w:r>
        <w:r>
          <w:rPr>
            <w:noProof/>
            <w:webHidden/>
          </w:rPr>
          <w:fldChar w:fldCharType="separate"/>
        </w:r>
        <w:r w:rsidR="00F13FF0">
          <w:rPr>
            <w:noProof/>
            <w:webHidden/>
          </w:rPr>
          <w:t>33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36" w:history="1">
        <w:r w:rsidRPr="00521A8A">
          <w:rPr>
            <w:rStyle w:val="Hyperlink"/>
            <w:noProof/>
          </w:rPr>
          <w:t>4.3.3</w:t>
        </w:r>
        <w:r>
          <w:rPr>
            <w:noProof/>
            <w:sz w:val="24"/>
            <w:szCs w:val="24"/>
          </w:rPr>
          <w:tab/>
        </w:r>
        <w:r w:rsidRPr="00521A8A">
          <w:rPr>
            <w:rStyle w:val="Hyperlink"/>
            <w:noProof/>
          </w:rPr>
          <w:t xml:space="preserve">CP-3:  </w:t>
        </w:r>
        <w:r w:rsidRPr="00521A8A">
          <w:rPr>
            <w:rStyle w:val="Hyperlink"/>
            <w:bCs/>
            <w:noProof/>
          </w:rPr>
          <w:t>Contingency Training</w:t>
        </w:r>
        <w:r>
          <w:rPr>
            <w:noProof/>
            <w:webHidden/>
          </w:rPr>
          <w:tab/>
        </w:r>
        <w:r>
          <w:rPr>
            <w:noProof/>
            <w:webHidden/>
          </w:rPr>
          <w:fldChar w:fldCharType="begin"/>
        </w:r>
        <w:r>
          <w:rPr>
            <w:noProof/>
            <w:webHidden/>
          </w:rPr>
          <w:instrText xml:space="preserve"> PAGEREF _Toc182024236 \h </w:instrText>
        </w:r>
        <w:r>
          <w:rPr>
            <w:noProof/>
          </w:rPr>
        </w:r>
        <w:r>
          <w:rPr>
            <w:noProof/>
            <w:webHidden/>
          </w:rPr>
          <w:fldChar w:fldCharType="separate"/>
        </w:r>
        <w:r w:rsidR="00F13FF0">
          <w:rPr>
            <w:noProof/>
            <w:webHidden/>
          </w:rPr>
          <w:t>33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38" w:history="1">
        <w:r w:rsidRPr="00521A8A">
          <w:rPr>
            <w:rStyle w:val="Hyperlink"/>
            <w:noProof/>
          </w:rPr>
          <w:t>4.3.4</w:t>
        </w:r>
        <w:r>
          <w:rPr>
            <w:noProof/>
            <w:sz w:val="24"/>
            <w:szCs w:val="24"/>
          </w:rPr>
          <w:tab/>
        </w:r>
        <w:r w:rsidRPr="00521A8A">
          <w:rPr>
            <w:rStyle w:val="Hyperlink"/>
            <w:noProof/>
          </w:rPr>
          <w:t xml:space="preserve">CP-4:  </w:t>
        </w:r>
        <w:r w:rsidRPr="00521A8A">
          <w:rPr>
            <w:rStyle w:val="Hyperlink"/>
            <w:bCs/>
            <w:noProof/>
          </w:rPr>
          <w:t>Contingency Plan Testing</w:t>
        </w:r>
        <w:r>
          <w:rPr>
            <w:noProof/>
            <w:webHidden/>
          </w:rPr>
          <w:tab/>
        </w:r>
        <w:r>
          <w:rPr>
            <w:noProof/>
            <w:webHidden/>
          </w:rPr>
          <w:fldChar w:fldCharType="begin"/>
        </w:r>
        <w:r>
          <w:rPr>
            <w:noProof/>
            <w:webHidden/>
          </w:rPr>
          <w:instrText xml:space="preserve"> PAGEREF _Toc182024238 \h </w:instrText>
        </w:r>
        <w:r>
          <w:rPr>
            <w:noProof/>
          </w:rPr>
        </w:r>
        <w:r>
          <w:rPr>
            <w:noProof/>
            <w:webHidden/>
          </w:rPr>
          <w:fldChar w:fldCharType="separate"/>
        </w:r>
        <w:r w:rsidR="00F13FF0">
          <w:rPr>
            <w:noProof/>
            <w:webHidden/>
          </w:rPr>
          <w:t>34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0" w:history="1">
        <w:r w:rsidRPr="00521A8A">
          <w:rPr>
            <w:rStyle w:val="Hyperlink"/>
            <w:noProof/>
          </w:rPr>
          <w:t>4.3.5</w:t>
        </w:r>
        <w:r>
          <w:rPr>
            <w:noProof/>
            <w:sz w:val="24"/>
            <w:szCs w:val="24"/>
          </w:rPr>
          <w:tab/>
        </w:r>
        <w:r w:rsidRPr="00521A8A">
          <w:rPr>
            <w:rStyle w:val="Hyperlink"/>
            <w:noProof/>
          </w:rPr>
          <w:t xml:space="preserve">CP-5:  </w:t>
        </w:r>
        <w:r w:rsidRPr="00521A8A">
          <w:rPr>
            <w:rStyle w:val="Hyperlink"/>
            <w:bCs/>
            <w:noProof/>
          </w:rPr>
          <w:t>Contingency Plan Update</w:t>
        </w:r>
        <w:r>
          <w:rPr>
            <w:noProof/>
            <w:webHidden/>
          </w:rPr>
          <w:tab/>
        </w:r>
        <w:r>
          <w:rPr>
            <w:noProof/>
            <w:webHidden/>
          </w:rPr>
          <w:fldChar w:fldCharType="begin"/>
        </w:r>
        <w:r>
          <w:rPr>
            <w:noProof/>
            <w:webHidden/>
          </w:rPr>
          <w:instrText xml:space="preserve"> PAGEREF _Toc182024240 \h </w:instrText>
        </w:r>
        <w:r>
          <w:rPr>
            <w:noProof/>
          </w:rPr>
        </w:r>
        <w:r>
          <w:rPr>
            <w:noProof/>
            <w:webHidden/>
          </w:rPr>
          <w:fldChar w:fldCharType="separate"/>
        </w:r>
        <w:r w:rsidR="00F13FF0">
          <w:rPr>
            <w:noProof/>
            <w:webHidden/>
          </w:rPr>
          <w:t>34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2" w:history="1">
        <w:r w:rsidRPr="00521A8A">
          <w:rPr>
            <w:rStyle w:val="Hyperlink"/>
            <w:noProof/>
          </w:rPr>
          <w:t>4.3.6</w:t>
        </w:r>
        <w:r>
          <w:rPr>
            <w:noProof/>
            <w:sz w:val="24"/>
            <w:szCs w:val="24"/>
          </w:rPr>
          <w:tab/>
        </w:r>
        <w:r w:rsidRPr="00521A8A">
          <w:rPr>
            <w:rStyle w:val="Hyperlink"/>
            <w:noProof/>
          </w:rPr>
          <w:t xml:space="preserve">CP-6:  </w:t>
        </w:r>
        <w:r w:rsidRPr="00521A8A">
          <w:rPr>
            <w:rStyle w:val="Hyperlink"/>
            <w:bCs/>
            <w:noProof/>
          </w:rPr>
          <w:t>Alternate Storage Sites</w:t>
        </w:r>
        <w:r>
          <w:rPr>
            <w:noProof/>
            <w:webHidden/>
          </w:rPr>
          <w:tab/>
        </w:r>
        <w:r>
          <w:rPr>
            <w:noProof/>
            <w:webHidden/>
          </w:rPr>
          <w:fldChar w:fldCharType="begin"/>
        </w:r>
        <w:r>
          <w:rPr>
            <w:noProof/>
            <w:webHidden/>
          </w:rPr>
          <w:instrText xml:space="preserve"> PAGEREF _Toc182024242 \h </w:instrText>
        </w:r>
        <w:r>
          <w:rPr>
            <w:noProof/>
          </w:rPr>
        </w:r>
        <w:r>
          <w:rPr>
            <w:noProof/>
            <w:webHidden/>
          </w:rPr>
          <w:fldChar w:fldCharType="separate"/>
        </w:r>
        <w:r w:rsidR="00F13FF0">
          <w:rPr>
            <w:noProof/>
            <w:webHidden/>
          </w:rPr>
          <w:t>35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4" w:history="1">
        <w:r w:rsidRPr="00521A8A">
          <w:rPr>
            <w:rStyle w:val="Hyperlink"/>
            <w:noProof/>
          </w:rPr>
          <w:t>4.3.7</w:t>
        </w:r>
        <w:r>
          <w:rPr>
            <w:noProof/>
            <w:sz w:val="24"/>
            <w:szCs w:val="24"/>
          </w:rPr>
          <w:tab/>
        </w:r>
        <w:r w:rsidRPr="00521A8A">
          <w:rPr>
            <w:rStyle w:val="Hyperlink"/>
            <w:noProof/>
          </w:rPr>
          <w:t xml:space="preserve">CP-7:  </w:t>
        </w:r>
        <w:r w:rsidRPr="00521A8A">
          <w:rPr>
            <w:rStyle w:val="Hyperlink"/>
            <w:bCs/>
            <w:noProof/>
          </w:rPr>
          <w:t>Alternate Processing Sites</w:t>
        </w:r>
        <w:r>
          <w:rPr>
            <w:noProof/>
            <w:webHidden/>
          </w:rPr>
          <w:tab/>
        </w:r>
        <w:r>
          <w:rPr>
            <w:noProof/>
            <w:webHidden/>
          </w:rPr>
          <w:fldChar w:fldCharType="begin"/>
        </w:r>
        <w:r>
          <w:rPr>
            <w:noProof/>
            <w:webHidden/>
          </w:rPr>
          <w:instrText xml:space="preserve"> PAGEREF _Toc182024244 \h </w:instrText>
        </w:r>
        <w:r>
          <w:rPr>
            <w:noProof/>
          </w:rPr>
        </w:r>
        <w:r>
          <w:rPr>
            <w:noProof/>
            <w:webHidden/>
          </w:rPr>
          <w:fldChar w:fldCharType="separate"/>
        </w:r>
        <w:r w:rsidR="00F13FF0">
          <w:rPr>
            <w:noProof/>
            <w:webHidden/>
          </w:rPr>
          <w:t>35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5" w:history="1">
        <w:r w:rsidRPr="00521A8A">
          <w:rPr>
            <w:rStyle w:val="Hyperlink"/>
            <w:noProof/>
          </w:rPr>
          <w:t>4.3.8</w:t>
        </w:r>
        <w:r>
          <w:rPr>
            <w:noProof/>
            <w:sz w:val="24"/>
            <w:szCs w:val="24"/>
          </w:rPr>
          <w:tab/>
        </w:r>
        <w:r w:rsidRPr="00521A8A">
          <w:rPr>
            <w:rStyle w:val="Hyperlink"/>
            <w:noProof/>
          </w:rPr>
          <w:t xml:space="preserve">CP-8:  </w:t>
        </w:r>
        <w:r w:rsidRPr="00521A8A">
          <w:rPr>
            <w:rStyle w:val="Hyperlink"/>
            <w:bCs/>
            <w:noProof/>
          </w:rPr>
          <w:t>Telecommunications Services</w:t>
        </w:r>
        <w:r>
          <w:rPr>
            <w:noProof/>
            <w:webHidden/>
          </w:rPr>
          <w:tab/>
        </w:r>
        <w:r>
          <w:rPr>
            <w:noProof/>
            <w:webHidden/>
          </w:rPr>
          <w:fldChar w:fldCharType="begin"/>
        </w:r>
        <w:r>
          <w:rPr>
            <w:noProof/>
            <w:webHidden/>
          </w:rPr>
          <w:instrText xml:space="preserve"> PAGEREF _Toc182024245 \h </w:instrText>
        </w:r>
        <w:r>
          <w:rPr>
            <w:noProof/>
          </w:rPr>
        </w:r>
        <w:r>
          <w:rPr>
            <w:noProof/>
            <w:webHidden/>
          </w:rPr>
          <w:fldChar w:fldCharType="separate"/>
        </w:r>
        <w:r w:rsidR="00F13FF0">
          <w:rPr>
            <w:noProof/>
            <w:webHidden/>
          </w:rPr>
          <w:t>36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7" w:history="1">
        <w:r w:rsidRPr="00521A8A">
          <w:rPr>
            <w:rStyle w:val="Hyperlink"/>
            <w:noProof/>
          </w:rPr>
          <w:t>4.3.9</w:t>
        </w:r>
        <w:r>
          <w:rPr>
            <w:noProof/>
            <w:sz w:val="24"/>
            <w:szCs w:val="24"/>
          </w:rPr>
          <w:tab/>
        </w:r>
        <w:r w:rsidRPr="00521A8A">
          <w:rPr>
            <w:rStyle w:val="Hyperlink"/>
            <w:noProof/>
          </w:rPr>
          <w:t xml:space="preserve">CP-9:  </w:t>
        </w:r>
        <w:r w:rsidRPr="00521A8A">
          <w:rPr>
            <w:rStyle w:val="Hyperlink"/>
            <w:bCs/>
            <w:noProof/>
          </w:rPr>
          <w:t>Information System Backup</w:t>
        </w:r>
        <w:r>
          <w:rPr>
            <w:noProof/>
            <w:webHidden/>
          </w:rPr>
          <w:tab/>
        </w:r>
        <w:r>
          <w:rPr>
            <w:noProof/>
            <w:webHidden/>
          </w:rPr>
          <w:fldChar w:fldCharType="begin"/>
        </w:r>
        <w:r>
          <w:rPr>
            <w:noProof/>
            <w:webHidden/>
          </w:rPr>
          <w:instrText xml:space="preserve"> PAGEREF _Toc182024247 \h </w:instrText>
        </w:r>
        <w:r>
          <w:rPr>
            <w:noProof/>
          </w:rPr>
        </w:r>
        <w:r>
          <w:rPr>
            <w:noProof/>
            <w:webHidden/>
          </w:rPr>
          <w:fldChar w:fldCharType="separate"/>
        </w:r>
        <w:r w:rsidR="00F13FF0">
          <w:rPr>
            <w:noProof/>
            <w:webHidden/>
          </w:rPr>
          <w:t>36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49" w:history="1">
        <w:r w:rsidRPr="00521A8A">
          <w:rPr>
            <w:rStyle w:val="Hyperlink"/>
            <w:noProof/>
          </w:rPr>
          <w:t>4.3.10</w:t>
        </w:r>
        <w:r>
          <w:rPr>
            <w:noProof/>
            <w:sz w:val="24"/>
            <w:szCs w:val="24"/>
          </w:rPr>
          <w:tab/>
        </w:r>
        <w:r w:rsidRPr="00521A8A">
          <w:rPr>
            <w:rStyle w:val="Hyperlink"/>
            <w:noProof/>
          </w:rPr>
          <w:t xml:space="preserve">CP-10:  </w:t>
        </w:r>
        <w:r w:rsidRPr="00521A8A">
          <w:rPr>
            <w:rStyle w:val="Hyperlink"/>
            <w:bCs/>
            <w:noProof/>
          </w:rPr>
          <w:t>Information System Recovery and Reconstitution</w:t>
        </w:r>
        <w:r>
          <w:rPr>
            <w:noProof/>
            <w:webHidden/>
          </w:rPr>
          <w:tab/>
        </w:r>
        <w:r>
          <w:rPr>
            <w:noProof/>
            <w:webHidden/>
          </w:rPr>
          <w:fldChar w:fldCharType="begin"/>
        </w:r>
        <w:r>
          <w:rPr>
            <w:noProof/>
            <w:webHidden/>
          </w:rPr>
          <w:instrText xml:space="preserve"> PAGEREF _Toc182024249 \h </w:instrText>
        </w:r>
        <w:r>
          <w:rPr>
            <w:noProof/>
          </w:rPr>
        </w:r>
        <w:r>
          <w:rPr>
            <w:noProof/>
            <w:webHidden/>
          </w:rPr>
          <w:fldChar w:fldCharType="separate"/>
        </w:r>
        <w:r w:rsidR="00F13FF0">
          <w:rPr>
            <w:noProof/>
            <w:webHidden/>
          </w:rPr>
          <w:t>37</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50" w:history="1">
        <w:r w:rsidRPr="00521A8A">
          <w:rPr>
            <w:rStyle w:val="Hyperlink"/>
            <w:noProof/>
          </w:rPr>
          <w:t>4.4</w:t>
        </w:r>
        <w:r>
          <w:rPr>
            <w:noProof/>
            <w:sz w:val="24"/>
            <w:szCs w:val="24"/>
          </w:rPr>
          <w:tab/>
        </w:r>
        <w:r w:rsidRPr="00521A8A">
          <w:rPr>
            <w:rStyle w:val="Hyperlink"/>
            <w:noProof/>
          </w:rPr>
          <w:t>Configuration Management (CM) Controls</w:t>
        </w:r>
        <w:r>
          <w:rPr>
            <w:noProof/>
            <w:webHidden/>
          </w:rPr>
          <w:tab/>
        </w:r>
        <w:r>
          <w:rPr>
            <w:noProof/>
            <w:webHidden/>
          </w:rPr>
          <w:fldChar w:fldCharType="begin"/>
        </w:r>
        <w:r>
          <w:rPr>
            <w:noProof/>
            <w:webHidden/>
          </w:rPr>
          <w:instrText xml:space="preserve"> PAGEREF _Toc182024250 \h </w:instrText>
        </w:r>
        <w:r>
          <w:rPr>
            <w:noProof/>
          </w:rPr>
        </w:r>
        <w:r>
          <w:rPr>
            <w:noProof/>
            <w:webHidden/>
          </w:rPr>
          <w:fldChar w:fldCharType="separate"/>
        </w:r>
        <w:r w:rsidR="00F13FF0">
          <w:rPr>
            <w:noProof/>
            <w:webHidden/>
          </w:rPr>
          <w:t>37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1" w:history="1">
        <w:r w:rsidRPr="00521A8A">
          <w:rPr>
            <w:rStyle w:val="Hyperlink"/>
            <w:noProof/>
          </w:rPr>
          <w:t>4.4.1</w:t>
        </w:r>
        <w:r>
          <w:rPr>
            <w:noProof/>
            <w:sz w:val="24"/>
            <w:szCs w:val="24"/>
          </w:rPr>
          <w:tab/>
        </w:r>
        <w:r w:rsidRPr="00521A8A">
          <w:rPr>
            <w:rStyle w:val="Hyperlink"/>
            <w:noProof/>
          </w:rPr>
          <w:t xml:space="preserve">CM-1:  </w:t>
        </w:r>
        <w:r w:rsidRPr="00521A8A">
          <w:rPr>
            <w:rStyle w:val="Hyperlink"/>
            <w:bCs/>
            <w:noProof/>
          </w:rPr>
          <w:t>Configuration Management Policy and Procedures</w:t>
        </w:r>
        <w:r>
          <w:rPr>
            <w:noProof/>
            <w:webHidden/>
          </w:rPr>
          <w:tab/>
        </w:r>
        <w:r>
          <w:rPr>
            <w:noProof/>
            <w:webHidden/>
          </w:rPr>
          <w:fldChar w:fldCharType="begin"/>
        </w:r>
        <w:r>
          <w:rPr>
            <w:noProof/>
            <w:webHidden/>
          </w:rPr>
          <w:instrText xml:space="preserve"> PAGEREF _Toc182024251 \h </w:instrText>
        </w:r>
        <w:r>
          <w:rPr>
            <w:noProof/>
          </w:rPr>
        </w:r>
        <w:r>
          <w:rPr>
            <w:noProof/>
            <w:webHidden/>
          </w:rPr>
          <w:fldChar w:fldCharType="separate"/>
        </w:r>
        <w:r w:rsidR="00F13FF0">
          <w:rPr>
            <w:noProof/>
            <w:webHidden/>
          </w:rPr>
          <w:t>37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3" w:history="1">
        <w:r w:rsidRPr="00521A8A">
          <w:rPr>
            <w:rStyle w:val="Hyperlink"/>
            <w:noProof/>
          </w:rPr>
          <w:t>4.4.2</w:t>
        </w:r>
        <w:r>
          <w:rPr>
            <w:noProof/>
            <w:sz w:val="24"/>
            <w:szCs w:val="24"/>
          </w:rPr>
          <w:tab/>
        </w:r>
        <w:r w:rsidRPr="00521A8A">
          <w:rPr>
            <w:rStyle w:val="Hyperlink"/>
            <w:noProof/>
          </w:rPr>
          <w:t xml:space="preserve">CM-2:  </w:t>
        </w:r>
        <w:r w:rsidRPr="00521A8A">
          <w:rPr>
            <w:rStyle w:val="Hyperlink"/>
            <w:bCs/>
            <w:noProof/>
          </w:rPr>
          <w:t>Baseline Configuration</w:t>
        </w:r>
        <w:r>
          <w:rPr>
            <w:noProof/>
            <w:webHidden/>
          </w:rPr>
          <w:tab/>
        </w:r>
        <w:r>
          <w:rPr>
            <w:noProof/>
            <w:webHidden/>
          </w:rPr>
          <w:fldChar w:fldCharType="begin"/>
        </w:r>
        <w:r>
          <w:rPr>
            <w:noProof/>
            <w:webHidden/>
          </w:rPr>
          <w:instrText xml:space="preserve"> PAGEREF _Toc182024253 \h </w:instrText>
        </w:r>
        <w:r>
          <w:rPr>
            <w:noProof/>
          </w:rPr>
        </w:r>
        <w:r>
          <w:rPr>
            <w:noProof/>
            <w:webHidden/>
          </w:rPr>
          <w:fldChar w:fldCharType="separate"/>
        </w:r>
        <w:r w:rsidR="00F13FF0">
          <w:rPr>
            <w:noProof/>
            <w:webHidden/>
          </w:rPr>
          <w:t>38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4" w:history="1">
        <w:r w:rsidRPr="00521A8A">
          <w:rPr>
            <w:rStyle w:val="Hyperlink"/>
            <w:noProof/>
          </w:rPr>
          <w:t>4.4.3</w:t>
        </w:r>
        <w:r>
          <w:rPr>
            <w:noProof/>
            <w:sz w:val="24"/>
            <w:szCs w:val="24"/>
          </w:rPr>
          <w:tab/>
        </w:r>
        <w:r w:rsidRPr="00521A8A">
          <w:rPr>
            <w:rStyle w:val="Hyperlink"/>
            <w:noProof/>
          </w:rPr>
          <w:t xml:space="preserve">CM-3:  </w:t>
        </w:r>
        <w:r w:rsidRPr="00521A8A">
          <w:rPr>
            <w:rStyle w:val="Hyperlink"/>
            <w:bCs/>
            <w:noProof/>
          </w:rPr>
          <w:t>Configuration Change Control</w:t>
        </w:r>
        <w:r>
          <w:rPr>
            <w:noProof/>
            <w:webHidden/>
          </w:rPr>
          <w:tab/>
        </w:r>
        <w:r>
          <w:rPr>
            <w:noProof/>
            <w:webHidden/>
          </w:rPr>
          <w:fldChar w:fldCharType="begin"/>
        </w:r>
        <w:r>
          <w:rPr>
            <w:noProof/>
            <w:webHidden/>
          </w:rPr>
          <w:instrText xml:space="preserve"> PAGEREF _Toc182024254 \h </w:instrText>
        </w:r>
        <w:r>
          <w:rPr>
            <w:noProof/>
          </w:rPr>
        </w:r>
        <w:r>
          <w:rPr>
            <w:noProof/>
            <w:webHidden/>
          </w:rPr>
          <w:fldChar w:fldCharType="separate"/>
        </w:r>
        <w:r w:rsidR="00F13FF0">
          <w:rPr>
            <w:noProof/>
            <w:webHidden/>
          </w:rPr>
          <w:t>38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5" w:history="1">
        <w:r w:rsidRPr="00521A8A">
          <w:rPr>
            <w:rStyle w:val="Hyperlink"/>
            <w:noProof/>
          </w:rPr>
          <w:t>4.4.4</w:t>
        </w:r>
        <w:r>
          <w:rPr>
            <w:noProof/>
            <w:sz w:val="24"/>
            <w:szCs w:val="24"/>
          </w:rPr>
          <w:tab/>
        </w:r>
        <w:r w:rsidRPr="00521A8A">
          <w:rPr>
            <w:rStyle w:val="Hyperlink"/>
            <w:noProof/>
          </w:rPr>
          <w:t xml:space="preserve">CM-4:  </w:t>
        </w:r>
        <w:r w:rsidRPr="00521A8A">
          <w:rPr>
            <w:rStyle w:val="Hyperlink"/>
            <w:bCs/>
            <w:noProof/>
          </w:rPr>
          <w:t>Monitoring Configuration Changes</w:t>
        </w:r>
        <w:r>
          <w:rPr>
            <w:noProof/>
            <w:webHidden/>
          </w:rPr>
          <w:tab/>
        </w:r>
        <w:r>
          <w:rPr>
            <w:noProof/>
            <w:webHidden/>
          </w:rPr>
          <w:fldChar w:fldCharType="begin"/>
        </w:r>
        <w:r>
          <w:rPr>
            <w:noProof/>
            <w:webHidden/>
          </w:rPr>
          <w:instrText xml:space="preserve"> PAGEREF _Toc182024255 \h </w:instrText>
        </w:r>
        <w:r>
          <w:rPr>
            <w:noProof/>
          </w:rPr>
        </w:r>
        <w:r>
          <w:rPr>
            <w:noProof/>
            <w:webHidden/>
          </w:rPr>
          <w:fldChar w:fldCharType="separate"/>
        </w:r>
        <w:r w:rsidR="00F13FF0">
          <w:rPr>
            <w:noProof/>
            <w:webHidden/>
          </w:rPr>
          <w:t>39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6" w:history="1">
        <w:r w:rsidRPr="00521A8A">
          <w:rPr>
            <w:rStyle w:val="Hyperlink"/>
            <w:noProof/>
          </w:rPr>
          <w:t>4.4.5</w:t>
        </w:r>
        <w:r>
          <w:rPr>
            <w:noProof/>
            <w:sz w:val="24"/>
            <w:szCs w:val="24"/>
          </w:rPr>
          <w:tab/>
        </w:r>
        <w:r w:rsidRPr="00521A8A">
          <w:rPr>
            <w:rStyle w:val="Hyperlink"/>
            <w:noProof/>
          </w:rPr>
          <w:t xml:space="preserve">CM-5:  </w:t>
        </w:r>
        <w:r w:rsidRPr="00521A8A">
          <w:rPr>
            <w:rStyle w:val="Hyperlink"/>
            <w:bCs/>
            <w:noProof/>
          </w:rPr>
          <w:t>Access Restrictions for Change</w:t>
        </w:r>
        <w:r>
          <w:rPr>
            <w:noProof/>
            <w:webHidden/>
          </w:rPr>
          <w:tab/>
        </w:r>
        <w:r>
          <w:rPr>
            <w:noProof/>
            <w:webHidden/>
          </w:rPr>
          <w:fldChar w:fldCharType="begin"/>
        </w:r>
        <w:r>
          <w:rPr>
            <w:noProof/>
            <w:webHidden/>
          </w:rPr>
          <w:instrText xml:space="preserve"> PAGEREF _Toc182024256 \h </w:instrText>
        </w:r>
        <w:r>
          <w:rPr>
            <w:noProof/>
          </w:rPr>
        </w:r>
        <w:r>
          <w:rPr>
            <w:noProof/>
            <w:webHidden/>
          </w:rPr>
          <w:fldChar w:fldCharType="separate"/>
        </w:r>
        <w:r w:rsidR="00F13FF0">
          <w:rPr>
            <w:noProof/>
            <w:webHidden/>
          </w:rPr>
          <w:t>39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7" w:history="1">
        <w:r w:rsidRPr="00521A8A">
          <w:rPr>
            <w:rStyle w:val="Hyperlink"/>
            <w:noProof/>
          </w:rPr>
          <w:t>4.4.6</w:t>
        </w:r>
        <w:r>
          <w:rPr>
            <w:noProof/>
            <w:sz w:val="24"/>
            <w:szCs w:val="24"/>
          </w:rPr>
          <w:tab/>
        </w:r>
        <w:r w:rsidRPr="00521A8A">
          <w:rPr>
            <w:rStyle w:val="Hyperlink"/>
            <w:noProof/>
          </w:rPr>
          <w:t xml:space="preserve">CM-6:  </w:t>
        </w:r>
        <w:r w:rsidRPr="00521A8A">
          <w:rPr>
            <w:rStyle w:val="Hyperlink"/>
            <w:bCs/>
            <w:noProof/>
          </w:rPr>
          <w:t>Configuration Settings</w:t>
        </w:r>
        <w:r>
          <w:rPr>
            <w:noProof/>
            <w:webHidden/>
          </w:rPr>
          <w:tab/>
        </w:r>
        <w:r>
          <w:rPr>
            <w:noProof/>
            <w:webHidden/>
          </w:rPr>
          <w:fldChar w:fldCharType="begin"/>
        </w:r>
        <w:r>
          <w:rPr>
            <w:noProof/>
            <w:webHidden/>
          </w:rPr>
          <w:instrText xml:space="preserve"> PAGEREF _Toc182024257 \h </w:instrText>
        </w:r>
        <w:r>
          <w:rPr>
            <w:noProof/>
          </w:rPr>
        </w:r>
        <w:r>
          <w:rPr>
            <w:noProof/>
            <w:webHidden/>
          </w:rPr>
          <w:fldChar w:fldCharType="separate"/>
        </w:r>
        <w:r w:rsidR="00F13FF0">
          <w:rPr>
            <w:noProof/>
            <w:webHidden/>
          </w:rPr>
          <w:t>40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8" w:history="1">
        <w:r w:rsidRPr="00521A8A">
          <w:rPr>
            <w:rStyle w:val="Hyperlink"/>
            <w:noProof/>
          </w:rPr>
          <w:t>4.4.7</w:t>
        </w:r>
        <w:r>
          <w:rPr>
            <w:noProof/>
            <w:sz w:val="24"/>
            <w:szCs w:val="24"/>
          </w:rPr>
          <w:tab/>
        </w:r>
        <w:r w:rsidRPr="00521A8A">
          <w:rPr>
            <w:rStyle w:val="Hyperlink"/>
            <w:noProof/>
          </w:rPr>
          <w:t xml:space="preserve">CM-7:  </w:t>
        </w:r>
        <w:r w:rsidRPr="00521A8A">
          <w:rPr>
            <w:rStyle w:val="Hyperlink"/>
            <w:bCs/>
            <w:noProof/>
          </w:rPr>
          <w:t>Least Functionality</w:t>
        </w:r>
        <w:r>
          <w:rPr>
            <w:noProof/>
            <w:webHidden/>
          </w:rPr>
          <w:tab/>
        </w:r>
        <w:r>
          <w:rPr>
            <w:noProof/>
            <w:webHidden/>
          </w:rPr>
          <w:fldChar w:fldCharType="begin"/>
        </w:r>
        <w:r>
          <w:rPr>
            <w:noProof/>
            <w:webHidden/>
          </w:rPr>
          <w:instrText xml:space="preserve"> PAGEREF _Toc182024258 \h </w:instrText>
        </w:r>
        <w:r>
          <w:rPr>
            <w:noProof/>
          </w:rPr>
        </w:r>
        <w:r>
          <w:rPr>
            <w:noProof/>
            <w:webHidden/>
          </w:rPr>
          <w:fldChar w:fldCharType="separate"/>
        </w:r>
        <w:r w:rsidR="00F13FF0">
          <w:rPr>
            <w:noProof/>
            <w:webHidden/>
          </w:rPr>
          <w:t>40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59" w:history="1">
        <w:r w:rsidRPr="00521A8A">
          <w:rPr>
            <w:rStyle w:val="Hyperlink"/>
            <w:noProof/>
          </w:rPr>
          <w:t>4.4.8</w:t>
        </w:r>
        <w:r>
          <w:rPr>
            <w:noProof/>
            <w:sz w:val="24"/>
            <w:szCs w:val="24"/>
          </w:rPr>
          <w:tab/>
        </w:r>
        <w:r w:rsidRPr="00521A8A">
          <w:rPr>
            <w:rStyle w:val="Hyperlink"/>
            <w:noProof/>
          </w:rPr>
          <w:t>CM-8:  Information System Component Inventory</w:t>
        </w:r>
        <w:r>
          <w:rPr>
            <w:noProof/>
            <w:webHidden/>
          </w:rPr>
          <w:tab/>
        </w:r>
        <w:r>
          <w:rPr>
            <w:noProof/>
            <w:webHidden/>
          </w:rPr>
          <w:fldChar w:fldCharType="begin"/>
        </w:r>
        <w:r>
          <w:rPr>
            <w:noProof/>
            <w:webHidden/>
          </w:rPr>
          <w:instrText xml:space="preserve"> PAGEREF _Toc182024259 \h </w:instrText>
        </w:r>
        <w:r>
          <w:rPr>
            <w:noProof/>
          </w:rPr>
        </w:r>
        <w:r>
          <w:rPr>
            <w:noProof/>
            <w:webHidden/>
          </w:rPr>
          <w:fldChar w:fldCharType="separate"/>
        </w:r>
        <w:r w:rsidR="00F13FF0">
          <w:rPr>
            <w:noProof/>
            <w:webHidden/>
          </w:rPr>
          <w:t>41</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60" w:history="1">
        <w:r w:rsidRPr="00521A8A">
          <w:rPr>
            <w:rStyle w:val="Hyperlink"/>
            <w:noProof/>
          </w:rPr>
          <w:t>4.5</w:t>
        </w:r>
        <w:r>
          <w:rPr>
            <w:noProof/>
            <w:sz w:val="24"/>
            <w:szCs w:val="24"/>
          </w:rPr>
          <w:tab/>
        </w:r>
        <w:r w:rsidRPr="00521A8A">
          <w:rPr>
            <w:rStyle w:val="Hyperlink"/>
            <w:noProof/>
          </w:rPr>
          <w:t>Maintenance (MA) Controls</w:t>
        </w:r>
        <w:r>
          <w:rPr>
            <w:noProof/>
            <w:webHidden/>
          </w:rPr>
          <w:tab/>
        </w:r>
        <w:r>
          <w:rPr>
            <w:noProof/>
            <w:webHidden/>
          </w:rPr>
          <w:fldChar w:fldCharType="begin"/>
        </w:r>
        <w:r>
          <w:rPr>
            <w:noProof/>
            <w:webHidden/>
          </w:rPr>
          <w:instrText xml:space="preserve"> PAGEREF _Toc182024260 \h </w:instrText>
        </w:r>
        <w:r>
          <w:rPr>
            <w:noProof/>
          </w:rPr>
        </w:r>
        <w:r>
          <w:rPr>
            <w:noProof/>
            <w:webHidden/>
          </w:rPr>
          <w:fldChar w:fldCharType="separate"/>
        </w:r>
        <w:r w:rsidR="00F13FF0">
          <w:rPr>
            <w:noProof/>
            <w:webHidden/>
          </w:rPr>
          <w:t>41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1" w:history="1">
        <w:r w:rsidRPr="00521A8A">
          <w:rPr>
            <w:rStyle w:val="Hyperlink"/>
            <w:noProof/>
          </w:rPr>
          <w:t>4.5.1</w:t>
        </w:r>
        <w:r>
          <w:rPr>
            <w:noProof/>
            <w:sz w:val="24"/>
            <w:szCs w:val="24"/>
          </w:rPr>
          <w:tab/>
        </w:r>
        <w:r w:rsidRPr="00521A8A">
          <w:rPr>
            <w:rStyle w:val="Hyperlink"/>
            <w:noProof/>
          </w:rPr>
          <w:t xml:space="preserve">MA-1:  </w:t>
        </w:r>
        <w:r w:rsidRPr="00521A8A">
          <w:rPr>
            <w:rStyle w:val="Hyperlink"/>
            <w:bCs/>
            <w:noProof/>
          </w:rPr>
          <w:t>System Maintenance Policy and Procedures</w:t>
        </w:r>
        <w:r>
          <w:rPr>
            <w:noProof/>
            <w:webHidden/>
          </w:rPr>
          <w:tab/>
        </w:r>
        <w:r>
          <w:rPr>
            <w:noProof/>
            <w:webHidden/>
          </w:rPr>
          <w:fldChar w:fldCharType="begin"/>
        </w:r>
        <w:r>
          <w:rPr>
            <w:noProof/>
            <w:webHidden/>
          </w:rPr>
          <w:instrText xml:space="preserve"> PAGEREF _Toc182024261 \h </w:instrText>
        </w:r>
        <w:r>
          <w:rPr>
            <w:noProof/>
          </w:rPr>
        </w:r>
        <w:r>
          <w:rPr>
            <w:noProof/>
            <w:webHidden/>
          </w:rPr>
          <w:fldChar w:fldCharType="separate"/>
        </w:r>
        <w:r w:rsidR="00F13FF0">
          <w:rPr>
            <w:noProof/>
            <w:webHidden/>
          </w:rPr>
          <w:t>41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3" w:history="1">
        <w:r w:rsidRPr="00521A8A">
          <w:rPr>
            <w:rStyle w:val="Hyperlink"/>
            <w:noProof/>
          </w:rPr>
          <w:t>4.5.2</w:t>
        </w:r>
        <w:r>
          <w:rPr>
            <w:noProof/>
            <w:sz w:val="24"/>
            <w:szCs w:val="24"/>
          </w:rPr>
          <w:tab/>
        </w:r>
        <w:r w:rsidRPr="00521A8A">
          <w:rPr>
            <w:rStyle w:val="Hyperlink"/>
            <w:noProof/>
          </w:rPr>
          <w:t xml:space="preserve">MA-2:  </w:t>
        </w:r>
        <w:r w:rsidRPr="00521A8A">
          <w:rPr>
            <w:rStyle w:val="Hyperlink"/>
            <w:bCs/>
            <w:noProof/>
          </w:rPr>
          <w:t>Periodic Maintenance</w:t>
        </w:r>
        <w:r>
          <w:rPr>
            <w:noProof/>
            <w:webHidden/>
          </w:rPr>
          <w:tab/>
        </w:r>
        <w:r>
          <w:rPr>
            <w:noProof/>
            <w:webHidden/>
          </w:rPr>
          <w:fldChar w:fldCharType="begin"/>
        </w:r>
        <w:r>
          <w:rPr>
            <w:noProof/>
            <w:webHidden/>
          </w:rPr>
          <w:instrText xml:space="preserve"> PAGEREF _Toc182024263 \h </w:instrText>
        </w:r>
        <w:r>
          <w:rPr>
            <w:noProof/>
          </w:rPr>
        </w:r>
        <w:r>
          <w:rPr>
            <w:noProof/>
            <w:webHidden/>
          </w:rPr>
          <w:fldChar w:fldCharType="separate"/>
        </w:r>
        <w:r w:rsidR="00F13FF0">
          <w:rPr>
            <w:noProof/>
            <w:webHidden/>
          </w:rPr>
          <w:t>42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4" w:history="1">
        <w:r w:rsidRPr="00521A8A">
          <w:rPr>
            <w:rStyle w:val="Hyperlink"/>
            <w:noProof/>
          </w:rPr>
          <w:t>4.5.3</w:t>
        </w:r>
        <w:r>
          <w:rPr>
            <w:noProof/>
            <w:sz w:val="24"/>
            <w:szCs w:val="24"/>
          </w:rPr>
          <w:tab/>
        </w:r>
        <w:r w:rsidRPr="00521A8A">
          <w:rPr>
            <w:rStyle w:val="Hyperlink"/>
            <w:noProof/>
          </w:rPr>
          <w:t xml:space="preserve">MA-3:  </w:t>
        </w:r>
        <w:r w:rsidRPr="00521A8A">
          <w:rPr>
            <w:rStyle w:val="Hyperlink"/>
            <w:bCs/>
            <w:noProof/>
          </w:rPr>
          <w:t>Maintenance Tools</w:t>
        </w:r>
        <w:r>
          <w:rPr>
            <w:noProof/>
            <w:webHidden/>
          </w:rPr>
          <w:tab/>
        </w:r>
        <w:r>
          <w:rPr>
            <w:noProof/>
            <w:webHidden/>
          </w:rPr>
          <w:fldChar w:fldCharType="begin"/>
        </w:r>
        <w:r>
          <w:rPr>
            <w:noProof/>
            <w:webHidden/>
          </w:rPr>
          <w:instrText xml:space="preserve"> PAGEREF _Toc182024264 \h </w:instrText>
        </w:r>
        <w:r>
          <w:rPr>
            <w:noProof/>
          </w:rPr>
        </w:r>
        <w:r>
          <w:rPr>
            <w:noProof/>
            <w:webHidden/>
          </w:rPr>
          <w:fldChar w:fldCharType="separate"/>
        </w:r>
        <w:r w:rsidR="00F13FF0">
          <w:rPr>
            <w:noProof/>
            <w:webHidden/>
          </w:rPr>
          <w:t>42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5" w:history="1">
        <w:r w:rsidRPr="00521A8A">
          <w:rPr>
            <w:rStyle w:val="Hyperlink"/>
            <w:noProof/>
          </w:rPr>
          <w:t>4.5.4</w:t>
        </w:r>
        <w:r>
          <w:rPr>
            <w:noProof/>
            <w:sz w:val="24"/>
            <w:szCs w:val="24"/>
          </w:rPr>
          <w:tab/>
        </w:r>
        <w:r w:rsidRPr="00521A8A">
          <w:rPr>
            <w:rStyle w:val="Hyperlink"/>
            <w:noProof/>
          </w:rPr>
          <w:t xml:space="preserve">MA-4:  </w:t>
        </w:r>
        <w:r w:rsidRPr="00521A8A">
          <w:rPr>
            <w:rStyle w:val="Hyperlink"/>
            <w:bCs/>
            <w:noProof/>
          </w:rPr>
          <w:t>Remote Maintenance</w:t>
        </w:r>
        <w:r>
          <w:rPr>
            <w:noProof/>
            <w:webHidden/>
          </w:rPr>
          <w:tab/>
        </w:r>
        <w:r>
          <w:rPr>
            <w:noProof/>
            <w:webHidden/>
          </w:rPr>
          <w:fldChar w:fldCharType="begin"/>
        </w:r>
        <w:r>
          <w:rPr>
            <w:noProof/>
            <w:webHidden/>
          </w:rPr>
          <w:instrText xml:space="preserve"> PAGEREF _Toc182024265 \h </w:instrText>
        </w:r>
        <w:r>
          <w:rPr>
            <w:noProof/>
          </w:rPr>
        </w:r>
        <w:r>
          <w:rPr>
            <w:noProof/>
            <w:webHidden/>
          </w:rPr>
          <w:fldChar w:fldCharType="separate"/>
        </w:r>
        <w:r w:rsidR="00F13FF0">
          <w:rPr>
            <w:noProof/>
            <w:webHidden/>
          </w:rPr>
          <w:t>42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6" w:history="1">
        <w:r w:rsidRPr="00521A8A">
          <w:rPr>
            <w:rStyle w:val="Hyperlink"/>
            <w:noProof/>
          </w:rPr>
          <w:t>4.5.5</w:t>
        </w:r>
        <w:r>
          <w:rPr>
            <w:noProof/>
            <w:sz w:val="24"/>
            <w:szCs w:val="24"/>
          </w:rPr>
          <w:tab/>
        </w:r>
        <w:r w:rsidRPr="00521A8A">
          <w:rPr>
            <w:rStyle w:val="Hyperlink"/>
            <w:noProof/>
          </w:rPr>
          <w:t xml:space="preserve">MA-5:  </w:t>
        </w:r>
        <w:r w:rsidRPr="00521A8A">
          <w:rPr>
            <w:rStyle w:val="Hyperlink"/>
            <w:bCs/>
            <w:noProof/>
          </w:rPr>
          <w:t>Maintenance Personnel</w:t>
        </w:r>
        <w:r>
          <w:rPr>
            <w:noProof/>
            <w:webHidden/>
          </w:rPr>
          <w:tab/>
        </w:r>
        <w:r>
          <w:rPr>
            <w:noProof/>
            <w:webHidden/>
          </w:rPr>
          <w:fldChar w:fldCharType="begin"/>
        </w:r>
        <w:r>
          <w:rPr>
            <w:noProof/>
            <w:webHidden/>
          </w:rPr>
          <w:instrText xml:space="preserve"> PAGEREF _Toc182024266 \h </w:instrText>
        </w:r>
        <w:r>
          <w:rPr>
            <w:noProof/>
          </w:rPr>
        </w:r>
        <w:r>
          <w:rPr>
            <w:noProof/>
            <w:webHidden/>
          </w:rPr>
          <w:fldChar w:fldCharType="separate"/>
        </w:r>
        <w:r w:rsidR="00F13FF0">
          <w:rPr>
            <w:noProof/>
            <w:webHidden/>
          </w:rPr>
          <w:t>43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7" w:history="1">
        <w:r w:rsidRPr="00521A8A">
          <w:rPr>
            <w:rStyle w:val="Hyperlink"/>
            <w:noProof/>
          </w:rPr>
          <w:t>4.5.6</w:t>
        </w:r>
        <w:r>
          <w:rPr>
            <w:noProof/>
            <w:sz w:val="24"/>
            <w:szCs w:val="24"/>
          </w:rPr>
          <w:tab/>
        </w:r>
        <w:r w:rsidRPr="00521A8A">
          <w:rPr>
            <w:rStyle w:val="Hyperlink"/>
            <w:noProof/>
          </w:rPr>
          <w:t xml:space="preserve">MA-6:  </w:t>
        </w:r>
        <w:r w:rsidRPr="00521A8A">
          <w:rPr>
            <w:rStyle w:val="Hyperlink"/>
            <w:bCs/>
            <w:noProof/>
          </w:rPr>
          <w:t>Timely Maintenan</w:t>
        </w:r>
        <w:r w:rsidRPr="00521A8A">
          <w:rPr>
            <w:rStyle w:val="Hyperlink"/>
            <w:bCs/>
            <w:noProof/>
          </w:rPr>
          <w:t>c</w:t>
        </w:r>
        <w:r w:rsidRPr="00521A8A">
          <w:rPr>
            <w:rStyle w:val="Hyperlink"/>
            <w:bCs/>
            <w:noProof/>
          </w:rPr>
          <w:t>e</w:t>
        </w:r>
        <w:r>
          <w:rPr>
            <w:noProof/>
            <w:webHidden/>
          </w:rPr>
          <w:tab/>
        </w:r>
        <w:r>
          <w:rPr>
            <w:noProof/>
            <w:webHidden/>
          </w:rPr>
          <w:fldChar w:fldCharType="begin"/>
        </w:r>
        <w:r>
          <w:rPr>
            <w:noProof/>
            <w:webHidden/>
          </w:rPr>
          <w:instrText xml:space="preserve"> PAGEREF _Toc182024267 \h </w:instrText>
        </w:r>
        <w:r>
          <w:rPr>
            <w:noProof/>
          </w:rPr>
        </w:r>
        <w:r>
          <w:rPr>
            <w:noProof/>
            <w:webHidden/>
          </w:rPr>
          <w:fldChar w:fldCharType="separate"/>
        </w:r>
        <w:r w:rsidR="00F13FF0">
          <w:rPr>
            <w:noProof/>
            <w:webHidden/>
          </w:rPr>
          <w:t>43</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68" w:history="1">
        <w:r w:rsidRPr="00521A8A">
          <w:rPr>
            <w:rStyle w:val="Hyperlink"/>
            <w:noProof/>
          </w:rPr>
          <w:t>4.6</w:t>
        </w:r>
        <w:r>
          <w:rPr>
            <w:noProof/>
            <w:sz w:val="24"/>
            <w:szCs w:val="24"/>
          </w:rPr>
          <w:tab/>
        </w:r>
        <w:r w:rsidRPr="00521A8A">
          <w:rPr>
            <w:rStyle w:val="Hyperlink"/>
            <w:noProof/>
          </w:rPr>
          <w:t>System Integrity (SI) Controls</w:t>
        </w:r>
        <w:r>
          <w:rPr>
            <w:noProof/>
            <w:webHidden/>
          </w:rPr>
          <w:tab/>
        </w:r>
        <w:r>
          <w:rPr>
            <w:noProof/>
            <w:webHidden/>
          </w:rPr>
          <w:fldChar w:fldCharType="begin"/>
        </w:r>
        <w:r>
          <w:rPr>
            <w:noProof/>
            <w:webHidden/>
          </w:rPr>
          <w:instrText xml:space="preserve"> PAGEREF _Toc182024268 \h </w:instrText>
        </w:r>
        <w:r>
          <w:rPr>
            <w:noProof/>
          </w:rPr>
        </w:r>
        <w:r>
          <w:rPr>
            <w:noProof/>
            <w:webHidden/>
          </w:rPr>
          <w:fldChar w:fldCharType="separate"/>
        </w:r>
        <w:r w:rsidR="00F13FF0">
          <w:rPr>
            <w:noProof/>
            <w:webHidden/>
          </w:rPr>
          <w:t>44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69" w:history="1">
        <w:r w:rsidRPr="00521A8A">
          <w:rPr>
            <w:rStyle w:val="Hyperlink"/>
            <w:noProof/>
          </w:rPr>
          <w:t>4.6.1</w:t>
        </w:r>
        <w:r>
          <w:rPr>
            <w:noProof/>
            <w:sz w:val="24"/>
            <w:szCs w:val="24"/>
          </w:rPr>
          <w:tab/>
        </w:r>
        <w:r w:rsidRPr="00521A8A">
          <w:rPr>
            <w:rStyle w:val="Hyperlink"/>
            <w:noProof/>
          </w:rPr>
          <w:t xml:space="preserve">SI-1:  </w:t>
        </w:r>
        <w:r w:rsidRPr="00521A8A">
          <w:rPr>
            <w:rStyle w:val="Hyperlink"/>
            <w:bCs/>
            <w:noProof/>
          </w:rPr>
          <w:t>System and Information Integrity Policy and Procedures</w:t>
        </w:r>
        <w:r>
          <w:rPr>
            <w:noProof/>
            <w:webHidden/>
          </w:rPr>
          <w:tab/>
        </w:r>
        <w:r>
          <w:rPr>
            <w:noProof/>
            <w:webHidden/>
          </w:rPr>
          <w:fldChar w:fldCharType="begin"/>
        </w:r>
        <w:r>
          <w:rPr>
            <w:noProof/>
            <w:webHidden/>
          </w:rPr>
          <w:instrText xml:space="preserve"> PAGEREF _Toc182024269 \h </w:instrText>
        </w:r>
        <w:r>
          <w:rPr>
            <w:noProof/>
          </w:rPr>
        </w:r>
        <w:r>
          <w:rPr>
            <w:noProof/>
            <w:webHidden/>
          </w:rPr>
          <w:fldChar w:fldCharType="separate"/>
        </w:r>
        <w:r w:rsidR="00F13FF0">
          <w:rPr>
            <w:noProof/>
            <w:webHidden/>
          </w:rPr>
          <w:t>44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71" w:history="1">
        <w:r w:rsidRPr="00521A8A">
          <w:rPr>
            <w:rStyle w:val="Hyperlink"/>
            <w:noProof/>
          </w:rPr>
          <w:t>4.6.2</w:t>
        </w:r>
        <w:r>
          <w:rPr>
            <w:noProof/>
            <w:sz w:val="24"/>
            <w:szCs w:val="24"/>
          </w:rPr>
          <w:tab/>
        </w:r>
        <w:r w:rsidRPr="00521A8A">
          <w:rPr>
            <w:rStyle w:val="Hyperlink"/>
            <w:noProof/>
          </w:rPr>
          <w:t xml:space="preserve">SI-2:  </w:t>
        </w:r>
        <w:r w:rsidRPr="00521A8A">
          <w:rPr>
            <w:rStyle w:val="Hyperlink"/>
            <w:bCs/>
            <w:noProof/>
          </w:rPr>
          <w:t>Flaw Remediation</w:t>
        </w:r>
        <w:r>
          <w:rPr>
            <w:noProof/>
            <w:webHidden/>
          </w:rPr>
          <w:tab/>
        </w:r>
        <w:r>
          <w:rPr>
            <w:noProof/>
            <w:webHidden/>
          </w:rPr>
          <w:fldChar w:fldCharType="begin"/>
        </w:r>
        <w:r>
          <w:rPr>
            <w:noProof/>
            <w:webHidden/>
          </w:rPr>
          <w:instrText xml:space="preserve"> PAGEREF _Toc182024271 \h </w:instrText>
        </w:r>
        <w:r>
          <w:rPr>
            <w:noProof/>
          </w:rPr>
        </w:r>
        <w:r>
          <w:rPr>
            <w:noProof/>
            <w:webHidden/>
          </w:rPr>
          <w:fldChar w:fldCharType="separate"/>
        </w:r>
        <w:r w:rsidR="00F13FF0">
          <w:rPr>
            <w:noProof/>
            <w:webHidden/>
          </w:rPr>
          <w:t>44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72" w:history="1">
        <w:r w:rsidRPr="00521A8A">
          <w:rPr>
            <w:rStyle w:val="Hyperlink"/>
            <w:noProof/>
          </w:rPr>
          <w:t>4.6.3</w:t>
        </w:r>
        <w:r>
          <w:rPr>
            <w:noProof/>
            <w:sz w:val="24"/>
            <w:szCs w:val="24"/>
          </w:rPr>
          <w:tab/>
        </w:r>
        <w:r w:rsidRPr="00521A8A">
          <w:rPr>
            <w:rStyle w:val="Hyperlink"/>
            <w:noProof/>
          </w:rPr>
          <w:t xml:space="preserve">SI-3:  </w:t>
        </w:r>
        <w:r w:rsidRPr="00521A8A">
          <w:rPr>
            <w:rStyle w:val="Hyperlink"/>
            <w:bCs/>
            <w:noProof/>
          </w:rPr>
          <w:t>Malicious Code Protection</w:t>
        </w:r>
        <w:r>
          <w:rPr>
            <w:noProof/>
            <w:webHidden/>
          </w:rPr>
          <w:tab/>
        </w:r>
        <w:r>
          <w:rPr>
            <w:noProof/>
            <w:webHidden/>
          </w:rPr>
          <w:fldChar w:fldCharType="begin"/>
        </w:r>
        <w:r>
          <w:rPr>
            <w:noProof/>
            <w:webHidden/>
          </w:rPr>
          <w:instrText xml:space="preserve"> PAGEREF _Toc182024272 \h </w:instrText>
        </w:r>
        <w:r>
          <w:rPr>
            <w:noProof/>
          </w:rPr>
        </w:r>
        <w:r>
          <w:rPr>
            <w:noProof/>
            <w:webHidden/>
          </w:rPr>
          <w:fldChar w:fldCharType="separate"/>
        </w:r>
        <w:r w:rsidR="00F13FF0">
          <w:rPr>
            <w:noProof/>
            <w:webHidden/>
          </w:rPr>
          <w:t>45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74" w:history="1">
        <w:r w:rsidRPr="00521A8A">
          <w:rPr>
            <w:rStyle w:val="Hyperlink"/>
            <w:noProof/>
          </w:rPr>
          <w:t>4.6.4</w:t>
        </w:r>
        <w:r>
          <w:rPr>
            <w:noProof/>
            <w:sz w:val="24"/>
            <w:szCs w:val="24"/>
          </w:rPr>
          <w:tab/>
        </w:r>
        <w:r w:rsidRPr="00521A8A">
          <w:rPr>
            <w:rStyle w:val="Hyperlink"/>
            <w:noProof/>
          </w:rPr>
          <w:t xml:space="preserve">SI-4:  </w:t>
        </w:r>
        <w:r w:rsidRPr="00521A8A">
          <w:rPr>
            <w:rStyle w:val="Hyperlink"/>
            <w:bCs/>
            <w:noProof/>
          </w:rPr>
          <w:t>Information System Monitoring Tools and Techniques</w:t>
        </w:r>
        <w:r>
          <w:rPr>
            <w:noProof/>
            <w:webHidden/>
          </w:rPr>
          <w:tab/>
        </w:r>
        <w:r>
          <w:rPr>
            <w:noProof/>
            <w:webHidden/>
          </w:rPr>
          <w:fldChar w:fldCharType="begin"/>
        </w:r>
        <w:r>
          <w:rPr>
            <w:noProof/>
            <w:webHidden/>
          </w:rPr>
          <w:instrText xml:space="preserve"> PAGEREF _Toc182024274 \h </w:instrText>
        </w:r>
        <w:r>
          <w:rPr>
            <w:noProof/>
          </w:rPr>
        </w:r>
        <w:r>
          <w:rPr>
            <w:noProof/>
            <w:webHidden/>
          </w:rPr>
          <w:fldChar w:fldCharType="separate"/>
        </w:r>
        <w:r w:rsidR="00F13FF0">
          <w:rPr>
            <w:noProof/>
            <w:webHidden/>
          </w:rPr>
          <w:t>45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75" w:history="1">
        <w:r w:rsidRPr="00521A8A">
          <w:rPr>
            <w:rStyle w:val="Hyperlink"/>
            <w:noProof/>
          </w:rPr>
          <w:t>4.6.5</w:t>
        </w:r>
        <w:r>
          <w:rPr>
            <w:noProof/>
            <w:sz w:val="24"/>
            <w:szCs w:val="24"/>
          </w:rPr>
          <w:tab/>
        </w:r>
        <w:r w:rsidRPr="00521A8A">
          <w:rPr>
            <w:rStyle w:val="Hyperlink"/>
            <w:noProof/>
          </w:rPr>
          <w:t xml:space="preserve">SI-5:  </w:t>
        </w:r>
        <w:r w:rsidRPr="00521A8A">
          <w:rPr>
            <w:rStyle w:val="Hyperlink"/>
            <w:bCs/>
            <w:noProof/>
          </w:rPr>
          <w:t>Security Alerts and Advisories</w:t>
        </w:r>
        <w:r>
          <w:rPr>
            <w:noProof/>
            <w:webHidden/>
          </w:rPr>
          <w:tab/>
        </w:r>
        <w:r>
          <w:rPr>
            <w:noProof/>
            <w:webHidden/>
          </w:rPr>
          <w:fldChar w:fldCharType="begin"/>
        </w:r>
        <w:r>
          <w:rPr>
            <w:noProof/>
            <w:webHidden/>
          </w:rPr>
          <w:instrText xml:space="preserve"> PAGEREF _Toc182024275 \h </w:instrText>
        </w:r>
        <w:r>
          <w:rPr>
            <w:noProof/>
          </w:rPr>
        </w:r>
        <w:r>
          <w:rPr>
            <w:noProof/>
            <w:webHidden/>
          </w:rPr>
          <w:fldChar w:fldCharType="separate"/>
        </w:r>
        <w:r w:rsidR="00F13FF0">
          <w:rPr>
            <w:noProof/>
            <w:webHidden/>
          </w:rPr>
          <w:t>46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77" w:history="1">
        <w:r w:rsidRPr="00521A8A">
          <w:rPr>
            <w:rStyle w:val="Hyperlink"/>
            <w:noProof/>
          </w:rPr>
          <w:t>4.6.6</w:t>
        </w:r>
        <w:r>
          <w:rPr>
            <w:noProof/>
            <w:sz w:val="24"/>
            <w:szCs w:val="24"/>
          </w:rPr>
          <w:tab/>
        </w:r>
        <w:r w:rsidRPr="00521A8A">
          <w:rPr>
            <w:rStyle w:val="Hyperlink"/>
            <w:noProof/>
          </w:rPr>
          <w:t xml:space="preserve">SI-8:  </w:t>
        </w:r>
        <w:r w:rsidRPr="00521A8A">
          <w:rPr>
            <w:rStyle w:val="Hyperlink"/>
            <w:bCs/>
            <w:noProof/>
          </w:rPr>
          <w:t>Spam Protection</w:t>
        </w:r>
        <w:r>
          <w:rPr>
            <w:noProof/>
            <w:webHidden/>
          </w:rPr>
          <w:tab/>
        </w:r>
        <w:r>
          <w:rPr>
            <w:noProof/>
            <w:webHidden/>
          </w:rPr>
          <w:fldChar w:fldCharType="begin"/>
        </w:r>
        <w:r>
          <w:rPr>
            <w:noProof/>
            <w:webHidden/>
          </w:rPr>
          <w:instrText xml:space="preserve"> PAGEREF _Toc182024277 \h </w:instrText>
        </w:r>
        <w:r>
          <w:rPr>
            <w:noProof/>
          </w:rPr>
        </w:r>
        <w:r>
          <w:rPr>
            <w:noProof/>
            <w:webHidden/>
          </w:rPr>
          <w:fldChar w:fldCharType="separate"/>
        </w:r>
        <w:r w:rsidR="00F13FF0">
          <w:rPr>
            <w:noProof/>
            <w:webHidden/>
          </w:rPr>
          <w:t>46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85" w:history="1">
        <w:r w:rsidRPr="00521A8A">
          <w:rPr>
            <w:rStyle w:val="Hyperlink"/>
            <w:noProof/>
          </w:rPr>
          <w:t>4.6.7</w:t>
        </w:r>
        <w:r>
          <w:rPr>
            <w:noProof/>
            <w:sz w:val="24"/>
            <w:szCs w:val="24"/>
          </w:rPr>
          <w:tab/>
        </w:r>
        <w:r w:rsidRPr="00521A8A">
          <w:rPr>
            <w:rStyle w:val="Hyperlink"/>
            <w:noProof/>
          </w:rPr>
          <w:t xml:space="preserve">SI-9:  </w:t>
        </w:r>
        <w:r w:rsidRPr="00521A8A">
          <w:rPr>
            <w:rStyle w:val="Hyperlink"/>
            <w:bCs/>
            <w:noProof/>
          </w:rPr>
          <w:t>Information Input Restrictions</w:t>
        </w:r>
        <w:r>
          <w:rPr>
            <w:noProof/>
            <w:webHidden/>
          </w:rPr>
          <w:tab/>
        </w:r>
        <w:r>
          <w:rPr>
            <w:noProof/>
            <w:webHidden/>
          </w:rPr>
          <w:fldChar w:fldCharType="begin"/>
        </w:r>
        <w:r>
          <w:rPr>
            <w:noProof/>
            <w:webHidden/>
          </w:rPr>
          <w:instrText xml:space="preserve"> PAGEREF _Toc182024285 \h </w:instrText>
        </w:r>
        <w:r>
          <w:rPr>
            <w:noProof/>
          </w:rPr>
        </w:r>
        <w:r>
          <w:rPr>
            <w:noProof/>
            <w:webHidden/>
          </w:rPr>
          <w:fldChar w:fldCharType="separate"/>
        </w:r>
        <w:r w:rsidR="00F13FF0">
          <w:rPr>
            <w:noProof/>
            <w:webHidden/>
          </w:rPr>
          <w:t>47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86" w:history="1">
        <w:r w:rsidRPr="00521A8A">
          <w:rPr>
            <w:rStyle w:val="Hyperlink"/>
            <w:noProof/>
          </w:rPr>
          <w:t>4.6.8</w:t>
        </w:r>
        <w:r>
          <w:rPr>
            <w:noProof/>
            <w:sz w:val="24"/>
            <w:szCs w:val="24"/>
          </w:rPr>
          <w:tab/>
        </w:r>
        <w:r w:rsidRPr="00521A8A">
          <w:rPr>
            <w:rStyle w:val="Hyperlink"/>
            <w:noProof/>
          </w:rPr>
          <w:t xml:space="preserve">SI-10:  </w:t>
        </w:r>
        <w:r w:rsidRPr="00521A8A">
          <w:rPr>
            <w:rStyle w:val="Hyperlink"/>
            <w:bCs/>
            <w:noProof/>
          </w:rPr>
          <w:t>Information Input Accuracy, Completeness, Validity, and Authenticity</w:t>
        </w:r>
        <w:r>
          <w:rPr>
            <w:noProof/>
            <w:webHidden/>
          </w:rPr>
          <w:tab/>
        </w:r>
        <w:r>
          <w:rPr>
            <w:noProof/>
            <w:webHidden/>
          </w:rPr>
          <w:fldChar w:fldCharType="begin"/>
        </w:r>
        <w:r>
          <w:rPr>
            <w:noProof/>
            <w:webHidden/>
          </w:rPr>
          <w:instrText xml:space="preserve"> PAGEREF _Toc182024286 \h </w:instrText>
        </w:r>
        <w:r>
          <w:rPr>
            <w:noProof/>
          </w:rPr>
        </w:r>
        <w:r>
          <w:rPr>
            <w:noProof/>
            <w:webHidden/>
          </w:rPr>
          <w:fldChar w:fldCharType="separate"/>
        </w:r>
        <w:r w:rsidR="00F13FF0">
          <w:rPr>
            <w:noProof/>
            <w:webHidden/>
          </w:rPr>
          <w:t>47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87" w:history="1">
        <w:r w:rsidRPr="00521A8A">
          <w:rPr>
            <w:rStyle w:val="Hyperlink"/>
            <w:noProof/>
          </w:rPr>
          <w:t>4.6.9</w:t>
        </w:r>
        <w:r>
          <w:rPr>
            <w:noProof/>
            <w:sz w:val="24"/>
            <w:szCs w:val="24"/>
          </w:rPr>
          <w:tab/>
        </w:r>
        <w:r w:rsidRPr="00521A8A">
          <w:rPr>
            <w:rStyle w:val="Hyperlink"/>
            <w:noProof/>
          </w:rPr>
          <w:t xml:space="preserve">SI-11:  </w:t>
        </w:r>
        <w:r w:rsidRPr="00521A8A">
          <w:rPr>
            <w:rStyle w:val="Hyperlink"/>
            <w:bCs/>
            <w:noProof/>
          </w:rPr>
          <w:t>Error Handling</w:t>
        </w:r>
        <w:r>
          <w:rPr>
            <w:noProof/>
            <w:webHidden/>
          </w:rPr>
          <w:tab/>
        </w:r>
        <w:r>
          <w:rPr>
            <w:noProof/>
            <w:webHidden/>
          </w:rPr>
          <w:fldChar w:fldCharType="begin"/>
        </w:r>
        <w:r>
          <w:rPr>
            <w:noProof/>
            <w:webHidden/>
          </w:rPr>
          <w:instrText xml:space="preserve"> PAGEREF _Toc182024287 \h </w:instrText>
        </w:r>
        <w:r>
          <w:rPr>
            <w:noProof/>
          </w:rPr>
        </w:r>
        <w:r>
          <w:rPr>
            <w:noProof/>
            <w:webHidden/>
          </w:rPr>
          <w:fldChar w:fldCharType="separate"/>
        </w:r>
        <w:r w:rsidR="00F13FF0">
          <w:rPr>
            <w:noProof/>
            <w:webHidden/>
          </w:rPr>
          <w:t>48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88" w:history="1">
        <w:r w:rsidRPr="00521A8A">
          <w:rPr>
            <w:rStyle w:val="Hyperlink"/>
            <w:noProof/>
          </w:rPr>
          <w:t>4.6.10</w:t>
        </w:r>
        <w:r>
          <w:rPr>
            <w:noProof/>
            <w:sz w:val="24"/>
            <w:szCs w:val="24"/>
          </w:rPr>
          <w:tab/>
        </w:r>
        <w:r w:rsidRPr="00521A8A">
          <w:rPr>
            <w:rStyle w:val="Hyperlink"/>
            <w:noProof/>
          </w:rPr>
          <w:t xml:space="preserve">SI-12:  </w:t>
        </w:r>
        <w:r w:rsidRPr="00521A8A">
          <w:rPr>
            <w:rStyle w:val="Hyperlink"/>
            <w:bCs/>
            <w:noProof/>
          </w:rPr>
          <w:t>Information Output Handling and Retention</w:t>
        </w:r>
        <w:r>
          <w:rPr>
            <w:noProof/>
            <w:webHidden/>
          </w:rPr>
          <w:tab/>
        </w:r>
        <w:r>
          <w:rPr>
            <w:noProof/>
            <w:webHidden/>
          </w:rPr>
          <w:fldChar w:fldCharType="begin"/>
        </w:r>
        <w:r>
          <w:rPr>
            <w:noProof/>
            <w:webHidden/>
          </w:rPr>
          <w:instrText xml:space="preserve"> PAGEREF _Toc182024288 \h </w:instrText>
        </w:r>
        <w:r>
          <w:rPr>
            <w:noProof/>
          </w:rPr>
        </w:r>
        <w:r>
          <w:rPr>
            <w:noProof/>
            <w:webHidden/>
          </w:rPr>
          <w:fldChar w:fldCharType="separate"/>
        </w:r>
        <w:r w:rsidR="00F13FF0">
          <w:rPr>
            <w:noProof/>
            <w:webHidden/>
          </w:rPr>
          <w:t>48</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89" w:history="1">
        <w:r w:rsidRPr="00521A8A">
          <w:rPr>
            <w:rStyle w:val="Hyperlink"/>
            <w:noProof/>
          </w:rPr>
          <w:t>4.7</w:t>
        </w:r>
        <w:r>
          <w:rPr>
            <w:noProof/>
            <w:sz w:val="24"/>
            <w:szCs w:val="24"/>
          </w:rPr>
          <w:tab/>
        </w:r>
        <w:r w:rsidRPr="00521A8A">
          <w:rPr>
            <w:rStyle w:val="Hyperlink"/>
            <w:noProof/>
          </w:rPr>
          <w:t>Media Protection (MP) Controls</w:t>
        </w:r>
        <w:r>
          <w:rPr>
            <w:noProof/>
            <w:webHidden/>
          </w:rPr>
          <w:tab/>
        </w:r>
        <w:r>
          <w:rPr>
            <w:noProof/>
            <w:webHidden/>
          </w:rPr>
          <w:fldChar w:fldCharType="begin"/>
        </w:r>
        <w:r>
          <w:rPr>
            <w:noProof/>
            <w:webHidden/>
          </w:rPr>
          <w:instrText xml:space="preserve"> PAGEREF _Toc182024289 \h </w:instrText>
        </w:r>
        <w:r>
          <w:rPr>
            <w:noProof/>
          </w:rPr>
        </w:r>
        <w:r>
          <w:rPr>
            <w:noProof/>
            <w:webHidden/>
          </w:rPr>
          <w:fldChar w:fldCharType="separate"/>
        </w:r>
        <w:r w:rsidR="00F13FF0">
          <w:rPr>
            <w:noProof/>
            <w:webHidden/>
          </w:rPr>
          <w:t>48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90" w:history="1">
        <w:r w:rsidRPr="00521A8A">
          <w:rPr>
            <w:rStyle w:val="Hyperlink"/>
            <w:noProof/>
          </w:rPr>
          <w:t>4.7.1</w:t>
        </w:r>
        <w:r>
          <w:rPr>
            <w:noProof/>
            <w:sz w:val="24"/>
            <w:szCs w:val="24"/>
          </w:rPr>
          <w:tab/>
        </w:r>
        <w:r w:rsidRPr="00521A8A">
          <w:rPr>
            <w:rStyle w:val="Hyperlink"/>
            <w:noProof/>
          </w:rPr>
          <w:t xml:space="preserve">MP-1:  </w:t>
        </w:r>
        <w:r w:rsidRPr="00521A8A">
          <w:rPr>
            <w:rStyle w:val="Hyperlink"/>
            <w:bCs/>
            <w:noProof/>
          </w:rPr>
          <w:t>Media Protection Policy and Procedures</w:t>
        </w:r>
        <w:r>
          <w:rPr>
            <w:noProof/>
            <w:webHidden/>
          </w:rPr>
          <w:tab/>
        </w:r>
        <w:r>
          <w:rPr>
            <w:noProof/>
            <w:webHidden/>
          </w:rPr>
          <w:fldChar w:fldCharType="begin"/>
        </w:r>
        <w:r>
          <w:rPr>
            <w:noProof/>
            <w:webHidden/>
          </w:rPr>
          <w:instrText xml:space="preserve"> PAGEREF _Toc182024290 \h </w:instrText>
        </w:r>
        <w:r>
          <w:rPr>
            <w:noProof/>
          </w:rPr>
        </w:r>
        <w:r>
          <w:rPr>
            <w:noProof/>
            <w:webHidden/>
          </w:rPr>
          <w:fldChar w:fldCharType="separate"/>
        </w:r>
        <w:r w:rsidR="00F13FF0">
          <w:rPr>
            <w:noProof/>
            <w:webHidden/>
          </w:rPr>
          <w:t>49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92" w:history="1">
        <w:r w:rsidRPr="00521A8A">
          <w:rPr>
            <w:rStyle w:val="Hyperlink"/>
            <w:noProof/>
          </w:rPr>
          <w:t>4.7.2</w:t>
        </w:r>
        <w:r>
          <w:rPr>
            <w:noProof/>
            <w:sz w:val="24"/>
            <w:szCs w:val="24"/>
          </w:rPr>
          <w:tab/>
        </w:r>
        <w:r w:rsidRPr="00521A8A">
          <w:rPr>
            <w:rStyle w:val="Hyperlink"/>
            <w:noProof/>
          </w:rPr>
          <w:t xml:space="preserve">MP-2:  </w:t>
        </w:r>
        <w:r w:rsidRPr="00521A8A">
          <w:rPr>
            <w:rStyle w:val="Hyperlink"/>
            <w:bCs/>
            <w:noProof/>
          </w:rPr>
          <w:t>Media Access</w:t>
        </w:r>
        <w:r>
          <w:rPr>
            <w:noProof/>
            <w:webHidden/>
          </w:rPr>
          <w:tab/>
        </w:r>
        <w:r>
          <w:rPr>
            <w:noProof/>
            <w:webHidden/>
          </w:rPr>
          <w:fldChar w:fldCharType="begin"/>
        </w:r>
        <w:r>
          <w:rPr>
            <w:noProof/>
            <w:webHidden/>
          </w:rPr>
          <w:instrText xml:space="preserve"> PAGEREF _Toc182024292 \h </w:instrText>
        </w:r>
        <w:r>
          <w:rPr>
            <w:noProof/>
          </w:rPr>
        </w:r>
        <w:r>
          <w:rPr>
            <w:noProof/>
            <w:webHidden/>
          </w:rPr>
          <w:fldChar w:fldCharType="separate"/>
        </w:r>
        <w:r w:rsidR="00F13FF0">
          <w:rPr>
            <w:noProof/>
            <w:webHidden/>
          </w:rPr>
          <w:t>49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94" w:history="1">
        <w:r w:rsidRPr="00521A8A">
          <w:rPr>
            <w:rStyle w:val="Hyperlink"/>
            <w:noProof/>
          </w:rPr>
          <w:t>4.7.3</w:t>
        </w:r>
        <w:r>
          <w:rPr>
            <w:noProof/>
            <w:sz w:val="24"/>
            <w:szCs w:val="24"/>
          </w:rPr>
          <w:tab/>
        </w:r>
        <w:r w:rsidRPr="00521A8A">
          <w:rPr>
            <w:rStyle w:val="Hyperlink"/>
            <w:noProof/>
          </w:rPr>
          <w:t xml:space="preserve">MP-4:  </w:t>
        </w:r>
        <w:r w:rsidRPr="00521A8A">
          <w:rPr>
            <w:rStyle w:val="Hyperlink"/>
            <w:bCs/>
            <w:noProof/>
          </w:rPr>
          <w:t>Media Storage</w:t>
        </w:r>
        <w:r>
          <w:rPr>
            <w:noProof/>
            <w:webHidden/>
          </w:rPr>
          <w:tab/>
        </w:r>
        <w:r>
          <w:rPr>
            <w:noProof/>
            <w:webHidden/>
          </w:rPr>
          <w:fldChar w:fldCharType="begin"/>
        </w:r>
        <w:r>
          <w:rPr>
            <w:noProof/>
            <w:webHidden/>
          </w:rPr>
          <w:instrText xml:space="preserve"> PAGEREF _Toc182024294 \h </w:instrText>
        </w:r>
        <w:r>
          <w:rPr>
            <w:noProof/>
          </w:rPr>
        </w:r>
        <w:r>
          <w:rPr>
            <w:noProof/>
            <w:webHidden/>
          </w:rPr>
          <w:fldChar w:fldCharType="separate"/>
        </w:r>
        <w:r w:rsidR="00F13FF0">
          <w:rPr>
            <w:noProof/>
            <w:webHidden/>
          </w:rPr>
          <w:t>49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96" w:history="1">
        <w:r w:rsidRPr="00521A8A">
          <w:rPr>
            <w:rStyle w:val="Hyperlink"/>
            <w:noProof/>
          </w:rPr>
          <w:t>4.7.4</w:t>
        </w:r>
        <w:r>
          <w:rPr>
            <w:noProof/>
            <w:sz w:val="24"/>
            <w:szCs w:val="24"/>
          </w:rPr>
          <w:tab/>
        </w:r>
        <w:r w:rsidRPr="00521A8A">
          <w:rPr>
            <w:rStyle w:val="Hyperlink"/>
            <w:noProof/>
          </w:rPr>
          <w:t xml:space="preserve">MP-5:  </w:t>
        </w:r>
        <w:r w:rsidRPr="00521A8A">
          <w:rPr>
            <w:rStyle w:val="Hyperlink"/>
            <w:bCs/>
            <w:noProof/>
          </w:rPr>
          <w:t>Media Transport</w:t>
        </w:r>
        <w:r>
          <w:rPr>
            <w:noProof/>
            <w:webHidden/>
          </w:rPr>
          <w:tab/>
        </w:r>
        <w:r>
          <w:rPr>
            <w:noProof/>
            <w:webHidden/>
          </w:rPr>
          <w:fldChar w:fldCharType="begin"/>
        </w:r>
        <w:r>
          <w:rPr>
            <w:noProof/>
            <w:webHidden/>
          </w:rPr>
          <w:instrText xml:space="preserve"> PAGEREF _Toc182024296 \h </w:instrText>
        </w:r>
        <w:r>
          <w:rPr>
            <w:noProof/>
          </w:rPr>
        </w:r>
        <w:r>
          <w:rPr>
            <w:noProof/>
            <w:webHidden/>
          </w:rPr>
          <w:fldChar w:fldCharType="separate"/>
        </w:r>
        <w:r w:rsidR="00F13FF0">
          <w:rPr>
            <w:noProof/>
            <w:webHidden/>
          </w:rPr>
          <w:t>49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298" w:history="1">
        <w:r w:rsidRPr="00521A8A">
          <w:rPr>
            <w:rStyle w:val="Hyperlink"/>
            <w:noProof/>
          </w:rPr>
          <w:t>4.7.5</w:t>
        </w:r>
        <w:r>
          <w:rPr>
            <w:noProof/>
            <w:sz w:val="24"/>
            <w:szCs w:val="24"/>
          </w:rPr>
          <w:tab/>
        </w:r>
        <w:r w:rsidRPr="00521A8A">
          <w:rPr>
            <w:rStyle w:val="Hyperlink"/>
            <w:noProof/>
          </w:rPr>
          <w:t xml:space="preserve">MP-6:  </w:t>
        </w:r>
        <w:r w:rsidRPr="00521A8A">
          <w:rPr>
            <w:rStyle w:val="Hyperlink"/>
            <w:bCs/>
            <w:noProof/>
          </w:rPr>
          <w:t>Media Sanitization and Disposal</w:t>
        </w:r>
        <w:r>
          <w:rPr>
            <w:noProof/>
            <w:webHidden/>
          </w:rPr>
          <w:tab/>
        </w:r>
        <w:r>
          <w:rPr>
            <w:noProof/>
            <w:webHidden/>
          </w:rPr>
          <w:fldChar w:fldCharType="begin"/>
        </w:r>
        <w:r>
          <w:rPr>
            <w:noProof/>
            <w:webHidden/>
          </w:rPr>
          <w:instrText xml:space="preserve"> PAGEREF _Toc182024298 \h </w:instrText>
        </w:r>
        <w:r>
          <w:rPr>
            <w:noProof/>
          </w:rPr>
        </w:r>
        <w:r>
          <w:rPr>
            <w:noProof/>
            <w:webHidden/>
          </w:rPr>
          <w:fldChar w:fldCharType="separate"/>
        </w:r>
        <w:r w:rsidR="00F13FF0">
          <w:rPr>
            <w:noProof/>
            <w:webHidden/>
          </w:rPr>
          <w:t>50</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299" w:history="1">
        <w:r w:rsidRPr="00521A8A">
          <w:rPr>
            <w:rStyle w:val="Hyperlink"/>
            <w:noProof/>
          </w:rPr>
          <w:t>4.8</w:t>
        </w:r>
        <w:r>
          <w:rPr>
            <w:noProof/>
            <w:sz w:val="24"/>
            <w:szCs w:val="24"/>
          </w:rPr>
          <w:tab/>
        </w:r>
        <w:r w:rsidRPr="00521A8A">
          <w:rPr>
            <w:rStyle w:val="Hyperlink"/>
            <w:noProof/>
          </w:rPr>
          <w:t>Incident Response (IR) Controls</w:t>
        </w:r>
        <w:r>
          <w:rPr>
            <w:noProof/>
            <w:webHidden/>
          </w:rPr>
          <w:tab/>
        </w:r>
        <w:r>
          <w:rPr>
            <w:noProof/>
            <w:webHidden/>
          </w:rPr>
          <w:fldChar w:fldCharType="begin"/>
        </w:r>
        <w:r>
          <w:rPr>
            <w:noProof/>
            <w:webHidden/>
          </w:rPr>
          <w:instrText xml:space="preserve"> PAGEREF _Toc182024299 \h </w:instrText>
        </w:r>
        <w:r>
          <w:rPr>
            <w:noProof/>
          </w:rPr>
        </w:r>
        <w:r>
          <w:rPr>
            <w:noProof/>
            <w:webHidden/>
          </w:rPr>
          <w:fldChar w:fldCharType="separate"/>
        </w:r>
        <w:r w:rsidR="00F13FF0">
          <w:rPr>
            <w:noProof/>
            <w:webHidden/>
          </w:rPr>
          <w:t>50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00" w:history="1">
        <w:r w:rsidRPr="00521A8A">
          <w:rPr>
            <w:rStyle w:val="Hyperlink"/>
            <w:noProof/>
          </w:rPr>
          <w:t>4.8.1</w:t>
        </w:r>
        <w:r>
          <w:rPr>
            <w:noProof/>
            <w:sz w:val="24"/>
            <w:szCs w:val="24"/>
          </w:rPr>
          <w:tab/>
        </w:r>
        <w:r w:rsidRPr="00521A8A">
          <w:rPr>
            <w:rStyle w:val="Hyperlink"/>
            <w:noProof/>
          </w:rPr>
          <w:t xml:space="preserve">IR-1:  </w:t>
        </w:r>
        <w:r w:rsidRPr="00521A8A">
          <w:rPr>
            <w:rStyle w:val="Hyperlink"/>
            <w:bCs/>
            <w:noProof/>
          </w:rPr>
          <w:t>Incident Response Policy Procedures</w:t>
        </w:r>
        <w:r>
          <w:rPr>
            <w:noProof/>
            <w:webHidden/>
          </w:rPr>
          <w:tab/>
        </w:r>
        <w:r>
          <w:rPr>
            <w:noProof/>
            <w:webHidden/>
          </w:rPr>
          <w:fldChar w:fldCharType="begin"/>
        </w:r>
        <w:r>
          <w:rPr>
            <w:noProof/>
            <w:webHidden/>
          </w:rPr>
          <w:instrText xml:space="preserve"> PAGEREF _Toc182024300 \h </w:instrText>
        </w:r>
        <w:r>
          <w:rPr>
            <w:noProof/>
          </w:rPr>
        </w:r>
        <w:r>
          <w:rPr>
            <w:noProof/>
            <w:webHidden/>
          </w:rPr>
          <w:fldChar w:fldCharType="separate"/>
        </w:r>
        <w:r w:rsidR="00F13FF0">
          <w:rPr>
            <w:noProof/>
            <w:webHidden/>
          </w:rPr>
          <w:t>50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02" w:history="1">
        <w:r w:rsidRPr="00521A8A">
          <w:rPr>
            <w:rStyle w:val="Hyperlink"/>
            <w:noProof/>
          </w:rPr>
          <w:t>4.8.2</w:t>
        </w:r>
        <w:r>
          <w:rPr>
            <w:noProof/>
            <w:sz w:val="24"/>
            <w:szCs w:val="24"/>
          </w:rPr>
          <w:tab/>
        </w:r>
        <w:r w:rsidRPr="00521A8A">
          <w:rPr>
            <w:rStyle w:val="Hyperlink"/>
            <w:noProof/>
          </w:rPr>
          <w:t xml:space="preserve">IR-2:  </w:t>
        </w:r>
        <w:r w:rsidRPr="00521A8A">
          <w:rPr>
            <w:rStyle w:val="Hyperlink"/>
            <w:bCs/>
            <w:noProof/>
          </w:rPr>
          <w:t>Incident Response Training</w:t>
        </w:r>
        <w:r>
          <w:rPr>
            <w:noProof/>
            <w:webHidden/>
          </w:rPr>
          <w:tab/>
        </w:r>
        <w:r>
          <w:rPr>
            <w:noProof/>
            <w:webHidden/>
          </w:rPr>
          <w:fldChar w:fldCharType="begin"/>
        </w:r>
        <w:r>
          <w:rPr>
            <w:noProof/>
            <w:webHidden/>
          </w:rPr>
          <w:instrText xml:space="preserve"> PAGEREF _Toc182024302 \h </w:instrText>
        </w:r>
        <w:r>
          <w:rPr>
            <w:noProof/>
          </w:rPr>
        </w:r>
        <w:r>
          <w:rPr>
            <w:noProof/>
            <w:webHidden/>
          </w:rPr>
          <w:fldChar w:fldCharType="separate"/>
        </w:r>
        <w:r w:rsidR="00F13FF0">
          <w:rPr>
            <w:noProof/>
            <w:webHidden/>
          </w:rPr>
          <w:t>51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06" w:history="1">
        <w:r w:rsidRPr="00521A8A">
          <w:rPr>
            <w:rStyle w:val="Hyperlink"/>
            <w:noProof/>
          </w:rPr>
          <w:t>4.8.3</w:t>
        </w:r>
        <w:r>
          <w:rPr>
            <w:noProof/>
            <w:sz w:val="24"/>
            <w:szCs w:val="24"/>
          </w:rPr>
          <w:tab/>
        </w:r>
        <w:r w:rsidRPr="00521A8A">
          <w:rPr>
            <w:rStyle w:val="Hyperlink"/>
            <w:noProof/>
          </w:rPr>
          <w:t xml:space="preserve">IR-3:  </w:t>
        </w:r>
        <w:r w:rsidRPr="00521A8A">
          <w:rPr>
            <w:rStyle w:val="Hyperlink"/>
            <w:bCs/>
            <w:noProof/>
          </w:rPr>
          <w:t>Incident Response Testing</w:t>
        </w:r>
        <w:r>
          <w:rPr>
            <w:noProof/>
            <w:webHidden/>
          </w:rPr>
          <w:tab/>
        </w:r>
        <w:r>
          <w:rPr>
            <w:noProof/>
            <w:webHidden/>
          </w:rPr>
          <w:fldChar w:fldCharType="begin"/>
        </w:r>
        <w:r>
          <w:rPr>
            <w:noProof/>
            <w:webHidden/>
          </w:rPr>
          <w:instrText xml:space="preserve"> PAGEREF _Toc182024306 \h </w:instrText>
        </w:r>
        <w:r>
          <w:rPr>
            <w:noProof/>
          </w:rPr>
        </w:r>
        <w:r>
          <w:rPr>
            <w:noProof/>
            <w:webHidden/>
          </w:rPr>
          <w:fldChar w:fldCharType="separate"/>
        </w:r>
        <w:r w:rsidR="00F13FF0">
          <w:rPr>
            <w:noProof/>
            <w:webHidden/>
          </w:rPr>
          <w:t>51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08" w:history="1">
        <w:r w:rsidRPr="00521A8A">
          <w:rPr>
            <w:rStyle w:val="Hyperlink"/>
            <w:noProof/>
          </w:rPr>
          <w:t>4.8.4</w:t>
        </w:r>
        <w:r>
          <w:rPr>
            <w:noProof/>
            <w:sz w:val="24"/>
            <w:szCs w:val="24"/>
          </w:rPr>
          <w:tab/>
        </w:r>
        <w:r w:rsidRPr="00521A8A">
          <w:rPr>
            <w:rStyle w:val="Hyperlink"/>
            <w:noProof/>
          </w:rPr>
          <w:t xml:space="preserve">IR-4:  </w:t>
        </w:r>
        <w:r w:rsidRPr="00521A8A">
          <w:rPr>
            <w:rStyle w:val="Hyperlink"/>
            <w:bCs/>
            <w:noProof/>
          </w:rPr>
          <w:t>Incident Handling</w:t>
        </w:r>
        <w:r>
          <w:rPr>
            <w:noProof/>
            <w:webHidden/>
          </w:rPr>
          <w:tab/>
        </w:r>
        <w:r>
          <w:rPr>
            <w:noProof/>
            <w:webHidden/>
          </w:rPr>
          <w:fldChar w:fldCharType="begin"/>
        </w:r>
        <w:r>
          <w:rPr>
            <w:noProof/>
            <w:webHidden/>
          </w:rPr>
          <w:instrText xml:space="preserve"> PAGEREF _Toc182024308 \h </w:instrText>
        </w:r>
        <w:r>
          <w:rPr>
            <w:noProof/>
          </w:rPr>
        </w:r>
        <w:r>
          <w:rPr>
            <w:noProof/>
            <w:webHidden/>
          </w:rPr>
          <w:fldChar w:fldCharType="separate"/>
        </w:r>
        <w:r w:rsidR="00F13FF0">
          <w:rPr>
            <w:noProof/>
            <w:webHidden/>
          </w:rPr>
          <w:t>51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10" w:history="1">
        <w:r w:rsidRPr="00521A8A">
          <w:rPr>
            <w:rStyle w:val="Hyperlink"/>
            <w:noProof/>
          </w:rPr>
          <w:t>4.8.5</w:t>
        </w:r>
        <w:r>
          <w:rPr>
            <w:noProof/>
            <w:sz w:val="24"/>
            <w:szCs w:val="24"/>
          </w:rPr>
          <w:tab/>
        </w:r>
        <w:r w:rsidRPr="00521A8A">
          <w:rPr>
            <w:rStyle w:val="Hyperlink"/>
            <w:noProof/>
          </w:rPr>
          <w:t xml:space="preserve">IR-5:  </w:t>
        </w:r>
        <w:r w:rsidRPr="00521A8A">
          <w:rPr>
            <w:rStyle w:val="Hyperlink"/>
            <w:bCs/>
            <w:noProof/>
          </w:rPr>
          <w:t>Incident Monitoring</w:t>
        </w:r>
        <w:r>
          <w:rPr>
            <w:noProof/>
            <w:webHidden/>
          </w:rPr>
          <w:tab/>
        </w:r>
        <w:r>
          <w:rPr>
            <w:noProof/>
            <w:webHidden/>
          </w:rPr>
          <w:fldChar w:fldCharType="begin"/>
        </w:r>
        <w:r>
          <w:rPr>
            <w:noProof/>
            <w:webHidden/>
          </w:rPr>
          <w:instrText xml:space="preserve"> PAGEREF _Toc182024310 \h </w:instrText>
        </w:r>
        <w:r>
          <w:rPr>
            <w:noProof/>
          </w:rPr>
        </w:r>
        <w:r>
          <w:rPr>
            <w:noProof/>
            <w:webHidden/>
          </w:rPr>
          <w:fldChar w:fldCharType="separate"/>
        </w:r>
        <w:r w:rsidR="00F13FF0">
          <w:rPr>
            <w:noProof/>
            <w:webHidden/>
          </w:rPr>
          <w:t>51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12" w:history="1">
        <w:r w:rsidRPr="00521A8A">
          <w:rPr>
            <w:rStyle w:val="Hyperlink"/>
            <w:noProof/>
          </w:rPr>
          <w:t>4.8.6</w:t>
        </w:r>
        <w:r>
          <w:rPr>
            <w:noProof/>
            <w:sz w:val="24"/>
            <w:szCs w:val="24"/>
          </w:rPr>
          <w:tab/>
        </w:r>
        <w:r w:rsidRPr="00521A8A">
          <w:rPr>
            <w:rStyle w:val="Hyperlink"/>
            <w:noProof/>
          </w:rPr>
          <w:t xml:space="preserve">IR-6:  </w:t>
        </w:r>
        <w:r w:rsidRPr="00521A8A">
          <w:rPr>
            <w:rStyle w:val="Hyperlink"/>
            <w:bCs/>
            <w:noProof/>
          </w:rPr>
          <w:t>Incident Reporting</w:t>
        </w:r>
        <w:r>
          <w:rPr>
            <w:noProof/>
            <w:webHidden/>
          </w:rPr>
          <w:tab/>
        </w:r>
        <w:r>
          <w:rPr>
            <w:noProof/>
            <w:webHidden/>
          </w:rPr>
          <w:fldChar w:fldCharType="begin"/>
        </w:r>
        <w:r>
          <w:rPr>
            <w:noProof/>
            <w:webHidden/>
          </w:rPr>
          <w:instrText xml:space="preserve"> PAGEREF _Toc182024312 \h </w:instrText>
        </w:r>
        <w:r>
          <w:rPr>
            <w:noProof/>
          </w:rPr>
        </w:r>
        <w:r>
          <w:rPr>
            <w:noProof/>
            <w:webHidden/>
          </w:rPr>
          <w:fldChar w:fldCharType="separate"/>
        </w:r>
        <w:r w:rsidR="00F13FF0">
          <w:rPr>
            <w:noProof/>
            <w:webHidden/>
          </w:rPr>
          <w:t>52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14" w:history="1">
        <w:r w:rsidRPr="00521A8A">
          <w:rPr>
            <w:rStyle w:val="Hyperlink"/>
            <w:noProof/>
          </w:rPr>
          <w:t>4.8.7</w:t>
        </w:r>
        <w:r>
          <w:rPr>
            <w:noProof/>
            <w:sz w:val="24"/>
            <w:szCs w:val="24"/>
          </w:rPr>
          <w:tab/>
        </w:r>
        <w:r w:rsidRPr="00521A8A">
          <w:rPr>
            <w:rStyle w:val="Hyperlink"/>
            <w:noProof/>
          </w:rPr>
          <w:t xml:space="preserve">IR-7:  </w:t>
        </w:r>
        <w:r w:rsidRPr="00521A8A">
          <w:rPr>
            <w:rStyle w:val="Hyperlink"/>
            <w:bCs/>
            <w:noProof/>
          </w:rPr>
          <w:t>Incident Response Assistance</w:t>
        </w:r>
        <w:r>
          <w:rPr>
            <w:noProof/>
            <w:webHidden/>
          </w:rPr>
          <w:tab/>
        </w:r>
        <w:r>
          <w:rPr>
            <w:noProof/>
            <w:webHidden/>
          </w:rPr>
          <w:fldChar w:fldCharType="begin"/>
        </w:r>
        <w:r>
          <w:rPr>
            <w:noProof/>
            <w:webHidden/>
          </w:rPr>
          <w:instrText xml:space="preserve"> PAGEREF _Toc182024314 \h </w:instrText>
        </w:r>
        <w:r>
          <w:rPr>
            <w:noProof/>
          </w:rPr>
        </w:r>
        <w:r>
          <w:rPr>
            <w:noProof/>
            <w:webHidden/>
          </w:rPr>
          <w:fldChar w:fldCharType="separate"/>
        </w:r>
        <w:r w:rsidR="00F13FF0">
          <w:rPr>
            <w:noProof/>
            <w:webHidden/>
          </w:rPr>
          <w:t>52</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315" w:history="1">
        <w:r w:rsidRPr="00521A8A">
          <w:rPr>
            <w:rStyle w:val="Hyperlink"/>
            <w:noProof/>
          </w:rPr>
          <w:t>4.9</w:t>
        </w:r>
        <w:r>
          <w:rPr>
            <w:noProof/>
            <w:sz w:val="24"/>
            <w:szCs w:val="24"/>
          </w:rPr>
          <w:tab/>
        </w:r>
        <w:r w:rsidRPr="00521A8A">
          <w:rPr>
            <w:rStyle w:val="Hyperlink"/>
            <w:noProof/>
          </w:rPr>
          <w:t>Security Awareness and Training (AT) Controls</w:t>
        </w:r>
        <w:r>
          <w:rPr>
            <w:noProof/>
            <w:webHidden/>
          </w:rPr>
          <w:tab/>
        </w:r>
        <w:r>
          <w:rPr>
            <w:noProof/>
            <w:webHidden/>
          </w:rPr>
          <w:fldChar w:fldCharType="begin"/>
        </w:r>
        <w:r>
          <w:rPr>
            <w:noProof/>
            <w:webHidden/>
          </w:rPr>
          <w:instrText xml:space="preserve"> PAGEREF _Toc182024315 \h </w:instrText>
        </w:r>
        <w:r>
          <w:rPr>
            <w:noProof/>
          </w:rPr>
        </w:r>
        <w:r>
          <w:rPr>
            <w:noProof/>
            <w:webHidden/>
          </w:rPr>
          <w:fldChar w:fldCharType="separate"/>
        </w:r>
        <w:r w:rsidR="00F13FF0">
          <w:rPr>
            <w:noProof/>
            <w:webHidden/>
          </w:rPr>
          <w:t>52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16" w:history="1">
        <w:r w:rsidRPr="00521A8A">
          <w:rPr>
            <w:rStyle w:val="Hyperlink"/>
            <w:noProof/>
          </w:rPr>
          <w:t>4.9.1</w:t>
        </w:r>
        <w:r>
          <w:rPr>
            <w:noProof/>
            <w:sz w:val="24"/>
            <w:szCs w:val="24"/>
          </w:rPr>
          <w:tab/>
        </w:r>
        <w:r w:rsidRPr="00521A8A">
          <w:rPr>
            <w:rStyle w:val="Hyperlink"/>
            <w:noProof/>
          </w:rPr>
          <w:t xml:space="preserve">AT-1:  </w:t>
        </w:r>
        <w:r w:rsidRPr="00521A8A">
          <w:rPr>
            <w:rStyle w:val="Hyperlink"/>
            <w:bCs/>
            <w:noProof/>
          </w:rPr>
          <w:t>Security Awareness and Training Policy and Procedures</w:t>
        </w:r>
        <w:r>
          <w:rPr>
            <w:noProof/>
            <w:webHidden/>
          </w:rPr>
          <w:tab/>
        </w:r>
        <w:r>
          <w:rPr>
            <w:noProof/>
            <w:webHidden/>
          </w:rPr>
          <w:fldChar w:fldCharType="begin"/>
        </w:r>
        <w:r>
          <w:rPr>
            <w:noProof/>
            <w:webHidden/>
          </w:rPr>
          <w:instrText xml:space="preserve"> PAGEREF _Toc182024316 \h </w:instrText>
        </w:r>
        <w:r>
          <w:rPr>
            <w:noProof/>
          </w:rPr>
        </w:r>
        <w:r>
          <w:rPr>
            <w:noProof/>
            <w:webHidden/>
          </w:rPr>
          <w:fldChar w:fldCharType="separate"/>
        </w:r>
        <w:r w:rsidR="00F13FF0">
          <w:rPr>
            <w:noProof/>
            <w:webHidden/>
          </w:rPr>
          <w:t>53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18" w:history="1">
        <w:r w:rsidRPr="00521A8A">
          <w:rPr>
            <w:rStyle w:val="Hyperlink"/>
            <w:noProof/>
          </w:rPr>
          <w:t>4.9.2</w:t>
        </w:r>
        <w:r>
          <w:rPr>
            <w:noProof/>
            <w:sz w:val="24"/>
            <w:szCs w:val="24"/>
          </w:rPr>
          <w:tab/>
        </w:r>
        <w:r w:rsidRPr="00521A8A">
          <w:rPr>
            <w:rStyle w:val="Hyperlink"/>
            <w:noProof/>
          </w:rPr>
          <w:t xml:space="preserve">AT-2:  </w:t>
        </w:r>
        <w:r w:rsidRPr="00521A8A">
          <w:rPr>
            <w:rStyle w:val="Hyperlink"/>
            <w:bCs/>
            <w:noProof/>
          </w:rPr>
          <w:t>Security Awareness</w:t>
        </w:r>
        <w:r>
          <w:rPr>
            <w:noProof/>
            <w:webHidden/>
          </w:rPr>
          <w:tab/>
        </w:r>
        <w:r>
          <w:rPr>
            <w:noProof/>
            <w:webHidden/>
          </w:rPr>
          <w:fldChar w:fldCharType="begin"/>
        </w:r>
        <w:r>
          <w:rPr>
            <w:noProof/>
            <w:webHidden/>
          </w:rPr>
          <w:instrText xml:space="preserve"> PAGEREF _Toc182024318 \h </w:instrText>
        </w:r>
        <w:r>
          <w:rPr>
            <w:noProof/>
          </w:rPr>
        </w:r>
        <w:r>
          <w:rPr>
            <w:noProof/>
            <w:webHidden/>
          </w:rPr>
          <w:fldChar w:fldCharType="separate"/>
        </w:r>
        <w:r w:rsidR="00F13FF0">
          <w:rPr>
            <w:noProof/>
            <w:webHidden/>
          </w:rPr>
          <w:t>53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0" w:history="1">
        <w:r w:rsidRPr="00521A8A">
          <w:rPr>
            <w:rStyle w:val="Hyperlink"/>
            <w:noProof/>
          </w:rPr>
          <w:t>4.9.3</w:t>
        </w:r>
        <w:r>
          <w:rPr>
            <w:noProof/>
            <w:sz w:val="24"/>
            <w:szCs w:val="24"/>
          </w:rPr>
          <w:tab/>
        </w:r>
        <w:r w:rsidRPr="00521A8A">
          <w:rPr>
            <w:rStyle w:val="Hyperlink"/>
            <w:noProof/>
          </w:rPr>
          <w:t xml:space="preserve">AT-3:  </w:t>
        </w:r>
        <w:r w:rsidRPr="00521A8A">
          <w:rPr>
            <w:rStyle w:val="Hyperlink"/>
            <w:bCs/>
            <w:noProof/>
          </w:rPr>
          <w:t>Security Training</w:t>
        </w:r>
        <w:r>
          <w:rPr>
            <w:noProof/>
            <w:webHidden/>
          </w:rPr>
          <w:tab/>
        </w:r>
        <w:r>
          <w:rPr>
            <w:noProof/>
            <w:webHidden/>
          </w:rPr>
          <w:fldChar w:fldCharType="begin"/>
        </w:r>
        <w:r>
          <w:rPr>
            <w:noProof/>
            <w:webHidden/>
          </w:rPr>
          <w:instrText xml:space="preserve"> PAGEREF _Toc182024320 \h </w:instrText>
        </w:r>
        <w:r>
          <w:rPr>
            <w:noProof/>
          </w:rPr>
        </w:r>
        <w:r>
          <w:rPr>
            <w:noProof/>
            <w:webHidden/>
          </w:rPr>
          <w:fldChar w:fldCharType="separate"/>
        </w:r>
        <w:r w:rsidR="00F13FF0">
          <w:rPr>
            <w:noProof/>
            <w:webHidden/>
          </w:rPr>
          <w:t>53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2" w:history="1">
        <w:r w:rsidRPr="00521A8A">
          <w:rPr>
            <w:rStyle w:val="Hyperlink"/>
            <w:noProof/>
          </w:rPr>
          <w:t>4.9.4</w:t>
        </w:r>
        <w:r>
          <w:rPr>
            <w:noProof/>
            <w:sz w:val="24"/>
            <w:szCs w:val="24"/>
          </w:rPr>
          <w:tab/>
        </w:r>
        <w:r w:rsidRPr="00521A8A">
          <w:rPr>
            <w:rStyle w:val="Hyperlink"/>
            <w:noProof/>
          </w:rPr>
          <w:t xml:space="preserve">AT-4:  </w:t>
        </w:r>
        <w:r w:rsidRPr="00521A8A">
          <w:rPr>
            <w:rStyle w:val="Hyperlink"/>
            <w:bCs/>
            <w:noProof/>
          </w:rPr>
          <w:t>Security Training Records</w:t>
        </w:r>
        <w:r>
          <w:rPr>
            <w:noProof/>
            <w:webHidden/>
          </w:rPr>
          <w:tab/>
        </w:r>
        <w:r>
          <w:rPr>
            <w:noProof/>
            <w:webHidden/>
          </w:rPr>
          <w:fldChar w:fldCharType="begin"/>
        </w:r>
        <w:r>
          <w:rPr>
            <w:noProof/>
            <w:webHidden/>
          </w:rPr>
          <w:instrText xml:space="preserve"> PAGEREF _Toc182024322 \h </w:instrText>
        </w:r>
        <w:r>
          <w:rPr>
            <w:noProof/>
          </w:rPr>
        </w:r>
        <w:r>
          <w:rPr>
            <w:noProof/>
            <w:webHidden/>
          </w:rPr>
          <w:fldChar w:fldCharType="separate"/>
        </w:r>
        <w:r w:rsidR="00F13FF0">
          <w:rPr>
            <w:noProof/>
            <w:webHidden/>
          </w:rPr>
          <w:t>53</w:t>
        </w:r>
        <w:r>
          <w:rPr>
            <w:noProof/>
            <w:webHidden/>
          </w:rPr>
          <w:fldChar w:fldCharType="end"/>
        </w:r>
      </w:hyperlink>
    </w:p>
    <w:p w:rsidR="00F649F7" w:rsidRDefault="00F649F7">
      <w:pPr>
        <w:pStyle w:val="TOC1"/>
        <w:tabs>
          <w:tab w:val="left" w:pos="720"/>
          <w:tab w:val="right" w:leader="dot" w:pos="9350"/>
        </w:tabs>
        <w:rPr>
          <w:rFonts w:ascii="Times New Roman" w:hAnsi="Times New Roman"/>
          <w:noProof/>
          <w:sz w:val="24"/>
          <w:szCs w:val="24"/>
        </w:rPr>
      </w:pPr>
      <w:hyperlink w:anchor="_Toc182024323" w:history="1">
        <w:r w:rsidRPr="00521A8A">
          <w:rPr>
            <w:rStyle w:val="Hyperlink"/>
            <w:noProof/>
          </w:rPr>
          <w:t>5.</w:t>
        </w:r>
        <w:r>
          <w:rPr>
            <w:rFonts w:ascii="Times New Roman" w:hAnsi="Times New Roman"/>
            <w:noProof/>
            <w:sz w:val="24"/>
            <w:szCs w:val="24"/>
          </w:rPr>
          <w:tab/>
        </w:r>
        <w:r w:rsidRPr="00521A8A">
          <w:rPr>
            <w:rStyle w:val="Hyperlink"/>
            <w:noProof/>
          </w:rPr>
          <w:t>TECHNICAL CONTROLS</w:t>
        </w:r>
        <w:r>
          <w:rPr>
            <w:noProof/>
            <w:webHidden/>
          </w:rPr>
          <w:tab/>
        </w:r>
        <w:r>
          <w:rPr>
            <w:noProof/>
            <w:webHidden/>
          </w:rPr>
          <w:fldChar w:fldCharType="begin"/>
        </w:r>
        <w:r>
          <w:rPr>
            <w:noProof/>
            <w:webHidden/>
          </w:rPr>
          <w:instrText xml:space="preserve"> PAGEREF _Toc182024323 \h </w:instrText>
        </w:r>
        <w:r>
          <w:rPr>
            <w:noProof/>
          </w:rPr>
        </w:r>
        <w:r>
          <w:rPr>
            <w:noProof/>
            <w:webHidden/>
          </w:rPr>
          <w:fldChar w:fldCharType="separate"/>
        </w:r>
        <w:r w:rsidR="00F13FF0">
          <w:rPr>
            <w:noProof/>
            <w:webHidden/>
          </w:rPr>
          <w:t>55</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324" w:history="1">
        <w:r w:rsidRPr="00521A8A">
          <w:rPr>
            <w:rStyle w:val="Hyperlink"/>
            <w:noProof/>
          </w:rPr>
          <w:t>5.1</w:t>
        </w:r>
        <w:r>
          <w:rPr>
            <w:noProof/>
            <w:sz w:val="24"/>
            <w:szCs w:val="24"/>
          </w:rPr>
          <w:tab/>
        </w:r>
        <w:r w:rsidRPr="00521A8A">
          <w:rPr>
            <w:rStyle w:val="Hyperlink"/>
            <w:noProof/>
          </w:rPr>
          <w:t>Identification and Authentication (IA) Controls</w:t>
        </w:r>
        <w:r>
          <w:rPr>
            <w:noProof/>
            <w:webHidden/>
          </w:rPr>
          <w:tab/>
        </w:r>
        <w:r>
          <w:rPr>
            <w:noProof/>
            <w:webHidden/>
          </w:rPr>
          <w:fldChar w:fldCharType="begin"/>
        </w:r>
        <w:r>
          <w:rPr>
            <w:noProof/>
            <w:webHidden/>
          </w:rPr>
          <w:instrText xml:space="preserve"> PAGEREF _Toc182024324 \h </w:instrText>
        </w:r>
        <w:r>
          <w:rPr>
            <w:noProof/>
          </w:rPr>
        </w:r>
        <w:r>
          <w:rPr>
            <w:noProof/>
            <w:webHidden/>
          </w:rPr>
          <w:fldChar w:fldCharType="separate"/>
        </w:r>
        <w:r w:rsidR="00F13FF0">
          <w:rPr>
            <w:noProof/>
            <w:webHidden/>
          </w:rPr>
          <w:t>55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5" w:history="1">
        <w:r w:rsidRPr="00521A8A">
          <w:rPr>
            <w:rStyle w:val="Hyperlink"/>
            <w:noProof/>
          </w:rPr>
          <w:t>5.1.1</w:t>
        </w:r>
        <w:r>
          <w:rPr>
            <w:noProof/>
            <w:sz w:val="24"/>
            <w:szCs w:val="24"/>
          </w:rPr>
          <w:tab/>
        </w:r>
        <w:r w:rsidRPr="00521A8A">
          <w:rPr>
            <w:rStyle w:val="Hyperlink"/>
            <w:noProof/>
          </w:rPr>
          <w:t xml:space="preserve">IA-1:  </w:t>
        </w:r>
        <w:r w:rsidRPr="00521A8A">
          <w:rPr>
            <w:rStyle w:val="Hyperlink"/>
            <w:bCs/>
            <w:noProof/>
          </w:rPr>
          <w:t>Identification and Authentication Policy and Procedures</w:t>
        </w:r>
        <w:r>
          <w:rPr>
            <w:noProof/>
            <w:webHidden/>
          </w:rPr>
          <w:tab/>
        </w:r>
        <w:r>
          <w:rPr>
            <w:noProof/>
            <w:webHidden/>
          </w:rPr>
          <w:fldChar w:fldCharType="begin"/>
        </w:r>
        <w:r>
          <w:rPr>
            <w:noProof/>
            <w:webHidden/>
          </w:rPr>
          <w:instrText xml:space="preserve"> PAGEREF _Toc182024325 \h </w:instrText>
        </w:r>
        <w:r>
          <w:rPr>
            <w:noProof/>
          </w:rPr>
        </w:r>
        <w:r>
          <w:rPr>
            <w:noProof/>
            <w:webHidden/>
          </w:rPr>
          <w:fldChar w:fldCharType="separate"/>
        </w:r>
        <w:r w:rsidR="00F13FF0">
          <w:rPr>
            <w:noProof/>
            <w:webHidden/>
          </w:rPr>
          <w:t>55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7" w:history="1">
        <w:r w:rsidRPr="00521A8A">
          <w:rPr>
            <w:rStyle w:val="Hyperlink"/>
            <w:noProof/>
          </w:rPr>
          <w:t>5.1.2</w:t>
        </w:r>
        <w:r>
          <w:rPr>
            <w:noProof/>
            <w:sz w:val="24"/>
            <w:szCs w:val="24"/>
          </w:rPr>
          <w:tab/>
        </w:r>
        <w:r w:rsidRPr="00521A8A">
          <w:rPr>
            <w:rStyle w:val="Hyperlink"/>
            <w:noProof/>
          </w:rPr>
          <w:t xml:space="preserve">IA-2:  </w:t>
        </w:r>
        <w:r w:rsidRPr="00521A8A">
          <w:rPr>
            <w:rStyle w:val="Hyperlink"/>
            <w:bCs/>
            <w:noProof/>
          </w:rPr>
          <w:t>User Identification and Authentication</w:t>
        </w:r>
        <w:r>
          <w:rPr>
            <w:noProof/>
            <w:webHidden/>
          </w:rPr>
          <w:tab/>
        </w:r>
        <w:r>
          <w:rPr>
            <w:noProof/>
            <w:webHidden/>
          </w:rPr>
          <w:fldChar w:fldCharType="begin"/>
        </w:r>
        <w:r>
          <w:rPr>
            <w:noProof/>
            <w:webHidden/>
          </w:rPr>
          <w:instrText xml:space="preserve"> PAGEREF _Toc182024327 \h </w:instrText>
        </w:r>
        <w:r>
          <w:rPr>
            <w:noProof/>
          </w:rPr>
        </w:r>
        <w:r>
          <w:rPr>
            <w:noProof/>
            <w:webHidden/>
          </w:rPr>
          <w:fldChar w:fldCharType="separate"/>
        </w:r>
        <w:r w:rsidR="00F13FF0">
          <w:rPr>
            <w:noProof/>
            <w:webHidden/>
          </w:rPr>
          <w:t>55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8" w:history="1">
        <w:r w:rsidRPr="00521A8A">
          <w:rPr>
            <w:rStyle w:val="Hyperlink"/>
            <w:noProof/>
          </w:rPr>
          <w:t>5.1.3</w:t>
        </w:r>
        <w:r>
          <w:rPr>
            <w:noProof/>
            <w:sz w:val="24"/>
            <w:szCs w:val="24"/>
          </w:rPr>
          <w:tab/>
        </w:r>
        <w:r w:rsidRPr="00521A8A">
          <w:rPr>
            <w:rStyle w:val="Hyperlink"/>
            <w:noProof/>
          </w:rPr>
          <w:t xml:space="preserve">IA-3:  </w:t>
        </w:r>
        <w:r w:rsidRPr="00521A8A">
          <w:rPr>
            <w:rStyle w:val="Hyperlink"/>
            <w:bCs/>
            <w:noProof/>
          </w:rPr>
          <w:t>Device Identification and Authentication</w:t>
        </w:r>
        <w:r>
          <w:rPr>
            <w:noProof/>
            <w:webHidden/>
          </w:rPr>
          <w:tab/>
        </w:r>
        <w:r>
          <w:rPr>
            <w:noProof/>
            <w:webHidden/>
          </w:rPr>
          <w:fldChar w:fldCharType="begin"/>
        </w:r>
        <w:r>
          <w:rPr>
            <w:noProof/>
            <w:webHidden/>
          </w:rPr>
          <w:instrText xml:space="preserve"> PAGEREF _Toc182024328 \h </w:instrText>
        </w:r>
        <w:r>
          <w:rPr>
            <w:noProof/>
          </w:rPr>
        </w:r>
        <w:r>
          <w:rPr>
            <w:noProof/>
            <w:webHidden/>
          </w:rPr>
          <w:fldChar w:fldCharType="separate"/>
        </w:r>
        <w:r w:rsidR="00F13FF0">
          <w:rPr>
            <w:noProof/>
            <w:webHidden/>
          </w:rPr>
          <w:t>56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29" w:history="1">
        <w:r w:rsidRPr="00521A8A">
          <w:rPr>
            <w:rStyle w:val="Hyperlink"/>
            <w:noProof/>
          </w:rPr>
          <w:t>5.1.4</w:t>
        </w:r>
        <w:r>
          <w:rPr>
            <w:noProof/>
            <w:sz w:val="24"/>
            <w:szCs w:val="24"/>
          </w:rPr>
          <w:tab/>
        </w:r>
        <w:r w:rsidRPr="00521A8A">
          <w:rPr>
            <w:rStyle w:val="Hyperlink"/>
            <w:noProof/>
          </w:rPr>
          <w:t xml:space="preserve">IA-4:  </w:t>
        </w:r>
        <w:r w:rsidRPr="00521A8A">
          <w:rPr>
            <w:rStyle w:val="Hyperlink"/>
            <w:bCs/>
            <w:noProof/>
          </w:rPr>
          <w:t>Identifier Management</w:t>
        </w:r>
        <w:r>
          <w:rPr>
            <w:noProof/>
            <w:webHidden/>
          </w:rPr>
          <w:tab/>
        </w:r>
        <w:r>
          <w:rPr>
            <w:noProof/>
            <w:webHidden/>
          </w:rPr>
          <w:fldChar w:fldCharType="begin"/>
        </w:r>
        <w:r>
          <w:rPr>
            <w:noProof/>
            <w:webHidden/>
          </w:rPr>
          <w:instrText xml:space="preserve"> PAGEREF _Toc182024329 \h </w:instrText>
        </w:r>
        <w:r>
          <w:rPr>
            <w:noProof/>
          </w:rPr>
        </w:r>
        <w:r>
          <w:rPr>
            <w:noProof/>
            <w:webHidden/>
          </w:rPr>
          <w:fldChar w:fldCharType="separate"/>
        </w:r>
        <w:r w:rsidR="00F13FF0">
          <w:rPr>
            <w:noProof/>
            <w:webHidden/>
          </w:rPr>
          <w:t>57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36" w:history="1">
        <w:r w:rsidRPr="00521A8A">
          <w:rPr>
            <w:rStyle w:val="Hyperlink"/>
            <w:noProof/>
          </w:rPr>
          <w:t>5.1.5</w:t>
        </w:r>
        <w:r>
          <w:rPr>
            <w:noProof/>
            <w:sz w:val="24"/>
            <w:szCs w:val="24"/>
          </w:rPr>
          <w:tab/>
        </w:r>
        <w:r w:rsidRPr="00521A8A">
          <w:rPr>
            <w:rStyle w:val="Hyperlink"/>
            <w:noProof/>
          </w:rPr>
          <w:t xml:space="preserve">IA-5:  </w:t>
        </w:r>
        <w:r w:rsidRPr="00521A8A">
          <w:rPr>
            <w:rStyle w:val="Hyperlink"/>
            <w:bCs/>
            <w:noProof/>
          </w:rPr>
          <w:t>Authenticator Management</w:t>
        </w:r>
        <w:r>
          <w:rPr>
            <w:noProof/>
            <w:webHidden/>
          </w:rPr>
          <w:tab/>
        </w:r>
        <w:r>
          <w:rPr>
            <w:noProof/>
            <w:webHidden/>
          </w:rPr>
          <w:fldChar w:fldCharType="begin"/>
        </w:r>
        <w:r>
          <w:rPr>
            <w:noProof/>
            <w:webHidden/>
          </w:rPr>
          <w:instrText xml:space="preserve"> PAGEREF _Toc182024336 \h </w:instrText>
        </w:r>
        <w:r>
          <w:rPr>
            <w:noProof/>
          </w:rPr>
        </w:r>
        <w:r>
          <w:rPr>
            <w:noProof/>
            <w:webHidden/>
          </w:rPr>
          <w:fldChar w:fldCharType="separate"/>
        </w:r>
        <w:r w:rsidR="00F13FF0">
          <w:rPr>
            <w:noProof/>
            <w:webHidden/>
          </w:rPr>
          <w:t>57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37" w:history="1">
        <w:r w:rsidRPr="00521A8A">
          <w:rPr>
            <w:rStyle w:val="Hyperlink"/>
            <w:noProof/>
          </w:rPr>
          <w:t>5.1.6</w:t>
        </w:r>
        <w:r>
          <w:rPr>
            <w:noProof/>
            <w:sz w:val="24"/>
            <w:szCs w:val="24"/>
          </w:rPr>
          <w:tab/>
        </w:r>
        <w:r w:rsidRPr="00521A8A">
          <w:rPr>
            <w:rStyle w:val="Hyperlink"/>
            <w:noProof/>
          </w:rPr>
          <w:t xml:space="preserve">IA-6:  </w:t>
        </w:r>
        <w:r w:rsidRPr="00521A8A">
          <w:rPr>
            <w:rStyle w:val="Hyperlink"/>
            <w:bCs/>
            <w:noProof/>
          </w:rPr>
          <w:t>Authenticator Feedback</w:t>
        </w:r>
        <w:r>
          <w:rPr>
            <w:noProof/>
            <w:webHidden/>
          </w:rPr>
          <w:tab/>
        </w:r>
        <w:r>
          <w:rPr>
            <w:noProof/>
            <w:webHidden/>
          </w:rPr>
          <w:fldChar w:fldCharType="begin"/>
        </w:r>
        <w:r>
          <w:rPr>
            <w:noProof/>
            <w:webHidden/>
          </w:rPr>
          <w:instrText xml:space="preserve"> PAGEREF _Toc182024337 \h </w:instrText>
        </w:r>
        <w:r>
          <w:rPr>
            <w:noProof/>
          </w:rPr>
        </w:r>
        <w:r>
          <w:rPr>
            <w:noProof/>
            <w:webHidden/>
          </w:rPr>
          <w:fldChar w:fldCharType="separate"/>
        </w:r>
        <w:r w:rsidR="00F13FF0">
          <w:rPr>
            <w:noProof/>
            <w:webHidden/>
          </w:rPr>
          <w:t>58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38" w:history="1">
        <w:r w:rsidRPr="00521A8A">
          <w:rPr>
            <w:rStyle w:val="Hyperlink"/>
            <w:noProof/>
          </w:rPr>
          <w:t>5.1.7</w:t>
        </w:r>
        <w:r>
          <w:rPr>
            <w:noProof/>
            <w:sz w:val="24"/>
            <w:szCs w:val="24"/>
          </w:rPr>
          <w:tab/>
        </w:r>
        <w:r w:rsidRPr="00521A8A">
          <w:rPr>
            <w:rStyle w:val="Hyperlink"/>
            <w:noProof/>
          </w:rPr>
          <w:t xml:space="preserve">IA-7:  </w:t>
        </w:r>
        <w:r w:rsidRPr="00521A8A">
          <w:rPr>
            <w:rStyle w:val="Hyperlink"/>
            <w:bCs/>
            <w:noProof/>
          </w:rPr>
          <w:t>Cryptographic Module Authentication</w:t>
        </w:r>
        <w:r>
          <w:rPr>
            <w:noProof/>
            <w:webHidden/>
          </w:rPr>
          <w:tab/>
        </w:r>
        <w:r>
          <w:rPr>
            <w:noProof/>
            <w:webHidden/>
          </w:rPr>
          <w:fldChar w:fldCharType="begin"/>
        </w:r>
        <w:r>
          <w:rPr>
            <w:noProof/>
            <w:webHidden/>
          </w:rPr>
          <w:instrText xml:space="preserve"> PAGEREF _Toc182024338 \h </w:instrText>
        </w:r>
        <w:r>
          <w:rPr>
            <w:noProof/>
          </w:rPr>
        </w:r>
        <w:r>
          <w:rPr>
            <w:noProof/>
            <w:webHidden/>
          </w:rPr>
          <w:fldChar w:fldCharType="separate"/>
        </w:r>
        <w:r w:rsidR="00F13FF0">
          <w:rPr>
            <w:noProof/>
            <w:webHidden/>
          </w:rPr>
          <w:t>59</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339" w:history="1">
        <w:r w:rsidRPr="00521A8A">
          <w:rPr>
            <w:rStyle w:val="Hyperlink"/>
            <w:noProof/>
          </w:rPr>
          <w:t>5.2</w:t>
        </w:r>
        <w:r>
          <w:rPr>
            <w:noProof/>
            <w:sz w:val="24"/>
            <w:szCs w:val="24"/>
          </w:rPr>
          <w:tab/>
        </w:r>
        <w:r w:rsidRPr="00521A8A">
          <w:rPr>
            <w:rStyle w:val="Hyperlink"/>
            <w:noProof/>
          </w:rPr>
          <w:t>Access Control (AC) Controls</w:t>
        </w:r>
        <w:r>
          <w:rPr>
            <w:noProof/>
            <w:webHidden/>
          </w:rPr>
          <w:tab/>
        </w:r>
        <w:r>
          <w:rPr>
            <w:noProof/>
            <w:webHidden/>
          </w:rPr>
          <w:fldChar w:fldCharType="begin"/>
        </w:r>
        <w:r>
          <w:rPr>
            <w:noProof/>
            <w:webHidden/>
          </w:rPr>
          <w:instrText xml:space="preserve"> PAGEREF _Toc182024339 \h </w:instrText>
        </w:r>
        <w:r>
          <w:rPr>
            <w:noProof/>
          </w:rPr>
        </w:r>
        <w:r>
          <w:rPr>
            <w:noProof/>
            <w:webHidden/>
          </w:rPr>
          <w:fldChar w:fldCharType="separate"/>
        </w:r>
        <w:r w:rsidR="00F13FF0">
          <w:rPr>
            <w:noProof/>
            <w:webHidden/>
          </w:rPr>
          <w:t>59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0" w:history="1">
        <w:r w:rsidRPr="00521A8A">
          <w:rPr>
            <w:rStyle w:val="Hyperlink"/>
            <w:noProof/>
          </w:rPr>
          <w:t>5.2.1</w:t>
        </w:r>
        <w:r>
          <w:rPr>
            <w:noProof/>
            <w:sz w:val="24"/>
            <w:szCs w:val="24"/>
          </w:rPr>
          <w:tab/>
        </w:r>
        <w:r w:rsidRPr="00521A8A">
          <w:rPr>
            <w:rStyle w:val="Hyperlink"/>
            <w:noProof/>
          </w:rPr>
          <w:t xml:space="preserve">AC-1:  </w:t>
        </w:r>
        <w:r w:rsidRPr="00521A8A">
          <w:rPr>
            <w:rStyle w:val="Hyperlink"/>
            <w:bCs/>
            <w:noProof/>
          </w:rPr>
          <w:t>Access Control Policy and Procedures</w:t>
        </w:r>
        <w:r>
          <w:rPr>
            <w:noProof/>
            <w:webHidden/>
          </w:rPr>
          <w:tab/>
        </w:r>
        <w:r>
          <w:rPr>
            <w:noProof/>
            <w:webHidden/>
          </w:rPr>
          <w:fldChar w:fldCharType="begin"/>
        </w:r>
        <w:r>
          <w:rPr>
            <w:noProof/>
            <w:webHidden/>
          </w:rPr>
          <w:instrText xml:space="preserve"> PAGEREF _Toc182024340 \h </w:instrText>
        </w:r>
        <w:r>
          <w:rPr>
            <w:noProof/>
          </w:rPr>
        </w:r>
        <w:r>
          <w:rPr>
            <w:noProof/>
            <w:webHidden/>
          </w:rPr>
          <w:fldChar w:fldCharType="separate"/>
        </w:r>
        <w:r w:rsidR="00F13FF0">
          <w:rPr>
            <w:noProof/>
            <w:webHidden/>
          </w:rPr>
          <w:t>60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2" w:history="1">
        <w:r w:rsidRPr="00521A8A">
          <w:rPr>
            <w:rStyle w:val="Hyperlink"/>
            <w:noProof/>
          </w:rPr>
          <w:t>5.2.2</w:t>
        </w:r>
        <w:r>
          <w:rPr>
            <w:noProof/>
            <w:sz w:val="24"/>
            <w:szCs w:val="24"/>
          </w:rPr>
          <w:tab/>
        </w:r>
        <w:r w:rsidRPr="00521A8A">
          <w:rPr>
            <w:rStyle w:val="Hyperlink"/>
            <w:noProof/>
          </w:rPr>
          <w:t xml:space="preserve">AC-2:  </w:t>
        </w:r>
        <w:r w:rsidRPr="00521A8A">
          <w:rPr>
            <w:rStyle w:val="Hyperlink"/>
            <w:bCs/>
            <w:noProof/>
          </w:rPr>
          <w:t>Account Management</w:t>
        </w:r>
        <w:r>
          <w:rPr>
            <w:noProof/>
            <w:webHidden/>
          </w:rPr>
          <w:tab/>
        </w:r>
        <w:r>
          <w:rPr>
            <w:noProof/>
            <w:webHidden/>
          </w:rPr>
          <w:fldChar w:fldCharType="begin"/>
        </w:r>
        <w:r>
          <w:rPr>
            <w:noProof/>
            <w:webHidden/>
          </w:rPr>
          <w:instrText xml:space="preserve"> PAGEREF _Toc182024342 \h </w:instrText>
        </w:r>
        <w:r>
          <w:rPr>
            <w:noProof/>
          </w:rPr>
        </w:r>
        <w:r>
          <w:rPr>
            <w:noProof/>
            <w:webHidden/>
          </w:rPr>
          <w:fldChar w:fldCharType="separate"/>
        </w:r>
        <w:r w:rsidR="00F13FF0">
          <w:rPr>
            <w:noProof/>
            <w:webHidden/>
          </w:rPr>
          <w:t>60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3" w:history="1">
        <w:r w:rsidRPr="00521A8A">
          <w:rPr>
            <w:rStyle w:val="Hyperlink"/>
            <w:noProof/>
          </w:rPr>
          <w:t>5.2.3</w:t>
        </w:r>
        <w:r>
          <w:rPr>
            <w:noProof/>
            <w:sz w:val="24"/>
            <w:szCs w:val="24"/>
          </w:rPr>
          <w:tab/>
        </w:r>
        <w:r w:rsidRPr="00521A8A">
          <w:rPr>
            <w:rStyle w:val="Hyperlink"/>
            <w:noProof/>
          </w:rPr>
          <w:t xml:space="preserve">AC-3:  </w:t>
        </w:r>
        <w:r w:rsidRPr="00521A8A">
          <w:rPr>
            <w:rStyle w:val="Hyperlink"/>
            <w:bCs/>
            <w:noProof/>
          </w:rPr>
          <w:t>Access Enforcement</w:t>
        </w:r>
        <w:r>
          <w:rPr>
            <w:noProof/>
            <w:webHidden/>
          </w:rPr>
          <w:tab/>
        </w:r>
        <w:r>
          <w:rPr>
            <w:noProof/>
            <w:webHidden/>
          </w:rPr>
          <w:fldChar w:fldCharType="begin"/>
        </w:r>
        <w:r>
          <w:rPr>
            <w:noProof/>
            <w:webHidden/>
          </w:rPr>
          <w:instrText xml:space="preserve"> PAGEREF _Toc182024343 \h </w:instrText>
        </w:r>
        <w:r>
          <w:rPr>
            <w:noProof/>
          </w:rPr>
        </w:r>
        <w:r>
          <w:rPr>
            <w:noProof/>
            <w:webHidden/>
          </w:rPr>
          <w:fldChar w:fldCharType="separate"/>
        </w:r>
        <w:r w:rsidR="00F13FF0">
          <w:rPr>
            <w:noProof/>
            <w:webHidden/>
          </w:rPr>
          <w:t>61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4" w:history="1">
        <w:r w:rsidRPr="00521A8A">
          <w:rPr>
            <w:rStyle w:val="Hyperlink"/>
            <w:noProof/>
          </w:rPr>
          <w:t>5.2.4</w:t>
        </w:r>
        <w:r>
          <w:rPr>
            <w:noProof/>
            <w:sz w:val="24"/>
            <w:szCs w:val="24"/>
          </w:rPr>
          <w:tab/>
        </w:r>
        <w:r w:rsidRPr="00521A8A">
          <w:rPr>
            <w:rStyle w:val="Hyperlink"/>
            <w:noProof/>
          </w:rPr>
          <w:t xml:space="preserve">AC-4:  </w:t>
        </w:r>
        <w:r w:rsidRPr="00521A8A">
          <w:rPr>
            <w:rStyle w:val="Hyperlink"/>
            <w:bCs/>
            <w:noProof/>
          </w:rPr>
          <w:t>Information Flow Enforcement</w:t>
        </w:r>
        <w:r>
          <w:rPr>
            <w:noProof/>
            <w:webHidden/>
          </w:rPr>
          <w:tab/>
        </w:r>
        <w:r>
          <w:rPr>
            <w:noProof/>
            <w:webHidden/>
          </w:rPr>
          <w:fldChar w:fldCharType="begin"/>
        </w:r>
        <w:r>
          <w:rPr>
            <w:noProof/>
            <w:webHidden/>
          </w:rPr>
          <w:instrText xml:space="preserve"> PAGEREF _Toc182024344 \h </w:instrText>
        </w:r>
        <w:r>
          <w:rPr>
            <w:noProof/>
          </w:rPr>
        </w:r>
        <w:r>
          <w:rPr>
            <w:noProof/>
            <w:webHidden/>
          </w:rPr>
          <w:fldChar w:fldCharType="separate"/>
        </w:r>
        <w:r w:rsidR="00F13FF0">
          <w:rPr>
            <w:noProof/>
            <w:webHidden/>
          </w:rPr>
          <w:t>62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5" w:history="1">
        <w:r w:rsidRPr="00521A8A">
          <w:rPr>
            <w:rStyle w:val="Hyperlink"/>
            <w:noProof/>
          </w:rPr>
          <w:t>5.2.5</w:t>
        </w:r>
        <w:r>
          <w:rPr>
            <w:noProof/>
            <w:sz w:val="24"/>
            <w:szCs w:val="24"/>
          </w:rPr>
          <w:tab/>
        </w:r>
        <w:r w:rsidRPr="00521A8A">
          <w:rPr>
            <w:rStyle w:val="Hyperlink"/>
            <w:noProof/>
          </w:rPr>
          <w:t xml:space="preserve">AC-5:  </w:t>
        </w:r>
        <w:r w:rsidRPr="00521A8A">
          <w:rPr>
            <w:rStyle w:val="Hyperlink"/>
            <w:bCs/>
            <w:noProof/>
          </w:rPr>
          <w:t>Separation of Duties</w:t>
        </w:r>
        <w:r>
          <w:rPr>
            <w:noProof/>
            <w:webHidden/>
          </w:rPr>
          <w:tab/>
        </w:r>
        <w:r>
          <w:rPr>
            <w:noProof/>
            <w:webHidden/>
          </w:rPr>
          <w:fldChar w:fldCharType="begin"/>
        </w:r>
        <w:r>
          <w:rPr>
            <w:noProof/>
            <w:webHidden/>
          </w:rPr>
          <w:instrText xml:space="preserve"> PAGEREF _Toc182024345 \h </w:instrText>
        </w:r>
        <w:r>
          <w:rPr>
            <w:noProof/>
          </w:rPr>
        </w:r>
        <w:r>
          <w:rPr>
            <w:noProof/>
            <w:webHidden/>
          </w:rPr>
          <w:fldChar w:fldCharType="separate"/>
        </w:r>
        <w:r w:rsidR="00F13FF0">
          <w:rPr>
            <w:noProof/>
            <w:webHidden/>
          </w:rPr>
          <w:t>63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6" w:history="1">
        <w:r w:rsidRPr="00521A8A">
          <w:rPr>
            <w:rStyle w:val="Hyperlink"/>
            <w:noProof/>
          </w:rPr>
          <w:t>5.2.6</w:t>
        </w:r>
        <w:r>
          <w:rPr>
            <w:noProof/>
            <w:sz w:val="24"/>
            <w:szCs w:val="24"/>
          </w:rPr>
          <w:tab/>
        </w:r>
        <w:r w:rsidRPr="00521A8A">
          <w:rPr>
            <w:rStyle w:val="Hyperlink"/>
            <w:noProof/>
          </w:rPr>
          <w:t xml:space="preserve">AC-6:  </w:t>
        </w:r>
        <w:r w:rsidRPr="00521A8A">
          <w:rPr>
            <w:rStyle w:val="Hyperlink"/>
            <w:bCs/>
            <w:noProof/>
          </w:rPr>
          <w:t>Least Privilege</w:t>
        </w:r>
        <w:r>
          <w:rPr>
            <w:noProof/>
            <w:webHidden/>
          </w:rPr>
          <w:tab/>
        </w:r>
        <w:r>
          <w:rPr>
            <w:noProof/>
            <w:webHidden/>
          </w:rPr>
          <w:fldChar w:fldCharType="begin"/>
        </w:r>
        <w:r>
          <w:rPr>
            <w:noProof/>
            <w:webHidden/>
          </w:rPr>
          <w:instrText xml:space="preserve"> PAGEREF _Toc182024346 \h </w:instrText>
        </w:r>
        <w:r>
          <w:rPr>
            <w:noProof/>
          </w:rPr>
        </w:r>
        <w:r>
          <w:rPr>
            <w:noProof/>
            <w:webHidden/>
          </w:rPr>
          <w:fldChar w:fldCharType="separate"/>
        </w:r>
        <w:r w:rsidR="00F13FF0">
          <w:rPr>
            <w:noProof/>
            <w:webHidden/>
          </w:rPr>
          <w:t>63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7" w:history="1">
        <w:r w:rsidRPr="00521A8A">
          <w:rPr>
            <w:rStyle w:val="Hyperlink"/>
            <w:noProof/>
          </w:rPr>
          <w:t>5.2.7</w:t>
        </w:r>
        <w:r>
          <w:rPr>
            <w:noProof/>
            <w:sz w:val="24"/>
            <w:szCs w:val="24"/>
          </w:rPr>
          <w:tab/>
        </w:r>
        <w:r w:rsidRPr="00521A8A">
          <w:rPr>
            <w:rStyle w:val="Hyperlink"/>
            <w:noProof/>
          </w:rPr>
          <w:t xml:space="preserve">AC-7:  </w:t>
        </w:r>
        <w:r w:rsidRPr="00521A8A">
          <w:rPr>
            <w:rStyle w:val="Hyperlink"/>
            <w:bCs/>
            <w:noProof/>
          </w:rPr>
          <w:t>Unsuccessful Login Attempts</w:t>
        </w:r>
        <w:r>
          <w:rPr>
            <w:noProof/>
            <w:webHidden/>
          </w:rPr>
          <w:tab/>
        </w:r>
        <w:r>
          <w:rPr>
            <w:noProof/>
            <w:webHidden/>
          </w:rPr>
          <w:fldChar w:fldCharType="begin"/>
        </w:r>
        <w:r>
          <w:rPr>
            <w:noProof/>
            <w:webHidden/>
          </w:rPr>
          <w:instrText xml:space="preserve"> PAGEREF _Toc182024347 \h </w:instrText>
        </w:r>
        <w:r>
          <w:rPr>
            <w:noProof/>
          </w:rPr>
        </w:r>
        <w:r>
          <w:rPr>
            <w:noProof/>
            <w:webHidden/>
          </w:rPr>
          <w:fldChar w:fldCharType="separate"/>
        </w:r>
        <w:r w:rsidR="00F13FF0">
          <w:rPr>
            <w:noProof/>
            <w:webHidden/>
          </w:rPr>
          <w:t>64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8" w:history="1">
        <w:r w:rsidRPr="00521A8A">
          <w:rPr>
            <w:rStyle w:val="Hyperlink"/>
            <w:noProof/>
          </w:rPr>
          <w:t>5.2.8</w:t>
        </w:r>
        <w:r>
          <w:rPr>
            <w:noProof/>
            <w:sz w:val="24"/>
            <w:szCs w:val="24"/>
          </w:rPr>
          <w:tab/>
        </w:r>
        <w:r w:rsidRPr="00521A8A">
          <w:rPr>
            <w:rStyle w:val="Hyperlink"/>
            <w:noProof/>
          </w:rPr>
          <w:t xml:space="preserve">AC-8:  </w:t>
        </w:r>
        <w:r w:rsidRPr="00521A8A">
          <w:rPr>
            <w:rStyle w:val="Hyperlink"/>
            <w:bCs/>
            <w:noProof/>
          </w:rPr>
          <w:t>System Use Notification</w:t>
        </w:r>
        <w:r>
          <w:rPr>
            <w:noProof/>
            <w:webHidden/>
          </w:rPr>
          <w:tab/>
        </w:r>
        <w:r>
          <w:rPr>
            <w:noProof/>
            <w:webHidden/>
          </w:rPr>
          <w:fldChar w:fldCharType="begin"/>
        </w:r>
        <w:r>
          <w:rPr>
            <w:noProof/>
            <w:webHidden/>
          </w:rPr>
          <w:instrText xml:space="preserve"> PAGEREF _Toc182024348 \h </w:instrText>
        </w:r>
        <w:r>
          <w:rPr>
            <w:noProof/>
          </w:rPr>
        </w:r>
        <w:r>
          <w:rPr>
            <w:noProof/>
            <w:webHidden/>
          </w:rPr>
          <w:fldChar w:fldCharType="separate"/>
        </w:r>
        <w:r w:rsidR="00F13FF0">
          <w:rPr>
            <w:noProof/>
            <w:webHidden/>
          </w:rPr>
          <w:t>64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49" w:history="1">
        <w:r w:rsidRPr="00521A8A">
          <w:rPr>
            <w:rStyle w:val="Hyperlink"/>
            <w:noProof/>
          </w:rPr>
          <w:t>5.2.9</w:t>
        </w:r>
        <w:r>
          <w:rPr>
            <w:noProof/>
            <w:sz w:val="24"/>
            <w:szCs w:val="24"/>
          </w:rPr>
          <w:tab/>
        </w:r>
        <w:r w:rsidRPr="00521A8A">
          <w:rPr>
            <w:rStyle w:val="Hyperlink"/>
            <w:noProof/>
          </w:rPr>
          <w:t xml:space="preserve">AC-11:  </w:t>
        </w:r>
        <w:r w:rsidRPr="00521A8A">
          <w:rPr>
            <w:rStyle w:val="Hyperlink"/>
            <w:bCs/>
            <w:noProof/>
          </w:rPr>
          <w:t>Session Lock</w:t>
        </w:r>
        <w:r>
          <w:rPr>
            <w:noProof/>
            <w:webHidden/>
          </w:rPr>
          <w:tab/>
        </w:r>
        <w:r>
          <w:rPr>
            <w:noProof/>
            <w:webHidden/>
          </w:rPr>
          <w:fldChar w:fldCharType="begin"/>
        </w:r>
        <w:r>
          <w:rPr>
            <w:noProof/>
            <w:webHidden/>
          </w:rPr>
          <w:instrText xml:space="preserve"> PAGEREF _Toc182024349 \h </w:instrText>
        </w:r>
        <w:r>
          <w:rPr>
            <w:noProof/>
          </w:rPr>
        </w:r>
        <w:r>
          <w:rPr>
            <w:noProof/>
            <w:webHidden/>
          </w:rPr>
          <w:fldChar w:fldCharType="separate"/>
        </w:r>
        <w:r w:rsidR="00F13FF0">
          <w:rPr>
            <w:noProof/>
            <w:webHidden/>
          </w:rPr>
          <w:t>65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0" w:history="1">
        <w:r w:rsidRPr="00521A8A">
          <w:rPr>
            <w:rStyle w:val="Hyperlink"/>
            <w:noProof/>
          </w:rPr>
          <w:t>5.2.10</w:t>
        </w:r>
        <w:r>
          <w:rPr>
            <w:noProof/>
            <w:sz w:val="24"/>
            <w:szCs w:val="24"/>
          </w:rPr>
          <w:tab/>
        </w:r>
        <w:r w:rsidRPr="00521A8A">
          <w:rPr>
            <w:rStyle w:val="Hyperlink"/>
            <w:noProof/>
          </w:rPr>
          <w:t xml:space="preserve">AC-12:  </w:t>
        </w:r>
        <w:r w:rsidRPr="00521A8A">
          <w:rPr>
            <w:rStyle w:val="Hyperlink"/>
            <w:bCs/>
            <w:noProof/>
          </w:rPr>
          <w:t>Session Termination</w:t>
        </w:r>
        <w:r>
          <w:rPr>
            <w:noProof/>
            <w:webHidden/>
          </w:rPr>
          <w:tab/>
        </w:r>
        <w:r>
          <w:rPr>
            <w:noProof/>
            <w:webHidden/>
          </w:rPr>
          <w:fldChar w:fldCharType="begin"/>
        </w:r>
        <w:r>
          <w:rPr>
            <w:noProof/>
            <w:webHidden/>
          </w:rPr>
          <w:instrText xml:space="preserve"> PAGEREF _Toc182024350 \h </w:instrText>
        </w:r>
        <w:r>
          <w:rPr>
            <w:noProof/>
          </w:rPr>
        </w:r>
        <w:r>
          <w:rPr>
            <w:noProof/>
            <w:webHidden/>
          </w:rPr>
          <w:fldChar w:fldCharType="separate"/>
        </w:r>
        <w:r w:rsidR="00F13FF0">
          <w:rPr>
            <w:noProof/>
            <w:webHidden/>
          </w:rPr>
          <w:t>65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1" w:history="1">
        <w:r w:rsidRPr="00521A8A">
          <w:rPr>
            <w:rStyle w:val="Hyperlink"/>
            <w:noProof/>
          </w:rPr>
          <w:t>5.2.11</w:t>
        </w:r>
        <w:r>
          <w:rPr>
            <w:noProof/>
            <w:sz w:val="24"/>
            <w:szCs w:val="24"/>
          </w:rPr>
          <w:tab/>
        </w:r>
        <w:r w:rsidRPr="00521A8A">
          <w:rPr>
            <w:rStyle w:val="Hyperlink"/>
            <w:noProof/>
          </w:rPr>
          <w:t xml:space="preserve">AC-13:  </w:t>
        </w:r>
        <w:r w:rsidRPr="00521A8A">
          <w:rPr>
            <w:rStyle w:val="Hyperlink"/>
            <w:bCs/>
            <w:noProof/>
          </w:rPr>
          <w:t>Supervision and Review – Access Control</w:t>
        </w:r>
        <w:r>
          <w:rPr>
            <w:noProof/>
            <w:webHidden/>
          </w:rPr>
          <w:tab/>
        </w:r>
        <w:r>
          <w:rPr>
            <w:noProof/>
            <w:webHidden/>
          </w:rPr>
          <w:fldChar w:fldCharType="begin"/>
        </w:r>
        <w:r>
          <w:rPr>
            <w:noProof/>
            <w:webHidden/>
          </w:rPr>
          <w:instrText xml:space="preserve"> PAGEREF _Toc182024351 \h </w:instrText>
        </w:r>
        <w:r>
          <w:rPr>
            <w:noProof/>
          </w:rPr>
        </w:r>
        <w:r>
          <w:rPr>
            <w:noProof/>
            <w:webHidden/>
          </w:rPr>
          <w:fldChar w:fldCharType="separate"/>
        </w:r>
        <w:r w:rsidR="00F13FF0">
          <w:rPr>
            <w:noProof/>
            <w:webHidden/>
          </w:rPr>
          <w:t>66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2" w:history="1">
        <w:r w:rsidRPr="00521A8A">
          <w:rPr>
            <w:rStyle w:val="Hyperlink"/>
            <w:noProof/>
          </w:rPr>
          <w:t>5.2.12</w:t>
        </w:r>
        <w:r>
          <w:rPr>
            <w:noProof/>
            <w:sz w:val="24"/>
            <w:szCs w:val="24"/>
          </w:rPr>
          <w:tab/>
        </w:r>
        <w:r w:rsidRPr="00521A8A">
          <w:rPr>
            <w:rStyle w:val="Hyperlink"/>
            <w:noProof/>
          </w:rPr>
          <w:t xml:space="preserve">AC-14:  </w:t>
        </w:r>
        <w:r w:rsidRPr="00521A8A">
          <w:rPr>
            <w:rStyle w:val="Hyperlink"/>
            <w:bCs/>
            <w:noProof/>
          </w:rPr>
          <w:t>Permitted Actions without Identification or Authentication</w:t>
        </w:r>
        <w:r>
          <w:rPr>
            <w:noProof/>
            <w:webHidden/>
          </w:rPr>
          <w:tab/>
        </w:r>
        <w:r>
          <w:rPr>
            <w:noProof/>
            <w:webHidden/>
          </w:rPr>
          <w:fldChar w:fldCharType="begin"/>
        </w:r>
        <w:r>
          <w:rPr>
            <w:noProof/>
            <w:webHidden/>
          </w:rPr>
          <w:instrText xml:space="preserve"> PAGEREF _Toc182024352 \h </w:instrText>
        </w:r>
        <w:r>
          <w:rPr>
            <w:noProof/>
          </w:rPr>
        </w:r>
        <w:r>
          <w:rPr>
            <w:noProof/>
            <w:webHidden/>
          </w:rPr>
          <w:fldChar w:fldCharType="separate"/>
        </w:r>
        <w:r w:rsidR="00F13FF0">
          <w:rPr>
            <w:noProof/>
            <w:webHidden/>
          </w:rPr>
          <w:t>67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4" w:history="1">
        <w:r w:rsidRPr="00521A8A">
          <w:rPr>
            <w:rStyle w:val="Hyperlink"/>
            <w:noProof/>
          </w:rPr>
          <w:t>5.2.13</w:t>
        </w:r>
        <w:r>
          <w:rPr>
            <w:noProof/>
            <w:sz w:val="24"/>
            <w:szCs w:val="24"/>
          </w:rPr>
          <w:tab/>
        </w:r>
        <w:r w:rsidRPr="00521A8A">
          <w:rPr>
            <w:rStyle w:val="Hyperlink"/>
            <w:noProof/>
          </w:rPr>
          <w:t xml:space="preserve">AC-17:  </w:t>
        </w:r>
        <w:r w:rsidRPr="00521A8A">
          <w:rPr>
            <w:rStyle w:val="Hyperlink"/>
            <w:bCs/>
            <w:noProof/>
          </w:rPr>
          <w:t>Remote Access</w:t>
        </w:r>
        <w:r>
          <w:rPr>
            <w:noProof/>
            <w:webHidden/>
          </w:rPr>
          <w:tab/>
        </w:r>
        <w:r>
          <w:rPr>
            <w:noProof/>
            <w:webHidden/>
          </w:rPr>
          <w:fldChar w:fldCharType="begin"/>
        </w:r>
        <w:r>
          <w:rPr>
            <w:noProof/>
            <w:webHidden/>
          </w:rPr>
          <w:instrText xml:space="preserve"> PAGEREF _Toc182024354 \h </w:instrText>
        </w:r>
        <w:r>
          <w:rPr>
            <w:noProof/>
          </w:rPr>
        </w:r>
        <w:r>
          <w:rPr>
            <w:noProof/>
            <w:webHidden/>
          </w:rPr>
          <w:fldChar w:fldCharType="separate"/>
        </w:r>
        <w:r w:rsidR="00F13FF0">
          <w:rPr>
            <w:noProof/>
            <w:webHidden/>
          </w:rPr>
          <w:t>67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6" w:history="1">
        <w:r w:rsidRPr="00521A8A">
          <w:rPr>
            <w:rStyle w:val="Hyperlink"/>
            <w:noProof/>
          </w:rPr>
          <w:t>5.2.14</w:t>
        </w:r>
        <w:r>
          <w:rPr>
            <w:noProof/>
            <w:sz w:val="24"/>
            <w:szCs w:val="24"/>
          </w:rPr>
          <w:tab/>
        </w:r>
        <w:r w:rsidRPr="00521A8A">
          <w:rPr>
            <w:rStyle w:val="Hyperlink"/>
            <w:noProof/>
          </w:rPr>
          <w:t xml:space="preserve">AC-18:  </w:t>
        </w:r>
        <w:r w:rsidRPr="00521A8A">
          <w:rPr>
            <w:rStyle w:val="Hyperlink"/>
            <w:bCs/>
            <w:noProof/>
          </w:rPr>
          <w:t>Wireless Access Restrictions</w:t>
        </w:r>
        <w:r>
          <w:rPr>
            <w:noProof/>
            <w:webHidden/>
          </w:rPr>
          <w:tab/>
        </w:r>
        <w:r>
          <w:rPr>
            <w:noProof/>
            <w:webHidden/>
          </w:rPr>
          <w:fldChar w:fldCharType="begin"/>
        </w:r>
        <w:r>
          <w:rPr>
            <w:noProof/>
            <w:webHidden/>
          </w:rPr>
          <w:instrText xml:space="preserve"> PAGEREF _Toc182024356 \h </w:instrText>
        </w:r>
        <w:r>
          <w:rPr>
            <w:noProof/>
          </w:rPr>
        </w:r>
        <w:r>
          <w:rPr>
            <w:noProof/>
            <w:webHidden/>
          </w:rPr>
          <w:fldChar w:fldCharType="separate"/>
        </w:r>
        <w:r w:rsidR="00F13FF0">
          <w:rPr>
            <w:noProof/>
            <w:webHidden/>
          </w:rPr>
          <w:t>68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58" w:history="1">
        <w:r w:rsidRPr="00521A8A">
          <w:rPr>
            <w:rStyle w:val="Hyperlink"/>
            <w:noProof/>
          </w:rPr>
          <w:t>5.2.15</w:t>
        </w:r>
        <w:r>
          <w:rPr>
            <w:noProof/>
            <w:sz w:val="24"/>
            <w:szCs w:val="24"/>
          </w:rPr>
          <w:tab/>
        </w:r>
        <w:r w:rsidRPr="00521A8A">
          <w:rPr>
            <w:rStyle w:val="Hyperlink"/>
            <w:noProof/>
          </w:rPr>
          <w:t xml:space="preserve">AC-19:  </w:t>
        </w:r>
        <w:r w:rsidRPr="00521A8A">
          <w:rPr>
            <w:rStyle w:val="Hyperlink"/>
            <w:bCs/>
            <w:noProof/>
          </w:rPr>
          <w:t>Access Control for Portable and Mobile Devices</w:t>
        </w:r>
        <w:r>
          <w:rPr>
            <w:noProof/>
            <w:webHidden/>
          </w:rPr>
          <w:tab/>
        </w:r>
        <w:r>
          <w:rPr>
            <w:noProof/>
            <w:webHidden/>
          </w:rPr>
          <w:fldChar w:fldCharType="begin"/>
        </w:r>
        <w:r>
          <w:rPr>
            <w:noProof/>
            <w:webHidden/>
          </w:rPr>
          <w:instrText xml:space="preserve"> PAGEREF _Toc182024358 \h </w:instrText>
        </w:r>
        <w:r>
          <w:rPr>
            <w:noProof/>
          </w:rPr>
        </w:r>
        <w:r>
          <w:rPr>
            <w:noProof/>
            <w:webHidden/>
          </w:rPr>
          <w:fldChar w:fldCharType="separate"/>
        </w:r>
        <w:r w:rsidR="00F13FF0">
          <w:rPr>
            <w:noProof/>
            <w:webHidden/>
          </w:rPr>
          <w:t>68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66" w:history="1">
        <w:r w:rsidRPr="00521A8A">
          <w:rPr>
            <w:rStyle w:val="Hyperlink"/>
            <w:noProof/>
          </w:rPr>
          <w:t>5.2.16</w:t>
        </w:r>
        <w:r>
          <w:rPr>
            <w:noProof/>
            <w:sz w:val="24"/>
            <w:szCs w:val="24"/>
          </w:rPr>
          <w:tab/>
        </w:r>
        <w:r w:rsidRPr="00521A8A">
          <w:rPr>
            <w:rStyle w:val="Hyperlink"/>
            <w:noProof/>
          </w:rPr>
          <w:t xml:space="preserve">AC-20:  </w:t>
        </w:r>
        <w:r w:rsidRPr="00521A8A">
          <w:rPr>
            <w:rStyle w:val="Hyperlink"/>
            <w:bCs/>
            <w:noProof/>
          </w:rPr>
          <w:t>Use of External Information Systems</w:t>
        </w:r>
        <w:r>
          <w:rPr>
            <w:noProof/>
            <w:webHidden/>
          </w:rPr>
          <w:tab/>
        </w:r>
        <w:r>
          <w:rPr>
            <w:noProof/>
            <w:webHidden/>
          </w:rPr>
          <w:fldChar w:fldCharType="begin"/>
        </w:r>
        <w:r>
          <w:rPr>
            <w:noProof/>
            <w:webHidden/>
          </w:rPr>
          <w:instrText xml:space="preserve"> PAGEREF _Toc182024366 \h </w:instrText>
        </w:r>
        <w:r>
          <w:rPr>
            <w:noProof/>
          </w:rPr>
        </w:r>
        <w:r>
          <w:rPr>
            <w:noProof/>
            <w:webHidden/>
          </w:rPr>
          <w:fldChar w:fldCharType="separate"/>
        </w:r>
        <w:r w:rsidR="00F13FF0">
          <w:rPr>
            <w:noProof/>
            <w:webHidden/>
          </w:rPr>
          <w:t>69</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367" w:history="1">
        <w:r w:rsidRPr="00521A8A">
          <w:rPr>
            <w:rStyle w:val="Hyperlink"/>
            <w:noProof/>
          </w:rPr>
          <w:t>5.3</w:t>
        </w:r>
        <w:r>
          <w:rPr>
            <w:noProof/>
            <w:sz w:val="24"/>
            <w:szCs w:val="24"/>
          </w:rPr>
          <w:tab/>
        </w:r>
        <w:r w:rsidRPr="00521A8A">
          <w:rPr>
            <w:rStyle w:val="Hyperlink"/>
            <w:noProof/>
          </w:rPr>
          <w:t>Audit and Accountability (AU) Controls</w:t>
        </w:r>
        <w:r>
          <w:rPr>
            <w:noProof/>
            <w:webHidden/>
          </w:rPr>
          <w:tab/>
        </w:r>
        <w:r>
          <w:rPr>
            <w:noProof/>
            <w:webHidden/>
          </w:rPr>
          <w:fldChar w:fldCharType="begin"/>
        </w:r>
        <w:r>
          <w:rPr>
            <w:noProof/>
            <w:webHidden/>
          </w:rPr>
          <w:instrText xml:space="preserve"> PAGEREF _Toc182024367 \h </w:instrText>
        </w:r>
        <w:r>
          <w:rPr>
            <w:noProof/>
          </w:rPr>
        </w:r>
        <w:r>
          <w:rPr>
            <w:noProof/>
            <w:webHidden/>
          </w:rPr>
          <w:fldChar w:fldCharType="separate"/>
        </w:r>
        <w:r w:rsidR="00F13FF0">
          <w:rPr>
            <w:noProof/>
            <w:webHidden/>
          </w:rPr>
          <w:t>69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68" w:history="1">
        <w:r w:rsidRPr="00521A8A">
          <w:rPr>
            <w:rStyle w:val="Hyperlink"/>
            <w:noProof/>
          </w:rPr>
          <w:t>5.3.1</w:t>
        </w:r>
        <w:r>
          <w:rPr>
            <w:noProof/>
            <w:sz w:val="24"/>
            <w:szCs w:val="24"/>
          </w:rPr>
          <w:tab/>
        </w:r>
        <w:r w:rsidRPr="00521A8A">
          <w:rPr>
            <w:rStyle w:val="Hyperlink"/>
            <w:noProof/>
          </w:rPr>
          <w:t xml:space="preserve">AU-1:  </w:t>
        </w:r>
        <w:r w:rsidRPr="00521A8A">
          <w:rPr>
            <w:rStyle w:val="Hyperlink"/>
            <w:bCs/>
            <w:noProof/>
          </w:rPr>
          <w:t>Audit and Accountability Policy and Procedures</w:t>
        </w:r>
        <w:r>
          <w:rPr>
            <w:noProof/>
            <w:webHidden/>
          </w:rPr>
          <w:tab/>
        </w:r>
        <w:r>
          <w:rPr>
            <w:noProof/>
            <w:webHidden/>
          </w:rPr>
          <w:fldChar w:fldCharType="begin"/>
        </w:r>
        <w:r>
          <w:rPr>
            <w:noProof/>
            <w:webHidden/>
          </w:rPr>
          <w:instrText xml:space="preserve"> PAGEREF _Toc182024368 \h </w:instrText>
        </w:r>
        <w:r>
          <w:rPr>
            <w:noProof/>
          </w:rPr>
        </w:r>
        <w:r>
          <w:rPr>
            <w:noProof/>
            <w:webHidden/>
          </w:rPr>
          <w:fldChar w:fldCharType="separate"/>
        </w:r>
        <w:r w:rsidR="00F13FF0">
          <w:rPr>
            <w:noProof/>
            <w:webHidden/>
          </w:rPr>
          <w:t>69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70" w:history="1">
        <w:r w:rsidRPr="00521A8A">
          <w:rPr>
            <w:rStyle w:val="Hyperlink"/>
            <w:noProof/>
          </w:rPr>
          <w:t>5.3.2</w:t>
        </w:r>
        <w:r>
          <w:rPr>
            <w:noProof/>
            <w:sz w:val="24"/>
            <w:szCs w:val="24"/>
          </w:rPr>
          <w:tab/>
        </w:r>
        <w:r w:rsidRPr="00521A8A">
          <w:rPr>
            <w:rStyle w:val="Hyperlink"/>
            <w:noProof/>
          </w:rPr>
          <w:t xml:space="preserve">AU-2:  </w:t>
        </w:r>
        <w:r w:rsidRPr="00521A8A">
          <w:rPr>
            <w:rStyle w:val="Hyperlink"/>
            <w:bCs/>
            <w:noProof/>
          </w:rPr>
          <w:t>Auditable Events</w:t>
        </w:r>
        <w:r>
          <w:rPr>
            <w:noProof/>
            <w:webHidden/>
          </w:rPr>
          <w:tab/>
        </w:r>
        <w:r>
          <w:rPr>
            <w:noProof/>
            <w:webHidden/>
          </w:rPr>
          <w:fldChar w:fldCharType="begin"/>
        </w:r>
        <w:r>
          <w:rPr>
            <w:noProof/>
            <w:webHidden/>
          </w:rPr>
          <w:instrText xml:space="preserve"> PAGEREF _Toc182024370 \h </w:instrText>
        </w:r>
        <w:r>
          <w:rPr>
            <w:noProof/>
          </w:rPr>
        </w:r>
        <w:r>
          <w:rPr>
            <w:noProof/>
            <w:webHidden/>
          </w:rPr>
          <w:fldChar w:fldCharType="separate"/>
        </w:r>
        <w:r w:rsidR="00F13FF0">
          <w:rPr>
            <w:noProof/>
            <w:webHidden/>
          </w:rPr>
          <w:t>70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371" w:history="1">
        <w:r w:rsidRPr="00521A8A">
          <w:rPr>
            <w:rStyle w:val="Hyperlink"/>
            <w:noProof/>
          </w:rPr>
          <w:t>5.3.3</w:t>
        </w:r>
        <w:r>
          <w:rPr>
            <w:noProof/>
            <w:sz w:val="24"/>
            <w:szCs w:val="24"/>
          </w:rPr>
          <w:tab/>
        </w:r>
        <w:r w:rsidRPr="00521A8A">
          <w:rPr>
            <w:rStyle w:val="Hyperlink"/>
            <w:noProof/>
          </w:rPr>
          <w:t xml:space="preserve">AU-3:  </w:t>
        </w:r>
        <w:r w:rsidRPr="00521A8A">
          <w:rPr>
            <w:rStyle w:val="Hyperlink"/>
            <w:bCs/>
            <w:noProof/>
          </w:rPr>
          <w:t>Content of Audit Records</w:t>
        </w:r>
        <w:r>
          <w:rPr>
            <w:noProof/>
            <w:webHidden/>
          </w:rPr>
          <w:tab/>
        </w:r>
        <w:r>
          <w:rPr>
            <w:noProof/>
            <w:webHidden/>
          </w:rPr>
          <w:fldChar w:fldCharType="begin"/>
        </w:r>
        <w:r>
          <w:rPr>
            <w:noProof/>
            <w:webHidden/>
          </w:rPr>
          <w:instrText xml:space="preserve"> PAGEREF _Toc182024371 \h </w:instrText>
        </w:r>
        <w:r>
          <w:rPr>
            <w:noProof/>
          </w:rPr>
        </w:r>
        <w:r>
          <w:rPr>
            <w:noProof/>
            <w:webHidden/>
          </w:rPr>
          <w:fldChar w:fldCharType="separate"/>
        </w:r>
        <w:r w:rsidR="00F13FF0">
          <w:rPr>
            <w:noProof/>
            <w:webHidden/>
          </w:rPr>
          <w:t>71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20" w:history="1">
        <w:r w:rsidRPr="00521A8A">
          <w:rPr>
            <w:rStyle w:val="Hyperlink"/>
            <w:noProof/>
          </w:rPr>
          <w:t>5.3.4</w:t>
        </w:r>
        <w:r>
          <w:rPr>
            <w:noProof/>
            <w:sz w:val="24"/>
            <w:szCs w:val="24"/>
          </w:rPr>
          <w:tab/>
        </w:r>
        <w:r w:rsidRPr="00521A8A">
          <w:rPr>
            <w:rStyle w:val="Hyperlink"/>
            <w:noProof/>
          </w:rPr>
          <w:t xml:space="preserve">AU-4:  </w:t>
        </w:r>
        <w:r w:rsidRPr="00521A8A">
          <w:rPr>
            <w:rStyle w:val="Hyperlink"/>
            <w:bCs/>
            <w:noProof/>
          </w:rPr>
          <w:t>Audit Storage Capacity</w:t>
        </w:r>
        <w:r>
          <w:rPr>
            <w:noProof/>
            <w:webHidden/>
          </w:rPr>
          <w:tab/>
        </w:r>
        <w:r>
          <w:rPr>
            <w:noProof/>
            <w:webHidden/>
          </w:rPr>
          <w:fldChar w:fldCharType="begin"/>
        </w:r>
        <w:r>
          <w:rPr>
            <w:noProof/>
            <w:webHidden/>
          </w:rPr>
          <w:instrText xml:space="preserve"> PAGEREF _Toc182024420 \h </w:instrText>
        </w:r>
        <w:r>
          <w:rPr>
            <w:noProof/>
          </w:rPr>
        </w:r>
        <w:r>
          <w:rPr>
            <w:noProof/>
            <w:webHidden/>
          </w:rPr>
          <w:fldChar w:fldCharType="separate"/>
        </w:r>
        <w:r w:rsidR="00F13FF0">
          <w:rPr>
            <w:noProof/>
            <w:webHidden/>
          </w:rPr>
          <w:t>71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26" w:history="1">
        <w:r w:rsidRPr="00521A8A">
          <w:rPr>
            <w:rStyle w:val="Hyperlink"/>
            <w:noProof/>
          </w:rPr>
          <w:t>5.3.5</w:t>
        </w:r>
        <w:r>
          <w:rPr>
            <w:noProof/>
            <w:sz w:val="24"/>
            <w:szCs w:val="24"/>
          </w:rPr>
          <w:tab/>
        </w:r>
        <w:r w:rsidRPr="00521A8A">
          <w:rPr>
            <w:rStyle w:val="Hyperlink"/>
            <w:noProof/>
          </w:rPr>
          <w:t xml:space="preserve">AU-5:  Response to </w:t>
        </w:r>
        <w:r w:rsidRPr="00521A8A">
          <w:rPr>
            <w:rStyle w:val="Hyperlink"/>
            <w:bCs/>
            <w:noProof/>
          </w:rPr>
          <w:t>Audit Processing Failures</w:t>
        </w:r>
        <w:r>
          <w:rPr>
            <w:noProof/>
            <w:webHidden/>
          </w:rPr>
          <w:tab/>
        </w:r>
        <w:r>
          <w:rPr>
            <w:noProof/>
            <w:webHidden/>
          </w:rPr>
          <w:fldChar w:fldCharType="begin"/>
        </w:r>
        <w:r>
          <w:rPr>
            <w:noProof/>
            <w:webHidden/>
          </w:rPr>
          <w:instrText xml:space="preserve"> PAGEREF _Toc182024426 \h </w:instrText>
        </w:r>
        <w:r>
          <w:rPr>
            <w:noProof/>
          </w:rPr>
        </w:r>
        <w:r>
          <w:rPr>
            <w:noProof/>
            <w:webHidden/>
          </w:rPr>
          <w:fldChar w:fldCharType="separate"/>
        </w:r>
        <w:r w:rsidR="00F13FF0">
          <w:rPr>
            <w:noProof/>
            <w:webHidden/>
          </w:rPr>
          <w:t>71</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27" w:history="1">
        <w:r w:rsidRPr="00521A8A">
          <w:rPr>
            <w:rStyle w:val="Hyperlink"/>
            <w:noProof/>
          </w:rPr>
          <w:t>5.3.6</w:t>
        </w:r>
        <w:r>
          <w:rPr>
            <w:noProof/>
            <w:sz w:val="24"/>
            <w:szCs w:val="24"/>
          </w:rPr>
          <w:tab/>
        </w:r>
        <w:r w:rsidRPr="00521A8A">
          <w:rPr>
            <w:rStyle w:val="Hyperlink"/>
            <w:noProof/>
          </w:rPr>
          <w:t xml:space="preserve">AU-6:  </w:t>
        </w:r>
        <w:r w:rsidRPr="00521A8A">
          <w:rPr>
            <w:rStyle w:val="Hyperlink"/>
            <w:bCs/>
            <w:noProof/>
          </w:rPr>
          <w:t>Audit Monitoring, Analysis, and Reporting</w:t>
        </w:r>
        <w:r>
          <w:rPr>
            <w:noProof/>
            <w:webHidden/>
          </w:rPr>
          <w:tab/>
        </w:r>
        <w:r>
          <w:rPr>
            <w:noProof/>
            <w:webHidden/>
          </w:rPr>
          <w:fldChar w:fldCharType="begin"/>
        </w:r>
        <w:r>
          <w:rPr>
            <w:noProof/>
            <w:webHidden/>
          </w:rPr>
          <w:instrText xml:space="preserve"> PAGEREF _Toc182024427 \h </w:instrText>
        </w:r>
        <w:r>
          <w:rPr>
            <w:noProof/>
          </w:rPr>
        </w:r>
        <w:r>
          <w:rPr>
            <w:noProof/>
            <w:webHidden/>
          </w:rPr>
          <w:fldChar w:fldCharType="separate"/>
        </w:r>
        <w:r w:rsidR="00F13FF0">
          <w:rPr>
            <w:noProof/>
            <w:webHidden/>
          </w:rPr>
          <w:t>72</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28" w:history="1">
        <w:r w:rsidRPr="00521A8A">
          <w:rPr>
            <w:rStyle w:val="Hyperlink"/>
            <w:noProof/>
          </w:rPr>
          <w:t>5.3.7</w:t>
        </w:r>
        <w:r>
          <w:rPr>
            <w:noProof/>
            <w:sz w:val="24"/>
            <w:szCs w:val="24"/>
          </w:rPr>
          <w:tab/>
        </w:r>
        <w:r w:rsidRPr="00521A8A">
          <w:rPr>
            <w:rStyle w:val="Hyperlink"/>
            <w:noProof/>
          </w:rPr>
          <w:t xml:space="preserve">AU-7:  </w:t>
        </w:r>
        <w:r w:rsidRPr="00521A8A">
          <w:rPr>
            <w:rStyle w:val="Hyperlink"/>
            <w:bCs/>
            <w:noProof/>
          </w:rPr>
          <w:t>Audit Reduction and Report Generation</w:t>
        </w:r>
        <w:r>
          <w:rPr>
            <w:noProof/>
            <w:webHidden/>
          </w:rPr>
          <w:tab/>
        </w:r>
        <w:r>
          <w:rPr>
            <w:noProof/>
            <w:webHidden/>
          </w:rPr>
          <w:fldChar w:fldCharType="begin"/>
        </w:r>
        <w:r>
          <w:rPr>
            <w:noProof/>
            <w:webHidden/>
          </w:rPr>
          <w:instrText xml:space="preserve"> PAGEREF _Toc182024428 \h </w:instrText>
        </w:r>
        <w:r>
          <w:rPr>
            <w:noProof/>
          </w:rPr>
        </w:r>
        <w:r>
          <w:rPr>
            <w:noProof/>
            <w:webHidden/>
          </w:rPr>
          <w:fldChar w:fldCharType="separate"/>
        </w:r>
        <w:r w:rsidR="00F13FF0">
          <w:rPr>
            <w:noProof/>
            <w:webHidden/>
          </w:rPr>
          <w:t>73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29" w:history="1">
        <w:r w:rsidRPr="00521A8A">
          <w:rPr>
            <w:rStyle w:val="Hyperlink"/>
            <w:noProof/>
          </w:rPr>
          <w:t>5.3.8</w:t>
        </w:r>
        <w:r>
          <w:rPr>
            <w:noProof/>
            <w:sz w:val="24"/>
            <w:szCs w:val="24"/>
          </w:rPr>
          <w:tab/>
        </w:r>
        <w:r w:rsidRPr="00521A8A">
          <w:rPr>
            <w:rStyle w:val="Hyperlink"/>
            <w:noProof/>
          </w:rPr>
          <w:t xml:space="preserve">AU-8:  </w:t>
        </w:r>
        <w:r w:rsidRPr="00521A8A">
          <w:rPr>
            <w:rStyle w:val="Hyperlink"/>
            <w:bCs/>
            <w:noProof/>
          </w:rPr>
          <w:t>Time Stamps</w:t>
        </w:r>
        <w:r>
          <w:rPr>
            <w:noProof/>
            <w:webHidden/>
          </w:rPr>
          <w:tab/>
        </w:r>
        <w:r>
          <w:rPr>
            <w:noProof/>
            <w:webHidden/>
          </w:rPr>
          <w:fldChar w:fldCharType="begin"/>
        </w:r>
        <w:r>
          <w:rPr>
            <w:noProof/>
            <w:webHidden/>
          </w:rPr>
          <w:instrText xml:space="preserve"> PAGEREF _Toc182024429 \h </w:instrText>
        </w:r>
        <w:r>
          <w:rPr>
            <w:noProof/>
          </w:rPr>
        </w:r>
        <w:r>
          <w:rPr>
            <w:noProof/>
            <w:webHidden/>
          </w:rPr>
          <w:fldChar w:fldCharType="separate"/>
        </w:r>
        <w:r w:rsidR="00F13FF0">
          <w:rPr>
            <w:noProof/>
            <w:webHidden/>
          </w:rPr>
          <w:t>73</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0" w:history="1">
        <w:r w:rsidRPr="00521A8A">
          <w:rPr>
            <w:rStyle w:val="Hyperlink"/>
            <w:noProof/>
          </w:rPr>
          <w:t>5.3.9</w:t>
        </w:r>
        <w:r>
          <w:rPr>
            <w:noProof/>
            <w:sz w:val="24"/>
            <w:szCs w:val="24"/>
          </w:rPr>
          <w:tab/>
        </w:r>
        <w:r w:rsidRPr="00521A8A">
          <w:rPr>
            <w:rStyle w:val="Hyperlink"/>
            <w:noProof/>
          </w:rPr>
          <w:t xml:space="preserve">AU-9:  </w:t>
        </w:r>
        <w:r w:rsidRPr="00521A8A">
          <w:rPr>
            <w:rStyle w:val="Hyperlink"/>
            <w:bCs/>
            <w:noProof/>
          </w:rPr>
          <w:t>Protection of Audit Information</w:t>
        </w:r>
        <w:r>
          <w:rPr>
            <w:noProof/>
            <w:webHidden/>
          </w:rPr>
          <w:tab/>
        </w:r>
        <w:r>
          <w:rPr>
            <w:noProof/>
            <w:webHidden/>
          </w:rPr>
          <w:fldChar w:fldCharType="begin"/>
        </w:r>
        <w:r>
          <w:rPr>
            <w:noProof/>
            <w:webHidden/>
          </w:rPr>
          <w:instrText xml:space="preserve"> PAGEREF _Toc182024430 \h </w:instrText>
        </w:r>
        <w:r>
          <w:rPr>
            <w:noProof/>
          </w:rPr>
        </w:r>
        <w:r>
          <w:rPr>
            <w:noProof/>
            <w:webHidden/>
          </w:rPr>
          <w:fldChar w:fldCharType="separate"/>
        </w:r>
        <w:r w:rsidR="00F13FF0">
          <w:rPr>
            <w:noProof/>
            <w:webHidden/>
          </w:rPr>
          <w:t>74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1" w:history="1">
        <w:r w:rsidRPr="00521A8A">
          <w:rPr>
            <w:rStyle w:val="Hyperlink"/>
            <w:noProof/>
          </w:rPr>
          <w:t>5.3.10</w:t>
        </w:r>
        <w:r>
          <w:rPr>
            <w:noProof/>
            <w:sz w:val="24"/>
            <w:szCs w:val="24"/>
          </w:rPr>
          <w:tab/>
        </w:r>
        <w:r w:rsidRPr="00521A8A">
          <w:rPr>
            <w:rStyle w:val="Hyperlink"/>
            <w:noProof/>
          </w:rPr>
          <w:t xml:space="preserve">AU-11:  </w:t>
        </w:r>
        <w:r w:rsidRPr="00521A8A">
          <w:rPr>
            <w:rStyle w:val="Hyperlink"/>
            <w:bCs/>
            <w:noProof/>
          </w:rPr>
          <w:t>Audit Record Retention</w:t>
        </w:r>
        <w:r>
          <w:rPr>
            <w:noProof/>
            <w:webHidden/>
          </w:rPr>
          <w:tab/>
        </w:r>
        <w:r>
          <w:rPr>
            <w:noProof/>
            <w:webHidden/>
          </w:rPr>
          <w:fldChar w:fldCharType="begin"/>
        </w:r>
        <w:r>
          <w:rPr>
            <w:noProof/>
            <w:webHidden/>
          </w:rPr>
          <w:instrText xml:space="preserve"> PAGEREF _Toc182024431 \h </w:instrText>
        </w:r>
        <w:r>
          <w:rPr>
            <w:noProof/>
          </w:rPr>
        </w:r>
        <w:r>
          <w:rPr>
            <w:noProof/>
            <w:webHidden/>
          </w:rPr>
          <w:fldChar w:fldCharType="separate"/>
        </w:r>
        <w:r w:rsidR="00F13FF0">
          <w:rPr>
            <w:noProof/>
            <w:webHidden/>
          </w:rPr>
          <w:t>74</w:t>
        </w:r>
        <w:r>
          <w:rPr>
            <w:noProof/>
            <w:webHidden/>
          </w:rPr>
          <w:fldChar w:fldCharType="end"/>
        </w:r>
      </w:hyperlink>
    </w:p>
    <w:p w:rsidR="00F649F7" w:rsidRDefault="00F649F7">
      <w:pPr>
        <w:pStyle w:val="TOC2"/>
        <w:tabs>
          <w:tab w:val="left" w:pos="720"/>
          <w:tab w:val="right" w:leader="dot" w:pos="9350"/>
        </w:tabs>
        <w:rPr>
          <w:noProof/>
          <w:sz w:val="24"/>
          <w:szCs w:val="24"/>
        </w:rPr>
      </w:pPr>
      <w:hyperlink w:anchor="_Toc182024432" w:history="1">
        <w:r w:rsidRPr="00521A8A">
          <w:rPr>
            <w:rStyle w:val="Hyperlink"/>
            <w:noProof/>
          </w:rPr>
          <w:t>5.4</w:t>
        </w:r>
        <w:r>
          <w:rPr>
            <w:noProof/>
            <w:sz w:val="24"/>
            <w:szCs w:val="24"/>
          </w:rPr>
          <w:tab/>
        </w:r>
        <w:r w:rsidRPr="00521A8A">
          <w:rPr>
            <w:rStyle w:val="Hyperlink"/>
            <w:noProof/>
          </w:rPr>
          <w:t>System and Communications Protection (SC) Controls</w:t>
        </w:r>
        <w:r>
          <w:rPr>
            <w:noProof/>
            <w:webHidden/>
          </w:rPr>
          <w:tab/>
        </w:r>
        <w:r>
          <w:rPr>
            <w:noProof/>
            <w:webHidden/>
          </w:rPr>
          <w:fldChar w:fldCharType="begin"/>
        </w:r>
        <w:r>
          <w:rPr>
            <w:noProof/>
            <w:webHidden/>
          </w:rPr>
          <w:instrText xml:space="preserve"> PAGEREF _Toc182024432 \h </w:instrText>
        </w:r>
        <w:r>
          <w:rPr>
            <w:noProof/>
          </w:rPr>
        </w:r>
        <w:r>
          <w:rPr>
            <w:noProof/>
            <w:webHidden/>
          </w:rPr>
          <w:fldChar w:fldCharType="separate"/>
        </w:r>
        <w:r w:rsidR="00F13FF0">
          <w:rPr>
            <w:noProof/>
            <w:webHidden/>
          </w:rPr>
          <w:t>74</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3" w:history="1">
        <w:r w:rsidRPr="00521A8A">
          <w:rPr>
            <w:rStyle w:val="Hyperlink"/>
            <w:noProof/>
          </w:rPr>
          <w:t>5.4.1</w:t>
        </w:r>
        <w:r>
          <w:rPr>
            <w:noProof/>
            <w:sz w:val="24"/>
            <w:szCs w:val="24"/>
          </w:rPr>
          <w:tab/>
        </w:r>
        <w:r w:rsidRPr="00521A8A">
          <w:rPr>
            <w:rStyle w:val="Hyperlink"/>
            <w:noProof/>
          </w:rPr>
          <w:t xml:space="preserve">SC-1:  </w:t>
        </w:r>
        <w:r w:rsidRPr="00521A8A">
          <w:rPr>
            <w:rStyle w:val="Hyperlink"/>
            <w:bCs/>
            <w:noProof/>
          </w:rPr>
          <w:t>System and Communications Protection Policy and Procedures</w:t>
        </w:r>
        <w:r>
          <w:rPr>
            <w:noProof/>
            <w:webHidden/>
          </w:rPr>
          <w:tab/>
        </w:r>
        <w:r>
          <w:rPr>
            <w:noProof/>
            <w:webHidden/>
          </w:rPr>
          <w:fldChar w:fldCharType="begin"/>
        </w:r>
        <w:r>
          <w:rPr>
            <w:noProof/>
            <w:webHidden/>
          </w:rPr>
          <w:instrText xml:space="preserve"> PAGEREF _Toc182024433 \h </w:instrText>
        </w:r>
        <w:r>
          <w:rPr>
            <w:noProof/>
          </w:rPr>
        </w:r>
        <w:r>
          <w:rPr>
            <w:noProof/>
            <w:webHidden/>
          </w:rPr>
          <w:fldChar w:fldCharType="separate"/>
        </w:r>
        <w:r w:rsidR="00F13FF0">
          <w:rPr>
            <w:noProof/>
            <w:webHidden/>
          </w:rPr>
          <w:t>75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5" w:history="1">
        <w:r w:rsidRPr="00521A8A">
          <w:rPr>
            <w:rStyle w:val="Hyperlink"/>
            <w:noProof/>
          </w:rPr>
          <w:t>5.4.2</w:t>
        </w:r>
        <w:r>
          <w:rPr>
            <w:noProof/>
            <w:sz w:val="24"/>
            <w:szCs w:val="24"/>
          </w:rPr>
          <w:tab/>
        </w:r>
        <w:r w:rsidRPr="00521A8A">
          <w:rPr>
            <w:rStyle w:val="Hyperlink"/>
            <w:noProof/>
          </w:rPr>
          <w:t xml:space="preserve">SC-2:  </w:t>
        </w:r>
        <w:r w:rsidR="000155FA">
          <w:rPr>
            <w:rStyle w:val="Hyperlink"/>
            <w:bCs/>
            <w:noProof/>
          </w:rPr>
          <w:t>System</w:t>
        </w:r>
        <w:r w:rsidRPr="00521A8A">
          <w:rPr>
            <w:rStyle w:val="Hyperlink"/>
            <w:bCs/>
            <w:noProof/>
          </w:rPr>
          <w:t xml:space="preserve"> Partitioning</w:t>
        </w:r>
        <w:r>
          <w:rPr>
            <w:noProof/>
            <w:webHidden/>
          </w:rPr>
          <w:tab/>
        </w:r>
        <w:r>
          <w:rPr>
            <w:noProof/>
            <w:webHidden/>
          </w:rPr>
          <w:fldChar w:fldCharType="begin"/>
        </w:r>
        <w:r>
          <w:rPr>
            <w:noProof/>
            <w:webHidden/>
          </w:rPr>
          <w:instrText xml:space="preserve"> PAGEREF _Toc182024435 \h </w:instrText>
        </w:r>
        <w:r>
          <w:rPr>
            <w:noProof/>
          </w:rPr>
        </w:r>
        <w:r>
          <w:rPr>
            <w:noProof/>
            <w:webHidden/>
          </w:rPr>
          <w:fldChar w:fldCharType="separate"/>
        </w:r>
        <w:r w:rsidR="00F13FF0">
          <w:rPr>
            <w:noProof/>
            <w:webHidden/>
          </w:rPr>
          <w:t>75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6" w:history="1">
        <w:r w:rsidRPr="00521A8A">
          <w:rPr>
            <w:rStyle w:val="Hyperlink"/>
            <w:noProof/>
          </w:rPr>
          <w:t>5.4.3</w:t>
        </w:r>
        <w:r>
          <w:rPr>
            <w:noProof/>
            <w:sz w:val="24"/>
            <w:szCs w:val="24"/>
          </w:rPr>
          <w:tab/>
        </w:r>
        <w:r w:rsidRPr="00521A8A">
          <w:rPr>
            <w:rStyle w:val="Hyperlink"/>
            <w:noProof/>
          </w:rPr>
          <w:t xml:space="preserve">SC-4:  </w:t>
        </w:r>
        <w:r w:rsidRPr="00521A8A">
          <w:rPr>
            <w:rStyle w:val="Hyperlink"/>
            <w:bCs/>
            <w:noProof/>
          </w:rPr>
          <w:t>Information Remnance</w:t>
        </w:r>
        <w:r>
          <w:rPr>
            <w:noProof/>
            <w:webHidden/>
          </w:rPr>
          <w:tab/>
        </w:r>
        <w:r>
          <w:rPr>
            <w:noProof/>
            <w:webHidden/>
          </w:rPr>
          <w:fldChar w:fldCharType="begin"/>
        </w:r>
        <w:r>
          <w:rPr>
            <w:noProof/>
            <w:webHidden/>
          </w:rPr>
          <w:instrText xml:space="preserve"> PAGEREF _Toc182024436 \h </w:instrText>
        </w:r>
        <w:r>
          <w:rPr>
            <w:noProof/>
          </w:rPr>
        </w:r>
        <w:r>
          <w:rPr>
            <w:noProof/>
            <w:webHidden/>
          </w:rPr>
          <w:fldChar w:fldCharType="separate"/>
        </w:r>
        <w:r w:rsidR="00F13FF0">
          <w:rPr>
            <w:noProof/>
            <w:webHidden/>
          </w:rPr>
          <w:t>75</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7" w:history="1">
        <w:r w:rsidRPr="00521A8A">
          <w:rPr>
            <w:rStyle w:val="Hyperlink"/>
            <w:noProof/>
          </w:rPr>
          <w:t>5.4.4</w:t>
        </w:r>
        <w:r>
          <w:rPr>
            <w:noProof/>
            <w:sz w:val="24"/>
            <w:szCs w:val="24"/>
          </w:rPr>
          <w:tab/>
        </w:r>
        <w:r w:rsidRPr="00521A8A">
          <w:rPr>
            <w:rStyle w:val="Hyperlink"/>
            <w:noProof/>
          </w:rPr>
          <w:t xml:space="preserve">SC-5:  </w:t>
        </w:r>
        <w:r w:rsidRPr="00521A8A">
          <w:rPr>
            <w:rStyle w:val="Hyperlink"/>
            <w:bCs/>
            <w:noProof/>
          </w:rPr>
          <w:t>Denial of Service Protection</w:t>
        </w:r>
        <w:r>
          <w:rPr>
            <w:noProof/>
            <w:webHidden/>
          </w:rPr>
          <w:tab/>
        </w:r>
        <w:r>
          <w:rPr>
            <w:noProof/>
            <w:webHidden/>
          </w:rPr>
          <w:fldChar w:fldCharType="begin"/>
        </w:r>
        <w:r>
          <w:rPr>
            <w:noProof/>
            <w:webHidden/>
          </w:rPr>
          <w:instrText xml:space="preserve"> PAGEREF _Toc182024437 \h </w:instrText>
        </w:r>
        <w:r>
          <w:rPr>
            <w:noProof/>
          </w:rPr>
        </w:r>
        <w:r>
          <w:rPr>
            <w:noProof/>
            <w:webHidden/>
          </w:rPr>
          <w:fldChar w:fldCharType="separate"/>
        </w:r>
        <w:r w:rsidR="00F13FF0">
          <w:rPr>
            <w:noProof/>
            <w:webHidden/>
          </w:rPr>
          <w:t>76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39" w:history="1">
        <w:r w:rsidRPr="00521A8A">
          <w:rPr>
            <w:rStyle w:val="Hyperlink"/>
            <w:noProof/>
          </w:rPr>
          <w:t>5.4.5</w:t>
        </w:r>
        <w:r>
          <w:rPr>
            <w:noProof/>
            <w:sz w:val="24"/>
            <w:szCs w:val="24"/>
          </w:rPr>
          <w:tab/>
        </w:r>
        <w:r w:rsidRPr="00521A8A">
          <w:rPr>
            <w:rStyle w:val="Hyperlink"/>
            <w:noProof/>
          </w:rPr>
          <w:t xml:space="preserve">SC-7:  </w:t>
        </w:r>
        <w:r w:rsidRPr="00521A8A">
          <w:rPr>
            <w:rStyle w:val="Hyperlink"/>
            <w:bCs/>
            <w:noProof/>
          </w:rPr>
          <w:t>Boundary Protection</w:t>
        </w:r>
        <w:r>
          <w:rPr>
            <w:noProof/>
            <w:webHidden/>
          </w:rPr>
          <w:tab/>
        </w:r>
        <w:r>
          <w:rPr>
            <w:noProof/>
            <w:webHidden/>
          </w:rPr>
          <w:fldChar w:fldCharType="begin"/>
        </w:r>
        <w:r>
          <w:rPr>
            <w:noProof/>
            <w:webHidden/>
          </w:rPr>
          <w:instrText xml:space="preserve"> PAGEREF _Toc182024439 \h </w:instrText>
        </w:r>
        <w:r>
          <w:rPr>
            <w:noProof/>
          </w:rPr>
        </w:r>
        <w:r>
          <w:rPr>
            <w:noProof/>
            <w:webHidden/>
          </w:rPr>
          <w:fldChar w:fldCharType="separate"/>
        </w:r>
        <w:r w:rsidR="00F13FF0">
          <w:rPr>
            <w:noProof/>
            <w:webHidden/>
          </w:rPr>
          <w:t>76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41" w:history="1">
        <w:r w:rsidRPr="00521A8A">
          <w:rPr>
            <w:rStyle w:val="Hyperlink"/>
            <w:noProof/>
          </w:rPr>
          <w:t>5.4.6</w:t>
        </w:r>
        <w:r>
          <w:rPr>
            <w:noProof/>
            <w:sz w:val="24"/>
            <w:szCs w:val="24"/>
          </w:rPr>
          <w:tab/>
        </w:r>
        <w:r w:rsidRPr="00521A8A">
          <w:rPr>
            <w:rStyle w:val="Hyperlink"/>
            <w:noProof/>
          </w:rPr>
          <w:t xml:space="preserve">SC-8:  </w:t>
        </w:r>
        <w:r w:rsidRPr="00521A8A">
          <w:rPr>
            <w:rStyle w:val="Hyperlink"/>
            <w:bCs/>
            <w:noProof/>
          </w:rPr>
          <w:t>Transmission Integrity</w:t>
        </w:r>
        <w:r>
          <w:rPr>
            <w:noProof/>
            <w:webHidden/>
          </w:rPr>
          <w:tab/>
        </w:r>
        <w:r>
          <w:rPr>
            <w:noProof/>
            <w:webHidden/>
          </w:rPr>
          <w:fldChar w:fldCharType="begin"/>
        </w:r>
        <w:r>
          <w:rPr>
            <w:noProof/>
            <w:webHidden/>
          </w:rPr>
          <w:instrText xml:space="preserve"> PAGEREF _Toc182024441 \h </w:instrText>
        </w:r>
        <w:r>
          <w:rPr>
            <w:noProof/>
          </w:rPr>
        </w:r>
        <w:r>
          <w:rPr>
            <w:noProof/>
            <w:webHidden/>
          </w:rPr>
          <w:fldChar w:fldCharType="separate"/>
        </w:r>
        <w:r w:rsidR="00F13FF0">
          <w:rPr>
            <w:noProof/>
            <w:webHidden/>
          </w:rPr>
          <w:t>76</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42" w:history="1">
        <w:r w:rsidRPr="00521A8A">
          <w:rPr>
            <w:rStyle w:val="Hyperlink"/>
            <w:noProof/>
          </w:rPr>
          <w:t>5.4.7</w:t>
        </w:r>
        <w:r>
          <w:rPr>
            <w:noProof/>
            <w:sz w:val="24"/>
            <w:szCs w:val="24"/>
          </w:rPr>
          <w:tab/>
        </w:r>
        <w:r w:rsidRPr="00521A8A">
          <w:rPr>
            <w:rStyle w:val="Hyperlink"/>
            <w:noProof/>
          </w:rPr>
          <w:t xml:space="preserve">SC-9:  </w:t>
        </w:r>
        <w:r w:rsidRPr="00521A8A">
          <w:rPr>
            <w:rStyle w:val="Hyperlink"/>
            <w:bCs/>
            <w:noProof/>
          </w:rPr>
          <w:t>Transmission Confidentiality</w:t>
        </w:r>
        <w:r>
          <w:rPr>
            <w:noProof/>
            <w:webHidden/>
          </w:rPr>
          <w:tab/>
        </w:r>
        <w:r>
          <w:rPr>
            <w:noProof/>
            <w:webHidden/>
          </w:rPr>
          <w:fldChar w:fldCharType="begin"/>
        </w:r>
        <w:r>
          <w:rPr>
            <w:noProof/>
            <w:webHidden/>
          </w:rPr>
          <w:instrText xml:space="preserve"> PAGEREF _Toc182024442 \h </w:instrText>
        </w:r>
        <w:r>
          <w:rPr>
            <w:noProof/>
          </w:rPr>
        </w:r>
        <w:r>
          <w:rPr>
            <w:noProof/>
            <w:webHidden/>
          </w:rPr>
          <w:fldChar w:fldCharType="separate"/>
        </w:r>
        <w:r w:rsidR="00F13FF0">
          <w:rPr>
            <w:noProof/>
            <w:webHidden/>
          </w:rPr>
          <w:t>77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55" w:history="1">
        <w:r w:rsidRPr="00521A8A">
          <w:rPr>
            <w:rStyle w:val="Hyperlink"/>
            <w:noProof/>
          </w:rPr>
          <w:t>5.4.8</w:t>
        </w:r>
        <w:r>
          <w:rPr>
            <w:noProof/>
            <w:sz w:val="24"/>
            <w:szCs w:val="24"/>
          </w:rPr>
          <w:tab/>
        </w:r>
        <w:r w:rsidRPr="00521A8A">
          <w:rPr>
            <w:rStyle w:val="Hyperlink"/>
            <w:noProof/>
          </w:rPr>
          <w:t xml:space="preserve">SC-10:  </w:t>
        </w:r>
        <w:r w:rsidRPr="00521A8A">
          <w:rPr>
            <w:rStyle w:val="Hyperlink"/>
            <w:bCs/>
            <w:noProof/>
          </w:rPr>
          <w:t>Network Disconnect</w:t>
        </w:r>
        <w:r>
          <w:rPr>
            <w:noProof/>
            <w:webHidden/>
          </w:rPr>
          <w:tab/>
        </w:r>
        <w:r>
          <w:rPr>
            <w:noProof/>
            <w:webHidden/>
          </w:rPr>
          <w:fldChar w:fldCharType="begin"/>
        </w:r>
        <w:r>
          <w:rPr>
            <w:noProof/>
            <w:webHidden/>
          </w:rPr>
          <w:instrText xml:space="preserve"> PAGEREF _Toc182024455 \h </w:instrText>
        </w:r>
        <w:r>
          <w:rPr>
            <w:noProof/>
          </w:rPr>
        </w:r>
        <w:r>
          <w:rPr>
            <w:noProof/>
            <w:webHidden/>
          </w:rPr>
          <w:fldChar w:fldCharType="separate"/>
        </w:r>
        <w:r w:rsidR="00F13FF0">
          <w:rPr>
            <w:noProof/>
            <w:webHidden/>
          </w:rPr>
          <w:t>77</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56" w:history="1">
        <w:r w:rsidRPr="00521A8A">
          <w:rPr>
            <w:rStyle w:val="Hyperlink"/>
            <w:noProof/>
          </w:rPr>
          <w:t>5.4.9</w:t>
        </w:r>
        <w:r>
          <w:rPr>
            <w:noProof/>
            <w:sz w:val="24"/>
            <w:szCs w:val="24"/>
          </w:rPr>
          <w:tab/>
        </w:r>
        <w:r w:rsidRPr="00521A8A">
          <w:rPr>
            <w:rStyle w:val="Hyperlink"/>
            <w:noProof/>
          </w:rPr>
          <w:t>SC-12:  Cryptographic Key Establishment and Management</w:t>
        </w:r>
        <w:r>
          <w:rPr>
            <w:noProof/>
            <w:webHidden/>
          </w:rPr>
          <w:tab/>
        </w:r>
        <w:r>
          <w:rPr>
            <w:noProof/>
            <w:webHidden/>
          </w:rPr>
          <w:fldChar w:fldCharType="begin"/>
        </w:r>
        <w:r>
          <w:rPr>
            <w:noProof/>
            <w:webHidden/>
          </w:rPr>
          <w:instrText xml:space="preserve"> PAGEREF _Toc182024456 \h </w:instrText>
        </w:r>
        <w:r>
          <w:rPr>
            <w:noProof/>
          </w:rPr>
        </w:r>
        <w:r>
          <w:rPr>
            <w:noProof/>
            <w:webHidden/>
          </w:rPr>
          <w:fldChar w:fldCharType="separate"/>
        </w:r>
        <w:r w:rsidR="00F13FF0">
          <w:rPr>
            <w:noProof/>
            <w:webHidden/>
          </w:rPr>
          <w:t>78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57" w:history="1">
        <w:r w:rsidRPr="00521A8A">
          <w:rPr>
            <w:rStyle w:val="Hyperlink"/>
            <w:noProof/>
          </w:rPr>
          <w:t>5.4.10</w:t>
        </w:r>
        <w:r>
          <w:rPr>
            <w:noProof/>
            <w:sz w:val="24"/>
            <w:szCs w:val="24"/>
          </w:rPr>
          <w:tab/>
        </w:r>
        <w:r w:rsidRPr="00521A8A">
          <w:rPr>
            <w:rStyle w:val="Hyperlink"/>
            <w:noProof/>
          </w:rPr>
          <w:t xml:space="preserve">SC-13:  </w:t>
        </w:r>
        <w:r w:rsidRPr="00521A8A">
          <w:rPr>
            <w:rStyle w:val="Hyperlink"/>
            <w:bCs/>
            <w:noProof/>
          </w:rPr>
          <w:t>Use of Cryptography</w:t>
        </w:r>
        <w:r>
          <w:rPr>
            <w:noProof/>
            <w:webHidden/>
          </w:rPr>
          <w:tab/>
        </w:r>
        <w:r>
          <w:rPr>
            <w:noProof/>
            <w:webHidden/>
          </w:rPr>
          <w:fldChar w:fldCharType="begin"/>
        </w:r>
        <w:r>
          <w:rPr>
            <w:noProof/>
            <w:webHidden/>
          </w:rPr>
          <w:instrText xml:space="preserve"> PAGEREF _Toc182024457 \h </w:instrText>
        </w:r>
        <w:r>
          <w:rPr>
            <w:noProof/>
          </w:rPr>
        </w:r>
        <w:r>
          <w:rPr>
            <w:noProof/>
            <w:webHidden/>
          </w:rPr>
          <w:fldChar w:fldCharType="separate"/>
        </w:r>
        <w:r w:rsidR="00F13FF0">
          <w:rPr>
            <w:noProof/>
            <w:webHidden/>
          </w:rPr>
          <w:t>78</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67" w:history="1">
        <w:r w:rsidRPr="00521A8A">
          <w:rPr>
            <w:rStyle w:val="Hyperlink"/>
            <w:noProof/>
          </w:rPr>
          <w:t>5.4.11</w:t>
        </w:r>
        <w:r>
          <w:rPr>
            <w:noProof/>
            <w:sz w:val="24"/>
            <w:szCs w:val="24"/>
          </w:rPr>
          <w:tab/>
        </w:r>
        <w:r w:rsidRPr="00521A8A">
          <w:rPr>
            <w:rStyle w:val="Hyperlink"/>
            <w:noProof/>
          </w:rPr>
          <w:t xml:space="preserve">SC-14:  </w:t>
        </w:r>
        <w:r w:rsidRPr="00521A8A">
          <w:rPr>
            <w:rStyle w:val="Hyperlink"/>
            <w:bCs/>
            <w:noProof/>
          </w:rPr>
          <w:t>Public Access Protections</w:t>
        </w:r>
        <w:r>
          <w:rPr>
            <w:noProof/>
            <w:webHidden/>
          </w:rPr>
          <w:tab/>
        </w:r>
        <w:r>
          <w:rPr>
            <w:noProof/>
            <w:webHidden/>
          </w:rPr>
          <w:fldChar w:fldCharType="begin"/>
        </w:r>
        <w:r>
          <w:rPr>
            <w:noProof/>
            <w:webHidden/>
          </w:rPr>
          <w:instrText xml:space="preserve"> PAGEREF _Toc182024467 \h </w:instrText>
        </w:r>
        <w:r>
          <w:rPr>
            <w:noProof/>
          </w:rPr>
        </w:r>
        <w:r>
          <w:rPr>
            <w:noProof/>
            <w:webHidden/>
          </w:rPr>
          <w:fldChar w:fldCharType="separate"/>
        </w:r>
        <w:r w:rsidR="00F13FF0">
          <w:rPr>
            <w:noProof/>
            <w:webHidden/>
          </w:rPr>
          <w:t>79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71" w:history="1">
        <w:r w:rsidRPr="00521A8A">
          <w:rPr>
            <w:rStyle w:val="Hyperlink"/>
            <w:noProof/>
          </w:rPr>
          <w:t>5.4.12</w:t>
        </w:r>
        <w:r>
          <w:rPr>
            <w:noProof/>
            <w:sz w:val="24"/>
            <w:szCs w:val="24"/>
          </w:rPr>
          <w:tab/>
        </w:r>
        <w:r w:rsidRPr="00521A8A">
          <w:rPr>
            <w:rStyle w:val="Hyperlink"/>
            <w:noProof/>
          </w:rPr>
          <w:t xml:space="preserve">SC-15:  </w:t>
        </w:r>
        <w:r w:rsidRPr="00521A8A">
          <w:rPr>
            <w:rStyle w:val="Hyperlink"/>
            <w:bCs/>
            <w:noProof/>
          </w:rPr>
          <w:t>Collaborative Computing</w:t>
        </w:r>
        <w:r>
          <w:rPr>
            <w:noProof/>
            <w:webHidden/>
          </w:rPr>
          <w:tab/>
        </w:r>
        <w:r>
          <w:rPr>
            <w:noProof/>
            <w:webHidden/>
          </w:rPr>
          <w:fldChar w:fldCharType="begin"/>
        </w:r>
        <w:r>
          <w:rPr>
            <w:noProof/>
            <w:webHidden/>
          </w:rPr>
          <w:instrText xml:space="preserve"> PAGEREF _Toc182024471 \h </w:instrText>
        </w:r>
        <w:r>
          <w:rPr>
            <w:noProof/>
          </w:rPr>
        </w:r>
        <w:r>
          <w:rPr>
            <w:noProof/>
            <w:webHidden/>
          </w:rPr>
          <w:fldChar w:fldCharType="separate"/>
        </w:r>
        <w:r w:rsidR="00F13FF0">
          <w:rPr>
            <w:noProof/>
            <w:webHidden/>
          </w:rPr>
          <w:t>79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79" w:history="1">
        <w:r w:rsidRPr="00521A8A">
          <w:rPr>
            <w:rStyle w:val="Hyperlink"/>
            <w:noProof/>
          </w:rPr>
          <w:t>5.4.13</w:t>
        </w:r>
        <w:r>
          <w:rPr>
            <w:noProof/>
            <w:sz w:val="24"/>
            <w:szCs w:val="24"/>
          </w:rPr>
          <w:tab/>
        </w:r>
        <w:r w:rsidRPr="00521A8A">
          <w:rPr>
            <w:rStyle w:val="Hyperlink"/>
            <w:noProof/>
          </w:rPr>
          <w:t xml:space="preserve">SC-17:  </w:t>
        </w:r>
        <w:r w:rsidRPr="00521A8A">
          <w:rPr>
            <w:rStyle w:val="Hyperlink"/>
            <w:bCs/>
            <w:noProof/>
          </w:rPr>
          <w:t>Public Key Infrastructure Certificates</w:t>
        </w:r>
        <w:r>
          <w:rPr>
            <w:noProof/>
            <w:webHidden/>
          </w:rPr>
          <w:tab/>
        </w:r>
        <w:r>
          <w:rPr>
            <w:noProof/>
            <w:webHidden/>
          </w:rPr>
          <w:fldChar w:fldCharType="begin"/>
        </w:r>
        <w:r>
          <w:rPr>
            <w:noProof/>
            <w:webHidden/>
          </w:rPr>
          <w:instrText xml:space="preserve"> PAGEREF _Toc182024479 \h </w:instrText>
        </w:r>
        <w:r>
          <w:rPr>
            <w:noProof/>
          </w:rPr>
        </w:r>
        <w:r>
          <w:rPr>
            <w:noProof/>
            <w:webHidden/>
          </w:rPr>
          <w:fldChar w:fldCharType="separate"/>
        </w:r>
        <w:r w:rsidR="00F13FF0">
          <w:rPr>
            <w:noProof/>
            <w:webHidden/>
          </w:rPr>
          <w:t>79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81" w:history="1">
        <w:r w:rsidRPr="00521A8A">
          <w:rPr>
            <w:rStyle w:val="Hyperlink"/>
            <w:noProof/>
          </w:rPr>
          <w:t>5.4.14</w:t>
        </w:r>
        <w:r>
          <w:rPr>
            <w:noProof/>
            <w:sz w:val="24"/>
            <w:szCs w:val="24"/>
          </w:rPr>
          <w:tab/>
        </w:r>
        <w:r w:rsidRPr="00521A8A">
          <w:rPr>
            <w:rStyle w:val="Hyperlink"/>
            <w:noProof/>
          </w:rPr>
          <w:t xml:space="preserve">SC-18:  </w:t>
        </w:r>
        <w:r w:rsidRPr="00521A8A">
          <w:rPr>
            <w:rStyle w:val="Hyperlink"/>
            <w:bCs/>
            <w:noProof/>
          </w:rPr>
          <w:t>Mobile Code</w:t>
        </w:r>
        <w:r>
          <w:rPr>
            <w:noProof/>
            <w:webHidden/>
          </w:rPr>
          <w:tab/>
        </w:r>
        <w:r>
          <w:rPr>
            <w:noProof/>
            <w:webHidden/>
          </w:rPr>
          <w:fldChar w:fldCharType="begin"/>
        </w:r>
        <w:r>
          <w:rPr>
            <w:noProof/>
            <w:webHidden/>
          </w:rPr>
          <w:instrText xml:space="preserve"> PAGEREF _Toc182024481 \h </w:instrText>
        </w:r>
        <w:r>
          <w:rPr>
            <w:noProof/>
          </w:rPr>
        </w:r>
        <w:r>
          <w:rPr>
            <w:noProof/>
            <w:webHidden/>
          </w:rPr>
          <w:fldChar w:fldCharType="separate"/>
        </w:r>
        <w:r w:rsidR="00F13FF0">
          <w:rPr>
            <w:noProof/>
            <w:webHidden/>
          </w:rPr>
          <w:t>79</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82" w:history="1">
        <w:r w:rsidRPr="00521A8A">
          <w:rPr>
            <w:rStyle w:val="Hyperlink"/>
            <w:noProof/>
          </w:rPr>
          <w:t>5.4.15</w:t>
        </w:r>
        <w:r>
          <w:rPr>
            <w:noProof/>
            <w:sz w:val="24"/>
            <w:szCs w:val="24"/>
          </w:rPr>
          <w:tab/>
        </w:r>
        <w:r w:rsidRPr="00521A8A">
          <w:rPr>
            <w:rStyle w:val="Hyperlink"/>
            <w:noProof/>
          </w:rPr>
          <w:t xml:space="preserve">SC-19:  </w:t>
        </w:r>
        <w:r w:rsidRPr="00521A8A">
          <w:rPr>
            <w:rStyle w:val="Hyperlink"/>
            <w:bCs/>
            <w:noProof/>
          </w:rPr>
          <w:t>Voice Over Internet Protocol</w:t>
        </w:r>
        <w:r>
          <w:rPr>
            <w:noProof/>
            <w:webHidden/>
          </w:rPr>
          <w:tab/>
        </w:r>
        <w:r>
          <w:rPr>
            <w:noProof/>
            <w:webHidden/>
          </w:rPr>
          <w:fldChar w:fldCharType="begin"/>
        </w:r>
        <w:r>
          <w:rPr>
            <w:noProof/>
            <w:webHidden/>
          </w:rPr>
          <w:instrText xml:space="preserve"> PAGEREF _Toc182024482 \h </w:instrText>
        </w:r>
        <w:r>
          <w:rPr>
            <w:noProof/>
          </w:rPr>
        </w:r>
        <w:r>
          <w:rPr>
            <w:noProof/>
            <w:webHidden/>
          </w:rPr>
          <w:fldChar w:fldCharType="separate"/>
        </w:r>
        <w:r w:rsidR="00F13FF0">
          <w:rPr>
            <w:noProof/>
            <w:webHidden/>
          </w:rPr>
          <w:t>80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87" w:history="1">
        <w:r w:rsidRPr="00521A8A">
          <w:rPr>
            <w:rStyle w:val="Hyperlink"/>
            <w:noProof/>
          </w:rPr>
          <w:t>5.4.16</w:t>
        </w:r>
        <w:r>
          <w:rPr>
            <w:noProof/>
            <w:sz w:val="24"/>
            <w:szCs w:val="24"/>
          </w:rPr>
          <w:tab/>
        </w:r>
        <w:r w:rsidRPr="00521A8A">
          <w:rPr>
            <w:rStyle w:val="Hyperlink"/>
            <w:noProof/>
          </w:rPr>
          <w:t xml:space="preserve">SC-20:  </w:t>
        </w:r>
        <w:r w:rsidRPr="00521A8A">
          <w:rPr>
            <w:rStyle w:val="Hyperlink"/>
            <w:bCs/>
            <w:noProof/>
          </w:rPr>
          <w:t>Secure/Address Resolution Service (Authoritative Source)</w:t>
        </w:r>
        <w:r>
          <w:rPr>
            <w:noProof/>
            <w:webHidden/>
          </w:rPr>
          <w:tab/>
        </w:r>
        <w:r>
          <w:rPr>
            <w:noProof/>
            <w:webHidden/>
          </w:rPr>
          <w:fldChar w:fldCharType="begin"/>
        </w:r>
        <w:r>
          <w:rPr>
            <w:noProof/>
            <w:webHidden/>
          </w:rPr>
          <w:instrText xml:space="preserve"> PAGEREF _Toc182024487 \h </w:instrText>
        </w:r>
        <w:r>
          <w:rPr>
            <w:noProof/>
          </w:rPr>
        </w:r>
        <w:r>
          <w:rPr>
            <w:noProof/>
            <w:webHidden/>
          </w:rPr>
          <w:fldChar w:fldCharType="separate"/>
        </w:r>
        <w:r w:rsidR="00F13FF0">
          <w:rPr>
            <w:noProof/>
            <w:webHidden/>
          </w:rPr>
          <w:t>80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491" w:history="1">
        <w:r w:rsidRPr="00521A8A">
          <w:rPr>
            <w:rStyle w:val="Hyperlink"/>
            <w:noProof/>
          </w:rPr>
          <w:t>5.4.17</w:t>
        </w:r>
        <w:r>
          <w:rPr>
            <w:noProof/>
            <w:sz w:val="24"/>
            <w:szCs w:val="24"/>
          </w:rPr>
          <w:tab/>
        </w:r>
        <w:r w:rsidRPr="00521A8A">
          <w:rPr>
            <w:rStyle w:val="Hyperlink"/>
            <w:noProof/>
          </w:rPr>
          <w:t xml:space="preserve">SC-22:  </w:t>
        </w:r>
        <w:r w:rsidRPr="00521A8A">
          <w:rPr>
            <w:rStyle w:val="Hyperlink"/>
            <w:bCs/>
            <w:noProof/>
          </w:rPr>
          <w:t>Architecture and Provisioning for Name/Address Resolution Service</w:t>
        </w:r>
        <w:r>
          <w:rPr>
            <w:noProof/>
            <w:webHidden/>
          </w:rPr>
          <w:tab/>
        </w:r>
        <w:r>
          <w:rPr>
            <w:noProof/>
            <w:webHidden/>
          </w:rPr>
          <w:fldChar w:fldCharType="begin"/>
        </w:r>
        <w:r>
          <w:rPr>
            <w:noProof/>
            <w:webHidden/>
          </w:rPr>
          <w:instrText xml:space="preserve"> PAGEREF _Toc182024491 \h </w:instrText>
        </w:r>
        <w:r>
          <w:rPr>
            <w:noProof/>
          </w:rPr>
        </w:r>
        <w:r>
          <w:rPr>
            <w:noProof/>
            <w:webHidden/>
          </w:rPr>
          <w:fldChar w:fldCharType="separate"/>
        </w:r>
        <w:r w:rsidR="00F13FF0">
          <w:rPr>
            <w:noProof/>
            <w:webHidden/>
          </w:rPr>
          <w:t>80</w:t>
        </w:r>
        <w:r>
          <w:rPr>
            <w:noProof/>
            <w:webHidden/>
          </w:rPr>
          <w:fldChar w:fldCharType="end"/>
        </w:r>
      </w:hyperlink>
    </w:p>
    <w:p w:rsidR="00F649F7" w:rsidRDefault="00F649F7">
      <w:pPr>
        <w:pStyle w:val="TOC3"/>
        <w:tabs>
          <w:tab w:val="left" w:pos="1200"/>
          <w:tab w:val="right" w:leader="dot" w:pos="9350"/>
        </w:tabs>
        <w:rPr>
          <w:noProof/>
          <w:sz w:val="24"/>
          <w:szCs w:val="24"/>
        </w:rPr>
      </w:pPr>
      <w:hyperlink w:anchor="_Toc182024501" w:history="1">
        <w:r w:rsidRPr="00521A8A">
          <w:rPr>
            <w:rStyle w:val="Hyperlink"/>
            <w:noProof/>
          </w:rPr>
          <w:t>5.4.18</w:t>
        </w:r>
        <w:r>
          <w:rPr>
            <w:noProof/>
            <w:sz w:val="24"/>
            <w:szCs w:val="24"/>
          </w:rPr>
          <w:tab/>
        </w:r>
        <w:r w:rsidRPr="00521A8A">
          <w:rPr>
            <w:rStyle w:val="Hyperlink"/>
            <w:noProof/>
          </w:rPr>
          <w:t xml:space="preserve">SC-23:  </w:t>
        </w:r>
        <w:r w:rsidRPr="00521A8A">
          <w:rPr>
            <w:rStyle w:val="Hyperlink"/>
            <w:bCs/>
            <w:noProof/>
          </w:rPr>
          <w:t>Session Authenticity</w:t>
        </w:r>
        <w:r>
          <w:rPr>
            <w:noProof/>
            <w:webHidden/>
          </w:rPr>
          <w:tab/>
        </w:r>
        <w:r>
          <w:rPr>
            <w:noProof/>
            <w:webHidden/>
          </w:rPr>
          <w:fldChar w:fldCharType="begin"/>
        </w:r>
        <w:r>
          <w:rPr>
            <w:noProof/>
            <w:webHidden/>
          </w:rPr>
          <w:instrText xml:space="preserve"> PAGEREF _Toc182024501 \h </w:instrText>
        </w:r>
        <w:r>
          <w:rPr>
            <w:noProof/>
          </w:rPr>
        </w:r>
        <w:r>
          <w:rPr>
            <w:noProof/>
            <w:webHidden/>
          </w:rPr>
          <w:fldChar w:fldCharType="separate"/>
        </w:r>
        <w:r w:rsidR="00F13FF0">
          <w:rPr>
            <w:noProof/>
            <w:webHidden/>
          </w:rPr>
          <w:t>81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2" w:history="1">
        <w:r w:rsidRPr="00521A8A">
          <w:rPr>
            <w:rStyle w:val="Hyperlink"/>
            <w:noProof/>
          </w:rPr>
          <w:t>APPENDIX A: ACRONYMS</w:t>
        </w:r>
        <w:r>
          <w:rPr>
            <w:noProof/>
            <w:webHidden/>
          </w:rPr>
          <w:tab/>
        </w:r>
        <w:r>
          <w:rPr>
            <w:noProof/>
            <w:webHidden/>
          </w:rPr>
          <w:fldChar w:fldCharType="begin"/>
        </w:r>
        <w:r>
          <w:rPr>
            <w:noProof/>
            <w:webHidden/>
          </w:rPr>
          <w:instrText xml:space="preserve"> PAGEREF _Toc182024502 \h </w:instrText>
        </w:r>
        <w:r>
          <w:rPr>
            <w:noProof/>
          </w:rPr>
        </w:r>
        <w:r>
          <w:rPr>
            <w:noProof/>
            <w:webHidden/>
          </w:rPr>
          <w:fldChar w:fldCharType="separate"/>
        </w:r>
        <w:r w:rsidR="00F13FF0">
          <w:rPr>
            <w:noProof/>
            <w:webHidden/>
          </w:rPr>
          <w:t>A-1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3" w:history="1">
        <w:r w:rsidRPr="00521A8A">
          <w:rPr>
            <w:rStyle w:val="Hyperlink"/>
            <w:noProof/>
          </w:rPr>
          <w:t>APPENDIX B: REFERENCES</w:t>
        </w:r>
        <w:r>
          <w:rPr>
            <w:noProof/>
            <w:webHidden/>
          </w:rPr>
          <w:tab/>
        </w:r>
        <w:r>
          <w:rPr>
            <w:noProof/>
            <w:webHidden/>
          </w:rPr>
          <w:fldChar w:fldCharType="begin"/>
        </w:r>
        <w:r>
          <w:rPr>
            <w:noProof/>
            <w:webHidden/>
          </w:rPr>
          <w:instrText xml:space="preserve"> PAGEREF _Toc182024503 \h </w:instrText>
        </w:r>
        <w:r>
          <w:rPr>
            <w:noProof/>
          </w:rPr>
        </w:r>
        <w:r>
          <w:rPr>
            <w:noProof/>
            <w:webHidden/>
          </w:rPr>
          <w:fldChar w:fldCharType="separate"/>
        </w:r>
        <w:r w:rsidR="00F13FF0">
          <w:rPr>
            <w:noProof/>
            <w:webHidden/>
          </w:rPr>
          <w:t>B-1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4" w:history="1">
        <w:r w:rsidRPr="00521A8A">
          <w:rPr>
            <w:rStyle w:val="Hyperlink"/>
            <w:noProof/>
          </w:rPr>
          <w:t>APPENDIX C: SYSTEM/NETWORK DIAGRAM</w:t>
        </w:r>
        <w:r>
          <w:rPr>
            <w:noProof/>
            <w:webHidden/>
          </w:rPr>
          <w:tab/>
        </w:r>
        <w:r>
          <w:rPr>
            <w:noProof/>
            <w:webHidden/>
          </w:rPr>
          <w:fldChar w:fldCharType="begin"/>
        </w:r>
        <w:r>
          <w:rPr>
            <w:noProof/>
            <w:webHidden/>
          </w:rPr>
          <w:instrText xml:space="preserve"> PAGEREF _Toc182024504 \h </w:instrText>
        </w:r>
        <w:r>
          <w:rPr>
            <w:noProof/>
          </w:rPr>
        </w:r>
        <w:r>
          <w:rPr>
            <w:noProof/>
            <w:webHidden/>
          </w:rPr>
          <w:fldChar w:fldCharType="separate"/>
        </w:r>
        <w:r w:rsidR="00F13FF0">
          <w:rPr>
            <w:noProof/>
            <w:webHidden/>
          </w:rPr>
          <w:t>C-1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5" w:history="1">
        <w:r w:rsidRPr="00521A8A">
          <w:rPr>
            <w:rStyle w:val="Hyperlink"/>
            <w:noProof/>
          </w:rPr>
          <w:t>APPENDIX D: INPUT/OUTPUT DIAGRAM</w:t>
        </w:r>
        <w:r>
          <w:rPr>
            <w:noProof/>
            <w:webHidden/>
          </w:rPr>
          <w:tab/>
        </w:r>
        <w:r>
          <w:rPr>
            <w:noProof/>
            <w:webHidden/>
          </w:rPr>
          <w:fldChar w:fldCharType="begin"/>
        </w:r>
        <w:r>
          <w:rPr>
            <w:noProof/>
            <w:webHidden/>
          </w:rPr>
          <w:instrText xml:space="preserve"> PAGEREF _Toc182024505 \h </w:instrText>
        </w:r>
        <w:r>
          <w:rPr>
            <w:noProof/>
          </w:rPr>
        </w:r>
        <w:r>
          <w:rPr>
            <w:noProof/>
            <w:webHidden/>
          </w:rPr>
          <w:fldChar w:fldCharType="separate"/>
        </w:r>
        <w:r w:rsidR="00F13FF0">
          <w:rPr>
            <w:noProof/>
            <w:webHidden/>
          </w:rPr>
          <w:t>D-1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6" w:history="1">
        <w:r w:rsidRPr="00521A8A">
          <w:rPr>
            <w:rStyle w:val="Hyperlink"/>
            <w:noProof/>
          </w:rPr>
          <w:t>APPENDIX E: SECURITY CATEGORIZATION</w:t>
        </w:r>
        <w:r>
          <w:rPr>
            <w:noProof/>
            <w:webHidden/>
          </w:rPr>
          <w:tab/>
        </w:r>
        <w:r>
          <w:rPr>
            <w:noProof/>
            <w:webHidden/>
          </w:rPr>
          <w:fldChar w:fldCharType="begin"/>
        </w:r>
        <w:r>
          <w:rPr>
            <w:noProof/>
            <w:webHidden/>
          </w:rPr>
          <w:instrText xml:space="preserve"> PAGEREF _Toc182024506 \h </w:instrText>
        </w:r>
        <w:r>
          <w:rPr>
            <w:noProof/>
          </w:rPr>
        </w:r>
        <w:r>
          <w:rPr>
            <w:noProof/>
            <w:webHidden/>
          </w:rPr>
          <w:fldChar w:fldCharType="separate"/>
        </w:r>
        <w:r w:rsidR="00F13FF0">
          <w:rPr>
            <w:noProof/>
            <w:webHidden/>
          </w:rPr>
          <w:t>E-1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7" w:history="1">
        <w:r w:rsidRPr="00521A8A">
          <w:rPr>
            <w:rStyle w:val="Hyperlink"/>
            <w:noProof/>
          </w:rPr>
          <w:t>APPENDIX F: COMBINED MEMORANDUM OF UNDERSTANDING/INTERCONNECTION SECURITY AGREEMENT(S)</w:t>
        </w:r>
        <w:r>
          <w:rPr>
            <w:noProof/>
            <w:webHidden/>
          </w:rPr>
          <w:tab/>
        </w:r>
        <w:r>
          <w:rPr>
            <w:noProof/>
            <w:webHidden/>
          </w:rPr>
          <w:fldChar w:fldCharType="begin"/>
        </w:r>
        <w:r>
          <w:rPr>
            <w:noProof/>
            <w:webHidden/>
          </w:rPr>
          <w:instrText xml:space="preserve"> PAGEREF _Toc182024507 \h </w:instrText>
        </w:r>
        <w:r>
          <w:rPr>
            <w:noProof/>
          </w:rPr>
        </w:r>
        <w:r>
          <w:rPr>
            <w:noProof/>
            <w:webHidden/>
          </w:rPr>
          <w:fldChar w:fldCharType="separate"/>
        </w:r>
        <w:r w:rsidR="00F13FF0">
          <w:rPr>
            <w:noProof/>
            <w:webHidden/>
          </w:rPr>
          <w:t>F-1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8" w:history="1">
        <w:r w:rsidRPr="00521A8A">
          <w:rPr>
            <w:rStyle w:val="Hyperlink"/>
            <w:noProof/>
          </w:rPr>
          <w:t>APPENDIX G: RULES OF BEHAVIOR</w:t>
        </w:r>
        <w:r>
          <w:rPr>
            <w:noProof/>
            <w:webHidden/>
          </w:rPr>
          <w:tab/>
          <w:t>G-</w:t>
        </w:r>
        <w:r>
          <w:rPr>
            <w:noProof/>
            <w:webHidden/>
          </w:rPr>
          <w:fldChar w:fldCharType="begin"/>
        </w:r>
        <w:r>
          <w:rPr>
            <w:noProof/>
            <w:webHidden/>
          </w:rPr>
          <w:instrText xml:space="preserve"> PAGEREF _Toc182024508 \h </w:instrText>
        </w:r>
        <w:r>
          <w:rPr>
            <w:noProof/>
          </w:rPr>
        </w:r>
        <w:r>
          <w:rPr>
            <w:noProof/>
            <w:webHidden/>
          </w:rPr>
          <w:fldChar w:fldCharType="separate"/>
        </w:r>
        <w:r w:rsidR="00F13FF0">
          <w:rPr>
            <w:noProof/>
            <w:webHidden/>
          </w:rPr>
          <w:t>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09" w:history="1">
        <w:r w:rsidRPr="00521A8A">
          <w:rPr>
            <w:rStyle w:val="Hyperlink"/>
            <w:noProof/>
          </w:rPr>
          <w:t>APPENDIX H: E-AUTHENTICATION</w:t>
        </w:r>
        <w:r>
          <w:rPr>
            <w:noProof/>
            <w:webHidden/>
          </w:rPr>
          <w:tab/>
          <w:t>H-</w:t>
        </w:r>
        <w:r>
          <w:rPr>
            <w:noProof/>
            <w:webHidden/>
          </w:rPr>
          <w:fldChar w:fldCharType="begin"/>
        </w:r>
        <w:r>
          <w:rPr>
            <w:noProof/>
            <w:webHidden/>
          </w:rPr>
          <w:instrText xml:space="preserve"> PAGEREF _Toc182024509 \h </w:instrText>
        </w:r>
        <w:r>
          <w:rPr>
            <w:noProof/>
          </w:rPr>
        </w:r>
        <w:r>
          <w:rPr>
            <w:noProof/>
            <w:webHidden/>
          </w:rPr>
          <w:fldChar w:fldCharType="separate"/>
        </w:r>
        <w:r w:rsidR="00F13FF0">
          <w:rPr>
            <w:noProof/>
            <w:webHidden/>
          </w:rPr>
          <w:t>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10" w:history="1">
        <w:r w:rsidRPr="00521A8A">
          <w:rPr>
            <w:rStyle w:val="Hyperlink"/>
            <w:noProof/>
          </w:rPr>
          <w:t>APPENDIX I: PRIVACY IMPACT ASSESSMENT QUESTIONNAIRE</w:t>
        </w:r>
        <w:r>
          <w:rPr>
            <w:noProof/>
            <w:webHidden/>
          </w:rPr>
          <w:tab/>
        </w:r>
        <w:r>
          <w:rPr>
            <w:noProof/>
            <w:webHidden/>
          </w:rPr>
          <w:fldChar w:fldCharType="begin"/>
        </w:r>
        <w:r>
          <w:rPr>
            <w:noProof/>
            <w:webHidden/>
          </w:rPr>
          <w:instrText xml:space="preserve"> PAGEREF _Toc182024510 \h </w:instrText>
        </w:r>
        <w:r>
          <w:rPr>
            <w:noProof/>
          </w:rPr>
        </w:r>
        <w:r>
          <w:rPr>
            <w:noProof/>
            <w:webHidden/>
          </w:rPr>
          <w:fldChar w:fldCharType="separate"/>
        </w:r>
        <w:r w:rsidR="00F13FF0">
          <w:rPr>
            <w:noProof/>
            <w:webHidden/>
          </w:rPr>
          <w:t>I-1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11" w:history="1">
        <w:r w:rsidRPr="00521A8A">
          <w:rPr>
            <w:rStyle w:val="Hyperlink"/>
            <w:noProof/>
          </w:rPr>
          <w:t>APPENDIX J: SSP CONTROL IMPLEMENTATION SUMMARY</w:t>
        </w:r>
        <w:r>
          <w:rPr>
            <w:noProof/>
            <w:webHidden/>
          </w:rPr>
          <w:tab/>
        </w:r>
        <w:r>
          <w:rPr>
            <w:noProof/>
            <w:webHidden/>
          </w:rPr>
          <w:fldChar w:fldCharType="begin"/>
        </w:r>
        <w:r>
          <w:rPr>
            <w:noProof/>
            <w:webHidden/>
          </w:rPr>
          <w:instrText xml:space="preserve"> PAGEREF _Toc182024511 \h </w:instrText>
        </w:r>
        <w:r>
          <w:rPr>
            <w:noProof/>
          </w:rPr>
        </w:r>
        <w:r>
          <w:rPr>
            <w:noProof/>
            <w:webHidden/>
          </w:rPr>
          <w:fldChar w:fldCharType="separate"/>
        </w:r>
        <w:r w:rsidR="00F13FF0">
          <w:rPr>
            <w:noProof/>
            <w:webHidden/>
          </w:rPr>
          <w:t>J-1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12" w:history="1">
        <w:r w:rsidRPr="00521A8A">
          <w:rPr>
            <w:rStyle w:val="Hyperlink"/>
            <w:noProof/>
          </w:rPr>
          <w:t>APPENDIX K: ROLES AND RESPONSIBILITIES</w:t>
        </w:r>
        <w:r>
          <w:rPr>
            <w:noProof/>
            <w:webHidden/>
          </w:rPr>
          <w:tab/>
        </w:r>
        <w:r>
          <w:rPr>
            <w:noProof/>
            <w:webHidden/>
          </w:rPr>
          <w:fldChar w:fldCharType="begin"/>
        </w:r>
        <w:r>
          <w:rPr>
            <w:noProof/>
            <w:webHidden/>
          </w:rPr>
          <w:instrText xml:space="preserve"> PAGEREF _Toc182024512 \h </w:instrText>
        </w:r>
        <w:r>
          <w:rPr>
            <w:noProof/>
          </w:rPr>
        </w:r>
        <w:r>
          <w:rPr>
            <w:noProof/>
            <w:webHidden/>
          </w:rPr>
          <w:fldChar w:fldCharType="separate"/>
        </w:r>
        <w:r w:rsidR="00F13FF0">
          <w:rPr>
            <w:noProof/>
            <w:webHidden/>
          </w:rPr>
          <w:t>K-1</w:t>
        </w:r>
        <w:r>
          <w:rPr>
            <w:noProof/>
            <w:webHidden/>
          </w:rPr>
          <w:fldChar w:fldCharType="end"/>
        </w:r>
      </w:hyperlink>
    </w:p>
    <w:p w:rsidR="00F649F7" w:rsidRDefault="00F649F7">
      <w:pPr>
        <w:pStyle w:val="TOC1"/>
        <w:tabs>
          <w:tab w:val="right" w:leader="dot" w:pos="9350"/>
        </w:tabs>
        <w:rPr>
          <w:rFonts w:ascii="Times New Roman" w:hAnsi="Times New Roman"/>
          <w:noProof/>
          <w:sz w:val="24"/>
          <w:szCs w:val="24"/>
        </w:rPr>
      </w:pPr>
      <w:hyperlink w:anchor="_Toc182024513" w:history="1">
        <w:r w:rsidRPr="00521A8A">
          <w:rPr>
            <w:rStyle w:val="Hyperlink"/>
            <w:noProof/>
          </w:rPr>
          <w:t>ADDENDUM 1:   SYSTEM/DOCUMENT CHANGE RECORDS</w:t>
        </w:r>
        <w:r>
          <w:rPr>
            <w:noProof/>
            <w:webHidden/>
          </w:rPr>
          <w:tab/>
          <w:t>A1-</w:t>
        </w:r>
        <w:r>
          <w:rPr>
            <w:noProof/>
            <w:webHidden/>
          </w:rPr>
          <w:fldChar w:fldCharType="begin"/>
        </w:r>
        <w:r>
          <w:rPr>
            <w:noProof/>
            <w:webHidden/>
          </w:rPr>
          <w:instrText xml:space="preserve"> PAGEREF _Toc182024513 \h </w:instrText>
        </w:r>
        <w:r>
          <w:rPr>
            <w:noProof/>
          </w:rPr>
        </w:r>
        <w:r>
          <w:rPr>
            <w:noProof/>
            <w:webHidden/>
          </w:rPr>
          <w:fldChar w:fldCharType="separate"/>
        </w:r>
        <w:r w:rsidR="00F13FF0">
          <w:rPr>
            <w:noProof/>
            <w:webHidden/>
          </w:rPr>
          <w:t>1</w:t>
        </w:r>
        <w:r>
          <w:rPr>
            <w:noProof/>
            <w:webHidden/>
          </w:rPr>
          <w:fldChar w:fldCharType="end"/>
        </w:r>
      </w:hyperlink>
    </w:p>
    <w:p w:rsidR="006C1AB2" w:rsidRDefault="00FA7DF1" w:rsidP="00F137E4">
      <w:pPr>
        <w:pStyle w:val="TOC3"/>
        <w:ind w:left="0"/>
        <w:jc w:val="left"/>
        <w:rPr>
          <w:rFonts w:ascii="Times New Roman Bold" w:hAnsi="Times New Roman Bold"/>
          <w:i/>
        </w:rPr>
        <w:sectPr w:rsidR="006C1AB2" w:rsidSect="00CB03C1">
          <w:headerReference w:type="even" r:id="rId14"/>
          <w:headerReference w:type="first" r:id="rId15"/>
          <w:pgSz w:w="12240" w:h="15840" w:code="1"/>
          <w:pgMar w:top="1440" w:right="1440" w:bottom="1440" w:left="1440" w:header="720" w:footer="720" w:gutter="0"/>
          <w:pgNumType w:fmt="lowerRoman"/>
          <w:cols w:space="720"/>
        </w:sectPr>
      </w:pPr>
      <w:r>
        <w:rPr>
          <w:rFonts w:ascii="Times New Roman Bold" w:hAnsi="Times New Roman Bold"/>
          <w:i/>
        </w:rPr>
        <w:fldChar w:fldCharType="end"/>
      </w:r>
    </w:p>
    <w:p w:rsidR="00FA7DF1" w:rsidRDefault="00FA7DF1" w:rsidP="00CB03C1">
      <w:pPr>
        <w:pStyle w:val="Heading1"/>
        <w:numPr>
          <w:ilvl w:val="0"/>
          <w:numId w:val="1"/>
        </w:numPr>
      </w:pPr>
      <w:bookmarkStart w:id="0" w:name="_Toc182024078"/>
      <w:r>
        <w:lastRenderedPageBreak/>
        <w:t>PREFACE</w:t>
      </w:r>
      <w:bookmarkEnd w:id="0"/>
    </w:p>
    <w:p w:rsidR="00FA7DF1" w:rsidRPr="00A00F99" w:rsidRDefault="00DA4CE8" w:rsidP="00A00F99">
      <w:pPr>
        <w:rPr>
          <w:color w:val="000000"/>
        </w:rPr>
      </w:pPr>
      <w:r w:rsidRPr="005E40FF">
        <w:rPr>
          <w:b/>
          <w:i/>
          <w:color w:val="0000FF"/>
        </w:rPr>
        <w:t>[</w:t>
      </w:r>
      <w:r w:rsidR="00DB50EF" w:rsidRPr="005E40FF">
        <w:rPr>
          <w:b/>
          <w:i/>
          <w:color w:val="0000FF"/>
        </w:rPr>
        <w:t xml:space="preserve">Insert </w:t>
      </w:r>
      <w:r w:rsidR="000155FA">
        <w:rPr>
          <w:b/>
          <w:i/>
          <w:color w:val="0000FF"/>
        </w:rPr>
        <w:t>System</w:t>
      </w:r>
      <w:r w:rsidRPr="005E40FF">
        <w:rPr>
          <w:b/>
          <w:i/>
          <w:color w:val="0000FF"/>
        </w:rPr>
        <w:t xml:space="preserve"> Name</w:t>
      </w:r>
      <w:r w:rsidR="00F137E4" w:rsidRPr="005E40FF">
        <w:rPr>
          <w:b/>
          <w:i/>
          <w:color w:val="0000FF"/>
        </w:rPr>
        <w:t xml:space="preserve"> (</w:t>
      </w:r>
      <w:r w:rsidRPr="005E40FF">
        <w:rPr>
          <w:b/>
          <w:i/>
          <w:color w:val="0000FF"/>
        </w:rPr>
        <w:t>Acronym</w:t>
      </w:r>
      <w:r w:rsidR="00F137E4" w:rsidRPr="005E40FF">
        <w:rPr>
          <w:b/>
          <w:i/>
          <w:color w:val="0000FF"/>
        </w:rPr>
        <w:t>)</w:t>
      </w:r>
      <w:r w:rsidRPr="005E40FF">
        <w:rPr>
          <w:b/>
          <w:i/>
          <w:color w:val="0000FF"/>
        </w:rPr>
        <w:t>]</w:t>
      </w:r>
      <w:r w:rsidRPr="003B7461">
        <w:rPr>
          <w:color w:val="000000"/>
        </w:rPr>
        <w:t xml:space="preserve"> is an </w:t>
      </w:r>
      <w:r w:rsidR="00A00F99" w:rsidRPr="00A00F99">
        <w:rPr>
          <w:b/>
          <w:i/>
          <w:color w:val="0000FF"/>
        </w:rPr>
        <w:t>[Insert Group/Organization/Company]</w:t>
      </w:r>
      <w:r w:rsidR="00A00F99">
        <w:rPr>
          <w:color w:val="000000"/>
        </w:rPr>
        <w:t xml:space="preserve"> </w:t>
      </w:r>
      <w:r w:rsidR="00FF1F4B">
        <w:rPr>
          <w:color w:val="000000"/>
        </w:rPr>
        <w:t>application</w:t>
      </w:r>
      <w:r w:rsidRPr="003B7461">
        <w:rPr>
          <w:color w:val="000000"/>
        </w:rPr>
        <w:t xml:space="preserve">/system </w:t>
      </w:r>
      <w:r w:rsidR="009E56C9" w:rsidRPr="003B7461">
        <w:rPr>
          <w:color w:val="000000"/>
        </w:rPr>
        <w:t>that has been categorized as a</w:t>
      </w:r>
      <w:r w:rsidR="00C530B6" w:rsidRPr="003B7461">
        <w:rPr>
          <w:color w:val="000000"/>
        </w:rPr>
        <w:t xml:space="preserve"> </w:t>
      </w:r>
      <w:r w:rsidR="00C530B6" w:rsidRPr="005E40FF">
        <w:rPr>
          <w:b/>
          <w:i/>
          <w:color w:val="0000FF"/>
        </w:rPr>
        <w:t xml:space="preserve">[Insert </w:t>
      </w:r>
      <w:r w:rsidR="005E40FF">
        <w:rPr>
          <w:b/>
          <w:i/>
          <w:color w:val="0000FF"/>
        </w:rPr>
        <w:t>‘</w:t>
      </w:r>
      <w:r w:rsidR="00C530B6" w:rsidRPr="005E40FF">
        <w:rPr>
          <w:b/>
          <w:i/>
          <w:color w:val="0000FF"/>
        </w:rPr>
        <w:t>Major</w:t>
      </w:r>
      <w:r w:rsidR="005E40FF">
        <w:rPr>
          <w:b/>
          <w:i/>
          <w:color w:val="0000FF"/>
        </w:rPr>
        <w:t>’</w:t>
      </w:r>
      <w:r w:rsidR="00C530B6" w:rsidRPr="005E40FF">
        <w:rPr>
          <w:b/>
          <w:i/>
          <w:color w:val="0000FF"/>
        </w:rPr>
        <w:t xml:space="preserve"> or </w:t>
      </w:r>
      <w:r w:rsidR="005E40FF">
        <w:rPr>
          <w:b/>
          <w:i/>
          <w:color w:val="0000FF"/>
        </w:rPr>
        <w:t>‘</w:t>
      </w:r>
      <w:r w:rsidR="001F789B" w:rsidRPr="005E40FF">
        <w:rPr>
          <w:b/>
          <w:i/>
          <w:color w:val="0000FF"/>
        </w:rPr>
        <w:t>Minor</w:t>
      </w:r>
      <w:r w:rsidR="005E40FF">
        <w:rPr>
          <w:b/>
          <w:i/>
          <w:color w:val="0000FF"/>
        </w:rPr>
        <w:t>’</w:t>
      </w:r>
      <w:r w:rsidR="00C530B6" w:rsidRPr="005E40FF">
        <w:rPr>
          <w:b/>
          <w:i/>
          <w:color w:val="0000FF"/>
        </w:rPr>
        <w:t>]</w:t>
      </w:r>
      <w:r w:rsidR="003403BD">
        <w:rPr>
          <w:color w:val="000000"/>
        </w:rPr>
        <w:t xml:space="preserve"> </w:t>
      </w:r>
      <w:r w:rsidR="000155FA">
        <w:rPr>
          <w:color w:val="000000"/>
        </w:rPr>
        <w:t>System</w:t>
      </w:r>
      <w:r w:rsidR="00FA7DF1" w:rsidRPr="003B7461">
        <w:rPr>
          <w:color w:val="000000"/>
        </w:rPr>
        <w:t xml:space="preserve">.  </w:t>
      </w:r>
      <w:r w:rsidR="00DB50EF" w:rsidRPr="005E40FF">
        <w:rPr>
          <w:b/>
          <w:i/>
          <w:color w:val="0000FF"/>
        </w:rPr>
        <w:t xml:space="preserve">[Insert </w:t>
      </w:r>
      <w:r w:rsidR="000155FA">
        <w:rPr>
          <w:b/>
          <w:i/>
          <w:color w:val="0000FF"/>
        </w:rPr>
        <w:t>System</w:t>
      </w:r>
      <w:r w:rsidR="005A1793" w:rsidRPr="005E40FF">
        <w:rPr>
          <w:b/>
          <w:i/>
          <w:color w:val="0000FF"/>
        </w:rPr>
        <w:t xml:space="preserve"> Acronym</w:t>
      </w:r>
      <w:proofErr w:type="gramStart"/>
      <w:r w:rsidR="00DB50EF" w:rsidRPr="005E40FF">
        <w:rPr>
          <w:b/>
          <w:i/>
          <w:color w:val="0000FF"/>
        </w:rPr>
        <w:t>]</w:t>
      </w:r>
      <w:r w:rsidR="00DB50EF" w:rsidRPr="003B7461">
        <w:rPr>
          <w:color w:val="000000"/>
        </w:rPr>
        <w:t xml:space="preserve"> </w:t>
      </w:r>
      <w:proofErr w:type="gramEnd"/>
      <w:r w:rsidR="005E40FF" w:rsidRPr="005E40FF">
        <w:rPr>
          <w:b/>
          <w:i/>
          <w:color w:val="0000FF"/>
        </w:rPr>
        <w:t>[Insert ‘</w:t>
      </w:r>
      <w:r w:rsidR="00FA7DF1" w:rsidRPr="005E40FF">
        <w:rPr>
          <w:b/>
          <w:i/>
          <w:color w:val="0000FF"/>
        </w:rPr>
        <w:t>will reside</w:t>
      </w:r>
      <w:r w:rsidR="005E40FF" w:rsidRPr="005E40FF">
        <w:rPr>
          <w:b/>
          <w:i/>
          <w:color w:val="0000FF"/>
        </w:rPr>
        <w:t>’ or ‘currently resides’]</w:t>
      </w:r>
      <w:r w:rsidR="00FA7DF1" w:rsidRPr="003B7461">
        <w:rPr>
          <w:color w:val="000000"/>
        </w:rPr>
        <w:t xml:space="preserve"> on </w:t>
      </w:r>
      <w:r w:rsidR="005E40FF">
        <w:rPr>
          <w:color w:val="000000"/>
        </w:rPr>
        <w:t>a</w:t>
      </w:r>
      <w:r w:rsidR="005E40FF" w:rsidRPr="003B7461">
        <w:rPr>
          <w:color w:val="000000"/>
        </w:rPr>
        <w:t xml:space="preserve"> </w:t>
      </w:r>
      <w:r w:rsidR="00EA7320" w:rsidRPr="005E40FF">
        <w:rPr>
          <w:b/>
          <w:i/>
          <w:color w:val="0000FF"/>
        </w:rPr>
        <w:t xml:space="preserve">[Insert system </w:t>
      </w:r>
      <w:r w:rsidR="00681EA3" w:rsidRPr="005E40FF">
        <w:rPr>
          <w:b/>
          <w:i/>
          <w:color w:val="0000FF"/>
        </w:rPr>
        <w:t>operating system</w:t>
      </w:r>
      <w:r w:rsidR="002A0DC5" w:rsidRPr="005E40FF">
        <w:rPr>
          <w:b/>
          <w:i/>
          <w:color w:val="0000FF"/>
        </w:rPr>
        <w:t>(s)</w:t>
      </w:r>
      <w:r w:rsidR="00EA7320" w:rsidRPr="005E40FF">
        <w:rPr>
          <w:b/>
          <w:i/>
          <w:color w:val="0000FF"/>
        </w:rPr>
        <w:t>]</w:t>
      </w:r>
      <w:r w:rsidR="002A0DC5" w:rsidRPr="003B7461">
        <w:rPr>
          <w:color w:val="000000"/>
        </w:rPr>
        <w:t xml:space="preserve"> </w:t>
      </w:r>
      <w:r w:rsidR="005E40FF">
        <w:rPr>
          <w:color w:val="000000"/>
        </w:rPr>
        <w:t xml:space="preserve">platform </w:t>
      </w:r>
      <w:r w:rsidR="002A0DC5" w:rsidRPr="003B7461">
        <w:rPr>
          <w:color w:val="000000"/>
        </w:rPr>
        <w:t xml:space="preserve">and </w:t>
      </w:r>
      <w:r w:rsidR="005E40FF" w:rsidRPr="005E40FF">
        <w:rPr>
          <w:b/>
          <w:i/>
          <w:color w:val="0000FF"/>
        </w:rPr>
        <w:t>[Insert ‘is targeted for deployment by’ or ‘has been deployed since’]</w:t>
      </w:r>
      <w:r w:rsidR="005E40FF" w:rsidRPr="003B7461">
        <w:rPr>
          <w:color w:val="000000"/>
        </w:rPr>
        <w:t xml:space="preserve"> </w:t>
      </w:r>
      <w:r w:rsidR="002A0DC5" w:rsidRPr="005E40FF">
        <w:rPr>
          <w:b/>
          <w:i/>
          <w:color w:val="0000FF"/>
        </w:rPr>
        <w:t xml:space="preserve">[Insert </w:t>
      </w:r>
      <w:r w:rsidR="005A1793" w:rsidRPr="005E40FF">
        <w:rPr>
          <w:b/>
          <w:i/>
          <w:color w:val="0000FF"/>
        </w:rPr>
        <w:t>D</w:t>
      </w:r>
      <w:r w:rsidR="002A0DC5" w:rsidRPr="005E40FF">
        <w:rPr>
          <w:b/>
          <w:i/>
          <w:color w:val="0000FF"/>
        </w:rPr>
        <w:t xml:space="preserve">eployment </w:t>
      </w:r>
      <w:r w:rsidR="005A1793" w:rsidRPr="005E40FF">
        <w:rPr>
          <w:b/>
          <w:i/>
          <w:color w:val="0000FF"/>
        </w:rPr>
        <w:t>D</w:t>
      </w:r>
      <w:r w:rsidR="002A0DC5" w:rsidRPr="005E40FF">
        <w:rPr>
          <w:b/>
          <w:i/>
          <w:color w:val="0000FF"/>
        </w:rPr>
        <w:t>ate]</w:t>
      </w:r>
      <w:r w:rsidR="00FA7DF1" w:rsidRPr="005E40FF">
        <w:t>.</w:t>
      </w:r>
      <w:r w:rsidR="002A0DC5" w:rsidRPr="003B7461">
        <w:rPr>
          <w:color w:val="0000FF"/>
        </w:rPr>
        <w:t xml:space="preserve">  </w:t>
      </w:r>
      <w:r w:rsidR="002A0DC5" w:rsidRPr="005E40FF">
        <w:rPr>
          <w:b/>
          <w:i/>
          <w:color w:val="0000FF"/>
        </w:rPr>
        <w:t xml:space="preserve">[Insert General Description of the </w:t>
      </w:r>
      <w:r w:rsidR="000155FA">
        <w:rPr>
          <w:b/>
          <w:i/>
          <w:color w:val="0000FF"/>
        </w:rPr>
        <w:t>System</w:t>
      </w:r>
      <w:r w:rsidR="002A0DC5" w:rsidRPr="005E40FF">
        <w:rPr>
          <w:b/>
          <w:i/>
          <w:color w:val="0000FF"/>
        </w:rPr>
        <w:t>]</w:t>
      </w:r>
      <w:r w:rsidR="005E40FF" w:rsidRPr="005E40FF">
        <w:t>.</w:t>
      </w:r>
    </w:p>
    <w:p w:rsidR="00DE3FFE" w:rsidRDefault="00DE3FFE" w:rsidP="00CB03C1">
      <w:pPr>
        <w:pStyle w:val="EnvelopeReturn"/>
      </w:pPr>
    </w:p>
    <w:p w:rsidR="00FA7DF1" w:rsidRDefault="00FA7DF1" w:rsidP="00CB03C1">
      <w:r>
        <w:t>This plan was developed in response to the requirements of the following laws and regulations—</w:t>
      </w:r>
    </w:p>
    <w:p w:rsidR="0033506A" w:rsidRDefault="0033506A" w:rsidP="00CB03C1">
      <w:pPr>
        <w:pStyle w:val="newbullet-last"/>
      </w:pPr>
      <w:r>
        <w:rPr>
          <w:i/>
        </w:rPr>
        <w:t xml:space="preserve">Federal Information Security Management Act (FISMA) of 2002, Title III – Information Security, </w:t>
      </w:r>
      <w:r>
        <w:t>P.L. 107-347: A security plan must be developed and practiced throughout all life cycles of the agency’s information systems.</w:t>
      </w:r>
    </w:p>
    <w:p w:rsidR="00FA7DF1" w:rsidRDefault="00FA7DF1" w:rsidP="00CB03C1">
      <w:pPr>
        <w:pStyle w:val="newbullet-last"/>
      </w:pPr>
      <w:r>
        <w:t xml:space="preserve">Office of Management and Budget (OMB) Circular A-130, </w:t>
      </w:r>
      <w:r>
        <w:rPr>
          <w:i/>
        </w:rPr>
        <w:t>Management of Federal Information Resources</w:t>
      </w:r>
      <w:r w:rsidR="00ED46BD">
        <w:t xml:space="preserve">: </w:t>
      </w:r>
      <w:r>
        <w:t xml:space="preserve">A System Security Plan (SSP) is to be developed and documented for each GSS and Major </w:t>
      </w:r>
      <w:r w:rsidR="000155FA">
        <w:t>System</w:t>
      </w:r>
      <w:r>
        <w:t xml:space="preserve"> (MA) consistent with guidance issued by the National Institute of Standards and Technology (NIST).</w:t>
      </w:r>
    </w:p>
    <w:p w:rsidR="00FA7DF1" w:rsidRDefault="00FA7DF1" w:rsidP="00CB03C1">
      <w:pPr>
        <w:pStyle w:val="newbullet-last"/>
      </w:pPr>
      <w:r>
        <w:t xml:space="preserve">Federal Information Processing Standards (FIPS) Publication (PUB) 199, </w:t>
      </w:r>
      <w:r>
        <w:rPr>
          <w:i/>
        </w:rPr>
        <w:t>Standards for Security Categorization of Federal Information and Information Systems</w:t>
      </w:r>
      <w:r w:rsidR="00ED46BD" w:rsidRPr="00ED46BD">
        <w:t>:</w:t>
      </w:r>
      <w:r w:rsidR="00ED46BD">
        <w:rPr>
          <w:i/>
        </w:rPr>
        <w:t xml:space="preserve"> </w:t>
      </w:r>
      <w:r>
        <w:t xml:space="preserve">This document </w:t>
      </w:r>
      <w:r w:rsidR="004F5610">
        <w:t>defines</w:t>
      </w:r>
      <w:r>
        <w:t xml:space="preserve"> standards for </w:t>
      </w:r>
      <w:r w:rsidR="004F5610">
        <w:t xml:space="preserve">the security </w:t>
      </w:r>
      <w:r>
        <w:t>categoriz</w:t>
      </w:r>
      <w:r w:rsidR="004F5610">
        <w:t>ation</w:t>
      </w:r>
      <w:r>
        <w:t xml:space="preserve"> information and information systems</w:t>
      </w:r>
      <w:r w:rsidR="004F5610">
        <w:t xml:space="preserve">.  System security categorization </w:t>
      </w:r>
      <w:r>
        <w:t>must be included in SSPs.</w:t>
      </w:r>
    </w:p>
    <w:p w:rsidR="007C43BF" w:rsidRPr="007C43BF" w:rsidRDefault="007C43BF" w:rsidP="00CB03C1">
      <w:pPr>
        <w:pStyle w:val="newbullet-last"/>
      </w:pPr>
      <w:r>
        <w:t xml:space="preserve">Federal Information Processing Standards (FIPS) Publication (PUB) 200, </w:t>
      </w:r>
      <w:r>
        <w:rPr>
          <w:i/>
        </w:rPr>
        <w:t>Minimum Security Requirements for Federal Information and Information Systems</w:t>
      </w:r>
      <w:r>
        <w:t xml:space="preserve">:  This document contains information regarding specifications for </w:t>
      </w:r>
      <w:proofErr w:type="gramStart"/>
      <w:r>
        <w:t>minimum security</w:t>
      </w:r>
      <w:proofErr w:type="gramEnd"/>
      <w:r>
        <w:t xml:space="preserve"> control requirements for Federal </w:t>
      </w:r>
      <w:r w:rsidR="004F5610">
        <w:t>i</w:t>
      </w:r>
      <w:r>
        <w:t xml:space="preserve">nformation and </w:t>
      </w:r>
      <w:r w:rsidR="004F5610">
        <w:t>i</w:t>
      </w:r>
      <w:r>
        <w:t xml:space="preserve">nformation </w:t>
      </w:r>
      <w:r w:rsidR="004F5610">
        <w:t>s</w:t>
      </w:r>
      <w:r>
        <w:t>ystems.</w:t>
      </w:r>
      <w:r w:rsidR="004F5610">
        <w:t xml:space="preserve">  </w:t>
      </w:r>
      <w:proofErr w:type="gramStart"/>
      <w:r w:rsidR="004F5610">
        <w:t>Minimum security</w:t>
      </w:r>
      <w:proofErr w:type="gramEnd"/>
      <w:r w:rsidR="004F5610">
        <w:t xml:space="preserve"> controls must be documented in SSPs.</w:t>
      </w:r>
    </w:p>
    <w:p w:rsidR="00FA7DF1" w:rsidRDefault="00FA7DF1" w:rsidP="00CB03C1">
      <w:pPr>
        <w:pStyle w:val="newbullet-last"/>
      </w:pPr>
      <w:r>
        <w:t xml:space="preserve">NIST Special Publication (SP) 800-18, </w:t>
      </w:r>
      <w:r>
        <w:rPr>
          <w:i/>
        </w:rPr>
        <w:t>Guide for Developing Security Plans for Information Technology Systems</w:t>
      </w:r>
      <w:r>
        <w:t>: The minimum standards for an SSP are provided in this NIST document.</w:t>
      </w:r>
    </w:p>
    <w:p w:rsidR="000D2F14" w:rsidRPr="000D2F14" w:rsidRDefault="000D2F14" w:rsidP="00DE3FFE">
      <w:pPr>
        <w:pStyle w:val="newbullet-last"/>
      </w:pPr>
      <w:r>
        <w:t xml:space="preserve">NIST SP 800-53, </w:t>
      </w:r>
      <w:r>
        <w:rPr>
          <w:i/>
        </w:rPr>
        <w:t>Recommended Security Controls for Federal Information Systems:</w:t>
      </w:r>
      <w:r>
        <w:t xml:space="preserve">  This document contains a list of security controls that are to be implemented into Federal information systems based on their FIPS 199 categorization.  This document is used in conjunction with FIPS 200 to define </w:t>
      </w:r>
      <w:proofErr w:type="gramStart"/>
      <w:r>
        <w:t>minimum security</w:t>
      </w:r>
      <w:proofErr w:type="gramEnd"/>
      <w:r>
        <w:t xml:space="preserve"> controls, which must be documented in SSPs.</w:t>
      </w:r>
    </w:p>
    <w:p w:rsidR="009930A6" w:rsidRPr="009930A6" w:rsidRDefault="009930A6" w:rsidP="00CB03C1">
      <w:pPr>
        <w:pStyle w:val="BodyText"/>
        <w:jc w:val="both"/>
      </w:pPr>
    </w:p>
    <w:p w:rsidR="00EB1AC5" w:rsidRDefault="00FA7DF1" w:rsidP="00CB03C1">
      <w:r>
        <w:t xml:space="preserve">The SSP documents the current and planned controls for </w:t>
      </w:r>
      <w:r w:rsidR="003403BD" w:rsidRPr="003403BD">
        <w:t xml:space="preserve">the </w:t>
      </w:r>
      <w:r w:rsidR="000155FA">
        <w:t>system</w:t>
      </w:r>
      <w:r w:rsidR="003403BD">
        <w:rPr>
          <w:b/>
          <w:i/>
          <w:color w:val="0000FF"/>
        </w:rPr>
        <w:t xml:space="preserve"> </w:t>
      </w:r>
      <w:r>
        <w:t>and addresses security concerns that may affect the system’s operating environment.</w:t>
      </w:r>
      <w:r w:rsidR="003B7971">
        <w:t xml:space="preserve">  </w:t>
      </w:r>
      <w:r w:rsidR="001D5809">
        <w:rPr>
          <w:szCs w:val="24"/>
        </w:rPr>
        <w:t>Security categorization of federal information systems, as required by FIPS 199, is the first step in selecting appropriate system security controls.</w:t>
      </w:r>
      <w:r w:rsidR="001D5809">
        <w:rPr>
          <w:sz w:val="13"/>
          <w:szCs w:val="13"/>
        </w:rPr>
        <w:t xml:space="preserve">  </w:t>
      </w:r>
      <w:r w:rsidR="003B7971">
        <w:t xml:space="preserve">FIPS 199 categories are derived </w:t>
      </w:r>
      <w:r w:rsidR="00EB1AC5">
        <w:t>according to the potential impact on a system that would occur if its Confidentiality, Integrity, or Availability were compromised.</w:t>
      </w:r>
      <w:r w:rsidR="00CD6D2D">
        <w:t xml:space="preserve">  FIPS 199 category definitions are as follows:</w:t>
      </w:r>
      <w:r w:rsidR="00EB1AC5">
        <w:t xml:space="preserve">  </w:t>
      </w:r>
    </w:p>
    <w:p w:rsidR="00EB1AC5" w:rsidRPr="008A199D" w:rsidRDefault="00EB1AC5" w:rsidP="006E7130">
      <w:pPr>
        <w:pStyle w:val="newbullet-last"/>
      </w:pPr>
      <w:r w:rsidRPr="00EB1AC5">
        <w:rPr>
          <w:i/>
        </w:rPr>
        <w:t>High Impact:</w:t>
      </w:r>
      <w:r>
        <w:t xml:space="preserve">  </w:t>
      </w:r>
      <w:r w:rsidRPr="00EB1AC5">
        <w:t xml:space="preserve">The loss of confidentiality, integrity, or availability could be expected to have a severe or catastrophic adverse effect on organizational operations, organizational assets, or individuals. </w:t>
      </w:r>
    </w:p>
    <w:p w:rsidR="00EB1AC5" w:rsidRPr="00EB1AC5" w:rsidRDefault="00EB1AC5" w:rsidP="006E7130">
      <w:pPr>
        <w:pStyle w:val="newbullet-last"/>
      </w:pPr>
      <w:r w:rsidRPr="00EB1AC5">
        <w:rPr>
          <w:i/>
        </w:rPr>
        <w:lastRenderedPageBreak/>
        <w:t>Moderate Impact:</w:t>
      </w:r>
      <w:r w:rsidRPr="00EB1AC5">
        <w:t xml:space="preserve">  The loss of confidentiality, integrity, or availability could be expected to have a serious adverse effect on organizational operations, organizational assets, or individuals.</w:t>
      </w:r>
    </w:p>
    <w:p w:rsidR="00EB1AC5" w:rsidRDefault="00EB1AC5" w:rsidP="006E7130">
      <w:pPr>
        <w:pStyle w:val="newbullet-last"/>
      </w:pPr>
      <w:r w:rsidRPr="00EB1AC5">
        <w:rPr>
          <w:i/>
        </w:rPr>
        <w:t>Low Impact:</w:t>
      </w:r>
      <w:r w:rsidRPr="00EB1AC5">
        <w:t xml:space="preserve"> The loss of confidentiality, integrity, or availability could be expected to have a limited adverse effect on organizational operations, organizational assets, or individuals.</w:t>
      </w:r>
    </w:p>
    <w:p w:rsidR="005A1793" w:rsidRPr="00EB1AC5" w:rsidRDefault="005A1793" w:rsidP="00CB03C1">
      <w:pPr>
        <w:overflowPunct/>
        <w:autoSpaceDE/>
        <w:autoSpaceDN/>
        <w:adjustRightInd/>
        <w:textAlignment w:val="auto"/>
      </w:pPr>
    </w:p>
    <w:p w:rsidR="005A1793" w:rsidRPr="005A1793" w:rsidRDefault="001D5809" w:rsidP="00CB03C1">
      <w:pPr>
        <w:numPr>
          <w:ilvl w:val="12"/>
          <w:numId w:val="0"/>
        </w:numPr>
        <w:rPr>
          <w:szCs w:val="24"/>
        </w:rPr>
      </w:pPr>
      <w:r>
        <w:rPr>
          <w:szCs w:val="24"/>
        </w:rPr>
        <w:t>Subsequent to the security categorization process, an appropriate set of security controls must be selected, which satisfy the minimum security requirements set forth in FIPS 200</w:t>
      </w:r>
      <w:proofErr w:type="gramStart"/>
      <w:r>
        <w:rPr>
          <w:szCs w:val="24"/>
        </w:rPr>
        <w:t xml:space="preserve">. </w:t>
      </w:r>
      <w:proofErr w:type="gramEnd"/>
      <w:r>
        <w:rPr>
          <w:szCs w:val="24"/>
        </w:rPr>
        <w:t>The selected set of security controls must be one of three security control baselines (high, moderate, low) from NIST SP 800-53 that are associated with the designated impact levels of the agency information systems as determined during the security categorization process.</w:t>
      </w:r>
      <w:r w:rsidR="005A1793">
        <w:rPr>
          <w:szCs w:val="24"/>
        </w:rPr>
        <w:t xml:space="preserve">  </w:t>
      </w:r>
      <w:r w:rsidR="00502FF9">
        <w:rPr>
          <w:szCs w:val="24"/>
        </w:rPr>
        <w:t>Each of the selected</w:t>
      </w:r>
      <w:r w:rsidR="005A1793">
        <w:rPr>
          <w:szCs w:val="24"/>
        </w:rPr>
        <w:t xml:space="preserve"> controls </w:t>
      </w:r>
      <w:r w:rsidR="00502FF9">
        <w:rPr>
          <w:szCs w:val="24"/>
        </w:rPr>
        <w:t>is</w:t>
      </w:r>
      <w:r w:rsidR="005A1793">
        <w:rPr>
          <w:szCs w:val="24"/>
        </w:rPr>
        <w:t xml:space="preserve"> documented in </w:t>
      </w:r>
      <w:r w:rsidR="00502FF9">
        <w:rPr>
          <w:szCs w:val="24"/>
        </w:rPr>
        <w:t>Minimum Security Controls section</w:t>
      </w:r>
      <w:r w:rsidR="005A1793">
        <w:rPr>
          <w:szCs w:val="24"/>
        </w:rPr>
        <w:t xml:space="preserve"> of this SSP and ha</w:t>
      </w:r>
      <w:r w:rsidR="00760F2D">
        <w:rPr>
          <w:szCs w:val="24"/>
        </w:rPr>
        <w:t>s</w:t>
      </w:r>
      <w:r w:rsidR="005A1793">
        <w:rPr>
          <w:szCs w:val="24"/>
        </w:rPr>
        <w:t xml:space="preserve"> </w:t>
      </w:r>
      <w:r w:rsidR="005A1793" w:rsidRPr="00A16296">
        <w:t>been given one of the implementation statuses that are described below:</w:t>
      </w:r>
    </w:p>
    <w:p w:rsidR="005A1793" w:rsidRPr="00A16296" w:rsidRDefault="005A1793" w:rsidP="006E7130">
      <w:pPr>
        <w:pStyle w:val="newbullet-last"/>
      </w:pPr>
      <w:r w:rsidRPr="00760F2D">
        <w:rPr>
          <w:b/>
        </w:rPr>
        <w:t>In Place</w:t>
      </w:r>
      <w:r w:rsidRPr="00A16296">
        <w:t xml:space="preserve"> – The control is fully in place as described in NIST SP 800-53.</w:t>
      </w:r>
    </w:p>
    <w:p w:rsidR="005A1793" w:rsidRPr="00A16296" w:rsidRDefault="005A1793" w:rsidP="006E7130">
      <w:pPr>
        <w:pStyle w:val="newbullet-last"/>
      </w:pPr>
      <w:r w:rsidRPr="00760F2D">
        <w:rPr>
          <w:b/>
        </w:rPr>
        <w:t>Partially In Place</w:t>
      </w:r>
      <w:r w:rsidRPr="00A16296">
        <w:t xml:space="preserve"> – Aspects of the NIST </w:t>
      </w:r>
      <w:r w:rsidR="008D4AD7">
        <w:t xml:space="preserve">SP </w:t>
      </w:r>
      <w:r w:rsidRPr="00A16296">
        <w:t xml:space="preserve">800-53 control are in place, but part of the control is </w:t>
      </w:r>
      <w:proofErr w:type="gramStart"/>
      <w:r w:rsidRPr="00A16296">
        <w:t>either planned</w:t>
      </w:r>
      <w:proofErr w:type="gramEnd"/>
      <w:r w:rsidRPr="00A16296">
        <w:t xml:space="preserve"> to be satisfied or a risk based decision has been put in place not to fully satisfy the control per NIST </w:t>
      </w:r>
      <w:r w:rsidR="008D4AD7">
        <w:t xml:space="preserve">SP </w:t>
      </w:r>
      <w:r w:rsidRPr="00A16296">
        <w:t xml:space="preserve">800-53. </w:t>
      </w:r>
    </w:p>
    <w:p w:rsidR="005A1793" w:rsidRPr="00A16296" w:rsidRDefault="005A1793" w:rsidP="006E7130">
      <w:pPr>
        <w:pStyle w:val="newbullet-last"/>
      </w:pPr>
      <w:r w:rsidRPr="00760F2D">
        <w:rPr>
          <w:b/>
        </w:rPr>
        <w:t>Planned</w:t>
      </w:r>
      <w:r w:rsidRPr="00A16296">
        <w:t xml:space="preserve"> – The control is not in place and there is a planned activity to </w:t>
      </w:r>
      <w:r w:rsidR="000160BC">
        <w:t>implement the control.</w:t>
      </w:r>
    </w:p>
    <w:p w:rsidR="003403BD" w:rsidRDefault="005A1793" w:rsidP="003403BD">
      <w:pPr>
        <w:pStyle w:val="newbullet-last"/>
      </w:pPr>
      <w:r w:rsidRPr="00760F2D">
        <w:rPr>
          <w:b/>
        </w:rPr>
        <w:t>Risk</w:t>
      </w:r>
      <w:r>
        <w:t xml:space="preserve"> </w:t>
      </w:r>
      <w:r w:rsidRPr="00760F2D">
        <w:rPr>
          <w:b/>
        </w:rPr>
        <w:t>Based Decision</w:t>
      </w:r>
      <w:r w:rsidRPr="00A16296">
        <w:t xml:space="preserve"> – The control is not in place and there has been a decision reached not to put the control in place based on risk factors.</w:t>
      </w:r>
    </w:p>
    <w:p w:rsidR="003403BD" w:rsidRPr="003403BD" w:rsidRDefault="003403BD" w:rsidP="003403BD">
      <w:pPr>
        <w:pStyle w:val="newbullet-last"/>
        <w:rPr>
          <w:b/>
        </w:rPr>
      </w:pPr>
      <w:r>
        <w:rPr>
          <w:b/>
        </w:rPr>
        <w:t xml:space="preserve">Inherited </w:t>
      </w:r>
      <w:r>
        <w:t xml:space="preserve">– The control </w:t>
      </w:r>
      <w:proofErr w:type="gramStart"/>
      <w:r>
        <w:t>is either</w:t>
      </w:r>
      <w:proofErr w:type="gramEnd"/>
      <w:r>
        <w:t xml:space="preserve"> implemented at the organization level or is implemented by a GSS.</w:t>
      </w:r>
    </w:p>
    <w:p w:rsidR="005A1793" w:rsidRDefault="005A1793" w:rsidP="006E7130">
      <w:pPr>
        <w:pStyle w:val="newbullet-last"/>
      </w:pPr>
      <w:r w:rsidRPr="00760F2D">
        <w:rPr>
          <w:b/>
        </w:rPr>
        <w:t>Not Applicable</w:t>
      </w:r>
      <w:r>
        <w:t xml:space="preserve"> </w:t>
      </w:r>
      <w:r w:rsidR="000160BC">
        <w:t>–</w:t>
      </w:r>
      <w:r>
        <w:t xml:space="preserve"> </w:t>
      </w:r>
      <w:r w:rsidR="000160BC">
        <w:t xml:space="preserve">The control does not apply to the </w:t>
      </w:r>
      <w:r w:rsidR="000155FA">
        <w:t>system</w:t>
      </w:r>
      <w:r w:rsidR="000160BC">
        <w:t xml:space="preserve"> under consideration.  If this status is selected for a control, an explanation should be provided in the ‘Implementation of Control’ field.</w:t>
      </w:r>
    </w:p>
    <w:p w:rsidR="0032132C" w:rsidRDefault="0032132C" w:rsidP="00CB03C1">
      <w:pPr>
        <w:numPr>
          <w:ilvl w:val="12"/>
          <w:numId w:val="0"/>
        </w:numPr>
      </w:pPr>
    </w:p>
    <w:p w:rsidR="00FA7DF1" w:rsidRDefault="00FA7DF1" w:rsidP="00CB03C1">
      <w:pPr>
        <w:numPr>
          <w:ilvl w:val="12"/>
          <w:numId w:val="0"/>
        </w:numPr>
      </w:pPr>
      <w:r>
        <w:t xml:space="preserve">This </w:t>
      </w:r>
      <w:r w:rsidR="00CD6D2D">
        <w:t xml:space="preserve">SSP </w:t>
      </w:r>
      <w:r>
        <w:t xml:space="preserve">will be part of the certification and accreditation (C&amp;A) package submitted to and approved by the Certifier and the Designated Approving Authority (DAA), who will authorize </w:t>
      </w:r>
      <w:r w:rsidR="003403BD" w:rsidRPr="003403BD">
        <w:t xml:space="preserve">the </w:t>
      </w:r>
      <w:r w:rsidR="000155FA">
        <w:t>system</w:t>
      </w:r>
      <w:r w:rsidR="003403BD">
        <w:rPr>
          <w:b/>
          <w:i/>
          <w:color w:val="0000FF"/>
        </w:rPr>
        <w:t xml:space="preserve"> </w:t>
      </w:r>
      <w:r>
        <w:t xml:space="preserve">to operate.  </w:t>
      </w:r>
    </w:p>
    <w:p w:rsidR="00FA7DF1" w:rsidRDefault="00FA7DF1" w:rsidP="00CB03C1">
      <w:pPr>
        <w:numPr>
          <w:ilvl w:val="12"/>
          <w:numId w:val="0"/>
        </w:numPr>
      </w:pPr>
    </w:p>
    <w:p w:rsidR="006E39E6" w:rsidRDefault="00FA7DF1" w:rsidP="00CB03C1">
      <w:pPr>
        <w:numPr>
          <w:ilvl w:val="12"/>
          <w:numId w:val="0"/>
        </w:numPr>
      </w:pPr>
      <w:r>
        <w:t xml:space="preserve">The format of this SSP was developed in accordance with the </w:t>
      </w:r>
      <w:r>
        <w:rPr>
          <w:i/>
        </w:rPr>
        <w:t>Guide for Developing Security Plans for Information Technology Systems</w:t>
      </w:r>
      <w:r>
        <w:t xml:space="preserve"> (NIST SP 800-18).  The DAA mu</w:t>
      </w:r>
      <w:r w:rsidR="003403BD">
        <w:t xml:space="preserve">st authorize all changes to the </w:t>
      </w:r>
      <w:r w:rsidR="000155FA">
        <w:t>system</w:t>
      </w:r>
      <w:r w:rsidR="003403BD">
        <w:t xml:space="preserve"> </w:t>
      </w:r>
      <w:r>
        <w:t xml:space="preserve">SSP.  The </w:t>
      </w:r>
      <w:r w:rsidR="0063035F">
        <w:t>information system owner</w:t>
      </w:r>
      <w:r>
        <w:t xml:space="preserve"> will be responsible for </w:t>
      </w:r>
      <w:r w:rsidR="0063035F">
        <w:t xml:space="preserve">assigning an authoritative source to </w:t>
      </w:r>
      <w:r>
        <w:t>mak</w:t>
      </w:r>
      <w:r w:rsidR="0063035F">
        <w:t>e</w:t>
      </w:r>
      <w:r>
        <w:t xml:space="preserve"> these changes</w:t>
      </w:r>
      <w:r w:rsidR="0063035F">
        <w:t xml:space="preserve"> and</w:t>
      </w:r>
      <w:r>
        <w:t xml:space="preserve"> ensur</w:t>
      </w:r>
      <w:r w:rsidR="0063035F">
        <w:t>e</w:t>
      </w:r>
      <w:r>
        <w:t xml:space="preserve"> that multiple persons do not change the document simultaneously.  Plan modifications and changes must be logged in the document configuration control table (see page i).  Version numbers will reflect the magnitude of change to the document.  Significant changes will be denoted by a version increase of a whole number, such as from 1.0 to 2.0.  Minor changes will be denoted by a version increase of a fractional increment, such as from 1.0 to 1.1.  A detailed description of minor plan modifications and changes not yet incorporated in a new version will be included in the Addendum section of this document.</w:t>
      </w:r>
    </w:p>
    <w:p w:rsidR="00CB03C1" w:rsidRDefault="00CB03C1" w:rsidP="00CB03C1">
      <w:pPr>
        <w:numPr>
          <w:ilvl w:val="12"/>
          <w:numId w:val="0"/>
        </w:numPr>
        <w:sectPr w:rsidR="00CB03C1" w:rsidSect="00CB03C1">
          <w:footerReference w:type="default" r:id="rId16"/>
          <w:pgSz w:w="12240" w:h="15840"/>
          <w:pgMar w:top="1440" w:right="1440" w:bottom="1440" w:left="1440" w:header="720" w:footer="720" w:gutter="0"/>
          <w:pgNumType w:start="1"/>
          <w:cols w:space="720"/>
          <w:docGrid w:linePitch="360"/>
        </w:sectPr>
      </w:pPr>
    </w:p>
    <w:p w:rsidR="00FA7DF1" w:rsidRDefault="00FA7DF1" w:rsidP="00CB03C1">
      <w:pPr>
        <w:pStyle w:val="Heading1"/>
        <w:numPr>
          <w:ilvl w:val="0"/>
          <w:numId w:val="1"/>
        </w:numPr>
      </w:pPr>
      <w:bookmarkStart w:id="1" w:name="_Toc182024079"/>
      <w:r>
        <w:lastRenderedPageBreak/>
        <w:t>SYSTEM IDENTIFICATION</w:t>
      </w:r>
      <w:bookmarkEnd w:id="1"/>
    </w:p>
    <w:p w:rsidR="00FA7DF1" w:rsidRDefault="00FA7DF1" w:rsidP="00CB03C1">
      <w:pPr>
        <w:pStyle w:val="Heading2"/>
        <w:ind w:left="0" w:firstLine="0"/>
      </w:pPr>
      <w:bookmarkStart w:id="2" w:name="_Toc25565676"/>
      <w:bookmarkStart w:id="3" w:name="_Toc54434837"/>
      <w:bookmarkStart w:id="4" w:name="_Toc54434906"/>
      <w:bookmarkStart w:id="5" w:name="_Toc182024080"/>
      <w:r>
        <w:t>System Name</w:t>
      </w:r>
      <w:bookmarkEnd w:id="2"/>
      <w:bookmarkEnd w:id="3"/>
      <w:bookmarkEnd w:id="4"/>
      <w:r>
        <w:t>/Title</w:t>
      </w:r>
      <w:r w:rsidR="000160BC">
        <w:t xml:space="preserve">/Unique </w:t>
      </w:r>
      <w:r w:rsidR="005B1DA7">
        <w:t>Identifier</w:t>
      </w:r>
      <w:bookmarkEnd w:id="5"/>
    </w:p>
    <w:p w:rsidR="00232476" w:rsidRDefault="000155FA" w:rsidP="00CB03C1">
      <w:pPr>
        <w:pStyle w:val="BodyText20"/>
        <w:numPr>
          <w:ilvl w:val="12"/>
          <w:numId w:val="0"/>
        </w:numPr>
        <w:tabs>
          <w:tab w:val="left" w:pos="0"/>
        </w:tabs>
        <w:rPr>
          <w:b/>
          <w:i/>
          <w:color w:val="0000FF"/>
        </w:rPr>
      </w:pPr>
      <w:r>
        <w:t>System</w:t>
      </w:r>
      <w:r w:rsidR="00A27EDD">
        <w:t xml:space="preserve"> </w:t>
      </w:r>
      <w:r w:rsidR="005E40FF" w:rsidRPr="005E40FF">
        <w:t>Name:</w:t>
      </w:r>
      <w:r w:rsidR="005E40FF">
        <w:rPr>
          <w:b/>
          <w:i/>
          <w:color w:val="0000FF"/>
        </w:rPr>
        <w:t xml:space="preserve"> </w:t>
      </w:r>
      <w:r w:rsidR="00720074" w:rsidRPr="000160BC">
        <w:rPr>
          <w:b/>
          <w:i/>
          <w:color w:val="0000FF"/>
        </w:rPr>
        <w:t xml:space="preserve">[Insert </w:t>
      </w:r>
      <w:r>
        <w:rPr>
          <w:b/>
          <w:i/>
          <w:color w:val="0000FF"/>
        </w:rPr>
        <w:t>System</w:t>
      </w:r>
      <w:r w:rsidR="00720074" w:rsidRPr="000160BC">
        <w:rPr>
          <w:b/>
          <w:i/>
          <w:color w:val="0000FF"/>
        </w:rPr>
        <w:t xml:space="preserve"> Name</w:t>
      </w:r>
      <w:r w:rsidR="00681EA3">
        <w:rPr>
          <w:b/>
          <w:i/>
          <w:color w:val="0000FF"/>
        </w:rPr>
        <w:t xml:space="preserve"> </w:t>
      </w:r>
      <w:r w:rsidR="0081517A">
        <w:rPr>
          <w:b/>
          <w:i/>
          <w:color w:val="0000FF"/>
        </w:rPr>
        <w:t>(</w:t>
      </w:r>
      <w:r w:rsidR="000160BC" w:rsidRPr="000160BC">
        <w:rPr>
          <w:b/>
          <w:i/>
          <w:color w:val="0000FF"/>
        </w:rPr>
        <w:t>Acronym</w:t>
      </w:r>
      <w:r w:rsidR="0081517A">
        <w:rPr>
          <w:b/>
          <w:i/>
          <w:color w:val="0000FF"/>
        </w:rPr>
        <w:t>)</w:t>
      </w:r>
      <w:r w:rsidR="003B7461">
        <w:rPr>
          <w:b/>
          <w:i/>
          <w:color w:val="0000FF"/>
        </w:rPr>
        <w:t>]</w:t>
      </w:r>
    </w:p>
    <w:p w:rsidR="00232476" w:rsidRDefault="00A27EDD" w:rsidP="00CB03C1">
      <w:pPr>
        <w:pStyle w:val="BodyText20"/>
        <w:numPr>
          <w:ilvl w:val="12"/>
          <w:numId w:val="0"/>
        </w:numPr>
        <w:tabs>
          <w:tab w:val="left" w:pos="0"/>
        </w:tabs>
        <w:rPr>
          <w:b/>
          <w:i/>
          <w:color w:val="0000FF"/>
        </w:rPr>
      </w:pPr>
      <w:r w:rsidRPr="00B90479">
        <w:rPr>
          <w:lang w:val="fr-FR"/>
        </w:rPr>
        <w:t>Unique Identifier:</w:t>
      </w:r>
      <w:r w:rsidRPr="00B90479">
        <w:rPr>
          <w:b/>
          <w:i/>
          <w:color w:val="0000FF"/>
          <w:lang w:val="fr-FR"/>
        </w:rPr>
        <w:t xml:space="preserve"> </w:t>
      </w:r>
      <w:r w:rsidR="00232476" w:rsidRPr="00B90479">
        <w:rPr>
          <w:b/>
          <w:i/>
          <w:color w:val="0000FF"/>
          <w:lang w:val="fr-FR"/>
        </w:rPr>
        <w:t xml:space="preserve">[Insert </w:t>
      </w:r>
      <w:r w:rsidR="000160BC" w:rsidRPr="00B90479">
        <w:rPr>
          <w:b/>
          <w:i/>
          <w:color w:val="0000FF"/>
          <w:lang w:val="fr-FR"/>
        </w:rPr>
        <w:t xml:space="preserve">Unique </w:t>
      </w:r>
      <w:r w:rsidR="009930A6" w:rsidRPr="00B90479">
        <w:rPr>
          <w:b/>
          <w:i/>
          <w:color w:val="0000FF"/>
          <w:lang w:val="fr-FR"/>
        </w:rPr>
        <w:t>Identifier</w:t>
      </w:r>
      <w:r w:rsidR="005E40FF" w:rsidRPr="00B90479">
        <w:rPr>
          <w:b/>
          <w:i/>
          <w:color w:val="0000FF"/>
          <w:lang w:val="fr-FR"/>
        </w:rPr>
        <w:t xml:space="preserve">. </w:t>
      </w:r>
      <w:r w:rsidR="005E40FF" w:rsidRPr="0078084A">
        <w:rPr>
          <w:b/>
          <w:i/>
          <w:color w:val="0000FF"/>
        </w:rPr>
        <w:t xml:space="preserve">The Unique Identifier may be the </w:t>
      </w:r>
      <w:r w:rsidR="000155FA">
        <w:rPr>
          <w:b/>
          <w:i/>
          <w:color w:val="0000FF"/>
        </w:rPr>
        <w:t>System</w:t>
      </w:r>
      <w:r w:rsidR="005E40FF" w:rsidRPr="0078084A">
        <w:rPr>
          <w:b/>
          <w:i/>
          <w:color w:val="0000FF"/>
        </w:rPr>
        <w:t xml:space="preserve">’s Unique Project Identifier (UPI) from the OMB Exhibit 300 or Exhibit 53 or an </w:t>
      </w:r>
      <w:r w:rsidR="00A00F99">
        <w:rPr>
          <w:b/>
          <w:i/>
          <w:color w:val="0000FF"/>
        </w:rPr>
        <w:t>Organization</w:t>
      </w:r>
      <w:r w:rsidR="00A00F99" w:rsidRPr="0078084A">
        <w:rPr>
          <w:b/>
          <w:i/>
          <w:color w:val="0000FF"/>
        </w:rPr>
        <w:t xml:space="preserve"> </w:t>
      </w:r>
      <w:r w:rsidR="005E40FF" w:rsidRPr="0078084A">
        <w:rPr>
          <w:b/>
          <w:i/>
          <w:color w:val="0000FF"/>
        </w:rPr>
        <w:t>Defined Identifier.</w:t>
      </w:r>
      <w:r>
        <w:rPr>
          <w:b/>
          <w:i/>
          <w:color w:val="0000FF"/>
        </w:rPr>
        <w:t xml:space="preserve">  Remove the Unique Identifier line if one does not exist.]</w:t>
      </w:r>
    </w:p>
    <w:p w:rsidR="00966AEF" w:rsidRPr="00FC51F1" w:rsidRDefault="00966AEF" w:rsidP="00CB03C1">
      <w:pPr>
        <w:pStyle w:val="BodyText20"/>
        <w:numPr>
          <w:ilvl w:val="12"/>
          <w:numId w:val="0"/>
        </w:numPr>
        <w:rPr>
          <w:b/>
          <w:i/>
        </w:rPr>
      </w:pPr>
    </w:p>
    <w:p w:rsidR="009930A6" w:rsidRDefault="002268BF" w:rsidP="00CB03C1">
      <w:pPr>
        <w:pStyle w:val="Heading2"/>
        <w:ind w:left="0" w:firstLine="0"/>
      </w:pPr>
      <w:bookmarkStart w:id="6" w:name="_Toc112117357"/>
      <w:bookmarkStart w:id="7" w:name="_Toc182024081"/>
      <w:bookmarkEnd w:id="6"/>
      <w:r>
        <w:t xml:space="preserve">Security </w:t>
      </w:r>
      <w:r w:rsidR="004C4E75">
        <w:t>Categorization</w:t>
      </w:r>
      <w:bookmarkEnd w:id="7"/>
    </w:p>
    <w:p w:rsidR="006B307C" w:rsidRDefault="00F708DA" w:rsidP="006B307C">
      <w:pPr>
        <w:pStyle w:val="BodyText20"/>
        <w:numPr>
          <w:ilvl w:val="12"/>
          <w:numId w:val="0"/>
        </w:numPr>
      </w:pPr>
      <w:bookmarkStart w:id="8" w:name="_Toc54434839"/>
      <w:bookmarkStart w:id="9" w:name="_Toc54434908"/>
      <w:r>
        <w:t xml:space="preserve">This </w:t>
      </w:r>
      <w:r w:rsidR="000155FA">
        <w:t>system</w:t>
      </w:r>
      <w:r>
        <w:t xml:space="preserve"> </w:t>
      </w:r>
      <w:r w:rsidR="00BB1F86">
        <w:t>has been categorize</w:t>
      </w:r>
      <w:r w:rsidR="00B54AE1">
        <w:t>d as Moderate</w:t>
      </w:r>
      <w:r>
        <w:rPr>
          <w:b/>
          <w:i/>
          <w:color w:val="0000FF"/>
        </w:rPr>
        <w:t xml:space="preserve"> </w:t>
      </w:r>
      <w:r>
        <w:t xml:space="preserve">risk according to FIPS 199.  Refer to Appendix E for supporting documentation regarding the determination of the </w:t>
      </w:r>
      <w:r w:rsidR="000155FA">
        <w:t>system</w:t>
      </w:r>
      <w:r w:rsidRPr="003403BD">
        <w:t>’</w:t>
      </w:r>
      <w:r w:rsidRPr="002268BF">
        <w:rPr>
          <w:szCs w:val="24"/>
        </w:rPr>
        <w:t>s</w:t>
      </w:r>
      <w:r w:rsidRPr="002268BF">
        <w:t xml:space="preserve"> </w:t>
      </w:r>
      <w:r>
        <w:t>security categorization.</w:t>
      </w:r>
    </w:p>
    <w:p w:rsidR="00B8431B" w:rsidRDefault="00B8431B" w:rsidP="00CB03C1">
      <w:pPr>
        <w:pStyle w:val="BodyText20"/>
        <w:numPr>
          <w:ilvl w:val="12"/>
          <w:numId w:val="0"/>
        </w:numPr>
      </w:pPr>
    </w:p>
    <w:p w:rsidR="00007196" w:rsidRDefault="00007196" w:rsidP="00CB03C1">
      <w:pPr>
        <w:pStyle w:val="Heading3"/>
        <w:ind w:left="0" w:firstLine="0"/>
      </w:pPr>
      <w:bookmarkStart w:id="10" w:name="_Toc182024082"/>
      <w:r>
        <w:t>Information System Type</w:t>
      </w:r>
      <w:bookmarkEnd w:id="10"/>
    </w:p>
    <w:p w:rsidR="00007196" w:rsidRPr="00681EA3" w:rsidRDefault="00007196" w:rsidP="00CB03C1">
      <w:pPr>
        <w:pStyle w:val="BodyText"/>
        <w:tabs>
          <w:tab w:val="left" w:pos="180"/>
          <w:tab w:val="left" w:pos="540"/>
        </w:tabs>
        <w:jc w:val="both"/>
        <w:rPr>
          <w:rFonts w:ascii="Times New Roman" w:hAnsi="Times New Roman"/>
          <w:i w:val="0"/>
          <w:sz w:val="24"/>
          <w:szCs w:val="24"/>
        </w:rPr>
      </w:pPr>
      <w:r w:rsidRPr="00681EA3">
        <w:rPr>
          <w:rFonts w:ascii="Times New Roman" w:hAnsi="Times New Roman"/>
          <w:i w:val="0"/>
          <w:sz w:val="24"/>
          <w:szCs w:val="24"/>
        </w:rPr>
        <w:t>The</w:t>
      </w:r>
      <w:r w:rsidRPr="00681EA3">
        <w:rPr>
          <w:rFonts w:ascii="Times New Roman" w:hAnsi="Times New Roman"/>
          <w:sz w:val="24"/>
          <w:szCs w:val="24"/>
        </w:rPr>
        <w:t xml:space="preserve"> </w:t>
      </w:r>
      <w:r w:rsidRPr="00681EA3">
        <w:rPr>
          <w:rFonts w:ascii="Times New Roman" w:hAnsi="Times New Roman"/>
          <w:b/>
          <w:color w:val="0000FF"/>
          <w:sz w:val="24"/>
          <w:szCs w:val="24"/>
        </w:rPr>
        <w:t xml:space="preserve">[Insert </w:t>
      </w:r>
      <w:r w:rsidR="000155FA">
        <w:rPr>
          <w:rFonts w:ascii="Times New Roman" w:hAnsi="Times New Roman"/>
          <w:b/>
          <w:color w:val="0000FF"/>
          <w:sz w:val="24"/>
          <w:szCs w:val="24"/>
        </w:rPr>
        <w:t>System</w:t>
      </w:r>
      <w:r w:rsidRPr="00681EA3">
        <w:rPr>
          <w:rFonts w:ascii="Times New Roman" w:hAnsi="Times New Roman"/>
          <w:b/>
          <w:color w:val="0000FF"/>
          <w:sz w:val="24"/>
          <w:szCs w:val="24"/>
        </w:rPr>
        <w:t xml:space="preserve"> Acronym]</w:t>
      </w:r>
      <w:r w:rsidRPr="00681EA3">
        <w:rPr>
          <w:rFonts w:ascii="Times New Roman" w:hAnsi="Times New Roman"/>
          <w:i w:val="0"/>
          <w:sz w:val="24"/>
          <w:szCs w:val="24"/>
        </w:rPr>
        <w:t xml:space="preserve"> </w:t>
      </w:r>
      <w:r w:rsidR="00FF1F4B">
        <w:rPr>
          <w:rFonts w:ascii="Times New Roman" w:hAnsi="Times New Roman"/>
          <w:i w:val="0"/>
          <w:sz w:val="24"/>
          <w:szCs w:val="24"/>
        </w:rPr>
        <w:t>application</w:t>
      </w:r>
      <w:r w:rsidRPr="00681EA3">
        <w:rPr>
          <w:rFonts w:ascii="Times New Roman" w:hAnsi="Times New Roman"/>
          <w:i w:val="0"/>
          <w:sz w:val="24"/>
          <w:szCs w:val="24"/>
        </w:rPr>
        <w:t xml:space="preserve"> is a </w:t>
      </w:r>
      <w:r w:rsidRPr="00681EA3">
        <w:rPr>
          <w:rFonts w:ascii="Times New Roman" w:hAnsi="Times New Roman"/>
          <w:b/>
          <w:color w:val="0000FF"/>
          <w:sz w:val="24"/>
          <w:szCs w:val="24"/>
        </w:rPr>
        <w:t>[Insert ‘Major’ or ‘</w:t>
      </w:r>
      <w:r w:rsidR="001F789B" w:rsidRPr="00681EA3">
        <w:rPr>
          <w:rFonts w:ascii="Times New Roman" w:hAnsi="Times New Roman"/>
          <w:b/>
          <w:color w:val="0000FF"/>
          <w:sz w:val="24"/>
          <w:szCs w:val="24"/>
        </w:rPr>
        <w:t>Minor</w:t>
      </w:r>
      <w:r w:rsidRPr="00681EA3">
        <w:rPr>
          <w:rFonts w:ascii="Times New Roman" w:hAnsi="Times New Roman"/>
          <w:b/>
          <w:color w:val="0000FF"/>
          <w:sz w:val="24"/>
          <w:szCs w:val="24"/>
        </w:rPr>
        <w:t>’]</w:t>
      </w:r>
      <w:r w:rsidRPr="00681EA3">
        <w:rPr>
          <w:rFonts w:ascii="Times New Roman" w:hAnsi="Times New Roman"/>
          <w:i w:val="0"/>
          <w:sz w:val="24"/>
          <w:szCs w:val="24"/>
        </w:rPr>
        <w:t xml:space="preserve"> </w:t>
      </w:r>
      <w:r w:rsidR="000155FA">
        <w:rPr>
          <w:rFonts w:ascii="Times New Roman" w:hAnsi="Times New Roman"/>
          <w:i w:val="0"/>
          <w:sz w:val="24"/>
          <w:szCs w:val="24"/>
        </w:rPr>
        <w:t>system</w:t>
      </w:r>
      <w:r w:rsidRPr="00681EA3">
        <w:rPr>
          <w:rFonts w:ascii="Times New Roman" w:hAnsi="Times New Roman"/>
          <w:i w:val="0"/>
          <w:sz w:val="24"/>
          <w:szCs w:val="24"/>
        </w:rPr>
        <w:t>.</w:t>
      </w:r>
    </w:p>
    <w:p w:rsidR="00B8431B" w:rsidRDefault="00B8431B" w:rsidP="00CB03C1">
      <w:pPr>
        <w:pStyle w:val="BodyText"/>
        <w:tabs>
          <w:tab w:val="left" w:pos="180"/>
          <w:tab w:val="left" w:pos="540"/>
        </w:tabs>
        <w:jc w:val="both"/>
        <w:rPr>
          <w:rFonts w:ascii="Times New Roman" w:hAnsi="Times New Roman"/>
          <w:i w:val="0"/>
          <w:sz w:val="22"/>
          <w:szCs w:val="22"/>
        </w:rPr>
      </w:pPr>
    </w:p>
    <w:p w:rsidR="00F43CA3" w:rsidRDefault="00F43CA3" w:rsidP="00CB03C1">
      <w:pPr>
        <w:pStyle w:val="Heading3"/>
        <w:ind w:left="0" w:firstLine="0"/>
      </w:pPr>
      <w:bookmarkStart w:id="11" w:name="_Toc113761321"/>
      <w:bookmarkStart w:id="12" w:name="_Toc182024083"/>
      <w:r>
        <w:t>Security Control Selection</w:t>
      </w:r>
      <w:bookmarkEnd w:id="11"/>
      <w:bookmarkEnd w:id="12"/>
    </w:p>
    <w:p w:rsidR="00613FA4" w:rsidRDefault="00613FA4" w:rsidP="00CB03C1">
      <w:pPr>
        <w:overflowPunct/>
        <w:textAlignment w:val="auto"/>
        <w:rPr>
          <w:szCs w:val="24"/>
        </w:rPr>
      </w:pPr>
      <w:r>
        <w:rPr>
          <w:szCs w:val="24"/>
        </w:rPr>
        <w:t xml:space="preserve">The </w:t>
      </w:r>
      <w:r w:rsidR="000155FA">
        <w:rPr>
          <w:szCs w:val="24"/>
        </w:rPr>
        <w:t>system</w:t>
      </w:r>
      <w:r>
        <w:rPr>
          <w:szCs w:val="24"/>
        </w:rPr>
        <w:t xml:space="preserve"> must meet the FIPS 200 minimum security requirements by selecting the appropriate security controls and assurance requirements as described in NIST SP 800-53</w:t>
      </w:r>
      <w:proofErr w:type="gramStart"/>
      <w:r>
        <w:rPr>
          <w:szCs w:val="24"/>
        </w:rPr>
        <w:t xml:space="preserve">. </w:t>
      </w:r>
      <w:proofErr w:type="gramEnd"/>
      <w:r>
        <w:rPr>
          <w:szCs w:val="24"/>
        </w:rPr>
        <w:t>The process of selecting the appropriate security controls and assurance requirements for agency information systems to achieve adequate security is a multifaceted, risk-based activity involving management and operational personnel within the agency</w:t>
      </w:r>
      <w:proofErr w:type="gramStart"/>
      <w:r>
        <w:rPr>
          <w:szCs w:val="24"/>
        </w:rPr>
        <w:t xml:space="preserve">. </w:t>
      </w:r>
      <w:proofErr w:type="gramEnd"/>
      <w:r>
        <w:rPr>
          <w:szCs w:val="24"/>
        </w:rPr>
        <w:t>Security categorization of federal information and information systems, as required by FIPS 199, is the first step in the risk management process.</w:t>
      </w:r>
      <w:r>
        <w:rPr>
          <w:sz w:val="13"/>
          <w:szCs w:val="13"/>
        </w:rPr>
        <w:t xml:space="preserve">  </w:t>
      </w:r>
      <w:r>
        <w:rPr>
          <w:szCs w:val="24"/>
        </w:rPr>
        <w:t xml:space="preserve">Subsequent to the security categorization process, an agency must select an appropriate set of security controls for their information systems that satisfy the </w:t>
      </w:r>
      <w:proofErr w:type="gramStart"/>
      <w:r>
        <w:rPr>
          <w:szCs w:val="24"/>
        </w:rPr>
        <w:t>minimum security</w:t>
      </w:r>
      <w:proofErr w:type="gramEnd"/>
      <w:r>
        <w:rPr>
          <w:szCs w:val="24"/>
        </w:rPr>
        <w:t xml:space="preserve"> requirements set forth in FIPS 200. </w:t>
      </w:r>
      <w:r w:rsidR="0081517A">
        <w:rPr>
          <w:szCs w:val="24"/>
        </w:rPr>
        <w:t xml:space="preserve"> </w:t>
      </w:r>
      <w:r>
        <w:rPr>
          <w:szCs w:val="24"/>
        </w:rPr>
        <w:t xml:space="preserve">The selected set of security controls must be one of three security control baselines (high, moderate, low) from NIST SP 800-53 that are associated with the designated impact levels of the agency information systems as determined during the security categorization process. </w:t>
      </w:r>
    </w:p>
    <w:p w:rsidR="006A2B43" w:rsidRDefault="006A2B43" w:rsidP="00CB03C1">
      <w:pPr>
        <w:overflowPunct/>
        <w:textAlignment w:val="auto"/>
        <w:rPr>
          <w:szCs w:val="24"/>
        </w:rPr>
      </w:pPr>
    </w:p>
    <w:p w:rsidR="006A2B43" w:rsidRPr="00E75D4D" w:rsidRDefault="006A2B43" w:rsidP="006A2B43">
      <w:pPr>
        <w:pStyle w:val="Heading3"/>
        <w:ind w:left="0" w:firstLine="0"/>
      </w:pPr>
      <w:bookmarkStart w:id="13" w:name="_Toc146371266"/>
      <w:bookmarkStart w:id="14" w:name="_Toc182024084"/>
      <w:r w:rsidRPr="00E75D4D">
        <w:t>Common</w:t>
      </w:r>
      <w:r>
        <w:t xml:space="preserve"> </w:t>
      </w:r>
      <w:r w:rsidRPr="00E75D4D">
        <w:t>Controls</w:t>
      </w:r>
      <w:bookmarkEnd w:id="13"/>
      <w:bookmarkEnd w:id="14"/>
      <w:r w:rsidRPr="00E75D4D">
        <w:t xml:space="preserve"> </w:t>
      </w:r>
    </w:p>
    <w:p w:rsidR="006A2B43" w:rsidRPr="00E75D4D" w:rsidRDefault="006A2B43" w:rsidP="006A2B43">
      <w:pPr>
        <w:rPr>
          <w:bCs/>
          <w:iCs/>
        </w:rPr>
      </w:pPr>
      <w:r w:rsidRPr="00E75D4D">
        <w:rPr>
          <w:bCs/>
          <w:iCs/>
        </w:rPr>
        <w:t>Some controls within this plan are referred to as common controls.  Common controls, as defined by NIST 800-53 are controls in which the implementation is managed by an organizational entity other than the system owner</w:t>
      </w:r>
      <w:proofErr w:type="gramStart"/>
      <w:r w:rsidRPr="00E75D4D">
        <w:rPr>
          <w:bCs/>
          <w:iCs/>
        </w:rPr>
        <w:t xml:space="preserve">. </w:t>
      </w:r>
      <w:proofErr w:type="gramEnd"/>
      <w:r w:rsidRPr="00E75D4D">
        <w:rPr>
          <w:bCs/>
          <w:iCs/>
        </w:rPr>
        <w:t xml:space="preserve">Within the </w:t>
      </w:r>
      <w:r w:rsidR="00143C8C">
        <w:rPr>
          <w:bCs/>
          <w:iCs/>
        </w:rPr>
        <w:t>organization</w:t>
      </w:r>
      <w:r w:rsidR="00143C8C" w:rsidRPr="00E75D4D">
        <w:rPr>
          <w:bCs/>
          <w:iCs/>
        </w:rPr>
        <w:t xml:space="preserve"> </w:t>
      </w:r>
      <w:r w:rsidRPr="00E75D4D">
        <w:rPr>
          <w:bCs/>
          <w:iCs/>
        </w:rPr>
        <w:t xml:space="preserve">environment, there are </w:t>
      </w:r>
      <w:r w:rsidR="00F42890">
        <w:rPr>
          <w:bCs/>
          <w:iCs/>
        </w:rPr>
        <w:t>three</w:t>
      </w:r>
      <w:r w:rsidR="00F42890" w:rsidRPr="00E75D4D">
        <w:rPr>
          <w:bCs/>
          <w:iCs/>
        </w:rPr>
        <w:t xml:space="preserve"> </w:t>
      </w:r>
      <w:r w:rsidRPr="00E75D4D">
        <w:rPr>
          <w:bCs/>
          <w:iCs/>
        </w:rPr>
        <w:t>types of common controls:</w:t>
      </w:r>
    </w:p>
    <w:p w:rsidR="006A2B43" w:rsidRPr="00E75D4D" w:rsidRDefault="006A2B43" w:rsidP="006F3205">
      <w:pPr>
        <w:pStyle w:val="newbullet-last"/>
      </w:pPr>
      <w:r w:rsidRPr="00E75D4D">
        <w:rPr>
          <w:b/>
        </w:rPr>
        <w:t>Organizational Common Controls</w:t>
      </w:r>
      <w:r w:rsidRPr="00E75D4D">
        <w:t xml:space="preserve"> – controls implemented centrally at enterprise-wide level that are impl</w:t>
      </w:r>
      <w:r>
        <w:t xml:space="preserve">emented commonly for all the </w:t>
      </w:r>
      <w:r w:rsidR="000155FA">
        <w:t>system</w:t>
      </w:r>
      <w:r w:rsidR="006F3205">
        <w:t>s</w:t>
      </w:r>
      <w:r w:rsidRPr="00E75D4D">
        <w:t xml:space="preserve"> e.g. policies and procedures.  </w:t>
      </w:r>
      <w:r>
        <w:t>Unless there is uniqueness, t</w:t>
      </w:r>
      <w:r w:rsidRPr="00E75D4D">
        <w:t>hese controls are outside the dir</w:t>
      </w:r>
      <w:r>
        <w:t>ect control of the system owner, and are centrally maintained and managed.</w:t>
      </w:r>
      <w:r w:rsidRPr="00E75D4D">
        <w:t xml:space="preserve"> </w:t>
      </w:r>
      <w:r>
        <w:t xml:space="preserve"> </w:t>
      </w:r>
      <w:r w:rsidRPr="00E75D4D">
        <w:t xml:space="preserve">The implementation of these controls </w:t>
      </w:r>
      <w:r w:rsidRPr="00E75D4D">
        <w:lastRenderedPageBreak/>
        <w:t>is documented in the SSP</w:t>
      </w:r>
      <w:proofErr w:type="gramStart"/>
      <w:r w:rsidRPr="00E75D4D">
        <w:t xml:space="preserve">. </w:t>
      </w:r>
      <w:proofErr w:type="gramEnd"/>
      <w:r w:rsidRPr="00E75D4D">
        <w:t>However, the</w:t>
      </w:r>
      <w:r>
        <w:t>se</w:t>
      </w:r>
      <w:r w:rsidRPr="00E75D4D">
        <w:t xml:space="preserve"> controls are verified once through ST&amp;E and th</w:t>
      </w:r>
      <w:r>
        <w:t xml:space="preserve">e results are reused in each </w:t>
      </w:r>
      <w:r w:rsidR="000155FA">
        <w:t>system</w:t>
      </w:r>
      <w:r w:rsidRPr="00E75D4D">
        <w:t xml:space="preserve"> C&amp;A package.</w:t>
      </w:r>
    </w:p>
    <w:p w:rsidR="00F56262" w:rsidRDefault="006A2B43" w:rsidP="006F3205">
      <w:pPr>
        <w:pStyle w:val="newbullet-last"/>
      </w:pPr>
      <w:r w:rsidRPr="00E75D4D">
        <w:rPr>
          <w:b/>
        </w:rPr>
        <w:t>GSS Common Controls</w:t>
      </w:r>
      <w:r>
        <w:t xml:space="preserve"> – controls that rely on a</w:t>
      </w:r>
      <w:r w:rsidRPr="00E75D4D">
        <w:t xml:space="preserve"> GSS for implementation (e.g., </w:t>
      </w:r>
      <w:r w:rsidR="00090F17">
        <w:t>Incident Response controls</w:t>
      </w:r>
      <w:r w:rsidRPr="00E75D4D">
        <w:t>)</w:t>
      </w:r>
      <w:proofErr w:type="gramStart"/>
      <w:r w:rsidRPr="00E75D4D">
        <w:t xml:space="preserve">. </w:t>
      </w:r>
      <w:proofErr w:type="gramEnd"/>
      <w:r w:rsidRPr="00E75D4D">
        <w:t>Since the implementation of common controls is the responsibility of another organizational entity, these controls are documented and assessed as part of that entity’s C&amp;A efforts, and therefore is not assessed as part of this system C&amp;A.</w:t>
      </w:r>
    </w:p>
    <w:p w:rsidR="00A057F1" w:rsidRDefault="00A057F1" w:rsidP="00A057F1">
      <w:pPr>
        <w:rPr>
          <w:bCs/>
          <w:iCs/>
        </w:rPr>
      </w:pPr>
    </w:p>
    <w:p w:rsidR="00A057F1" w:rsidRPr="00F52F68" w:rsidRDefault="00A057F1" w:rsidP="00A057F1">
      <w:pPr>
        <w:rPr>
          <w:b/>
          <w:i/>
          <w:color w:val="0000FF"/>
        </w:rPr>
      </w:pPr>
      <w:r>
        <w:rPr>
          <w:b/>
          <w:i/>
          <w:color w:val="0000FF"/>
        </w:rPr>
        <w:t>[Some of the common controls can turn out to be</w:t>
      </w:r>
      <w:r w:rsidRPr="00F52F68">
        <w:rPr>
          <w:b/>
          <w:i/>
          <w:color w:val="0000FF"/>
        </w:rPr>
        <w:t xml:space="preserve"> hybrid control</w:t>
      </w:r>
      <w:r>
        <w:rPr>
          <w:b/>
          <w:i/>
          <w:color w:val="0000FF"/>
        </w:rPr>
        <w:t>s</w:t>
      </w:r>
      <w:r w:rsidRPr="00F52F68">
        <w:rPr>
          <w:b/>
          <w:i/>
          <w:color w:val="0000FF"/>
        </w:rPr>
        <w:t xml:space="preserve">, which </w:t>
      </w:r>
      <w:r>
        <w:rPr>
          <w:b/>
          <w:i/>
          <w:color w:val="0000FF"/>
        </w:rPr>
        <w:t xml:space="preserve">means the control may contain </w:t>
      </w:r>
      <w:r w:rsidRPr="00F52F68">
        <w:rPr>
          <w:b/>
          <w:i/>
          <w:color w:val="0000FF"/>
        </w:rPr>
        <w:t>elements of a commo</w:t>
      </w:r>
      <w:r>
        <w:rPr>
          <w:b/>
          <w:i/>
          <w:color w:val="0000FF"/>
        </w:rPr>
        <w:t xml:space="preserve">n control, and elements of </w:t>
      </w:r>
      <w:r w:rsidR="006F3205">
        <w:rPr>
          <w:b/>
          <w:i/>
          <w:color w:val="0000FF"/>
        </w:rPr>
        <w:t>an</w:t>
      </w:r>
      <w:r>
        <w:rPr>
          <w:b/>
          <w:i/>
          <w:color w:val="0000FF"/>
        </w:rPr>
        <w:t xml:space="preserve"> </w:t>
      </w:r>
      <w:r w:rsidR="000155FA">
        <w:rPr>
          <w:b/>
          <w:i/>
          <w:color w:val="0000FF"/>
        </w:rPr>
        <w:t>system</w:t>
      </w:r>
      <w:r w:rsidRPr="00F52F68">
        <w:rPr>
          <w:b/>
          <w:i/>
          <w:color w:val="0000FF"/>
        </w:rPr>
        <w:t xml:space="preserve">-specific control.  Use </w:t>
      </w:r>
      <w:r>
        <w:rPr>
          <w:b/>
          <w:i/>
          <w:color w:val="0000FF"/>
        </w:rPr>
        <w:t>the</w:t>
      </w:r>
      <w:r w:rsidRPr="00F52F68">
        <w:rPr>
          <w:b/>
          <w:i/>
          <w:color w:val="0000FF"/>
        </w:rPr>
        <w:t xml:space="preserve"> common control language as a start</w:t>
      </w:r>
      <w:r>
        <w:rPr>
          <w:b/>
          <w:i/>
          <w:color w:val="0000FF"/>
        </w:rPr>
        <w:t>ing point for discussion of these</w:t>
      </w:r>
      <w:r w:rsidRPr="00F52F68">
        <w:rPr>
          <w:b/>
          <w:i/>
          <w:color w:val="0000FF"/>
        </w:rPr>
        <w:t xml:space="preserve"> control</w:t>
      </w:r>
      <w:r>
        <w:rPr>
          <w:b/>
          <w:i/>
          <w:color w:val="0000FF"/>
        </w:rPr>
        <w:t xml:space="preserve"> with the system owner</w:t>
      </w:r>
      <w:proofErr w:type="gramStart"/>
      <w:r w:rsidRPr="00F52F68">
        <w:rPr>
          <w:b/>
          <w:i/>
          <w:color w:val="0000FF"/>
        </w:rPr>
        <w:t xml:space="preserve">. </w:t>
      </w:r>
      <w:proofErr w:type="gramEnd"/>
      <w:r>
        <w:rPr>
          <w:b/>
          <w:i/>
          <w:color w:val="0000FF"/>
        </w:rPr>
        <w:t>Recommend to share the SSP with the POCs to let then review and make changes to these controls</w:t>
      </w:r>
      <w:proofErr w:type="gramStart"/>
      <w:r>
        <w:rPr>
          <w:b/>
          <w:i/>
          <w:color w:val="0000FF"/>
        </w:rPr>
        <w:t xml:space="preserve">. </w:t>
      </w:r>
      <w:proofErr w:type="gramEnd"/>
      <w:r>
        <w:rPr>
          <w:b/>
          <w:i/>
          <w:color w:val="0000FF"/>
        </w:rPr>
        <w:t>Allocate some time in the working session agenda to discuss those changes made by the POCs and then document using the guidance below:</w:t>
      </w:r>
    </w:p>
    <w:p w:rsidR="00A057F1" w:rsidRPr="00F52F68" w:rsidRDefault="00A057F1" w:rsidP="00A057F1">
      <w:pPr>
        <w:rPr>
          <w:b/>
          <w:i/>
          <w:color w:val="0000FF"/>
        </w:rPr>
      </w:pPr>
    </w:p>
    <w:p w:rsidR="00A057F1" w:rsidRPr="00F52F68" w:rsidRDefault="00A057F1" w:rsidP="00A057F1">
      <w:pPr>
        <w:rPr>
          <w:b/>
          <w:i/>
          <w:color w:val="0000FF"/>
        </w:rPr>
      </w:pPr>
      <w:r>
        <w:rPr>
          <w:b/>
          <w:i/>
          <w:color w:val="0000FF"/>
        </w:rPr>
        <w:t xml:space="preserve">If the </w:t>
      </w:r>
      <w:r w:rsidR="000155FA">
        <w:rPr>
          <w:b/>
          <w:i/>
          <w:color w:val="0000FF"/>
        </w:rPr>
        <w:t>system</w:t>
      </w:r>
      <w:r w:rsidRPr="00F52F68">
        <w:rPr>
          <w:b/>
          <w:i/>
          <w:color w:val="0000FF"/>
        </w:rPr>
        <w:t xml:space="preserve"> does not have any processes or procedures above what is in the common control language, then that language will suffice</w:t>
      </w:r>
      <w:proofErr w:type="gramStart"/>
      <w:r w:rsidRPr="00F52F68">
        <w:rPr>
          <w:b/>
          <w:i/>
          <w:color w:val="0000FF"/>
        </w:rPr>
        <w:t>.</w:t>
      </w:r>
      <w:r>
        <w:rPr>
          <w:b/>
          <w:i/>
          <w:color w:val="0000FF"/>
        </w:rPr>
        <w:t xml:space="preserve"> </w:t>
      </w:r>
      <w:proofErr w:type="gramEnd"/>
      <w:r>
        <w:rPr>
          <w:b/>
          <w:i/>
          <w:color w:val="0000FF"/>
        </w:rPr>
        <w:t>No further action needed.</w:t>
      </w:r>
    </w:p>
    <w:p w:rsidR="00A057F1" w:rsidRPr="00F52F68" w:rsidRDefault="00A057F1" w:rsidP="00A057F1">
      <w:pPr>
        <w:rPr>
          <w:b/>
          <w:i/>
          <w:color w:val="0000FF"/>
        </w:rPr>
      </w:pPr>
    </w:p>
    <w:p w:rsidR="00A057F1" w:rsidRDefault="00A057F1" w:rsidP="00A057F1">
      <w:pPr>
        <w:rPr>
          <w:b/>
          <w:i/>
          <w:color w:val="0000FF"/>
        </w:rPr>
      </w:pPr>
      <w:r>
        <w:rPr>
          <w:b/>
          <w:i/>
          <w:color w:val="0000FF"/>
        </w:rPr>
        <w:t xml:space="preserve">If the </w:t>
      </w:r>
      <w:r w:rsidR="000155FA">
        <w:rPr>
          <w:b/>
          <w:i/>
          <w:color w:val="0000FF"/>
        </w:rPr>
        <w:t>system</w:t>
      </w:r>
      <w:r w:rsidRPr="00F52F68">
        <w:rPr>
          <w:b/>
          <w:i/>
          <w:color w:val="0000FF"/>
        </w:rPr>
        <w:t xml:space="preserve"> has specific processes and procedures above what is in the common control language, document those in addition to the common control language</w:t>
      </w:r>
      <w:r>
        <w:rPr>
          <w:b/>
          <w:i/>
          <w:color w:val="0000FF"/>
        </w:rPr>
        <w:t>, flag them with “Unique Implementation:”, and place that write-up towards the end of the paragraph addressing the implementation of the control</w:t>
      </w:r>
      <w:r w:rsidRPr="00F52F68">
        <w:rPr>
          <w:b/>
          <w:i/>
          <w:color w:val="0000FF"/>
        </w:rPr>
        <w:t>.</w:t>
      </w:r>
    </w:p>
    <w:p w:rsidR="007B75EB" w:rsidRDefault="007B75EB" w:rsidP="00A057F1">
      <w:pPr>
        <w:rPr>
          <w:b/>
          <w:i/>
          <w:color w:val="0000FF"/>
        </w:rPr>
      </w:pPr>
    </w:p>
    <w:p w:rsidR="00A50734" w:rsidRPr="00F52F68" w:rsidRDefault="007B75EB" w:rsidP="00A057F1">
      <w:pPr>
        <w:rPr>
          <w:b/>
          <w:i/>
          <w:color w:val="0000FF"/>
        </w:rPr>
      </w:pPr>
      <w:r>
        <w:rPr>
          <w:b/>
          <w:i/>
          <w:color w:val="0000FF"/>
        </w:rPr>
        <w:t xml:space="preserve">If the </w:t>
      </w:r>
      <w:r w:rsidR="000155FA">
        <w:rPr>
          <w:b/>
          <w:i/>
          <w:color w:val="0000FF"/>
        </w:rPr>
        <w:t>system</w:t>
      </w:r>
      <w:r w:rsidR="00FE0379">
        <w:rPr>
          <w:b/>
          <w:i/>
          <w:color w:val="0000FF"/>
        </w:rPr>
        <w:t xml:space="preserve"> hardware</w:t>
      </w:r>
      <w:r>
        <w:rPr>
          <w:b/>
          <w:i/>
          <w:color w:val="0000FF"/>
        </w:rPr>
        <w:t xml:space="preserve"> is housed at non-</w:t>
      </w:r>
      <w:r w:rsidR="00143C8C">
        <w:rPr>
          <w:b/>
          <w:i/>
          <w:color w:val="0000FF"/>
        </w:rPr>
        <w:t xml:space="preserve">organization </w:t>
      </w:r>
      <w:r>
        <w:rPr>
          <w:b/>
          <w:i/>
          <w:color w:val="0000FF"/>
        </w:rPr>
        <w:t xml:space="preserve">facilities (e.g. contractor or other government agency), </w:t>
      </w:r>
      <w:r w:rsidR="00FE0379">
        <w:rPr>
          <w:b/>
          <w:i/>
          <w:color w:val="0000FF"/>
        </w:rPr>
        <w:t xml:space="preserve">common controls may not be applicable and these controls will need to be fully documented and tested. </w:t>
      </w:r>
    </w:p>
    <w:p w:rsidR="00613FA4" w:rsidRDefault="00613FA4" w:rsidP="00CB03C1">
      <w:pPr>
        <w:pStyle w:val="BodyText"/>
        <w:tabs>
          <w:tab w:val="left" w:pos="270"/>
        </w:tabs>
        <w:jc w:val="both"/>
        <w:rPr>
          <w:rFonts w:ascii="Times New Roman" w:hAnsi="Times New Roman"/>
          <w:i w:val="0"/>
          <w:sz w:val="22"/>
          <w:szCs w:val="22"/>
        </w:rPr>
      </w:pPr>
    </w:p>
    <w:p w:rsidR="00E12994" w:rsidRDefault="00E12994" w:rsidP="00CB03C1">
      <w:pPr>
        <w:pStyle w:val="Heading2"/>
        <w:ind w:left="0" w:firstLine="0"/>
      </w:pPr>
      <w:bookmarkStart w:id="15" w:name="_Toc114473392"/>
      <w:bookmarkStart w:id="16" w:name="_Toc182024085"/>
      <w:bookmarkEnd w:id="15"/>
      <w:r>
        <w:t>Information System Security Plan Completion Date</w:t>
      </w:r>
      <w:bookmarkEnd w:id="16"/>
    </w:p>
    <w:p w:rsidR="00E12994" w:rsidRPr="00007196" w:rsidRDefault="005B1DA7" w:rsidP="00CB03C1">
      <w:pPr>
        <w:pStyle w:val="BodyText20"/>
        <w:numPr>
          <w:ilvl w:val="12"/>
          <w:numId w:val="0"/>
        </w:numPr>
      </w:pPr>
      <w:r>
        <w:t>Refer to the</w:t>
      </w:r>
      <w:r w:rsidR="00007196">
        <w:t xml:space="preserve"> cover page of this document for the SSP Completion Date.</w:t>
      </w:r>
    </w:p>
    <w:p w:rsidR="00966AEF" w:rsidRPr="00ED3BFE" w:rsidRDefault="00966AEF" w:rsidP="00CB03C1">
      <w:pPr>
        <w:pStyle w:val="BodyText20"/>
        <w:numPr>
          <w:ilvl w:val="12"/>
          <w:numId w:val="0"/>
        </w:numPr>
        <w:rPr>
          <w:b/>
          <w:i/>
        </w:rPr>
      </w:pPr>
    </w:p>
    <w:p w:rsidR="00E12994" w:rsidRDefault="00ED3BFE" w:rsidP="00CB03C1">
      <w:pPr>
        <w:pStyle w:val="Heading2"/>
        <w:ind w:left="0" w:firstLine="0"/>
      </w:pPr>
      <w:bookmarkStart w:id="17" w:name="_Toc182024086"/>
      <w:r>
        <w:t xml:space="preserve">Information System </w:t>
      </w:r>
      <w:r w:rsidR="00E12994">
        <w:t>Security Plan Approval Date</w:t>
      </w:r>
      <w:bookmarkEnd w:id="17"/>
    </w:p>
    <w:p w:rsidR="00753E98" w:rsidRDefault="00753E98" w:rsidP="00681EA3">
      <w:pPr>
        <w:overflowPunct/>
        <w:textAlignment w:val="auto"/>
        <w:rPr>
          <w:rFonts w:ascii="Century-Book" w:hAnsi="Century-Book" w:cs="Century-Book"/>
          <w:sz w:val="20"/>
        </w:rPr>
      </w:pPr>
      <w:r w:rsidRPr="00F10842">
        <w:rPr>
          <w:szCs w:val="24"/>
        </w:rPr>
        <w:t>In accordance with OMB</w:t>
      </w:r>
      <w:r w:rsidR="0013201C" w:rsidRPr="00F10842">
        <w:rPr>
          <w:szCs w:val="24"/>
        </w:rPr>
        <w:t xml:space="preserve"> </w:t>
      </w:r>
      <w:r w:rsidRPr="00F10842">
        <w:rPr>
          <w:szCs w:val="24"/>
        </w:rPr>
        <w:t>Circular A-130, Appendix III, final responsibility for determining that the</w:t>
      </w:r>
      <w:r w:rsidR="0013201C" w:rsidRPr="00F10842">
        <w:rPr>
          <w:szCs w:val="24"/>
        </w:rPr>
        <w:t xml:space="preserve"> </w:t>
      </w:r>
      <w:r w:rsidRPr="00F10842">
        <w:rPr>
          <w:szCs w:val="24"/>
        </w:rPr>
        <w:t>plan provides for reducing risk to an acceptable level should lie with the</w:t>
      </w:r>
      <w:r w:rsidR="0013201C" w:rsidRPr="00F10842">
        <w:rPr>
          <w:szCs w:val="24"/>
        </w:rPr>
        <w:t xml:space="preserve"> </w:t>
      </w:r>
      <w:r w:rsidRPr="00F10842">
        <w:rPr>
          <w:szCs w:val="24"/>
        </w:rPr>
        <w:t xml:space="preserve">manager whose program operations and assets are at risk.  </w:t>
      </w:r>
      <w:r w:rsidR="0013201C" w:rsidRPr="00F10842">
        <w:rPr>
          <w:szCs w:val="24"/>
        </w:rPr>
        <w:t>The date of the accreditation memo is the approval date of this document.</w:t>
      </w:r>
    </w:p>
    <w:p w:rsidR="00966AEF" w:rsidRPr="00ED3BFE" w:rsidRDefault="00966AEF" w:rsidP="00CB03C1">
      <w:pPr>
        <w:pStyle w:val="BodyText20"/>
        <w:numPr>
          <w:ilvl w:val="12"/>
          <w:numId w:val="0"/>
        </w:numPr>
        <w:rPr>
          <w:b/>
          <w:i/>
        </w:rPr>
      </w:pPr>
    </w:p>
    <w:p w:rsidR="00FA7DF1" w:rsidRDefault="00FA7DF1" w:rsidP="00CB03C1">
      <w:pPr>
        <w:pStyle w:val="Heading2"/>
        <w:ind w:left="0" w:firstLine="0"/>
      </w:pPr>
      <w:bookmarkStart w:id="18" w:name="_Toc182024087"/>
      <w:r>
        <w:t>System Owner</w:t>
      </w:r>
      <w:bookmarkEnd w:id="8"/>
      <w:bookmarkEnd w:id="9"/>
      <w:bookmarkEnd w:id="18"/>
      <w:r>
        <w:t xml:space="preserve"> </w:t>
      </w:r>
    </w:p>
    <w:tbl>
      <w:tblPr>
        <w:tblStyle w:val="TableGrid"/>
        <w:tblW w:w="0" w:type="auto"/>
        <w:tblLook w:val="01E0"/>
      </w:tblPr>
      <w:tblGrid>
        <w:gridCol w:w="1908"/>
        <w:gridCol w:w="7668"/>
      </w:tblGrid>
      <w:tr w:rsidR="00613FA4" w:rsidRPr="006E7130">
        <w:trPr>
          <w:trHeight w:val="368"/>
        </w:trPr>
        <w:tc>
          <w:tcPr>
            <w:tcW w:w="1908" w:type="dxa"/>
            <w:shd w:val="clear" w:color="auto" w:fill="CCCCCC"/>
          </w:tcPr>
          <w:p w:rsidR="00613FA4" w:rsidRPr="006E7130" w:rsidRDefault="00613FA4" w:rsidP="00CB03C1">
            <w:pPr>
              <w:rPr>
                <w:b/>
                <w:sz w:val="22"/>
                <w:szCs w:val="22"/>
              </w:rPr>
            </w:pPr>
            <w:r w:rsidRPr="006E7130">
              <w:rPr>
                <w:b/>
                <w:sz w:val="22"/>
                <w:szCs w:val="22"/>
              </w:rPr>
              <w:t>Name: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Name of System Owner</w:t>
            </w:r>
            <w:r w:rsidRPr="006E7130">
              <w:rPr>
                <w:color w:val="0000FF"/>
                <w:sz w:val="22"/>
                <w:szCs w:val="22"/>
              </w:rPr>
              <w:t>]</w:t>
            </w:r>
          </w:p>
        </w:tc>
      </w:tr>
      <w:tr w:rsidR="00613FA4" w:rsidRPr="006E7130">
        <w:trPr>
          <w:trHeight w:val="242"/>
        </w:trPr>
        <w:tc>
          <w:tcPr>
            <w:tcW w:w="1908" w:type="dxa"/>
            <w:shd w:val="clear" w:color="auto" w:fill="CCCCCC"/>
          </w:tcPr>
          <w:p w:rsidR="00613FA4" w:rsidRPr="006E7130" w:rsidRDefault="00613FA4" w:rsidP="00CB03C1">
            <w:pPr>
              <w:rPr>
                <w:b/>
                <w:sz w:val="22"/>
                <w:szCs w:val="22"/>
              </w:rPr>
            </w:pPr>
            <w:r w:rsidRPr="006E7130">
              <w:rPr>
                <w:b/>
                <w:sz w:val="22"/>
                <w:szCs w:val="22"/>
              </w:rPr>
              <w:t>Office Symbol:</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Office Symbol</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Title: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Job Title</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Agency:</w:t>
            </w:r>
          </w:p>
        </w:tc>
        <w:tc>
          <w:tcPr>
            <w:tcW w:w="7668" w:type="dxa"/>
          </w:tcPr>
          <w:p w:rsidR="00613FA4" w:rsidRPr="00143C8C" w:rsidRDefault="00143C8C" w:rsidP="00CB03C1">
            <w:pPr>
              <w:rPr>
                <w:sz w:val="22"/>
                <w:szCs w:val="22"/>
              </w:rPr>
            </w:pPr>
            <w:r w:rsidRPr="00143C8C">
              <w:rPr>
                <w:b/>
                <w:i/>
                <w:color w:val="0000FF"/>
                <w:sz w:val="22"/>
                <w:szCs w:val="22"/>
              </w:rPr>
              <w:t>[Insert Group/Organization/Company]</w:t>
            </w:r>
          </w:p>
        </w:tc>
      </w:tr>
      <w:tr w:rsidR="00613FA4" w:rsidRPr="006E7130">
        <w:trPr>
          <w:trHeight w:val="782"/>
        </w:trPr>
        <w:tc>
          <w:tcPr>
            <w:tcW w:w="1908" w:type="dxa"/>
            <w:shd w:val="clear" w:color="auto" w:fill="CCCCCC"/>
          </w:tcPr>
          <w:p w:rsidR="00613FA4" w:rsidRPr="006E7130" w:rsidRDefault="00613FA4" w:rsidP="00CB03C1">
            <w:pPr>
              <w:rPr>
                <w:b/>
                <w:sz w:val="22"/>
                <w:szCs w:val="22"/>
              </w:rPr>
            </w:pPr>
            <w:r w:rsidRPr="006E7130">
              <w:rPr>
                <w:b/>
                <w:sz w:val="22"/>
                <w:szCs w:val="22"/>
              </w:rPr>
              <w:t>Address:</w:t>
            </w:r>
          </w:p>
        </w:tc>
        <w:tc>
          <w:tcPr>
            <w:tcW w:w="7668" w:type="dxa"/>
          </w:tcPr>
          <w:p w:rsidR="00613FA4" w:rsidRPr="006E7130" w:rsidRDefault="00613FA4" w:rsidP="00CB03C1">
            <w:pPr>
              <w:rPr>
                <w:color w:val="0000FF"/>
                <w:sz w:val="22"/>
                <w:szCs w:val="22"/>
              </w:rPr>
            </w:pPr>
            <w:r w:rsidRPr="006E7130">
              <w:rPr>
                <w:color w:val="0000FF"/>
                <w:sz w:val="22"/>
                <w:szCs w:val="22"/>
              </w:rPr>
              <w:t>[</w:t>
            </w:r>
            <w:smartTag w:uri="urn:schemas-microsoft-com:office:smarttags" w:element="address">
              <w:smartTag w:uri="urn:schemas-microsoft-com:office:smarttags" w:element="Street">
                <w:r w:rsidRPr="006E7130">
                  <w:rPr>
                    <w:b/>
                    <w:i/>
                    <w:color w:val="0000FF"/>
                    <w:sz w:val="22"/>
                    <w:szCs w:val="22"/>
                  </w:rPr>
                  <w:t>Insert Street</w:t>
                </w:r>
              </w:smartTag>
            </w:smartTag>
            <w:r w:rsidRPr="006E7130">
              <w:rPr>
                <w:b/>
                <w:i/>
                <w:color w:val="0000FF"/>
                <w:sz w:val="22"/>
                <w:szCs w:val="22"/>
              </w:rPr>
              <w:t xml:space="preserve"> Address</w:t>
            </w:r>
            <w:r w:rsidRPr="006E7130">
              <w:rPr>
                <w:color w:val="0000FF"/>
                <w:sz w:val="22"/>
                <w:szCs w:val="22"/>
              </w:rPr>
              <w:t>]</w:t>
            </w:r>
          </w:p>
          <w:p w:rsidR="00613FA4" w:rsidRPr="006E7130" w:rsidRDefault="00613FA4" w:rsidP="00CB03C1">
            <w:pPr>
              <w:rPr>
                <w:color w:val="0000FF"/>
                <w:sz w:val="22"/>
                <w:szCs w:val="22"/>
              </w:rPr>
            </w:pPr>
            <w:r w:rsidRPr="006E7130">
              <w:rPr>
                <w:color w:val="0000FF"/>
                <w:sz w:val="22"/>
                <w:szCs w:val="22"/>
              </w:rPr>
              <w:t>[</w:t>
            </w:r>
            <w:smartTag w:uri="urn:schemas-microsoft-com:office:smarttags" w:element="place">
              <w:smartTag w:uri="urn:schemas-microsoft-com:office:smarttags" w:element="PlaceName">
                <w:r w:rsidRPr="006E7130">
                  <w:rPr>
                    <w:b/>
                    <w:i/>
                    <w:color w:val="0000FF"/>
                    <w:sz w:val="22"/>
                    <w:szCs w:val="22"/>
                  </w:rPr>
                  <w:t>Insert</w:t>
                </w:r>
              </w:smartTag>
              <w:r w:rsidRPr="006E7130">
                <w:rPr>
                  <w:b/>
                  <w:i/>
                  <w:color w:val="0000FF"/>
                  <w:sz w:val="22"/>
                  <w:szCs w:val="22"/>
                </w:rPr>
                <w:t xml:space="preserve"> </w:t>
              </w:r>
              <w:smartTag w:uri="urn:schemas-microsoft-com:office:smarttags" w:element="PlaceType">
                <w:r w:rsidRPr="006E7130">
                  <w:rPr>
                    <w:b/>
                    <w:i/>
                    <w:color w:val="0000FF"/>
                    <w:sz w:val="22"/>
                    <w:szCs w:val="22"/>
                  </w:rPr>
                  <w:t>Building</w:t>
                </w:r>
              </w:smartTag>
            </w:smartTag>
            <w:r w:rsidRPr="006E7130">
              <w:rPr>
                <w:b/>
                <w:i/>
                <w:color w:val="0000FF"/>
                <w:sz w:val="22"/>
                <w:szCs w:val="22"/>
              </w:rPr>
              <w:t xml:space="preserve"> and Room Number</w:t>
            </w:r>
            <w:r w:rsidRPr="006E7130">
              <w:rPr>
                <w:color w:val="0000FF"/>
                <w:sz w:val="22"/>
                <w:szCs w:val="22"/>
              </w:rPr>
              <w:t>]</w:t>
            </w:r>
          </w:p>
          <w:p w:rsidR="00613FA4" w:rsidRPr="006E7130" w:rsidRDefault="00613FA4" w:rsidP="00CB03C1">
            <w:pPr>
              <w:rPr>
                <w:color w:val="0000FF"/>
                <w:sz w:val="22"/>
                <w:szCs w:val="22"/>
              </w:rPr>
            </w:pPr>
            <w:r w:rsidRPr="006E7130">
              <w:rPr>
                <w:color w:val="0000FF"/>
                <w:sz w:val="22"/>
                <w:szCs w:val="22"/>
              </w:rPr>
              <w:t>[</w:t>
            </w:r>
            <w:smartTag w:uri="urn:schemas-microsoft-com:office:smarttags" w:element="place">
              <w:smartTag w:uri="urn:schemas-microsoft-com:office:smarttags" w:element="PlaceName">
                <w:r w:rsidRPr="006E7130">
                  <w:rPr>
                    <w:b/>
                    <w:i/>
                    <w:color w:val="0000FF"/>
                    <w:sz w:val="22"/>
                    <w:szCs w:val="22"/>
                  </w:rPr>
                  <w:t>Insert</w:t>
                </w:r>
              </w:smartTag>
              <w:r w:rsidRPr="006E7130">
                <w:rPr>
                  <w:b/>
                  <w:i/>
                  <w:color w:val="0000FF"/>
                  <w:sz w:val="22"/>
                  <w:szCs w:val="22"/>
                </w:rPr>
                <w:t xml:space="preserve"> </w:t>
              </w:r>
              <w:smartTag w:uri="urn:schemas-microsoft-com:office:smarttags" w:element="PlaceType">
                <w:r w:rsidRPr="006E7130">
                  <w:rPr>
                    <w:b/>
                    <w:i/>
                    <w:color w:val="0000FF"/>
                    <w:sz w:val="22"/>
                    <w:szCs w:val="22"/>
                  </w:rPr>
                  <w:t>City</w:t>
                </w:r>
              </w:smartTag>
            </w:smartTag>
            <w:r w:rsidRPr="006E7130">
              <w:rPr>
                <w:b/>
                <w:i/>
                <w:color w:val="0000FF"/>
                <w:sz w:val="22"/>
                <w:szCs w:val="22"/>
              </w:rPr>
              <w:t>, State, and Zip</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lastRenderedPageBreak/>
              <w:t>Telephone: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Telephone Number</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Email:</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Email Address</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keepNext/>
              <w:rPr>
                <w:b/>
                <w:sz w:val="22"/>
                <w:szCs w:val="22"/>
              </w:rPr>
            </w:pPr>
            <w:r w:rsidRPr="006E7130">
              <w:rPr>
                <w:b/>
                <w:sz w:val="22"/>
                <w:szCs w:val="22"/>
              </w:rPr>
              <w:t>Responsibility:</w:t>
            </w:r>
          </w:p>
        </w:tc>
        <w:tc>
          <w:tcPr>
            <w:tcW w:w="7668" w:type="dxa"/>
          </w:tcPr>
          <w:p w:rsidR="00613FA4" w:rsidRPr="006E7130" w:rsidRDefault="00613FA4" w:rsidP="00CB03C1">
            <w:pPr>
              <w:keepNext/>
              <w:rPr>
                <w:sz w:val="22"/>
                <w:szCs w:val="22"/>
              </w:rPr>
            </w:pPr>
            <w:r w:rsidRPr="006E7130">
              <w:rPr>
                <w:sz w:val="22"/>
                <w:szCs w:val="22"/>
              </w:rPr>
              <w:t xml:space="preserve">The System Owner is responsible for defining the </w:t>
            </w:r>
            <w:r w:rsidR="000155FA">
              <w:rPr>
                <w:sz w:val="22"/>
                <w:szCs w:val="22"/>
              </w:rPr>
              <w:t>system</w:t>
            </w:r>
            <w:r w:rsidRPr="006E7130">
              <w:rPr>
                <w:sz w:val="22"/>
                <w:szCs w:val="22"/>
              </w:rPr>
              <w:t>’s operating parameters, authorized functions, and security requirements</w:t>
            </w:r>
            <w:proofErr w:type="gramStart"/>
            <w:r w:rsidRPr="006E7130">
              <w:rPr>
                <w:sz w:val="22"/>
                <w:szCs w:val="22"/>
              </w:rPr>
              <w:t xml:space="preserve">. </w:t>
            </w:r>
            <w:proofErr w:type="gramEnd"/>
            <w:r w:rsidRPr="006E7130">
              <w:rPr>
                <w:sz w:val="22"/>
                <w:szCs w:val="22"/>
              </w:rPr>
              <w:t xml:space="preserve">The information owner for information stored within, processed by, or transmitted by a system may or may not be the same as the System Owner.  In addition, a single system may utilize information from multiple Information Owners.  </w:t>
            </w:r>
          </w:p>
          <w:p w:rsidR="00613FA4" w:rsidRPr="006E7130" w:rsidRDefault="00613FA4" w:rsidP="00CB03C1">
            <w:pPr>
              <w:keepNext/>
              <w:rPr>
                <w:sz w:val="22"/>
                <w:szCs w:val="22"/>
              </w:rPr>
            </w:pPr>
            <w:r w:rsidRPr="00CB2742">
              <w:rPr>
                <w:b/>
                <w:i/>
                <w:color w:val="0000FF"/>
                <w:sz w:val="22"/>
                <w:szCs w:val="22"/>
              </w:rPr>
              <w:t>Note:  The system owner and the authorizing official may be the same individual.</w:t>
            </w:r>
          </w:p>
        </w:tc>
      </w:tr>
    </w:tbl>
    <w:p w:rsidR="00613FA4" w:rsidRPr="002936B6" w:rsidRDefault="00613FA4" w:rsidP="00CB03C1">
      <w:pPr>
        <w:rPr>
          <w:szCs w:val="24"/>
        </w:rPr>
      </w:pPr>
    </w:p>
    <w:p w:rsidR="00FA7DF1" w:rsidRDefault="00074CE7" w:rsidP="00CB03C1">
      <w:pPr>
        <w:pStyle w:val="Heading2"/>
        <w:tabs>
          <w:tab w:val="left" w:pos="0"/>
        </w:tabs>
        <w:ind w:left="0" w:firstLine="0"/>
      </w:pPr>
      <w:bookmarkStart w:id="19" w:name="_Toc182024088"/>
      <w:r>
        <w:t>Authorizing Official</w:t>
      </w:r>
      <w:bookmarkEnd w:id="19"/>
    </w:p>
    <w:tbl>
      <w:tblPr>
        <w:tblStyle w:val="TableGrid"/>
        <w:tblW w:w="0" w:type="auto"/>
        <w:tblLook w:val="01E0"/>
      </w:tblPr>
      <w:tblGrid>
        <w:gridCol w:w="1908"/>
        <w:gridCol w:w="7668"/>
      </w:tblGrid>
      <w:tr w:rsidR="00613FA4" w:rsidRPr="006E7130">
        <w:trPr>
          <w:trHeight w:val="368"/>
        </w:trPr>
        <w:tc>
          <w:tcPr>
            <w:tcW w:w="1908" w:type="dxa"/>
            <w:shd w:val="clear" w:color="auto" w:fill="CCCCCC"/>
          </w:tcPr>
          <w:p w:rsidR="00613FA4" w:rsidRPr="006E7130" w:rsidRDefault="00613FA4" w:rsidP="00CB03C1">
            <w:pPr>
              <w:rPr>
                <w:b/>
                <w:sz w:val="22"/>
                <w:szCs w:val="22"/>
              </w:rPr>
            </w:pPr>
            <w:r w:rsidRPr="006E7130">
              <w:rPr>
                <w:b/>
                <w:sz w:val="22"/>
                <w:szCs w:val="22"/>
              </w:rPr>
              <w:t>Name: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Name of Authorizing Official</w:t>
            </w:r>
            <w:r w:rsidRPr="006E7130">
              <w:rPr>
                <w:color w:val="0000FF"/>
                <w:sz w:val="22"/>
                <w:szCs w:val="22"/>
              </w:rPr>
              <w:t>]</w:t>
            </w:r>
          </w:p>
        </w:tc>
      </w:tr>
      <w:tr w:rsidR="00613FA4" w:rsidRPr="006E7130">
        <w:trPr>
          <w:trHeight w:val="242"/>
        </w:trPr>
        <w:tc>
          <w:tcPr>
            <w:tcW w:w="1908" w:type="dxa"/>
            <w:shd w:val="clear" w:color="auto" w:fill="CCCCCC"/>
          </w:tcPr>
          <w:p w:rsidR="00613FA4" w:rsidRPr="006E7130" w:rsidRDefault="00613FA4" w:rsidP="00CB03C1">
            <w:pPr>
              <w:rPr>
                <w:b/>
                <w:sz w:val="22"/>
                <w:szCs w:val="22"/>
              </w:rPr>
            </w:pPr>
            <w:r w:rsidRPr="006E7130">
              <w:rPr>
                <w:b/>
                <w:sz w:val="22"/>
                <w:szCs w:val="22"/>
              </w:rPr>
              <w:t>Office Symbol:</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Office Symbol</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Title: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Job Title</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Agency:</w:t>
            </w:r>
          </w:p>
        </w:tc>
        <w:tc>
          <w:tcPr>
            <w:tcW w:w="7668" w:type="dxa"/>
          </w:tcPr>
          <w:p w:rsidR="00613FA4" w:rsidRPr="006E7130" w:rsidRDefault="00143C8C" w:rsidP="00CB03C1">
            <w:pPr>
              <w:rPr>
                <w:sz w:val="22"/>
                <w:szCs w:val="22"/>
              </w:rPr>
            </w:pPr>
            <w:r w:rsidRPr="00143C8C">
              <w:rPr>
                <w:b/>
                <w:i/>
                <w:color w:val="0000FF"/>
                <w:sz w:val="22"/>
                <w:szCs w:val="22"/>
              </w:rPr>
              <w:t>[Insert Group/Organization/Company]</w:t>
            </w:r>
          </w:p>
        </w:tc>
      </w:tr>
      <w:tr w:rsidR="00613FA4" w:rsidRPr="006E7130">
        <w:trPr>
          <w:trHeight w:val="773"/>
        </w:trPr>
        <w:tc>
          <w:tcPr>
            <w:tcW w:w="1908" w:type="dxa"/>
            <w:shd w:val="clear" w:color="auto" w:fill="CCCCCC"/>
          </w:tcPr>
          <w:p w:rsidR="00613FA4" w:rsidRPr="006E7130" w:rsidRDefault="00613FA4" w:rsidP="00CB03C1">
            <w:pPr>
              <w:rPr>
                <w:b/>
                <w:sz w:val="22"/>
                <w:szCs w:val="22"/>
              </w:rPr>
            </w:pPr>
            <w:r w:rsidRPr="006E7130">
              <w:rPr>
                <w:b/>
                <w:sz w:val="22"/>
                <w:szCs w:val="22"/>
              </w:rPr>
              <w:t>Address:</w:t>
            </w:r>
          </w:p>
        </w:tc>
        <w:tc>
          <w:tcPr>
            <w:tcW w:w="7668" w:type="dxa"/>
          </w:tcPr>
          <w:p w:rsidR="00613FA4" w:rsidRPr="006E7130" w:rsidRDefault="00613FA4" w:rsidP="00CB03C1">
            <w:pPr>
              <w:rPr>
                <w:color w:val="0000FF"/>
                <w:sz w:val="22"/>
                <w:szCs w:val="22"/>
              </w:rPr>
            </w:pPr>
            <w:r w:rsidRPr="006E7130">
              <w:rPr>
                <w:color w:val="0000FF"/>
                <w:sz w:val="22"/>
                <w:szCs w:val="22"/>
              </w:rPr>
              <w:t>[</w:t>
            </w:r>
            <w:smartTag w:uri="urn:schemas-microsoft-com:office:smarttags" w:element="address">
              <w:smartTag w:uri="urn:schemas-microsoft-com:office:smarttags" w:element="Street">
                <w:r w:rsidRPr="006E7130">
                  <w:rPr>
                    <w:b/>
                    <w:i/>
                    <w:color w:val="0000FF"/>
                    <w:sz w:val="22"/>
                    <w:szCs w:val="22"/>
                  </w:rPr>
                  <w:t>Insert Street</w:t>
                </w:r>
              </w:smartTag>
            </w:smartTag>
            <w:r w:rsidRPr="006E7130">
              <w:rPr>
                <w:b/>
                <w:i/>
                <w:color w:val="0000FF"/>
                <w:sz w:val="22"/>
                <w:szCs w:val="22"/>
              </w:rPr>
              <w:t xml:space="preserve"> Address</w:t>
            </w:r>
            <w:r w:rsidRPr="006E7130">
              <w:rPr>
                <w:color w:val="0000FF"/>
                <w:sz w:val="22"/>
                <w:szCs w:val="22"/>
              </w:rPr>
              <w:t>]</w:t>
            </w:r>
          </w:p>
          <w:p w:rsidR="00613FA4" w:rsidRPr="006E7130" w:rsidRDefault="00613FA4" w:rsidP="00CB03C1">
            <w:pPr>
              <w:rPr>
                <w:color w:val="0000FF"/>
                <w:sz w:val="22"/>
                <w:szCs w:val="22"/>
              </w:rPr>
            </w:pPr>
            <w:r w:rsidRPr="006E7130">
              <w:rPr>
                <w:color w:val="0000FF"/>
                <w:sz w:val="22"/>
                <w:szCs w:val="22"/>
              </w:rPr>
              <w:t>[</w:t>
            </w:r>
            <w:smartTag w:uri="urn:schemas-microsoft-com:office:smarttags" w:element="place">
              <w:smartTag w:uri="urn:schemas-microsoft-com:office:smarttags" w:element="PlaceName">
                <w:r w:rsidRPr="006E7130">
                  <w:rPr>
                    <w:b/>
                    <w:i/>
                    <w:color w:val="0000FF"/>
                    <w:sz w:val="22"/>
                    <w:szCs w:val="22"/>
                  </w:rPr>
                  <w:t>Insert</w:t>
                </w:r>
              </w:smartTag>
              <w:r w:rsidRPr="006E7130">
                <w:rPr>
                  <w:b/>
                  <w:i/>
                  <w:color w:val="0000FF"/>
                  <w:sz w:val="22"/>
                  <w:szCs w:val="22"/>
                </w:rPr>
                <w:t xml:space="preserve"> </w:t>
              </w:r>
              <w:smartTag w:uri="urn:schemas-microsoft-com:office:smarttags" w:element="PlaceType">
                <w:r w:rsidRPr="006E7130">
                  <w:rPr>
                    <w:b/>
                    <w:i/>
                    <w:color w:val="0000FF"/>
                    <w:sz w:val="22"/>
                    <w:szCs w:val="22"/>
                  </w:rPr>
                  <w:t>Building</w:t>
                </w:r>
              </w:smartTag>
            </w:smartTag>
            <w:r w:rsidRPr="006E7130">
              <w:rPr>
                <w:b/>
                <w:i/>
                <w:color w:val="0000FF"/>
                <w:sz w:val="22"/>
                <w:szCs w:val="22"/>
              </w:rPr>
              <w:t xml:space="preserve"> and Room Number</w:t>
            </w:r>
            <w:r w:rsidRPr="006E7130">
              <w:rPr>
                <w:color w:val="0000FF"/>
                <w:sz w:val="22"/>
                <w:szCs w:val="22"/>
              </w:rPr>
              <w:t>]</w:t>
            </w:r>
          </w:p>
          <w:p w:rsidR="00613FA4" w:rsidRPr="006E7130" w:rsidRDefault="00613FA4" w:rsidP="00CB03C1">
            <w:pPr>
              <w:rPr>
                <w:sz w:val="22"/>
                <w:szCs w:val="22"/>
              </w:rPr>
            </w:pPr>
            <w:r w:rsidRPr="006E7130">
              <w:rPr>
                <w:color w:val="0000FF"/>
                <w:sz w:val="22"/>
                <w:szCs w:val="22"/>
              </w:rPr>
              <w:t>[</w:t>
            </w:r>
            <w:smartTag w:uri="urn:schemas-microsoft-com:office:smarttags" w:element="place">
              <w:smartTag w:uri="urn:schemas-microsoft-com:office:smarttags" w:element="PlaceName">
                <w:r w:rsidRPr="006E7130">
                  <w:rPr>
                    <w:b/>
                    <w:i/>
                    <w:color w:val="0000FF"/>
                    <w:sz w:val="22"/>
                    <w:szCs w:val="22"/>
                  </w:rPr>
                  <w:t>Insert</w:t>
                </w:r>
              </w:smartTag>
              <w:r w:rsidRPr="006E7130">
                <w:rPr>
                  <w:b/>
                  <w:i/>
                  <w:color w:val="0000FF"/>
                  <w:sz w:val="22"/>
                  <w:szCs w:val="22"/>
                </w:rPr>
                <w:t xml:space="preserve"> </w:t>
              </w:r>
              <w:smartTag w:uri="urn:schemas-microsoft-com:office:smarttags" w:element="PlaceType">
                <w:r w:rsidRPr="006E7130">
                  <w:rPr>
                    <w:b/>
                    <w:i/>
                    <w:color w:val="0000FF"/>
                    <w:sz w:val="22"/>
                    <w:szCs w:val="22"/>
                  </w:rPr>
                  <w:t>City</w:t>
                </w:r>
              </w:smartTag>
            </w:smartTag>
            <w:r w:rsidRPr="006E7130">
              <w:rPr>
                <w:b/>
                <w:i/>
                <w:color w:val="0000FF"/>
                <w:sz w:val="22"/>
                <w:szCs w:val="22"/>
              </w:rPr>
              <w:t>, State, and Zip</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Telephone:</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Telephone Number</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Email:</w:t>
            </w:r>
          </w:p>
        </w:tc>
        <w:tc>
          <w:tcPr>
            <w:tcW w:w="7668" w:type="dxa"/>
          </w:tcPr>
          <w:p w:rsidR="00613FA4" w:rsidRPr="006E7130" w:rsidRDefault="00613FA4" w:rsidP="00CB03C1">
            <w:pPr>
              <w:rPr>
                <w:color w:val="0000FF"/>
                <w:sz w:val="22"/>
                <w:szCs w:val="22"/>
              </w:rPr>
            </w:pPr>
            <w:r w:rsidRPr="006E7130">
              <w:rPr>
                <w:color w:val="0000FF"/>
                <w:sz w:val="22"/>
                <w:szCs w:val="22"/>
              </w:rPr>
              <w:t>[</w:t>
            </w:r>
            <w:r w:rsidRPr="006E7130">
              <w:rPr>
                <w:b/>
                <w:i/>
                <w:color w:val="0000FF"/>
                <w:sz w:val="22"/>
                <w:szCs w:val="22"/>
              </w:rPr>
              <w:t>Insert Email Address</w:t>
            </w:r>
            <w:r w:rsidRPr="006E7130">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keepNext/>
              <w:rPr>
                <w:b/>
                <w:sz w:val="22"/>
                <w:szCs w:val="22"/>
              </w:rPr>
            </w:pPr>
            <w:r w:rsidRPr="006E7130">
              <w:rPr>
                <w:b/>
                <w:sz w:val="22"/>
                <w:szCs w:val="22"/>
              </w:rPr>
              <w:t>Responsibility:</w:t>
            </w:r>
          </w:p>
        </w:tc>
        <w:tc>
          <w:tcPr>
            <w:tcW w:w="7668" w:type="dxa"/>
          </w:tcPr>
          <w:p w:rsidR="00613FA4" w:rsidRPr="006E7130" w:rsidRDefault="00613FA4" w:rsidP="00CB03C1">
            <w:pPr>
              <w:keepNext/>
              <w:rPr>
                <w:sz w:val="22"/>
                <w:szCs w:val="22"/>
              </w:rPr>
            </w:pPr>
            <w:r w:rsidRPr="006E7130">
              <w:rPr>
                <w:sz w:val="22"/>
                <w:szCs w:val="22"/>
              </w:rPr>
              <w:t>Senior management official who has the authority to auth</w:t>
            </w:r>
            <w:r w:rsidR="008F27DF">
              <w:rPr>
                <w:sz w:val="22"/>
                <w:szCs w:val="22"/>
              </w:rPr>
              <w:t>orize processing (accredit</w:t>
            </w:r>
            <w:r w:rsidR="006F3205">
              <w:rPr>
                <w:sz w:val="22"/>
                <w:szCs w:val="22"/>
              </w:rPr>
              <w:t xml:space="preserve">) </w:t>
            </w:r>
            <w:r w:rsidR="006F3205" w:rsidRPr="006E7130">
              <w:rPr>
                <w:b/>
                <w:i/>
                <w:sz w:val="22"/>
                <w:szCs w:val="22"/>
              </w:rPr>
              <w:t>and</w:t>
            </w:r>
            <w:r w:rsidR="006F3205" w:rsidRPr="006E7130">
              <w:rPr>
                <w:sz w:val="22"/>
                <w:szCs w:val="22"/>
              </w:rPr>
              <w:t xml:space="preserve"> accept</w:t>
            </w:r>
            <w:r w:rsidRPr="006E7130">
              <w:rPr>
                <w:sz w:val="22"/>
                <w:szCs w:val="22"/>
              </w:rPr>
              <w:t xml:space="preserve"> the</w:t>
            </w:r>
            <w:r w:rsidR="00CB2742">
              <w:rPr>
                <w:sz w:val="22"/>
                <w:szCs w:val="22"/>
              </w:rPr>
              <w:t xml:space="preserve"> risk associated with the </w:t>
            </w:r>
            <w:r w:rsidR="000155FA">
              <w:rPr>
                <w:sz w:val="22"/>
                <w:szCs w:val="22"/>
              </w:rPr>
              <w:t>system</w:t>
            </w:r>
            <w:r w:rsidRPr="006E7130">
              <w:rPr>
                <w:sz w:val="22"/>
                <w:szCs w:val="22"/>
              </w:rPr>
              <w:t>.</w:t>
            </w:r>
          </w:p>
          <w:p w:rsidR="00613FA4" w:rsidRPr="006E7130" w:rsidRDefault="00613FA4" w:rsidP="00CB03C1">
            <w:pPr>
              <w:keepNext/>
              <w:rPr>
                <w:sz w:val="22"/>
                <w:szCs w:val="22"/>
              </w:rPr>
            </w:pPr>
            <w:r w:rsidRPr="00CB2742">
              <w:rPr>
                <w:b/>
                <w:i/>
                <w:color w:val="0000FF"/>
                <w:sz w:val="22"/>
                <w:szCs w:val="22"/>
              </w:rPr>
              <w:t>Note:  The system owner and the authorizing official may be the same individual.</w:t>
            </w:r>
          </w:p>
        </w:tc>
      </w:tr>
    </w:tbl>
    <w:p w:rsidR="00966AEF" w:rsidRDefault="002936B6" w:rsidP="00CB03C1">
      <w:pPr>
        <w:rPr>
          <w:szCs w:val="24"/>
        </w:rPr>
      </w:pPr>
      <w:r>
        <w:rPr>
          <w:szCs w:val="24"/>
        </w:rPr>
        <w:tab/>
      </w:r>
      <w:r>
        <w:rPr>
          <w:szCs w:val="24"/>
        </w:rPr>
        <w:tab/>
      </w:r>
    </w:p>
    <w:p w:rsidR="00FA7DF1" w:rsidRDefault="00074CE7" w:rsidP="00CB03C1">
      <w:pPr>
        <w:pStyle w:val="Heading2"/>
        <w:ind w:left="0" w:firstLine="0"/>
      </w:pPr>
      <w:bookmarkStart w:id="20" w:name="_Toc112117361"/>
      <w:bookmarkStart w:id="21" w:name="_Toc112117362"/>
      <w:bookmarkStart w:id="22" w:name="_Toc182024089"/>
      <w:bookmarkEnd w:id="20"/>
      <w:bookmarkEnd w:id="21"/>
      <w:r>
        <w:t>Other Designated Contacts</w:t>
      </w:r>
      <w:bookmarkEnd w:id="22"/>
      <w:r w:rsidR="00FA7DF1">
        <w:t xml:space="preserve"> </w:t>
      </w:r>
    </w:p>
    <w:p w:rsidR="00A27EDD" w:rsidRPr="00A27EDD" w:rsidRDefault="00A27EDD" w:rsidP="00A27EDD">
      <w:pPr>
        <w:rPr>
          <w:b/>
          <w:i/>
          <w:color w:val="0000FF"/>
          <w:szCs w:val="24"/>
        </w:rPr>
      </w:pPr>
      <w:r w:rsidRPr="00A27EDD">
        <w:rPr>
          <w:b/>
          <w:i/>
          <w:color w:val="0000FF"/>
          <w:szCs w:val="24"/>
        </w:rPr>
        <w:t xml:space="preserve">[Include other individuals who have significant responsibilities regarding the </w:t>
      </w:r>
      <w:r w:rsidR="000155FA">
        <w:rPr>
          <w:b/>
          <w:i/>
          <w:color w:val="0000FF"/>
          <w:szCs w:val="24"/>
        </w:rPr>
        <w:t>system</w:t>
      </w:r>
      <w:r w:rsidRPr="00A27EDD">
        <w:rPr>
          <w:b/>
          <w:i/>
          <w:color w:val="0000FF"/>
          <w:szCs w:val="24"/>
        </w:rPr>
        <w:t xml:space="preserve"> and can provide valuable insight concerning the information contained in this SSP.  Examples include:  system administrator, security administrator, database administrator, and relevant site personnel.  Provide a custom description for each individual’s responsibilities</w:t>
      </w:r>
      <w:proofErr w:type="gramStart"/>
      <w:r>
        <w:rPr>
          <w:b/>
          <w:i/>
          <w:color w:val="0000FF"/>
          <w:szCs w:val="24"/>
        </w:rPr>
        <w:t>.</w:t>
      </w:r>
      <w:r w:rsidRPr="00A27EDD">
        <w:rPr>
          <w:b/>
          <w:i/>
          <w:color w:val="0000FF"/>
          <w:szCs w:val="24"/>
        </w:rPr>
        <w:t xml:space="preserve"> </w:t>
      </w:r>
      <w:proofErr w:type="gramEnd"/>
      <w:r w:rsidRPr="00A27EDD">
        <w:rPr>
          <w:b/>
          <w:i/>
          <w:color w:val="0000FF"/>
          <w:szCs w:val="24"/>
        </w:rPr>
        <w:t xml:space="preserve">Create additional tables for </w:t>
      </w:r>
      <w:r>
        <w:rPr>
          <w:b/>
          <w:i/>
          <w:color w:val="0000FF"/>
          <w:szCs w:val="24"/>
        </w:rPr>
        <w:t>as many</w:t>
      </w:r>
      <w:r w:rsidRPr="00A27EDD">
        <w:rPr>
          <w:b/>
          <w:i/>
          <w:color w:val="0000FF"/>
          <w:szCs w:val="24"/>
        </w:rPr>
        <w:t xml:space="preserve"> individual</w:t>
      </w:r>
      <w:r>
        <w:rPr>
          <w:b/>
          <w:i/>
          <w:color w:val="0000FF"/>
          <w:szCs w:val="24"/>
        </w:rPr>
        <w:t>s</w:t>
      </w:r>
      <w:r w:rsidRPr="00A27EDD">
        <w:rPr>
          <w:b/>
          <w:i/>
          <w:color w:val="0000FF"/>
          <w:szCs w:val="24"/>
        </w:rPr>
        <w:t xml:space="preserve"> in this section as necessary.</w:t>
      </w:r>
      <w:r w:rsidR="00032480">
        <w:rPr>
          <w:b/>
          <w:i/>
          <w:color w:val="0000FF"/>
          <w:szCs w:val="24"/>
        </w:rPr>
        <w:t>]</w:t>
      </w:r>
    </w:p>
    <w:p w:rsidR="00A27EDD" w:rsidRPr="00A27EDD" w:rsidRDefault="00A27EDD" w:rsidP="00A27EDD"/>
    <w:tbl>
      <w:tblPr>
        <w:tblStyle w:val="TableGrid"/>
        <w:tblW w:w="0" w:type="auto"/>
        <w:tblLook w:val="01E0"/>
      </w:tblPr>
      <w:tblGrid>
        <w:gridCol w:w="1908"/>
        <w:gridCol w:w="7668"/>
      </w:tblGrid>
      <w:tr w:rsidR="00613FA4" w:rsidRPr="006E7130">
        <w:trPr>
          <w:trHeight w:val="368"/>
        </w:trPr>
        <w:tc>
          <w:tcPr>
            <w:tcW w:w="1908" w:type="dxa"/>
            <w:shd w:val="clear" w:color="auto" w:fill="CCCCCC"/>
          </w:tcPr>
          <w:p w:rsidR="00613FA4" w:rsidRPr="006E7130" w:rsidRDefault="00613FA4" w:rsidP="00CB03C1">
            <w:pPr>
              <w:rPr>
                <w:b/>
                <w:sz w:val="22"/>
                <w:szCs w:val="22"/>
              </w:rPr>
            </w:pPr>
            <w:r w:rsidRPr="006E7130">
              <w:rPr>
                <w:b/>
                <w:sz w:val="22"/>
                <w:szCs w:val="22"/>
              </w:rPr>
              <w:t>Name:</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Name</w:t>
            </w:r>
            <w:r w:rsidR="00F43CA3" w:rsidRPr="005B6809">
              <w:rPr>
                <w:b/>
                <w:i/>
                <w:color w:val="0000FF"/>
                <w:sz w:val="22"/>
                <w:szCs w:val="22"/>
              </w:rPr>
              <w:t xml:space="preserve"> of Other Designated Contact</w:t>
            </w:r>
            <w:r w:rsidRPr="005B6809">
              <w:rPr>
                <w:color w:val="0000FF"/>
                <w:sz w:val="22"/>
                <w:szCs w:val="22"/>
              </w:rPr>
              <w:t>]</w:t>
            </w:r>
          </w:p>
        </w:tc>
      </w:tr>
      <w:tr w:rsidR="00613FA4" w:rsidRPr="006E7130">
        <w:trPr>
          <w:trHeight w:val="242"/>
        </w:trPr>
        <w:tc>
          <w:tcPr>
            <w:tcW w:w="1908" w:type="dxa"/>
            <w:shd w:val="clear" w:color="auto" w:fill="CCCCCC"/>
          </w:tcPr>
          <w:p w:rsidR="00613FA4" w:rsidRPr="006E7130" w:rsidRDefault="00613FA4" w:rsidP="00CB03C1">
            <w:pPr>
              <w:rPr>
                <w:b/>
                <w:sz w:val="22"/>
                <w:szCs w:val="22"/>
              </w:rPr>
            </w:pPr>
            <w:r w:rsidRPr="006E7130">
              <w:rPr>
                <w:b/>
                <w:sz w:val="22"/>
                <w:szCs w:val="22"/>
              </w:rPr>
              <w:t>Office Symbol:</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Office Symbol</w:t>
            </w:r>
            <w:r w:rsidRPr="005B6809">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Title:</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Job Title</w:t>
            </w:r>
            <w:r w:rsidRPr="005B6809">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Agency:</w:t>
            </w:r>
          </w:p>
        </w:tc>
        <w:tc>
          <w:tcPr>
            <w:tcW w:w="7668" w:type="dxa"/>
          </w:tcPr>
          <w:p w:rsidR="00613FA4" w:rsidRPr="006E7130" w:rsidRDefault="00143C8C" w:rsidP="00CB03C1">
            <w:pPr>
              <w:rPr>
                <w:sz w:val="22"/>
                <w:szCs w:val="22"/>
              </w:rPr>
            </w:pPr>
            <w:r w:rsidRPr="00143C8C">
              <w:rPr>
                <w:b/>
                <w:i/>
                <w:color w:val="0000FF"/>
                <w:sz w:val="22"/>
                <w:szCs w:val="22"/>
              </w:rPr>
              <w:t>[Insert Group/Organization/Company]</w:t>
            </w:r>
          </w:p>
        </w:tc>
      </w:tr>
      <w:tr w:rsidR="00613FA4" w:rsidRPr="006E7130">
        <w:trPr>
          <w:trHeight w:val="800"/>
        </w:trPr>
        <w:tc>
          <w:tcPr>
            <w:tcW w:w="1908" w:type="dxa"/>
            <w:shd w:val="clear" w:color="auto" w:fill="CCCCCC"/>
          </w:tcPr>
          <w:p w:rsidR="00613FA4" w:rsidRPr="006E7130" w:rsidRDefault="00613FA4" w:rsidP="00CB03C1">
            <w:pPr>
              <w:rPr>
                <w:b/>
                <w:sz w:val="22"/>
                <w:szCs w:val="22"/>
              </w:rPr>
            </w:pPr>
            <w:r w:rsidRPr="006E7130">
              <w:rPr>
                <w:b/>
                <w:sz w:val="22"/>
                <w:szCs w:val="22"/>
              </w:rPr>
              <w:t>Address:</w:t>
            </w:r>
          </w:p>
        </w:tc>
        <w:tc>
          <w:tcPr>
            <w:tcW w:w="7668" w:type="dxa"/>
          </w:tcPr>
          <w:p w:rsidR="00613FA4" w:rsidRPr="005B6809" w:rsidRDefault="00613FA4" w:rsidP="00CB03C1">
            <w:pPr>
              <w:rPr>
                <w:color w:val="0000FF"/>
                <w:sz w:val="22"/>
                <w:szCs w:val="22"/>
              </w:rPr>
            </w:pPr>
            <w:r w:rsidRPr="005B6809">
              <w:rPr>
                <w:color w:val="0000FF"/>
                <w:sz w:val="22"/>
                <w:szCs w:val="22"/>
              </w:rPr>
              <w:t>[</w:t>
            </w:r>
            <w:smartTag w:uri="urn:schemas-microsoft-com:office:smarttags" w:element="address">
              <w:smartTag w:uri="urn:schemas-microsoft-com:office:smarttags" w:element="Street">
                <w:r w:rsidRPr="005B6809">
                  <w:rPr>
                    <w:b/>
                    <w:i/>
                    <w:color w:val="0000FF"/>
                    <w:sz w:val="22"/>
                    <w:szCs w:val="22"/>
                  </w:rPr>
                  <w:t>Insert Street</w:t>
                </w:r>
              </w:smartTag>
            </w:smartTag>
            <w:r w:rsidRPr="005B6809">
              <w:rPr>
                <w:b/>
                <w:i/>
                <w:color w:val="0000FF"/>
                <w:sz w:val="22"/>
                <w:szCs w:val="22"/>
              </w:rPr>
              <w:t xml:space="preserve"> Address</w:t>
            </w:r>
            <w:r w:rsidRPr="005B6809">
              <w:rPr>
                <w:color w:val="0000FF"/>
                <w:sz w:val="22"/>
                <w:szCs w:val="22"/>
              </w:rPr>
              <w:t>]</w:t>
            </w:r>
          </w:p>
          <w:p w:rsidR="00613FA4" w:rsidRPr="005B6809" w:rsidRDefault="00613FA4" w:rsidP="00CB03C1">
            <w:pPr>
              <w:rPr>
                <w:color w:val="0000FF"/>
                <w:sz w:val="22"/>
                <w:szCs w:val="22"/>
              </w:rPr>
            </w:pPr>
            <w:r w:rsidRPr="005B6809">
              <w:rPr>
                <w:color w:val="0000FF"/>
                <w:sz w:val="22"/>
                <w:szCs w:val="22"/>
              </w:rPr>
              <w:t>[</w:t>
            </w:r>
            <w:smartTag w:uri="urn:schemas-microsoft-com:office:smarttags" w:element="place">
              <w:smartTag w:uri="urn:schemas-microsoft-com:office:smarttags" w:element="PlaceName">
                <w:r w:rsidRPr="005B6809">
                  <w:rPr>
                    <w:b/>
                    <w:i/>
                    <w:color w:val="0000FF"/>
                    <w:sz w:val="22"/>
                    <w:szCs w:val="22"/>
                  </w:rPr>
                  <w:t>Insert</w:t>
                </w:r>
              </w:smartTag>
              <w:r w:rsidRPr="005B6809">
                <w:rPr>
                  <w:b/>
                  <w:i/>
                  <w:color w:val="0000FF"/>
                  <w:sz w:val="22"/>
                  <w:szCs w:val="22"/>
                </w:rPr>
                <w:t xml:space="preserve"> </w:t>
              </w:r>
              <w:smartTag w:uri="urn:schemas-microsoft-com:office:smarttags" w:element="PlaceType">
                <w:r w:rsidRPr="005B6809">
                  <w:rPr>
                    <w:b/>
                    <w:i/>
                    <w:color w:val="0000FF"/>
                    <w:sz w:val="22"/>
                    <w:szCs w:val="22"/>
                  </w:rPr>
                  <w:t>Building</w:t>
                </w:r>
              </w:smartTag>
            </w:smartTag>
            <w:r w:rsidRPr="005B6809">
              <w:rPr>
                <w:b/>
                <w:i/>
                <w:color w:val="0000FF"/>
                <w:sz w:val="22"/>
                <w:szCs w:val="22"/>
              </w:rPr>
              <w:t xml:space="preserve"> and Room Number</w:t>
            </w:r>
            <w:r w:rsidRPr="005B6809">
              <w:rPr>
                <w:color w:val="0000FF"/>
                <w:sz w:val="22"/>
                <w:szCs w:val="22"/>
              </w:rPr>
              <w:t>]</w:t>
            </w:r>
          </w:p>
          <w:p w:rsidR="00613FA4" w:rsidRPr="005B6809" w:rsidRDefault="00613FA4" w:rsidP="00CB03C1">
            <w:pPr>
              <w:rPr>
                <w:color w:val="0000FF"/>
                <w:sz w:val="22"/>
                <w:szCs w:val="22"/>
              </w:rPr>
            </w:pPr>
            <w:r w:rsidRPr="005B6809">
              <w:rPr>
                <w:color w:val="0000FF"/>
                <w:sz w:val="22"/>
                <w:szCs w:val="22"/>
              </w:rPr>
              <w:t>[</w:t>
            </w:r>
            <w:smartTag w:uri="urn:schemas-microsoft-com:office:smarttags" w:element="place">
              <w:smartTag w:uri="urn:schemas-microsoft-com:office:smarttags" w:element="PlaceName">
                <w:r w:rsidRPr="005B6809">
                  <w:rPr>
                    <w:b/>
                    <w:i/>
                    <w:color w:val="0000FF"/>
                    <w:sz w:val="22"/>
                    <w:szCs w:val="22"/>
                  </w:rPr>
                  <w:t>Insert</w:t>
                </w:r>
              </w:smartTag>
              <w:r w:rsidRPr="005B6809">
                <w:rPr>
                  <w:b/>
                  <w:i/>
                  <w:color w:val="0000FF"/>
                  <w:sz w:val="22"/>
                  <w:szCs w:val="22"/>
                </w:rPr>
                <w:t xml:space="preserve"> </w:t>
              </w:r>
              <w:smartTag w:uri="urn:schemas-microsoft-com:office:smarttags" w:element="PlaceType">
                <w:r w:rsidRPr="005B6809">
                  <w:rPr>
                    <w:b/>
                    <w:i/>
                    <w:color w:val="0000FF"/>
                    <w:sz w:val="22"/>
                    <w:szCs w:val="22"/>
                  </w:rPr>
                  <w:t>City</w:t>
                </w:r>
              </w:smartTag>
            </w:smartTag>
            <w:r w:rsidRPr="005B6809">
              <w:rPr>
                <w:b/>
                <w:i/>
                <w:color w:val="0000FF"/>
                <w:sz w:val="22"/>
                <w:szCs w:val="22"/>
              </w:rPr>
              <w:t>, State, and Zip</w:t>
            </w:r>
            <w:r w:rsidRPr="005B6809">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Telephone:</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Telephone Number</w:t>
            </w:r>
            <w:r w:rsidRPr="005B6809">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rPr>
                <w:b/>
                <w:sz w:val="22"/>
                <w:szCs w:val="22"/>
              </w:rPr>
            </w:pPr>
            <w:r w:rsidRPr="006E7130">
              <w:rPr>
                <w:b/>
                <w:sz w:val="22"/>
                <w:szCs w:val="22"/>
              </w:rPr>
              <w:t>Email:</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Email Address</w:t>
            </w:r>
            <w:r w:rsidRPr="005B6809">
              <w:rPr>
                <w:color w:val="0000FF"/>
                <w:sz w:val="22"/>
                <w:szCs w:val="22"/>
              </w:rPr>
              <w:t>]</w:t>
            </w:r>
          </w:p>
        </w:tc>
      </w:tr>
      <w:tr w:rsidR="00613FA4" w:rsidRPr="006E7130">
        <w:trPr>
          <w:trHeight w:val="20"/>
        </w:trPr>
        <w:tc>
          <w:tcPr>
            <w:tcW w:w="1908" w:type="dxa"/>
            <w:shd w:val="clear" w:color="auto" w:fill="CCCCCC"/>
          </w:tcPr>
          <w:p w:rsidR="00613FA4" w:rsidRPr="006E7130" w:rsidRDefault="00613FA4" w:rsidP="00CB03C1">
            <w:pPr>
              <w:keepNext/>
              <w:rPr>
                <w:b/>
                <w:sz w:val="22"/>
                <w:szCs w:val="22"/>
              </w:rPr>
            </w:pPr>
            <w:r w:rsidRPr="006E7130">
              <w:rPr>
                <w:b/>
                <w:sz w:val="22"/>
                <w:szCs w:val="22"/>
              </w:rPr>
              <w:t>Responsibility:</w:t>
            </w:r>
          </w:p>
        </w:tc>
        <w:tc>
          <w:tcPr>
            <w:tcW w:w="7668" w:type="dxa"/>
          </w:tcPr>
          <w:p w:rsidR="00613FA4" w:rsidRPr="0078084A" w:rsidRDefault="00A27EDD" w:rsidP="00CB03C1">
            <w:pPr>
              <w:keepNext/>
              <w:rPr>
                <w:b/>
                <w:i/>
                <w:color w:val="0000FF"/>
                <w:sz w:val="22"/>
                <w:szCs w:val="22"/>
              </w:rPr>
            </w:pPr>
            <w:r>
              <w:rPr>
                <w:b/>
                <w:i/>
                <w:color w:val="0000FF"/>
                <w:sz w:val="22"/>
                <w:szCs w:val="22"/>
              </w:rPr>
              <w:t>[</w:t>
            </w:r>
            <w:r w:rsidR="00613FA4" w:rsidRPr="0078084A">
              <w:rPr>
                <w:b/>
                <w:i/>
                <w:color w:val="0000FF"/>
                <w:sz w:val="22"/>
                <w:szCs w:val="22"/>
              </w:rPr>
              <w:t xml:space="preserve">Include </w:t>
            </w:r>
            <w:r>
              <w:rPr>
                <w:b/>
                <w:i/>
                <w:color w:val="0000FF"/>
                <w:sz w:val="22"/>
                <w:szCs w:val="22"/>
              </w:rPr>
              <w:t>custom description of the</w:t>
            </w:r>
            <w:r w:rsidRPr="0078084A">
              <w:rPr>
                <w:b/>
                <w:i/>
                <w:color w:val="0000FF"/>
                <w:sz w:val="22"/>
                <w:szCs w:val="22"/>
              </w:rPr>
              <w:t xml:space="preserve"> </w:t>
            </w:r>
            <w:r w:rsidR="00613FA4" w:rsidRPr="0078084A">
              <w:rPr>
                <w:b/>
                <w:i/>
                <w:color w:val="0000FF"/>
                <w:sz w:val="22"/>
                <w:szCs w:val="22"/>
              </w:rPr>
              <w:t>individual</w:t>
            </w:r>
            <w:r>
              <w:rPr>
                <w:b/>
                <w:i/>
                <w:color w:val="0000FF"/>
                <w:sz w:val="22"/>
                <w:szCs w:val="22"/>
              </w:rPr>
              <w:t>’</w:t>
            </w:r>
            <w:r w:rsidR="00613FA4" w:rsidRPr="0078084A">
              <w:rPr>
                <w:b/>
                <w:i/>
                <w:color w:val="0000FF"/>
                <w:sz w:val="22"/>
                <w:szCs w:val="22"/>
              </w:rPr>
              <w:t>s</w:t>
            </w:r>
            <w:r>
              <w:rPr>
                <w:b/>
                <w:i/>
                <w:color w:val="0000FF"/>
                <w:sz w:val="22"/>
                <w:szCs w:val="22"/>
              </w:rPr>
              <w:t xml:space="preserve"> responsibilities.]</w:t>
            </w:r>
          </w:p>
        </w:tc>
      </w:tr>
    </w:tbl>
    <w:p w:rsidR="009A73FE" w:rsidRDefault="009A73FE" w:rsidP="00CB03C1"/>
    <w:p w:rsidR="00FA7DF1" w:rsidRDefault="00074CE7" w:rsidP="00CB03C1">
      <w:pPr>
        <w:pStyle w:val="Heading2"/>
        <w:ind w:left="0" w:firstLine="0"/>
      </w:pPr>
      <w:bookmarkStart w:id="23" w:name="_Toc182024090"/>
      <w:r>
        <w:t>Assignment of Security Responsibility</w:t>
      </w:r>
      <w:bookmarkEnd w:id="23"/>
    </w:p>
    <w:tbl>
      <w:tblPr>
        <w:tblStyle w:val="TableGrid"/>
        <w:tblW w:w="0" w:type="auto"/>
        <w:tblLook w:val="01E0"/>
      </w:tblPr>
      <w:tblGrid>
        <w:gridCol w:w="1908"/>
        <w:gridCol w:w="7668"/>
      </w:tblGrid>
      <w:tr w:rsidR="00613FA4" w:rsidRPr="006E7130">
        <w:trPr>
          <w:trHeight w:val="368"/>
        </w:trPr>
        <w:tc>
          <w:tcPr>
            <w:tcW w:w="1908" w:type="dxa"/>
            <w:shd w:val="clear" w:color="auto" w:fill="CCCCCC"/>
          </w:tcPr>
          <w:p w:rsidR="00613FA4" w:rsidRPr="005B6809" w:rsidRDefault="00613FA4" w:rsidP="00CB03C1">
            <w:pPr>
              <w:rPr>
                <w:b/>
                <w:sz w:val="22"/>
                <w:szCs w:val="22"/>
              </w:rPr>
            </w:pPr>
            <w:r w:rsidRPr="005B6809">
              <w:rPr>
                <w:b/>
                <w:sz w:val="22"/>
                <w:szCs w:val="22"/>
              </w:rPr>
              <w:t>Name:</w:t>
            </w:r>
          </w:p>
        </w:tc>
        <w:tc>
          <w:tcPr>
            <w:tcW w:w="7668" w:type="dxa"/>
          </w:tcPr>
          <w:p w:rsidR="00613FA4" w:rsidRPr="005B6809" w:rsidRDefault="00143C8C" w:rsidP="00CB03C1">
            <w:pPr>
              <w:rPr>
                <w:color w:val="0000FF"/>
                <w:sz w:val="22"/>
                <w:szCs w:val="22"/>
              </w:rPr>
            </w:pPr>
            <w:r w:rsidRPr="005B6809">
              <w:rPr>
                <w:color w:val="0000FF"/>
                <w:sz w:val="22"/>
                <w:szCs w:val="22"/>
              </w:rPr>
              <w:t>[</w:t>
            </w:r>
            <w:r w:rsidRPr="005B6809">
              <w:rPr>
                <w:b/>
                <w:i/>
                <w:color w:val="0000FF"/>
                <w:sz w:val="22"/>
                <w:szCs w:val="22"/>
              </w:rPr>
              <w:t>Insert Name of Other Designated Contact</w:t>
            </w:r>
            <w:r w:rsidRPr="005B6809">
              <w:rPr>
                <w:color w:val="0000FF"/>
                <w:sz w:val="22"/>
                <w:szCs w:val="22"/>
              </w:rPr>
              <w:t>]</w:t>
            </w:r>
          </w:p>
        </w:tc>
      </w:tr>
      <w:tr w:rsidR="00613FA4" w:rsidRPr="006E7130">
        <w:trPr>
          <w:trHeight w:val="242"/>
        </w:trPr>
        <w:tc>
          <w:tcPr>
            <w:tcW w:w="1908" w:type="dxa"/>
            <w:shd w:val="clear" w:color="auto" w:fill="CCCCCC"/>
          </w:tcPr>
          <w:p w:rsidR="00613FA4" w:rsidRPr="005B6809" w:rsidRDefault="00613FA4" w:rsidP="00CB03C1">
            <w:pPr>
              <w:rPr>
                <w:b/>
                <w:sz w:val="22"/>
                <w:szCs w:val="22"/>
              </w:rPr>
            </w:pPr>
            <w:r w:rsidRPr="005B6809">
              <w:rPr>
                <w:b/>
                <w:sz w:val="22"/>
                <w:szCs w:val="22"/>
              </w:rPr>
              <w:lastRenderedPageBreak/>
              <w:t>Office Symbol:</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Office Symbol</w:t>
            </w:r>
            <w:r w:rsidRPr="005B6809">
              <w:rPr>
                <w:color w:val="0000FF"/>
                <w:sz w:val="22"/>
                <w:szCs w:val="22"/>
              </w:rPr>
              <w:t>]</w:t>
            </w:r>
          </w:p>
        </w:tc>
      </w:tr>
      <w:tr w:rsidR="00613FA4" w:rsidRPr="006E7130">
        <w:trPr>
          <w:trHeight w:val="20"/>
        </w:trPr>
        <w:tc>
          <w:tcPr>
            <w:tcW w:w="1908" w:type="dxa"/>
            <w:shd w:val="clear" w:color="auto" w:fill="CCCCCC"/>
          </w:tcPr>
          <w:p w:rsidR="00613FA4" w:rsidRPr="005B6809" w:rsidRDefault="00613FA4" w:rsidP="00CB03C1">
            <w:pPr>
              <w:rPr>
                <w:b/>
                <w:sz w:val="22"/>
                <w:szCs w:val="22"/>
              </w:rPr>
            </w:pPr>
            <w:r w:rsidRPr="005B6809">
              <w:rPr>
                <w:b/>
                <w:sz w:val="22"/>
                <w:szCs w:val="22"/>
              </w:rPr>
              <w:t>Title:</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Job Title</w:t>
            </w:r>
            <w:r w:rsidRPr="005B6809">
              <w:rPr>
                <w:color w:val="0000FF"/>
                <w:sz w:val="22"/>
                <w:szCs w:val="22"/>
              </w:rPr>
              <w:t>]</w:t>
            </w:r>
          </w:p>
        </w:tc>
      </w:tr>
      <w:tr w:rsidR="00613FA4" w:rsidRPr="006E7130">
        <w:trPr>
          <w:trHeight w:val="20"/>
        </w:trPr>
        <w:tc>
          <w:tcPr>
            <w:tcW w:w="1908" w:type="dxa"/>
            <w:shd w:val="clear" w:color="auto" w:fill="CCCCCC"/>
          </w:tcPr>
          <w:p w:rsidR="00613FA4" w:rsidRPr="005B6809" w:rsidRDefault="00613FA4" w:rsidP="00CB03C1">
            <w:pPr>
              <w:rPr>
                <w:b/>
                <w:sz w:val="22"/>
                <w:szCs w:val="22"/>
              </w:rPr>
            </w:pPr>
            <w:r w:rsidRPr="005B6809">
              <w:rPr>
                <w:b/>
                <w:sz w:val="22"/>
                <w:szCs w:val="22"/>
              </w:rPr>
              <w:t>Agency:</w:t>
            </w:r>
          </w:p>
        </w:tc>
        <w:tc>
          <w:tcPr>
            <w:tcW w:w="7668" w:type="dxa"/>
          </w:tcPr>
          <w:p w:rsidR="00613FA4" w:rsidRPr="006E7130" w:rsidRDefault="00143C8C" w:rsidP="00CB03C1">
            <w:pPr>
              <w:rPr>
                <w:sz w:val="22"/>
                <w:szCs w:val="22"/>
              </w:rPr>
            </w:pPr>
            <w:r w:rsidRPr="00143C8C">
              <w:rPr>
                <w:b/>
                <w:i/>
                <w:color w:val="0000FF"/>
                <w:sz w:val="22"/>
                <w:szCs w:val="22"/>
              </w:rPr>
              <w:t>[Insert Group/Organization/Company]</w:t>
            </w:r>
          </w:p>
        </w:tc>
      </w:tr>
      <w:tr w:rsidR="00613FA4" w:rsidRPr="006E7130">
        <w:trPr>
          <w:trHeight w:val="818"/>
        </w:trPr>
        <w:tc>
          <w:tcPr>
            <w:tcW w:w="1908" w:type="dxa"/>
            <w:shd w:val="clear" w:color="auto" w:fill="CCCCCC"/>
          </w:tcPr>
          <w:p w:rsidR="00613FA4" w:rsidRPr="005B6809" w:rsidRDefault="00613FA4" w:rsidP="00CB03C1">
            <w:pPr>
              <w:rPr>
                <w:b/>
                <w:sz w:val="22"/>
                <w:szCs w:val="22"/>
              </w:rPr>
            </w:pPr>
            <w:r w:rsidRPr="005B6809">
              <w:rPr>
                <w:b/>
                <w:sz w:val="22"/>
                <w:szCs w:val="22"/>
              </w:rPr>
              <w:t>Address:</w:t>
            </w:r>
          </w:p>
        </w:tc>
        <w:tc>
          <w:tcPr>
            <w:tcW w:w="7668" w:type="dxa"/>
          </w:tcPr>
          <w:p w:rsidR="00613FA4" w:rsidRPr="005B6809" w:rsidRDefault="00613FA4" w:rsidP="00CB03C1">
            <w:pPr>
              <w:rPr>
                <w:color w:val="0000FF"/>
                <w:sz w:val="22"/>
                <w:szCs w:val="22"/>
              </w:rPr>
            </w:pPr>
            <w:r w:rsidRPr="005B6809">
              <w:rPr>
                <w:color w:val="0000FF"/>
                <w:sz w:val="22"/>
                <w:szCs w:val="22"/>
              </w:rPr>
              <w:t>[</w:t>
            </w:r>
            <w:smartTag w:uri="urn:schemas-microsoft-com:office:smarttags" w:element="address">
              <w:smartTag w:uri="urn:schemas-microsoft-com:office:smarttags" w:element="Street">
                <w:r w:rsidRPr="005B6809">
                  <w:rPr>
                    <w:b/>
                    <w:i/>
                    <w:color w:val="0000FF"/>
                    <w:sz w:val="22"/>
                    <w:szCs w:val="22"/>
                  </w:rPr>
                  <w:t>Insert Street</w:t>
                </w:r>
              </w:smartTag>
            </w:smartTag>
            <w:r w:rsidRPr="005B6809">
              <w:rPr>
                <w:b/>
                <w:i/>
                <w:color w:val="0000FF"/>
                <w:sz w:val="22"/>
                <w:szCs w:val="22"/>
              </w:rPr>
              <w:t xml:space="preserve"> Address</w:t>
            </w:r>
            <w:r w:rsidRPr="005B6809">
              <w:rPr>
                <w:color w:val="0000FF"/>
                <w:sz w:val="22"/>
                <w:szCs w:val="22"/>
              </w:rPr>
              <w:t>]</w:t>
            </w:r>
          </w:p>
          <w:p w:rsidR="00613FA4" w:rsidRPr="005B6809" w:rsidRDefault="00613FA4" w:rsidP="00CB03C1">
            <w:pPr>
              <w:rPr>
                <w:color w:val="0000FF"/>
                <w:sz w:val="22"/>
                <w:szCs w:val="22"/>
              </w:rPr>
            </w:pPr>
            <w:r w:rsidRPr="005B6809">
              <w:rPr>
                <w:color w:val="0000FF"/>
                <w:sz w:val="22"/>
                <w:szCs w:val="22"/>
              </w:rPr>
              <w:t>[</w:t>
            </w:r>
            <w:smartTag w:uri="urn:schemas-microsoft-com:office:smarttags" w:element="place">
              <w:smartTag w:uri="urn:schemas-microsoft-com:office:smarttags" w:element="PlaceName">
                <w:r w:rsidRPr="005B6809">
                  <w:rPr>
                    <w:b/>
                    <w:i/>
                    <w:color w:val="0000FF"/>
                    <w:sz w:val="22"/>
                    <w:szCs w:val="22"/>
                  </w:rPr>
                  <w:t>Insert</w:t>
                </w:r>
              </w:smartTag>
              <w:r w:rsidRPr="005B6809">
                <w:rPr>
                  <w:b/>
                  <w:i/>
                  <w:color w:val="0000FF"/>
                  <w:sz w:val="22"/>
                  <w:szCs w:val="22"/>
                </w:rPr>
                <w:t xml:space="preserve"> </w:t>
              </w:r>
              <w:smartTag w:uri="urn:schemas-microsoft-com:office:smarttags" w:element="PlaceType">
                <w:r w:rsidRPr="005B6809">
                  <w:rPr>
                    <w:b/>
                    <w:i/>
                    <w:color w:val="0000FF"/>
                    <w:sz w:val="22"/>
                    <w:szCs w:val="22"/>
                  </w:rPr>
                  <w:t>Building</w:t>
                </w:r>
              </w:smartTag>
            </w:smartTag>
            <w:r w:rsidRPr="005B6809">
              <w:rPr>
                <w:b/>
                <w:i/>
                <w:color w:val="0000FF"/>
                <w:sz w:val="22"/>
                <w:szCs w:val="22"/>
              </w:rPr>
              <w:t xml:space="preserve"> and Room Number</w:t>
            </w:r>
            <w:r w:rsidRPr="005B6809">
              <w:rPr>
                <w:color w:val="0000FF"/>
                <w:sz w:val="22"/>
                <w:szCs w:val="22"/>
              </w:rPr>
              <w:t>]</w:t>
            </w:r>
          </w:p>
          <w:p w:rsidR="00613FA4" w:rsidRPr="005B6809" w:rsidRDefault="00613FA4" w:rsidP="00CB03C1">
            <w:pPr>
              <w:rPr>
                <w:color w:val="0000FF"/>
                <w:sz w:val="22"/>
                <w:szCs w:val="22"/>
              </w:rPr>
            </w:pPr>
            <w:r w:rsidRPr="005B6809">
              <w:rPr>
                <w:color w:val="0000FF"/>
                <w:sz w:val="22"/>
                <w:szCs w:val="22"/>
              </w:rPr>
              <w:t>[</w:t>
            </w:r>
            <w:smartTag w:uri="urn:schemas-microsoft-com:office:smarttags" w:element="place">
              <w:smartTag w:uri="urn:schemas-microsoft-com:office:smarttags" w:element="PlaceName">
                <w:r w:rsidRPr="005B6809">
                  <w:rPr>
                    <w:b/>
                    <w:i/>
                    <w:color w:val="0000FF"/>
                    <w:sz w:val="22"/>
                    <w:szCs w:val="22"/>
                  </w:rPr>
                  <w:t>Insert</w:t>
                </w:r>
              </w:smartTag>
              <w:r w:rsidRPr="005B6809">
                <w:rPr>
                  <w:b/>
                  <w:i/>
                  <w:color w:val="0000FF"/>
                  <w:sz w:val="22"/>
                  <w:szCs w:val="22"/>
                </w:rPr>
                <w:t xml:space="preserve"> </w:t>
              </w:r>
              <w:smartTag w:uri="urn:schemas-microsoft-com:office:smarttags" w:element="PlaceType">
                <w:r w:rsidRPr="005B6809">
                  <w:rPr>
                    <w:b/>
                    <w:i/>
                    <w:color w:val="0000FF"/>
                    <w:sz w:val="22"/>
                    <w:szCs w:val="22"/>
                  </w:rPr>
                  <w:t>City</w:t>
                </w:r>
              </w:smartTag>
            </w:smartTag>
            <w:r w:rsidRPr="005B6809">
              <w:rPr>
                <w:b/>
                <w:i/>
                <w:color w:val="0000FF"/>
                <w:sz w:val="22"/>
                <w:szCs w:val="22"/>
              </w:rPr>
              <w:t>, State, and Zip</w:t>
            </w:r>
            <w:r w:rsidRPr="005B6809">
              <w:rPr>
                <w:color w:val="0000FF"/>
                <w:sz w:val="22"/>
                <w:szCs w:val="22"/>
              </w:rPr>
              <w:t>]</w:t>
            </w:r>
          </w:p>
        </w:tc>
      </w:tr>
      <w:tr w:rsidR="00613FA4" w:rsidRPr="006E7130">
        <w:trPr>
          <w:trHeight w:val="20"/>
        </w:trPr>
        <w:tc>
          <w:tcPr>
            <w:tcW w:w="1908" w:type="dxa"/>
            <w:shd w:val="clear" w:color="auto" w:fill="CCCCCC"/>
          </w:tcPr>
          <w:p w:rsidR="00613FA4" w:rsidRPr="005B6809" w:rsidRDefault="00613FA4" w:rsidP="00CB03C1">
            <w:pPr>
              <w:rPr>
                <w:b/>
                <w:sz w:val="22"/>
                <w:szCs w:val="22"/>
              </w:rPr>
            </w:pPr>
            <w:r w:rsidRPr="005B6809">
              <w:rPr>
                <w:b/>
                <w:sz w:val="22"/>
                <w:szCs w:val="22"/>
              </w:rPr>
              <w:t>Telephone:</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Telephone Number</w:t>
            </w:r>
            <w:r w:rsidRPr="005B6809">
              <w:rPr>
                <w:color w:val="0000FF"/>
                <w:sz w:val="22"/>
                <w:szCs w:val="22"/>
              </w:rPr>
              <w:t>]</w:t>
            </w:r>
          </w:p>
        </w:tc>
      </w:tr>
      <w:tr w:rsidR="00613FA4" w:rsidRPr="006E7130">
        <w:trPr>
          <w:trHeight w:val="20"/>
        </w:trPr>
        <w:tc>
          <w:tcPr>
            <w:tcW w:w="1908" w:type="dxa"/>
            <w:shd w:val="clear" w:color="auto" w:fill="CCCCCC"/>
          </w:tcPr>
          <w:p w:rsidR="00613FA4" w:rsidRPr="005B6809" w:rsidRDefault="00613FA4" w:rsidP="00CB03C1">
            <w:pPr>
              <w:rPr>
                <w:b/>
                <w:sz w:val="22"/>
                <w:szCs w:val="22"/>
              </w:rPr>
            </w:pPr>
            <w:r w:rsidRPr="005B6809">
              <w:rPr>
                <w:b/>
                <w:sz w:val="22"/>
                <w:szCs w:val="22"/>
              </w:rPr>
              <w:t>Email:</w:t>
            </w:r>
          </w:p>
        </w:tc>
        <w:tc>
          <w:tcPr>
            <w:tcW w:w="7668" w:type="dxa"/>
          </w:tcPr>
          <w:p w:rsidR="00613FA4" w:rsidRPr="005B6809" w:rsidRDefault="00613FA4" w:rsidP="00CB03C1">
            <w:pPr>
              <w:rPr>
                <w:color w:val="0000FF"/>
                <w:sz w:val="22"/>
                <w:szCs w:val="22"/>
              </w:rPr>
            </w:pPr>
            <w:r w:rsidRPr="005B6809">
              <w:rPr>
                <w:color w:val="0000FF"/>
                <w:sz w:val="22"/>
                <w:szCs w:val="22"/>
              </w:rPr>
              <w:t>[</w:t>
            </w:r>
            <w:r w:rsidRPr="005B6809">
              <w:rPr>
                <w:b/>
                <w:i/>
                <w:color w:val="0000FF"/>
                <w:sz w:val="22"/>
                <w:szCs w:val="22"/>
              </w:rPr>
              <w:t>Insert Email Address</w:t>
            </w:r>
            <w:r w:rsidRPr="005B6809">
              <w:rPr>
                <w:color w:val="0000FF"/>
                <w:sz w:val="22"/>
                <w:szCs w:val="22"/>
              </w:rPr>
              <w:t>]</w:t>
            </w:r>
          </w:p>
        </w:tc>
      </w:tr>
      <w:tr w:rsidR="00613FA4" w:rsidRPr="006E7130">
        <w:trPr>
          <w:trHeight w:val="20"/>
        </w:trPr>
        <w:tc>
          <w:tcPr>
            <w:tcW w:w="1908" w:type="dxa"/>
            <w:shd w:val="clear" w:color="auto" w:fill="CCCCCC"/>
          </w:tcPr>
          <w:p w:rsidR="00613FA4" w:rsidRPr="005B6809" w:rsidRDefault="00613FA4" w:rsidP="00CB03C1">
            <w:pPr>
              <w:keepNext/>
              <w:rPr>
                <w:b/>
                <w:sz w:val="22"/>
                <w:szCs w:val="22"/>
              </w:rPr>
            </w:pPr>
            <w:r w:rsidRPr="005B6809">
              <w:rPr>
                <w:b/>
                <w:sz w:val="22"/>
                <w:szCs w:val="22"/>
              </w:rPr>
              <w:t>Responsibility:</w:t>
            </w:r>
          </w:p>
        </w:tc>
        <w:tc>
          <w:tcPr>
            <w:tcW w:w="7668" w:type="dxa"/>
          </w:tcPr>
          <w:p w:rsidR="00613FA4" w:rsidRPr="006E7130" w:rsidRDefault="00613FA4" w:rsidP="00CB03C1">
            <w:pPr>
              <w:keepNext/>
              <w:rPr>
                <w:sz w:val="22"/>
                <w:szCs w:val="22"/>
              </w:rPr>
            </w:pPr>
            <w:r w:rsidRPr="006E7130">
              <w:rPr>
                <w:sz w:val="22"/>
                <w:szCs w:val="22"/>
              </w:rPr>
              <w:t xml:space="preserve">Assigned responsibility, in writing, to ensure that the </w:t>
            </w:r>
            <w:r w:rsidR="000155FA">
              <w:rPr>
                <w:sz w:val="22"/>
                <w:szCs w:val="22"/>
              </w:rPr>
              <w:t>system</w:t>
            </w:r>
            <w:r w:rsidRPr="00CB2742">
              <w:rPr>
                <w:sz w:val="22"/>
                <w:szCs w:val="22"/>
              </w:rPr>
              <w:t xml:space="preserve"> </w:t>
            </w:r>
            <w:r w:rsidRPr="006E7130">
              <w:rPr>
                <w:sz w:val="22"/>
                <w:szCs w:val="22"/>
              </w:rPr>
              <w:t xml:space="preserve">has adequate security measures built into the system.  </w:t>
            </w:r>
            <w:r w:rsidR="001F682B" w:rsidRPr="006E7130">
              <w:rPr>
                <w:sz w:val="22"/>
                <w:szCs w:val="22"/>
              </w:rPr>
              <w:t>This individual will be knowledgeable of the management, operational, and technical controls used to protect the system as well as specific FISMA and C&amp;A information.</w:t>
            </w:r>
          </w:p>
        </w:tc>
      </w:tr>
    </w:tbl>
    <w:p w:rsidR="00613FA4" w:rsidRPr="00EB2EB4" w:rsidRDefault="00613FA4" w:rsidP="00CB03C1"/>
    <w:p w:rsidR="00FA7DF1" w:rsidRDefault="00074CE7" w:rsidP="00CB03C1">
      <w:pPr>
        <w:pStyle w:val="Heading2"/>
        <w:ind w:left="0" w:firstLine="0"/>
      </w:pPr>
      <w:bookmarkStart w:id="24" w:name="_Toc111861540"/>
      <w:bookmarkStart w:id="25" w:name="_Toc111862263"/>
      <w:bookmarkStart w:id="26" w:name="_Toc111863139"/>
      <w:bookmarkStart w:id="27" w:name="_Toc112065759"/>
      <w:bookmarkStart w:id="28" w:name="_Toc112065835"/>
      <w:bookmarkStart w:id="29" w:name="_Toc112117365"/>
      <w:bookmarkStart w:id="30" w:name="_Toc111861541"/>
      <w:bookmarkStart w:id="31" w:name="_Toc111862264"/>
      <w:bookmarkStart w:id="32" w:name="_Toc111863140"/>
      <w:bookmarkStart w:id="33" w:name="_Toc112065760"/>
      <w:bookmarkStart w:id="34" w:name="_Toc112065836"/>
      <w:bookmarkStart w:id="35" w:name="_Toc112117366"/>
      <w:bookmarkStart w:id="36" w:name="_Toc54434843"/>
      <w:bookmarkStart w:id="37" w:name="_Toc54434912"/>
      <w:bookmarkStart w:id="38" w:name="_Toc182024091"/>
      <w:bookmarkEnd w:id="24"/>
      <w:bookmarkEnd w:id="25"/>
      <w:bookmarkEnd w:id="26"/>
      <w:bookmarkEnd w:id="27"/>
      <w:bookmarkEnd w:id="28"/>
      <w:bookmarkEnd w:id="29"/>
      <w:bookmarkEnd w:id="30"/>
      <w:bookmarkEnd w:id="31"/>
      <w:bookmarkEnd w:id="32"/>
      <w:bookmarkEnd w:id="33"/>
      <w:bookmarkEnd w:id="34"/>
      <w:bookmarkEnd w:id="35"/>
      <w:r>
        <w:t xml:space="preserve">System Operational </w:t>
      </w:r>
      <w:bookmarkEnd w:id="36"/>
      <w:bookmarkEnd w:id="37"/>
      <w:r>
        <w:t>Status</w:t>
      </w:r>
      <w:bookmarkEnd w:id="38"/>
    </w:p>
    <w:p w:rsidR="00232476" w:rsidRPr="003F72C6" w:rsidRDefault="00232476" w:rsidP="00232476">
      <w:pPr>
        <w:rPr>
          <w:szCs w:val="24"/>
        </w:rPr>
      </w:pPr>
      <w:bookmarkStart w:id="39" w:name="_Toc534618734"/>
      <w:bookmarkStart w:id="40" w:name="_Toc4757985"/>
      <w:bookmarkStart w:id="41" w:name="_Toc4758456"/>
      <w:bookmarkStart w:id="42" w:name="_Toc4759343"/>
      <w:bookmarkStart w:id="43" w:name="_Toc4763981"/>
      <w:bookmarkStart w:id="44" w:name="_Toc4772221"/>
      <w:bookmarkStart w:id="45" w:name="_Toc4818221"/>
      <w:bookmarkStart w:id="46" w:name="_Toc4818691"/>
      <w:bookmarkStart w:id="47" w:name="_Toc4818983"/>
      <w:bookmarkStart w:id="48" w:name="_Toc4836171"/>
      <w:bookmarkStart w:id="49" w:name="_Toc4836468"/>
      <w:bookmarkStart w:id="50" w:name="_Toc4841309"/>
      <w:bookmarkStart w:id="51" w:name="_Toc4842806"/>
      <w:bookmarkStart w:id="52" w:name="_Toc4903794"/>
      <w:r w:rsidRPr="00232476">
        <w:rPr>
          <w:b/>
          <w:i/>
          <w:color w:val="0000FF"/>
          <w:szCs w:val="24"/>
        </w:rPr>
        <w:t xml:space="preserve">[Insert </w:t>
      </w:r>
      <w:r w:rsidR="000155FA">
        <w:rPr>
          <w:b/>
          <w:i/>
          <w:color w:val="0000FF"/>
          <w:szCs w:val="24"/>
        </w:rPr>
        <w:t>System</w:t>
      </w:r>
      <w:r w:rsidRPr="00232476">
        <w:rPr>
          <w:b/>
          <w:i/>
          <w:color w:val="0000FF"/>
          <w:szCs w:val="24"/>
        </w:rPr>
        <w:t xml:space="preserve"> Acronym]</w:t>
      </w:r>
      <w:r w:rsidRPr="006E7130">
        <w:rPr>
          <w:color w:val="0000FF"/>
          <w:sz w:val="22"/>
          <w:szCs w:val="22"/>
        </w:rPr>
        <w:t xml:space="preserve"> </w:t>
      </w:r>
      <w:r w:rsidRPr="00C14DA8">
        <w:t xml:space="preserve">is currently in the </w:t>
      </w:r>
      <w:r w:rsidRPr="00232476">
        <w:rPr>
          <w:b/>
          <w:i/>
          <w:color w:val="0000FF"/>
          <w:szCs w:val="24"/>
        </w:rPr>
        <w:t xml:space="preserve">[Insert </w:t>
      </w:r>
      <w:r w:rsidR="003B7461">
        <w:rPr>
          <w:b/>
          <w:i/>
          <w:color w:val="0000FF"/>
          <w:szCs w:val="24"/>
        </w:rPr>
        <w:t>Phase</w:t>
      </w:r>
      <w:r w:rsidRPr="00232476">
        <w:rPr>
          <w:b/>
          <w:i/>
          <w:color w:val="0000FF"/>
          <w:szCs w:val="24"/>
        </w:rPr>
        <w:t>]</w:t>
      </w:r>
      <w:r w:rsidRPr="006E7130">
        <w:rPr>
          <w:color w:val="0000FF"/>
          <w:sz w:val="22"/>
          <w:szCs w:val="22"/>
        </w:rPr>
        <w:t xml:space="preserve"> </w:t>
      </w:r>
      <w:r w:rsidRPr="00C14DA8">
        <w:t xml:space="preserve">phase in accordance with the system development life cycle (SDLC) as defined in </w:t>
      </w:r>
      <w:r>
        <w:t xml:space="preserve">the </w:t>
      </w:r>
      <w:r w:rsidRPr="00C14DA8">
        <w:t xml:space="preserve">National Institute of Standards and Technology (NIST) Special Publication (SP) 800-18.  </w:t>
      </w:r>
      <w:r w:rsidRPr="00232476">
        <w:rPr>
          <w:b/>
          <w:i/>
          <w:color w:val="0000FF"/>
          <w:szCs w:val="24"/>
        </w:rPr>
        <w:t xml:space="preserve">[Insert </w:t>
      </w:r>
      <w:r w:rsidR="000155FA">
        <w:rPr>
          <w:b/>
          <w:i/>
          <w:color w:val="0000FF"/>
          <w:szCs w:val="24"/>
        </w:rPr>
        <w:t>System</w:t>
      </w:r>
      <w:r w:rsidRPr="00232476">
        <w:rPr>
          <w:b/>
          <w:i/>
          <w:color w:val="0000FF"/>
          <w:szCs w:val="24"/>
        </w:rPr>
        <w:t xml:space="preserve"> Acronym</w:t>
      </w:r>
      <w:proofErr w:type="gramStart"/>
      <w:r w:rsidRPr="00232476">
        <w:rPr>
          <w:b/>
          <w:i/>
          <w:color w:val="0000FF"/>
          <w:szCs w:val="24"/>
        </w:rPr>
        <w:t>]</w:t>
      </w:r>
      <w:r w:rsidRPr="006E7130">
        <w:rPr>
          <w:color w:val="0000FF"/>
          <w:sz w:val="22"/>
          <w:szCs w:val="22"/>
        </w:rPr>
        <w:t xml:space="preserve"> </w:t>
      </w:r>
      <w:proofErr w:type="gramEnd"/>
      <w:r w:rsidR="00A27EDD" w:rsidRPr="005E40FF">
        <w:rPr>
          <w:b/>
          <w:i/>
          <w:color w:val="0000FF"/>
        </w:rPr>
        <w:t>[Insert ‘is targeted for deployment by’ or ‘has been deployed since’</w:t>
      </w:r>
      <w:proofErr w:type="gramStart"/>
      <w:r w:rsidR="00A27EDD" w:rsidRPr="005E40FF">
        <w:rPr>
          <w:b/>
          <w:i/>
          <w:color w:val="0000FF"/>
        </w:rPr>
        <w:t>]</w:t>
      </w:r>
      <w:r w:rsidR="00A27EDD" w:rsidRPr="003B7461">
        <w:rPr>
          <w:color w:val="000000"/>
        </w:rPr>
        <w:t xml:space="preserve"> </w:t>
      </w:r>
      <w:proofErr w:type="gramEnd"/>
      <w:r w:rsidR="00A27EDD" w:rsidRPr="005E40FF">
        <w:rPr>
          <w:b/>
          <w:i/>
          <w:color w:val="0000FF"/>
        </w:rPr>
        <w:t>[Insert Deployment Date]</w:t>
      </w:r>
      <w:r w:rsidR="00A27EDD" w:rsidRPr="005E40FF">
        <w:t>.</w:t>
      </w:r>
    </w:p>
    <w:p w:rsidR="00232476" w:rsidRDefault="00232476" w:rsidP="00CB03C1">
      <w:pPr>
        <w:pStyle w:val="BodyText"/>
        <w:tabs>
          <w:tab w:val="left" w:pos="0"/>
        </w:tabs>
        <w:jc w:val="both"/>
        <w:rPr>
          <w:rFonts w:ascii="Times New Roman" w:hAnsi="Times New Roman"/>
          <w:b/>
          <w:color w:val="0000FF"/>
          <w:sz w:val="24"/>
        </w:rPr>
      </w:pPr>
    </w:p>
    <w:p w:rsidR="008966E0" w:rsidRPr="0078084A" w:rsidRDefault="00DA15C9" w:rsidP="00CB03C1">
      <w:pPr>
        <w:pStyle w:val="BodyText"/>
        <w:tabs>
          <w:tab w:val="left" w:pos="0"/>
        </w:tabs>
        <w:jc w:val="both"/>
        <w:rPr>
          <w:rFonts w:ascii="Times New Roman" w:hAnsi="Times New Roman"/>
          <w:color w:val="0000FF"/>
          <w:sz w:val="24"/>
        </w:rPr>
      </w:pPr>
      <w:r w:rsidRPr="0078084A">
        <w:rPr>
          <w:rFonts w:ascii="Times New Roman" w:hAnsi="Times New Roman"/>
          <w:color w:val="0000FF"/>
          <w:sz w:val="24"/>
        </w:rPr>
        <w:t>[</w:t>
      </w:r>
      <w:r w:rsidRPr="0078084A">
        <w:rPr>
          <w:rFonts w:ascii="Times New Roman" w:hAnsi="Times New Roman"/>
          <w:b/>
          <w:color w:val="0000FF"/>
          <w:sz w:val="24"/>
        </w:rPr>
        <w:t>I</w:t>
      </w:r>
      <w:r w:rsidR="00305319" w:rsidRPr="0078084A">
        <w:rPr>
          <w:rFonts w:ascii="Times New Roman" w:hAnsi="Times New Roman"/>
          <w:b/>
          <w:color w:val="0000FF"/>
          <w:sz w:val="24"/>
        </w:rPr>
        <w:t>ndicate status of the system:</w:t>
      </w:r>
    </w:p>
    <w:p w:rsidR="00565A8D" w:rsidRPr="00565A8D" w:rsidRDefault="00305319" w:rsidP="00565A8D">
      <w:pPr>
        <w:pStyle w:val="newbullet-last"/>
        <w:rPr>
          <w:color w:val="0000FF"/>
        </w:rPr>
      </w:pPr>
      <w:r w:rsidRPr="00565A8D">
        <w:rPr>
          <w:i/>
          <w:color w:val="0000FF"/>
        </w:rPr>
        <w:t xml:space="preserve">Operational </w:t>
      </w:r>
      <w:r w:rsidR="00565A8D" w:rsidRPr="00565A8D">
        <w:rPr>
          <w:color w:val="0000FF"/>
        </w:rPr>
        <w:t xml:space="preserve">— the system is in production. </w:t>
      </w:r>
    </w:p>
    <w:p w:rsidR="00565A8D" w:rsidRPr="00565A8D" w:rsidRDefault="00305319" w:rsidP="00565A8D">
      <w:pPr>
        <w:pStyle w:val="newbullet-last"/>
        <w:rPr>
          <w:color w:val="0000FF"/>
        </w:rPr>
      </w:pPr>
      <w:r w:rsidRPr="00565A8D">
        <w:rPr>
          <w:i/>
          <w:color w:val="0000FF"/>
        </w:rPr>
        <w:t>Under Development</w:t>
      </w:r>
      <w:r w:rsidRPr="00565A8D">
        <w:rPr>
          <w:color w:val="0000FF"/>
        </w:rPr>
        <w:t xml:space="preserve"> — the system is being designed, developed, or implemented. </w:t>
      </w:r>
    </w:p>
    <w:p w:rsidR="00305319" w:rsidRPr="00565A8D" w:rsidRDefault="00305319" w:rsidP="00565A8D">
      <w:pPr>
        <w:pStyle w:val="newbullet-last"/>
        <w:rPr>
          <w:color w:val="0000FF"/>
        </w:rPr>
      </w:pPr>
      <w:r w:rsidRPr="00565A8D">
        <w:rPr>
          <w:i/>
          <w:color w:val="0000FF"/>
        </w:rPr>
        <w:t>Undergoing a major modification</w:t>
      </w:r>
      <w:r w:rsidRPr="00565A8D">
        <w:rPr>
          <w:color w:val="0000FF"/>
        </w:rPr>
        <w:t xml:space="preserve"> — the system is undergoing a major conversion or transition</w:t>
      </w:r>
      <w:r w:rsidRPr="00565A8D">
        <w:rPr>
          <w:b/>
          <w:i/>
          <w:color w:val="0000FF"/>
        </w:rPr>
        <w:t>.</w:t>
      </w:r>
    </w:p>
    <w:p w:rsidR="00305319" w:rsidRPr="00F43CA3" w:rsidRDefault="00305319" w:rsidP="00CB03C1">
      <w:pPr>
        <w:overflowPunct/>
        <w:textAlignment w:val="auto"/>
        <w:rPr>
          <w:color w:val="0000FF"/>
          <w:szCs w:val="24"/>
        </w:rPr>
      </w:pPr>
    </w:p>
    <w:p w:rsidR="00305319" w:rsidRPr="0078084A" w:rsidRDefault="00A27EDD" w:rsidP="00CB03C1">
      <w:pPr>
        <w:overflowPunct/>
        <w:textAlignment w:val="auto"/>
        <w:rPr>
          <w:b/>
          <w:i/>
          <w:color w:val="0000FF"/>
          <w:szCs w:val="24"/>
        </w:rPr>
      </w:pPr>
      <w:r>
        <w:rPr>
          <w:b/>
          <w:i/>
          <w:color w:val="0000FF"/>
          <w:szCs w:val="24"/>
        </w:rPr>
        <w:t>[</w:t>
      </w:r>
      <w:r w:rsidR="00305319" w:rsidRPr="0078084A">
        <w:rPr>
          <w:b/>
          <w:i/>
          <w:color w:val="0000FF"/>
          <w:szCs w:val="24"/>
        </w:rPr>
        <w:t>If the system is under development or undergoing a major modification, provide information about the methods used to assure that up-front security requirements are included</w:t>
      </w:r>
      <w:proofErr w:type="gramStart"/>
      <w:r w:rsidR="00305319" w:rsidRPr="0078084A">
        <w:rPr>
          <w:b/>
          <w:i/>
          <w:color w:val="0000FF"/>
          <w:szCs w:val="24"/>
        </w:rPr>
        <w:t xml:space="preserve">. </w:t>
      </w:r>
      <w:proofErr w:type="gramEnd"/>
      <w:r w:rsidR="00305319" w:rsidRPr="0078084A">
        <w:rPr>
          <w:b/>
          <w:i/>
          <w:color w:val="0000FF"/>
          <w:szCs w:val="24"/>
        </w:rPr>
        <w:t>Include specific controls in the appropriate sections of the plan depending on where the system is in the security life cycle.</w:t>
      </w:r>
      <w:r w:rsidR="00F43CA3" w:rsidRPr="0078084A">
        <w:rPr>
          <w:b/>
          <w:i/>
          <w:color w:val="0000FF"/>
          <w:szCs w:val="24"/>
        </w:rPr>
        <w:t>]</w:t>
      </w:r>
    </w:p>
    <w:p w:rsidR="006E7130" w:rsidRPr="00F43CA3" w:rsidRDefault="006E7130" w:rsidP="00CB03C1">
      <w:pPr>
        <w:overflowPunct/>
        <w:textAlignment w:val="auto"/>
        <w:rPr>
          <w:b/>
          <w:i/>
          <w:color w:val="0000FF"/>
          <w:szCs w:val="24"/>
        </w:rPr>
      </w:pPr>
    </w:p>
    <w:p w:rsidR="00431590" w:rsidRDefault="00431590" w:rsidP="00CB03C1">
      <w:pPr>
        <w:pStyle w:val="Heading2"/>
        <w:ind w:left="0" w:firstLine="0"/>
      </w:pPr>
      <w:bookmarkStart w:id="53" w:name="_Toc113960022"/>
      <w:bookmarkStart w:id="54" w:name="_Toc182024092"/>
      <w:r>
        <w:t>Privacy Considerations</w:t>
      </w:r>
      <w:bookmarkEnd w:id="53"/>
      <w:bookmarkEnd w:id="54"/>
      <w:r>
        <w:tab/>
      </w:r>
      <w:r>
        <w:tab/>
      </w:r>
      <w:r>
        <w:tab/>
      </w:r>
    </w:p>
    <w:p w:rsidR="00431590" w:rsidRPr="00165288" w:rsidRDefault="00143C8C" w:rsidP="00CB03C1">
      <w:pPr>
        <w:pStyle w:val="coltext"/>
        <w:numPr>
          <w:ilvl w:val="12"/>
          <w:numId w:val="0"/>
        </w:numPr>
        <w:tabs>
          <w:tab w:val="clear" w:pos="259"/>
        </w:tabs>
        <w:spacing w:before="0" w:after="0"/>
        <w:rPr>
          <w:b/>
          <w:i/>
          <w:color w:val="0000FF"/>
        </w:rPr>
      </w:pPr>
      <w:r w:rsidRPr="00143C8C">
        <w:rPr>
          <w:color w:val="000000"/>
        </w:rPr>
        <w:t xml:space="preserve">Section 208 of the E-Government Act of 2002 and Section 522 of the Consolidated Appropriations Act of 2005 require that when developing or procuring IT systems or projects that collect, use, store, and/or disclose information in identifiable form from or about members of the public or agency employees [the latter prescribed by Sect. 522], to identify potential privacy risks and implement appropriate privacy controls and compliance </w:t>
      </w:r>
      <w:r w:rsidR="006F3205">
        <w:rPr>
          <w:color w:val="000000"/>
        </w:rPr>
        <w:t>requirements</w:t>
      </w:r>
      <w:proofErr w:type="gramStart"/>
      <w:r w:rsidR="006F3205">
        <w:rPr>
          <w:rFonts w:ascii="Arial" w:hAnsi="Arial" w:cs="Arial"/>
          <w:color w:val="0000FF"/>
          <w:sz w:val="20"/>
        </w:rPr>
        <w:t xml:space="preserve">. </w:t>
      </w:r>
      <w:proofErr w:type="gramEnd"/>
      <w:r w:rsidR="00431590" w:rsidRPr="001F682B">
        <w:rPr>
          <w:b/>
          <w:i/>
          <w:color w:val="0000FF"/>
        </w:rPr>
        <w:t xml:space="preserve">[Insert </w:t>
      </w:r>
      <w:r w:rsidR="000155FA">
        <w:rPr>
          <w:b/>
          <w:i/>
          <w:color w:val="0000FF"/>
        </w:rPr>
        <w:t>System</w:t>
      </w:r>
      <w:r w:rsidR="00431590" w:rsidRPr="001F682B">
        <w:rPr>
          <w:b/>
          <w:i/>
          <w:color w:val="0000FF"/>
        </w:rPr>
        <w:t xml:space="preserve"> Acronym</w:t>
      </w:r>
      <w:proofErr w:type="gramStart"/>
      <w:r w:rsidR="00431590" w:rsidRPr="001F682B">
        <w:rPr>
          <w:b/>
          <w:i/>
          <w:color w:val="0000FF"/>
        </w:rPr>
        <w:t>]</w:t>
      </w:r>
      <w:r w:rsidR="00431590" w:rsidRPr="001F682B">
        <w:rPr>
          <w:color w:val="0000FF"/>
        </w:rPr>
        <w:t xml:space="preserve"> </w:t>
      </w:r>
      <w:proofErr w:type="gramEnd"/>
      <w:r w:rsidR="00346C34">
        <w:rPr>
          <w:b/>
          <w:i/>
          <w:color w:val="0000FF"/>
        </w:rPr>
        <w:t>[I</w:t>
      </w:r>
      <w:r w:rsidR="00431590" w:rsidRPr="001F682B">
        <w:rPr>
          <w:b/>
          <w:i/>
          <w:color w:val="0000FF"/>
        </w:rPr>
        <w:t xml:space="preserve">nsert </w:t>
      </w:r>
      <w:r w:rsidR="00E03501">
        <w:rPr>
          <w:b/>
          <w:i/>
          <w:color w:val="0000FF"/>
        </w:rPr>
        <w:t>‘</w:t>
      </w:r>
      <w:r w:rsidR="00431590" w:rsidRPr="001F682B">
        <w:rPr>
          <w:b/>
          <w:i/>
          <w:color w:val="0000FF"/>
        </w:rPr>
        <w:t>does</w:t>
      </w:r>
      <w:r w:rsidR="00E03501">
        <w:rPr>
          <w:b/>
          <w:i/>
          <w:color w:val="0000FF"/>
        </w:rPr>
        <w:t>’</w:t>
      </w:r>
      <w:r w:rsidR="00431590" w:rsidRPr="001F682B">
        <w:rPr>
          <w:b/>
          <w:i/>
          <w:color w:val="0000FF"/>
        </w:rPr>
        <w:t xml:space="preserve"> or </w:t>
      </w:r>
      <w:r w:rsidR="00E03501">
        <w:rPr>
          <w:b/>
          <w:i/>
          <w:color w:val="0000FF"/>
        </w:rPr>
        <w:t>‘</w:t>
      </w:r>
      <w:r w:rsidR="00431590" w:rsidRPr="001F682B">
        <w:rPr>
          <w:b/>
          <w:i/>
          <w:color w:val="0000FF"/>
        </w:rPr>
        <w:t>does not</w:t>
      </w:r>
      <w:r w:rsidR="00E03501">
        <w:rPr>
          <w:b/>
          <w:i/>
          <w:color w:val="0000FF"/>
        </w:rPr>
        <w:t>’]</w:t>
      </w:r>
      <w:r w:rsidR="00431590" w:rsidRPr="001F682B">
        <w:rPr>
          <w:b/>
          <w:i/>
          <w:color w:val="0000FF"/>
        </w:rPr>
        <w:t xml:space="preserve"> </w:t>
      </w:r>
      <w:r w:rsidR="00431590">
        <w:rPr>
          <w:color w:val="000000"/>
        </w:rPr>
        <w:t>contain privacy information</w:t>
      </w:r>
      <w:proofErr w:type="gramStart"/>
      <w:r w:rsidR="00431590">
        <w:rPr>
          <w:color w:val="000000"/>
        </w:rPr>
        <w:t xml:space="preserve">. </w:t>
      </w:r>
      <w:proofErr w:type="gramEnd"/>
      <w:r w:rsidR="00431590" w:rsidRPr="001F682B">
        <w:rPr>
          <w:b/>
          <w:i/>
          <w:color w:val="0000FF"/>
        </w:rPr>
        <w:t>[If the system contains privacy data, insert a reference to </w:t>
      </w:r>
      <w:r w:rsidR="00032480">
        <w:rPr>
          <w:b/>
          <w:i/>
          <w:color w:val="0000FF"/>
        </w:rPr>
        <w:t>p</w:t>
      </w:r>
      <w:r w:rsidR="00431590" w:rsidRPr="001F682B">
        <w:rPr>
          <w:b/>
          <w:i/>
          <w:color w:val="0000FF"/>
        </w:rPr>
        <w:t>rivacy related documentation</w:t>
      </w:r>
      <w:r w:rsidR="00431590" w:rsidRPr="00165288">
        <w:rPr>
          <w:b/>
          <w:i/>
          <w:color w:val="0000FF"/>
        </w:rPr>
        <w:t xml:space="preserve"> (e.g., </w:t>
      </w:r>
      <w:r w:rsidR="00165288" w:rsidRPr="00165288">
        <w:rPr>
          <w:b/>
          <w:i/>
          <w:color w:val="0000FF"/>
        </w:rPr>
        <w:t xml:space="preserve">A </w:t>
      </w:r>
      <w:r w:rsidR="00431590" w:rsidRPr="00165288">
        <w:rPr>
          <w:b/>
          <w:i/>
          <w:color w:val="0000FF"/>
        </w:rPr>
        <w:t>Privacy Impact Assessment</w:t>
      </w:r>
      <w:r w:rsidR="00165288" w:rsidRPr="00165288">
        <w:rPr>
          <w:b/>
          <w:i/>
          <w:color w:val="0000FF"/>
        </w:rPr>
        <w:t xml:space="preserve"> (PIA) was conducted as part of the current C&amp;A process.  </w:t>
      </w:r>
      <w:r w:rsidR="00165288">
        <w:rPr>
          <w:b/>
          <w:i/>
          <w:color w:val="0000FF"/>
        </w:rPr>
        <w:t>R</w:t>
      </w:r>
      <w:r w:rsidR="00165288" w:rsidRPr="00165288">
        <w:rPr>
          <w:b/>
          <w:i/>
          <w:color w:val="0000FF"/>
        </w:rPr>
        <w:t xml:space="preserve">efer to the [Insert </w:t>
      </w:r>
      <w:r w:rsidR="000155FA">
        <w:rPr>
          <w:b/>
          <w:i/>
          <w:color w:val="0000FF"/>
        </w:rPr>
        <w:t>System</w:t>
      </w:r>
      <w:r w:rsidR="00165288" w:rsidRPr="00165288">
        <w:rPr>
          <w:b/>
          <w:i/>
          <w:color w:val="0000FF"/>
        </w:rPr>
        <w:t xml:space="preserve"> Acronym] PIA Questionnaire in Appendix</w:t>
      </w:r>
      <w:r w:rsidR="006D5F24">
        <w:rPr>
          <w:b/>
          <w:i/>
          <w:color w:val="0000FF"/>
        </w:rPr>
        <w:t xml:space="preserve"> </w:t>
      </w:r>
      <w:r w:rsidR="0081517A">
        <w:rPr>
          <w:b/>
          <w:i/>
          <w:color w:val="0000FF"/>
        </w:rPr>
        <w:t>I</w:t>
      </w:r>
      <w:r w:rsidR="006D5F24">
        <w:rPr>
          <w:b/>
          <w:i/>
          <w:color w:val="0000FF"/>
        </w:rPr>
        <w:t xml:space="preserve"> </w:t>
      </w:r>
      <w:r w:rsidR="00165288" w:rsidRPr="00165288">
        <w:rPr>
          <w:b/>
          <w:i/>
          <w:color w:val="0000FF"/>
        </w:rPr>
        <w:t>of this SSP for further information.  A signed PIA memo is provided in Appendix</w:t>
      </w:r>
      <w:r w:rsidR="006D5F24">
        <w:rPr>
          <w:b/>
          <w:i/>
          <w:color w:val="0000FF"/>
        </w:rPr>
        <w:t xml:space="preserve"> D</w:t>
      </w:r>
      <w:r w:rsidR="00165288" w:rsidRPr="00165288">
        <w:rPr>
          <w:b/>
          <w:i/>
          <w:color w:val="0000FF"/>
        </w:rPr>
        <w:t xml:space="preserve"> of the [Insert </w:t>
      </w:r>
      <w:r w:rsidR="000155FA">
        <w:rPr>
          <w:b/>
          <w:i/>
          <w:color w:val="0000FF"/>
        </w:rPr>
        <w:t>System</w:t>
      </w:r>
      <w:r w:rsidR="00165288" w:rsidRPr="00165288">
        <w:rPr>
          <w:b/>
          <w:i/>
          <w:color w:val="0000FF"/>
        </w:rPr>
        <w:t xml:space="preserve"> Acronym] </w:t>
      </w:r>
      <w:r w:rsidR="0078084A">
        <w:rPr>
          <w:b/>
          <w:i/>
          <w:color w:val="0000FF"/>
        </w:rPr>
        <w:t>Security Assessment Report (SAR</w:t>
      </w:r>
      <w:r w:rsidR="00165288" w:rsidRPr="00165288">
        <w:rPr>
          <w:b/>
          <w:i/>
          <w:color w:val="0000FF"/>
        </w:rPr>
        <w:t>)</w:t>
      </w:r>
      <w:r w:rsidR="0078084A">
        <w:rPr>
          <w:b/>
          <w:i/>
          <w:color w:val="0000FF"/>
        </w:rPr>
        <w:t>]</w:t>
      </w:r>
      <w:r w:rsidR="00431590" w:rsidRPr="00165288">
        <w:rPr>
          <w:b/>
          <w:i/>
          <w:color w:val="0000FF"/>
        </w:rPr>
        <w:t>.</w:t>
      </w:r>
    </w:p>
    <w:p w:rsidR="00431590" w:rsidRPr="00E315C5" w:rsidRDefault="00431590" w:rsidP="00CB03C1">
      <w:pPr>
        <w:pStyle w:val="coltext"/>
        <w:numPr>
          <w:ilvl w:val="12"/>
          <w:numId w:val="0"/>
        </w:numPr>
        <w:tabs>
          <w:tab w:val="clear" w:pos="259"/>
        </w:tabs>
        <w:spacing w:before="0" w:after="0"/>
      </w:pPr>
    </w:p>
    <w:p w:rsidR="00431590" w:rsidRPr="00CB602C" w:rsidRDefault="00431590" w:rsidP="00CB03C1">
      <w:pPr>
        <w:pStyle w:val="Heading2"/>
        <w:ind w:left="0" w:firstLine="0"/>
      </w:pPr>
      <w:bookmarkStart w:id="55" w:name="_Toc113960023"/>
      <w:bookmarkStart w:id="56" w:name="_Toc182024093"/>
      <w:r w:rsidRPr="00CB602C">
        <w:lastRenderedPageBreak/>
        <w:t>Disclosure Considerations</w:t>
      </w:r>
      <w:bookmarkEnd w:id="55"/>
      <w:bookmarkEnd w:id="56"/>
    </w:p>
    <w:p w:rsidR="006D5F24" w:rsidRDefault="00431590" w:rsidP="00CB03C1">
      <w:pPr>
        <w:overflowPunct/>
        <w:textAlignment w:val="auto"/>
        <w:rPr>
          <w:b/>
          <w:i/>
          <w:color w:val="0000FF"/>
        </w:rPr>
      </w:pPr>
      <w:r w:rsidRPr="00406C98">
        <w:t>The Privacy Act requires agencies to publish Systems of Records Notices</w:t>
      </w:r>
      <w:r w:rsidR="00E27A59" w:rsidRPr="00406C98">
        <w:t xml:space="preserve"> </w:t>
      </w:r>
      <w:r w:rsidRPr="00406C98">
        <w:t xml:space="preserve">(SORNs) that describe the categories of personally identifiable information that they collect, maintain and use. </w:t>
      </w:r>
      <w:r w:rsidRPr="00406C98">
        <w:rPr>
          <w:b/>
          <w:i/>
          <w:color w:val="0000FF"/>
        </w:rPr>
        <w:t xml:space="preserve"> [Insert </w:t>
      </w:r>
      <w:r w:rsidR="000155FA">
        <w:rPr>
          <w:b/>
          <w:i/>
          <w:color w:val="0000FF"/>
        </w:rPr>
        <w:t>System</w:t>
      </w:r>
      <w:r w:rsidRPr="00406C98">
        <w:rPr>
          <w:b/>
          <w:i/>
          <w:color w:val="0000FF"/>
        </w:rPr>
        <w:t xml:space="preserve"> Acronym]  </w:t>
      </w:r>
      <w:r w:rsidR="00346C34" w:rsidRPr="00406C98">
        <w:rPr>
          <w:b/>
          <w:i/>
          <w:color w:val="0000FF"/>
        </w:rPr>
        <w:t>[I</w:t>
      </w:r>
      <w:r w:rsidRPr="00406C98">
        <w:rPr>
          <w:b/>
          <w:i/>
          <w:color w:val="0000FF"/>
        </w:rPr>
        <w:t xml:space="preserve">nsert whether the </w:t>
      </w:r>
      <w:r w:rsidR="000155FA">
        <w:rPr>
          <w:b/>
          <w:i/>
          <w:color w:val="0000FF"/>
        </w:rPr>
        <w:t>system</w:t>
      </w:r>
      <w:r w:rsidRPr="00406C98">
        <w:rPr>
          <w:b/>
          <w:i/>
          <w:color w:val="0000FF"/>
        </w:rPr>
        <w:t xml:space="preserve"> does or does not require a SORN]</w:t>
      </w:r>
      <w:r w:rsidRPr="00406C98">
        <w:t xml:space="preserve"> require a System of Records Notice (SORN).</w:t>
      </w:r>
      <w:r>
        <w:rPr>
          <w:color w:val="000000"/>
        </w:rPr>
        <w:t xml:space="preserve"> </w:t>
      </w:r>
      <w:r>
        <w:rPr>
          <w:b/>
          <w:i/>
          <w:color w:val="000000"/>
        </w:rPr>
        <w:t xml:space="preserve"> </w:t>
      </w:r>
      <w:r w:rsidRPr="001F682B">
        <w:rPr>
          <w:b/>
          <w:i/>
          <w:color w:val="0000FF"/>
        </w:rPr>
        <w:t xml:space="preserve">[If the system </w:t>
      </w:r>
      <w:r>
        <w:rPr>
          <w:b/>
          <w:i/>
          <w:color w:val="0000FF"/>
        </w:rPr>
        <w:t>requires a SORN</w:t>
      </w:r>
      <w:r w:rsidRPr="001F682B">
        <w:rPr>
          <w:b/>
          <w:i/>
          <w:color w:val="0000FF"/>
        </w:rPr>
        <w:t>, insert a reference to</w:t>
      </w:r>
      <w:r w:rsidR="006F3205" w:rsidRPr="001F682B">
        <w:rPr>
          <w:b/>
          <w:i/>
          <w:color w:val="0000FF"/>
        </w:rPr>
        <w:t> related</w:t>
      </w:r>
      <w:r w:rsidRPr="001F682B">
        <w:rPr>
          <w:b/>
          <w:i/>
          <w:color w:val="0000FF"/>
        </w:rPr>
        <w:t xml:space="preserve"> documentation</w:t>
      </w:r>
      <w:r>
        <w:rPr>
          <w:b/>
          <w:i/>
          <w:color w:val="0000FF"/>
        </w:rPr>
        <w:t xml:space="preserve"> (e.g. </w:t>
      </w:r>
      <w:r w:rsidR="006D5F24" w:rsidRPr="006D5F24">
        <w:rPr>
          <w:b/>
          <w:i/>
          <w:color w:val="0000FF"/>
        </w:rPr>
        <w:t>The following SORN</w:t>
      </w:r>
      <w:r w:rsidR="006D5F24">
        <w:rPr>
          <w:b/>
          <w:i/>
          <w:color w:val="0000FF"/>
        </w:rPr>
        <w:t>(s)</w:t>
      </w:r>
      <w:r w:rsidR="006D5F24" w:rsidRPr="006D5F24">
        <w:rPr>
          <w:b/>
          <w:i/>
          <w:color w:val="0000FF"/>
        </w:rPr>
        <w:t xml:space="preserve"> is</w:t>
      </w:r>
      <w:r w:rsidR="006D5F24">
        <w:rPr>
          <w:b/>
          <w:i/>
          <w:color w:val="0000FF"/>
        </w:rPr>
        <w:t>/are</w:t>
      </w:r>
      <w:r w:rsidR="006D5F24" w:rsidRPr="006D5F24">
        <w:rPr>
          <w:b/>
          <w:i/>
          <w:color w:val="0000FF"/>
        </w:rPr>
        <w:t xml:space="preserve"> identified for </w:t>
      </w:r>
      <w:r w:rsidR="006F3205">
        <w:rPr>
          <w:b/>
          <w:i/>
          <w:color w:val="0000FF"/>
        </w:rPr>
        <w:t xml:space="preserve">[Insert </w:t>
      </w:r>
      <w:r w:rsidR="000155FA">
        <w:rPr>
          <w:b/>
          <w:i/>
          <w:color w:val="0000FF"/>
        </w:rPr>
        <w:t>System</w:t>
      </w:r>
      <w:r w:rsidR="006F3205">
        <w:rPr>
          <w:b/>
          <w:i/>
          <w:color w:val="0000FF"/>
        </w:rPr>
        <w:t xml:space="preserve"> Acronym]</w:t>
      </w:r>
      <w:r w:rsidR="00032480">
        <w:rPr>
          <w:b/>
          <w:i/>
          <w:color w:val="0000FF"/>
        </w:rPr>
        <w:t>.</w:t>
      </w:r>
      <w:r w:rsidR="006F3205">
        <w:rPr>
          <w:b/>
          <w:i/>
          <w:color w:val="0000FF"/>
        </w:rPr>
        <w:t>]</w:t>
      </w:r>
    </w:p>
    <w:p w:rsidR="006D5F24" w:rsidRPr="00E03501" w:rsidRDefault="006D5F24" w:rsidP="0078084A">
      <w:pPr>
        <w:pStyle w:val="newbullet-last"/>
        <w:rPr>
          <w:b/>
          <w:i/>
          <w:color w:val="0000FF"/>
        </w:rPr>
      </w:pPr>
      <w:r>
        <w:rPr>
          <w:b/>
          <w:i/>
          <w:color w:val="0000FF"/>
        </w:rPr>
        <w:t>[Insert applicable SORN(s</w:t>
      </w:r>
      <w:r w:rsidR="0078084A">
        <w:rPr>
          <w:b/>
          <w:i/>
          <w:color w:val="0000FF"/>
        </w:rPr>
        <w:t>) for each bullet item.</w:t>
      </w:r>
      <w:r w:rsidR="00032480">
        <w:rPr>
          <w:b/>
          <w:i/>
          <w:color w:val="0000FF"/>
        </w:rPr>
        <w:t>]</w:t>
      </w:r>
    </w:p>
    <w:p w:rsidR="000F1A9A" w:rsidRPr="000F1A9A" w:rsidRDefault="000F1A9A" w:rsidP="00CB03C1">
      <w:pPr>
        <w:rPr>
          <w:highlight w:val="magenta"/>
        </w:rPr>
      </w:pPr>
    </w:p>
    <w:p w:rsidR="00057705" w:rsidRDefault="00A27FEE" w:rsidP="00CB03C1">
      <w:pPr>
        <w:pStyle w:val="Heading2"/>
        <w:ind w:left="0" w:firstLine="0"/>
      </w:pPr>
      <w:bookmarkStart w:id="57" w:name="_Toc182024094"/>
      <w:proofErr w:type="gramStart"/>
      <w:r>
        <w:t>e</w:t>
      </w:r>
      <w:r w:rsidR="00057705">
        <w:t>-Authentication</w:t>
      </w:r>
      <w:bookmarkEnd w:id="57"/>
      <w:proofErr w:type="gramEnd"/>
    </w:p>
    <w:p w:rsidR="00375B93" w:rsidRPr="00865261" w:rsidRDefault="00375B93" w:rsidP="00375B93">
      <w:pPr>
        <w:rPr>
          <w:rFonts w:cs="Arial"/>
          <w:bCs/>
          <w:color w:val="000000"/>
          <w:szCs w:val="24"/>
        </w:rPr>
      </w:pPr>
      <w:r w:rsidRPr="00865261">
        <w:rPr>
          <w:rFonts w:cs="Arial"/>
          <w:bCs/>
          <w:color w:val="000000"/>
          <w:szCs w:val="24"/>
        </w:rPr>
        <w:t xml:space="preserve">According to OMB Memorandum M-04-04, </w:t>
      </w:r>
      <w:r w:rsidRPr="00865261">
        <w:rPr>
          <w:rFonts w:cs="Arial"/>
          <w:bCs/>
          <w:i/>
          <w:color w:val="000000"/>
          <w:szCs w:val="24"/>
        </w:rPr>
        <w:t>E-Authentication Guidance for Federal Agencies</w:t>
      </w:r>
      <w:r w:rsidRPr="00865261">
        <w:rPr>
          <w:rFonts w:cs="Arial"/>
          <w:bCs/>
          <w:color w:val="000000"/>
          <w:szCs w:val="24"/>
        </w:rPr>
        <w:t xml:space="preserve">, e-Authentication is defined as the process of establishing confidence in user identities electronically presented to an information system.  </w:t>
      </w:r>
      <w:r w:rsidRPr="00865261">
        <w:rPr>
          <w:color w:val="000000"/>
          <w:szCs w:val="24"/>
        </w:rPr>
        <w:t>OMB M-04-04 states that e-Authentication “</w:t>
      </w:r>
      <w:r w:rsidRPr="00865261">
        <w:rPr>
          <w:rStyle w:val="Strong"/>
          <w:b w:val="0"/>
          <w:color w:val="000000"/>
          <w:szCs w:val="24"/>
        </w:rPr>
        <w:t xml:space="preserve">applies to all [Federal Electronic] </w:t>
      </w:r>
      <w:proofErr w:type="gramStart"/>
      <w:r w:rsidRPr="00865261">
        <w:rPr>
          <w:rStyle w:val="Strong"/>
          <w:b w:val="0"/>
          <w:color w:val="000000"/>
          <w:szCs w:val="24"/>
        </w:rPr>
        <w:t xml:space="preserve">transactions for which authentication </w:t>
      </w:r>
      <w:r w:rsidRPr="00865261">
        <w:rPr>
          <w:rStyle w:val="Strong"/>
          <w:b w:val="0"/>
          <w:i/>
          <w:iCs/>
          <w:color w:val="000000"/>
          <w:szCs w:val="24"/>
        </w:rPr>
        <w:t>is</w:t>
      </w:r>
      <w:proofErr w:type="gramEnd"/>
      <w:r w:rsidRPr="00865261">
        <w:rPr>
          <w:rStyle w:val="Strong"/>
          <w:b w:val="0"/>
          <w:i/>
          <w:iCs/>
          <w:color w:val="000000"/>
          <w:szCs w:val="24"/>
        </w:rPr>
        <w:t xml:space="preserve"> </w:t>
      </w:r>
      <w:r w:rsidRPr="00865261">
        <w:rPr>
          <w:rStyle w:val="Strong"/>
          <w:b w:val="0"/>
          <w:color w:val="000000"/>
          <w:szCs w:val="24"/>
        </w:rPr>
        <w:t>required, regardless of the constituency (e.g. individual user, business, or government entity).</w:t>
      </w:r>
      <w:r>
        <w:rPr>
          <w:color w:val="000000"/>
          <w:szCs w:val="24"/>
        </w:rPr>
        <w:t>”</w:t>
      </w:r>
      <w:r w:rsidRPr="00865261">
        <w:rPr>
          <w:rStyle w:val="Strong"/>
          <w:b w:val="0"/>
          <w:color w:val="000000"/>
          <w:szCs w:val="24"/>
        </w:rPr>
        <w:t xml:space="preserve">  </w:t>
      </w:r>
      <w:r w:rsidRPr="00865261">
        <w:rPr>
          <w:rFonts w:cs="Arial"/>
          <w:bCs/>
          <w:color w:val="000000"/>
          <w:szCs w:val="24"/>
        </w:rPr>
        <w:t xml:space="preserve">OMB </w:t>
      </w:r>
      <w:r>
        <w:rPr>
          <w:rFonts w:cs="Arial"/>
          <w:bCs/>
          <w:color w:val="000000"/>
          <w:szCs w:val="24"/>
        </w:rPr>
        <w:t>guidance</w:t>
      </w:r>
      <w:r w:rsidRPr="00865261">
        <w:rPr>
          <w:rFonts w:cs="Arial"/>
          <w:bCs/>
          <w:color w:val="000000"/>
          <w:szCs w:val="24"/>
        </w:rPr>
        <w:t xml:space="preserve"> provides assistance to federal agencies in determining the appropriate level of assurance for electronic transactions requiring authentication by establishing and describing four levels of identity assurance, as well as providing strategies for determining which of these levels is appropriate for the information system.</w:t>
      </w:r>
    </w:p>
    <w:p w:rsidR="00375B93" w:rsidRPr="00865261" w:rsidRDefault="00375B93" w:rsidP="00375B93">
      <w:pPr>
        <w:rPr>
          <w:rFonts w:cs="Arial"/>
          <w:bCs/>
          <w:color w:val="000000"/>
          <w:szCs w:val="24"/>
        </w:rPr>
      </w:pPr>
    </w:p>
    <w:p w:rsidR="00375B93" w:rsidRPr="00865261" w:rsidRDefault="00375B93" w:rsidP="00375B93">
      <w:pPr>
        <w:rPr>
          <w:bCs/>
          <w:color w:val="000000"/>
          <w:szCs w:val="24"/>
        </w:rPr>
      </w:pPr>
      <w:r w:rsidRPr="00865261">
        <w:rPr>
          <w:rFonts w:cs="Arial"/>
          <w:bCs/>
          <w:color w:val="000000"/>
          <w:szCs w:val="24"/>
        </w:rPr>
        <w:t xml:space="preserve">In accordance with OMB M-04-04, all federal agencies must conduct an e-Authentication risk assessment on those systems that remotely authenticate users over a network for purposes of e-government and commerce in order to determine the required level of authentication assurance for the information system.  Once an e-Authentication risk assessment has been preformed and an overall assurance level has been determined, OMB M-04-04 recommends that agencies use NIST Special Publication (SP) 800-63, </w:t>
      </w:r>
      <w:r w:rsidRPr="00865261">
        <w:rPr>
          <w:rFonts w:cs="Arial"/>
          <w:bCs/>
          <w:i/>
          <w:color w:val="000000"/>
          <w:szCs w:val="24"/>
        </w:rPr>
        <w:t>Electronic Authentication Guideline: Recommendations of the National Institute of Standards and Technology</w:t>
      </w:r>
      <w:r w:rsidRPr="00865261">
        <w:rPr>
          <w:rFonts w:cs="Arial"/>
          <w:bCs/>
          <w:color w:val="000000"/>
          <w:szCs w:val="24"/>
        </w:rPr>
        <w:t>, to “select the appropriate [authentication] technology that, at a minimum, meets the technical requirements for the required level of assurance.”</w:t>
      </w:r>
    </w:p>
    <w:p w:rsidR="00375B93" w:rsidRPr="00865261" w:rsidRDefault="00375B93" w:rsidP="00375B93">
      <w:pPr>
        <w:rPr>
          <w:rFonts w:cs="Arial"/>
          <w:bCs/>
          <w:color w:val="000000"/>
          <w:szCs w:val="24"/>
        </w:rPr>
      </w:pPr>
    </w:p>
    <w:p w:rsidR="00780C6B" w:rsidRDefault="00375B93" w:rsidP="00375B93">
      <w:pPr>
        <w:rPr>
          <w:b/>
          <w:i/>
          <w:color w:val="0000FF"/>
        </w:rPr>
      </w:pPr>
      <w:r w:rsidRPr="00865261">
        <w:rPr>
          <w:rFonts w:cs="Arial"/>
          <w:bCs/>
          <w:color w:val="000000"/>
          <w:szCs w:val="24"/>
        </w:rPr>
        <w:t xml:space="preserve">In addition, Federal Information Processing Standards (FIPS) 201, </w:t>
      </w:r>
      <w:r w:rsidRPr="00865261">
        <w:rPr>
          <w:rFonts w:cs="Arial"/>
          <w:bCs/>
          <w:i/>
          <w:color w:val="000000"/>
          <w:szCs w:val="24"/>
        </w:rPr>
        <w:t>Personal Identity Verification (PIV) of Federal Employees and Contractors</w:t>
      </w:r>
      <w:r w:rsidRPr="00865261">
        <w:rPr>
          <w:rFonts w:cs="Arial"/>
          <w:bCs/>
          <w:color w:val="000000"/>
          <w:szCs w:val="24"/>
        </w:rPr>
        <w:t>, recommends that owners of logical resources apply OMB Memorandum M-04-04 Guidance to identify the level of assurance required for their electronic transaction.</w:t>
      </w:r>
    </w:p>
    <w:p w:rsidR="00375B93" w:rsidRDefault="00375B93" w:rsidP="0081517A">
      <w:pPr>
        <w:rPr>
          <w:b/>
          <w:i/>
          <w:color w:val="0000FF"/>
        </w:rPr>
      </w:pPr>
    </w:p>
    <w:p w:rsidR="0078084A" w:rsidRPr="00406C98" w:rsidRDefault="0078084A" w:rsidP="0081517A">
      <w:pPr>
        <w:rPr>
          <w:b/>
          <w:i/>
          <w:color w:val="0000FF"/>
        </w:rPr>
      </w:pPr>
      <w:r w:rsidRPr="00406C98">
        <w:rPr>
          <w:b/>
          <w:i/>
          <w:color w:val="0000FF"/>
        </w:rPr>
        <w:t xml:space="preserve">Use the following for </w:t>
      </w:r>
      <w:r w:rsidR="000155FA">
        <w:rPr>
          <w:b/>
          <w:i/>
          <w:color w:val="0000FF"/>
        </w:rPr>
        <w:t>system</w:t>
      </w:r>
      <w:r w:rsidRPr="00406C98">
        <w:rPr>
          <w:b/>
          <w:i/>
          <w:color w:val="0000FF"/>
        </w:rPr>
        <w:t>s requiring e-Authentication:</w:t>
      </w:r>
    </w:p>
    <w:p w:rsidR="0081517A" w:rsidRPr="00F415BD" w:rsidRDefault="0081517A" w:rsidP="0081517A">
      <w:r>
        <w:rPr>
          <w:b/>
          <w:i/>
          <w:color w:val="0000FF"/>
        </w:rPr>
        <w:t xml:space="preserve">[Insert </w:t>
      </w:r>
      <w:r w:rsidR="000155FA">
        <w:rPr>
          <w:b/>
          <w:i/>
          <w:color w:val="0000FF"/>
        </w:rPr>
        <w:t>System</w:t>
      </w:r>
      <w:r>
        <w:rPr>
          <w:b/>
          <w:i/>
          <w:color w:val="0000FF"/>
        </w:rPr>
        <w:t xml:space="preserve"> Acronym] </w:t>
      </w:r>
      <w:r w:rsidRPr="00D0495F">
        <w:rPr>
          <w:color w:val="000000"/>
          <w:szCs w:val="24"/>
        </w:rPr>
        <w:t xml:space="preserve">has been identified as an </w:t>
      </w:r>
      <w:r w:rsidR="000155FA">
        <w:rPr>
          <w:color w:val="000000"/>
          <w:szCs w:val="24"/>
        </w:rPr>
        <w:t>system</w:t>
      </w:r>
      <w:r w:rsidRPr="00D0495F">
        <w:rPr>
          <w:color w:val="000000"/>
          <w:szCs w:val="24"/>
        </w:rPr>
        <w:t xml:space="preserve"> that requires an e-Authentication risk assessment in accordance with OMB Memo </w:t>
      </w:r>
      <w:r w:rsidR="00C30457">
        <w:rPr>
          <w:color w:val="000000"/>
          <w:szCs w:val="24"/>
        </w:rPr>
        <w:t xml:space="preserve">04-04.  </w:t>
      </w:r>
      <w:r>
        <w:rPr>
          <w:b/>
          <w:i/>
          <w:color w:val="0000FF"/>
        </w:rPr>
        <w:t xml:space="preserve">[Insert </w:t>
      </w:r>
      <w:r w:rsidR="000155FA">
        <w:rPr>
          <w:b/>
          <w:i/>
          <w:color w:val="0000FF"/>
        </w:rPr>
        <w:t>System</w:t>
      </w:r>
      <w:r>
        <w:rPr>
          <w:b/>
          <w:i/>
          <w:color w:val="0000FF"/>
        </w:rPr>
        <w:t xml:space="preserve"> Acronym] </w:t>
      </w:r>
      <w:r w:rsidRPr="00D0495F">
        <w:rPr>
          <w:color w:val="000000"/>
          <w:szCs w:val="24"/>
        </w:rPr>
        <w:t xml:space="preserve">is operating under Assurance Level </w:t>
      </w:r>
      <w:r w:rsidR="00503B43">
        <w:rPr>
          <w:b/>
          <w:i/>
          <w:color w:val="0000FF"/>
        </w:rPr>
        <w:t xml:space="preserve">[Insert </w:t>
      </w:r>
      <w:r w:rsidR="0078084A">
        <w:rPr>
          <w:b/>
          <w:i/>
          <w:color w:val="0000FF"/>
        </w:rPr>
        <w:t xml:space="preserve">Assurance </w:t>
      </w:r>
      <w:r w:rsidR="00503B43">
        <w:rPr>
          <w:b/>
          <w:i/>
          <w:color w:val="0000FF"/>
        </w:rPr>
        <w:t>Level]</w:t>
      </w:r>
      <w:r w:rsidRPr="00D0495F">
        <w:rPr>
          <w:color w:val="000000"/>
          <w:szCs w:val="24"/>
        </w:rPr>
        <w:t>.  Refer to Appendix H for further information on e-Authentication.</w:t>
      </w:r>
    </w:p>
    <w:p w:rsidR="0081517A" w:rsidRDefault="0081517A" w:rsidP="00346C34">
      <w:pPr>
        <w:overflowPunct/>
        <w:autoSpaceDE/>
        <w:autoSpaceDN/>
        <w:adjustRightInd/>
        <w:textAlignment w:val="auto"/>
        <w:rPr>
          <w:b/>
          <w:i/>
          <w:color w:val="0000FF"/>
          <w:szCs w:val="24"/>
        </w:rPr>
      </w:pPr>
    </w:p>
    <w:p w:rsidR="00503B43" w:rsidRPr="006F3205" w:rsidRDefault="00503B43" w:rsidP="00346C34">
      <w:pPr>
        <w:overflowPunct/>
        <w:autoSpaceDE/>
        <w:autoSpaceDN/>
        <w:adjustRightInd/>
        <w:textAlignment w:val="auto"/>
        <w:rPr>
          <w:b/>
          <w:i/>
          <w:color w:val="0000FF"/>
          <w:szCs w:val="24"/>
        </w:rPr>
      </w:pPr>
      <w:r w:rsidRPr="006F3205">
        <w:rPr>
          <w:b/>
          <w:i/>
          <w:color w:val="0000FF"/>
          <w:szCs w:val="24"/>
        </w:rPr>
        <w:t>Or</w:t>
      </w:r>
    </w:p>
    <w:p w:rsidR="00503B43" w:rsidRPr="006F3205" w:rsidRDefault="00503B43" w:rsidP="00346C34">
      <w:pPr>
        <w:overflowPunct/>
        <w:autoSpaceDE/>
        <w:autoSpaceDN/>
        <w:adjustRightInd/>
        <w:textAlignment w:val="auto"/>
        <w:rPr>
          <w:b/>
          <w:i/>
          <w:color w:val="0000FF"/>
          <w:szCs w:val="24"/>
        </w:rPr>
      </w:pPr>
    </w:p>
    <w:p w:rsidR="0078084A" w:rsidRPr="006F3205" w:rsidRDefault="0078084A" w:rsidP="0078084A">
      <w:pPr>
        <w:rPr>
          <w:b/>
          <w:i/>
          <w:color w:val="0000FF"/>
          <w:szCs w:val="24"/>
        </w:rPr>
      </w:pPr>
      <w:r w:rsidRPr="006F3205">
        <w:rPr>
          <w:b/>
          <w:i/>
          <w:color w:val="0000FF"/>
          <w:szCs w:val="24"/>
        </w:rPr>
        <w:t xml:space="preserve">Use the following for </w:t>
      </w:r>
      <w:r w:rsidR="000155FA">
        <w:rPr>
          <w:b/>
          <w:i/>
          <w:color w:val="0000FF"/>
          <w:szCs w:val="24"/>
        </w:rPr>
        <w:t>system</w:t>
      </w:r>
      <w:r w:rsidRPr="006F3205">
        <w:rPr>
          <w:b/>
          <w:i/>
          <w:color w:val="0000FF"/>
          <w:szCs w:val="24"/>
        </w:rPr>
        <w:t>s NOT requiring e-Authentication:</w:t>
      </w:r>
    </w:p>
    <w:p w:rsidR="00503B43" w:rsidRDefault="00503B43" w:rsidP="00503B43">
      <w:pPr>
        <w:rPr>
          <w:szCs w:val="24"/>
        </w:rPr>
      </w:pPr>
      <w:r>
        <w:rPr>
          <w:b/>
          <w:i/>
          <w:color w:val="0000FF"/>
        </w:rPr>
        <w:lastRenderedPageBreak/>
        <w:t xml:space="preserve">[Insert </w:t>
      </w:r>
      <w:r w:rsidR="000155FA">
        <w:rPr>
          <w:b/>
          <w:i/>
          <w:color w:val="0000FF"/>
        </w:rPr>
        <w:t>System</w:t>
      </w:r>
      <w:r>
        <w:rPr>
          <w:b/>
          <w:i/>
          <w:color w:val="0000FF"/>
        </w:rPr>
        <w:t xml:space="preserve"> Acronym] </w:t>
      </w:r>
      <w:r w:rsidRPr="0094643B">
        <w:rPr>
          <w:szCs w:val="24"/>
        </w:rPr>
        <w:t>has been determined to be a Federal System that does not require e-Authentication security controls to be implemented due to the nature of the transactions processe</w:t>
      </w:r>
      <w:r>
        <w:rPr>
          <w:szCs w:val="24"/>
        </w:rPr>
        <w:t>d</w:t>
      </w:r>
      <w:r w:rsidRPr="0094643B">
        <w:rPr>
          <w:szCs w:val="24"/>
        </w:rPr>
        <w:t xml:space="preserve"> on the system.</w:t>
      </w:r>
    </w:p>
    <w:p w:rsidR="00503B43" w:rsidRPr="001D7534" w:rsidRDefault="00503B43" w:rsidP="00E03501"/>
    <w:p w:rsidR="00E27A59" w:rsidRDefault="00E27A59" w:rsidP="00E27A59">
      <w:pPr>
        <w:pStyle w:val="Heading2"/>
        <w:ind w:left="0" w:firstLine="0"/>
      </w:pPr>
      <w:bookmarkStart w:id="58" w:name="_Toc139945493"/>
      <w:bookmarkStart w:id="59" w:name="_Toc122163548"/>
      <w:bookmarkStart w:id="60" w:name="_Toc182024095"/>
      <w:bookmarkEnd w:id="58"/>
      <w:r>
        <w:t>General Description/Purpose</w:t>
      </w:r>
      <w:bookmarkEnd w:id="59"/>
      <w:bookmarkEnd w:id="60"/>
    </w:p>
    <w:p w:rsidR="00305319" w:rsidRDefault="00DA15C9" w:rsidP="00CB03C1">
      <w:pPr>
        <w:overflowPunct/>
        <w:textAlignment w:val="auto"/>
        <w:rPr>
          <w:b/>
          <w:i/>
          <w:color w:val="0000FF"/>
        </w:rPr>
      </w:pPr>
      <w:r w:rsidRPr="00B8364A">
        <w:rPr>
          <w:b/>
          <w:i/>
          <w:color w:val="0000FF"/>
        </w:rPr>
        <w:t>[Insert</w:t>
      </w:r>
      <w:r w:rsidR="00305319" w:rsidRPr="00B8364A">
        <w:rPr>
          <w:b/>
          <w:i/>
          <w:color w:val="0000FF"/>
        </w:rPr>
        <w:t xml:space="preserve"> a description of the function and purpose of the system (e.g., </w:t>
      </w:r>
      <w:r w:rsidR="00E25B64">
        <w:rPr>
          <w:b/>
          <w:i/>
          <w:color w:val="0000FF"/>
        </w:rPr>
        <w:t>tax administration</w:t>
      </w:r>
      <w:r w:rsidR="00305319" w:rsidRPr="00B8364A">
        <w:rPr>
          <w:b/>
          <w:i/>
          <w:color w:val="0000FF"/>
        </w:rPr>
        <w:t>, network support, data analysis).</w:t>
      </w:r>
      <w:r w:rsidRPr="00B8364A">
        <w:rPr>
          <w:b/>
          <w:i/>
          <w:color w:val="0000FF"/>
        </w:rPr>
        <w:t xml:space="preserve">  </w:t>
      </w:r>
      <w:r w:rsidR="00EB43E2">
        <w:rPr>
          <w:b/>
          <w:i/>
          <w:color w:val="0000FF"/>
        </w:rPr>
        <w:t xml:space="preserve">Provide a description of the applets, subsystems, modules that comprise the </w:t>
      </w:r>
      <w:r w:rsidR="000155FA">
        <w:rPr>
          <w:b/>
          <w:i/>
          <w:color w:val="0000FF"/>
        </w:rPr>
        <w:t>system</w:t>
      </w:r>
      <w:r w:rsidR="00C30457">
        <w:rPr>
          <w:b/>
          <w:i/>
          <w:color w:val="0000FF"/>
        </w:rPr>
        <w:t xml:space="preserve"> (this can either go in this section of the System Environment section)</w:t>
      </w:r>
      <w:r w:rsidR="00EB43E2">
        <w:rPr>
          <w:b/>
          <w:i/>
          <w:color w:val="0000FF"/>
        </w:rPr>
        <w:t xml:space="preserve">.  </w:t>
      </w:r>
      <w:r w:rsidRPr="00B8364A">
        <w:rPr>
          <w:b/>
          <w:i/>
          <w:color w:val="0000FF"/>
        </w:rPr>
        <w:t>Include a list of user organizations, whether they are internal or</w:t>
      </w:r>
      <w:r w:rsidR="006B2A13" w:rsidRPr="00B8364A">
        <w:rPr>
          <w:b/>
          <w:i/>
          <w:color w:val="0000FF"/>
        </w:rPr>
        <w:t xml:space="preserve"> </w:t>
      </w:r>
      <w:r w:rsidRPr="00B8364A">
        <w:rPr>
          <w:b/>
          <w:i/>
          <w:color w:val="0000FF"/>
        </w:rPr>
        <w:t>external to the system owner’s organization, and a general description of the type of</w:t>
      </w:r>
      <w:r w:rsidR="006B2A13" w:rsidRPr="00B8364A">
        <w:rPr>
          <w:b/>
          <w:i/>
          <w:color w:val="0000FF"/>
        </w:rPr>
        <w:t xml:space="preserve"> </w:t>
      </w:r>
      <w:r w:rsidRPr="00B8364A">
        <w:rPr>
          <w:b/>
          <w:i/>
          <w:color w:val="0000FF"/>
        </w:rPr>
        <w:t>information and processing provided.]</w:t>
      </w:r>
    </w:p>
    <w:p w:rsidR="00E25B64" w:rsidRPr="00B8364A" w:rsidRDefault="00E25B64" w:rsidP="00CB03C1">
      <w:pPr>
        <w:overflowPunct/>
        <w:textAlignment w:val="auto"/>
        <w:rPr>
          <w:b/>
          <w:i/>
          <w:color w:val="0000FF"/>
        </w:rPr>
      </w:pPr>
    </w:p>
    <w:p w:rsidR="002928A9" w:rsidRDefault="002928A9" w:rsidP="00CB03C1">
      <w:pPr>
        <w:pStyle w:val="Heading2"/>
        <w:ind w:left="0" w:firstLine="0"/>
      </w:pPr>
      <w:bookmarkStart w:id="61" w:name="_Toc112117370"/>
      <w:bookmarkStart w:id="62" w:name="_Toc94518795"/>
      <w:bookmarkStart w:id="63" w:name="_Toc182024096"/>
      <w:bookmarkEnd w:id="61"/>
      <w:r>
        <w:t>System Environment</w:t>
      </w:r>
      <w:bookmarkEnd w:id="62"/>
      <w:bookmarkEnd w:id="63"/>
      <w:r>
        <w:t xml:space="preserve"> </w:t>
      </w:r>
    </w:p>
    <w:p w:rsidR="002928A9" w:rsidRPr="00EB43E2" w:rsidRDefault="000D3B3C" w:rsidP="00CB03C1">
      <w:pPr>
        <w:pStyle w:val="Instruction"/>
        <w:rPr>
          <w:rFonts w:ascii="Times New Roman" w:hAnsi="Times New Roman"/>
          <w:i/>
          <w:color w:val="0000FF"/>
        </w:rPr>
      </w:pPr>
      <w:r w:rsidRPr="00EB43E2">
        <w:rPr>
          <w:rFonts w:ascii="Times New Roman" w:hAnsi="Times New Roman"/>
          <w:i/>
          <w:color w:val="0000FF"/>
        </w:rPr>
        <w:t xml:space="preserve">[Insert detailed description of </w:t>
      </w:r>
      <w:r w:rsidR="002928A9" w:rsidRPr="00EB43E2">
        <w:rPr>
          <w:rFonts w:ascii="Times New Roman" w:hAnsi="Times New Roman"/>
          <w:i/>
          <w:color w:val="0000FF"/>
        </w:rPr>
        <w:t xml:space="preserve">the technical environment of the </w:t>
      </w:r>
      <w:r w:rsidR="000155FA">
        <w:rPr>
          <w:rFonts w:ascii="Times New Roman" w:hAnsi="Times New Roman"/>
          <w:i/>
          <w:color w:val="0000FF"/>
        </w:rPr>
        <w:t>System</w:t>
      </w:r>
      <w:r w:rsidR="002928A9" w:rsidRPr="00EB43E2">
        <w:rPr>
          <w:rFonts w:ascii="Times New Roman" w:hAnsi="Times New Roman"/>
          <w:i/>
          <w:color w:val="0000FF"/>
        </w:rPr>
        <w:t xml:space="preserve">, including information such as the name and description of </w:t>
      </w:r>
      <w:r w:rsidR="000155FA">
        <w:rPr>
          <w:rFonts w:ascii="Times New Roman" w:hAnsi="Times New Roman"/>
          <w:i/>
          <w:color w:val="0000FF"/>
        </w:rPr>
        <w:t>system</w:t>
      </w:r>
      <w:r w:rsidR="002928A9" w:rsidRPr="00EB43E2">
        <w:rPr>
          <w:rFonts w:ascii="Times New Roman" w:hAnsi="Times New Roman"/>
          <w:i/>
          <w:color w:val="0000FF"/>
        </w:rPr>
        <w:t xml:space="preserve"> software and how the </w:t>
      </w:r>
      <w:r w:rsidR="000155FA">
        <w:rPr>
          <w:rFonts w:ascii="Times New Roman" w:hAnsi="Times New Roman"/>
          <w:i/>
          <w:color w:val="0000FF"/>
        </w:rPr>
        <w:t>System</w:t>
      </w:r>
      <w:r w:rsidR="002928A9" w:rsidRPr="00EB43E2">
        <w:rPr>
          <w:rFonts w:ascii="Times New Roman" w:hAnsi="Times New Roman"/>
          <w:i/>
          <w:color w:val="0000FF"/>
        </w:rPr>
        <w:t xml:space="preserve"> is accessed by users (e.g., via Intranet).  In addition, discuss the GSS on which the </w:t>
      </w:r>
      <w:r w:rsidR="000155FA">
        <w:rPr>
          <w:rFonts w:ascii="Times New Roman" w:hAnsi="Times New Roman"/>
          <w:i/>
          <w:color w:val="0000FF"/>
        </w:rPr>
        <w:t>System</w:t>
      </w:r>
      <w:r w:rsidR="002928A9" w:rsidRPr="00EB43E2">
        <w:rPr>
          <w:rFonts w:ascii="Times New Roman" w:hAnsi="Times New Roman"/>
          <w:i/>
          <w:color w:val="0000FF"/>
        </w:rPr>
        <w:t xml:space="preserve"> resides and include a reference to the GSS SSP.  Include any environmental or technical factors that raise special security concerns.</w:t>
      </w:r>
    </w:p>
    <w:p w:rsidR="00761560" w:rsidRPr="00EB43E2" w:rsidRDefault="00761560" w:rsidP="00CB03C1">
      <w:pPr>
        <w:pStyle w:val="Instruction"/>
        <w:rPr>
          <w:rStyle w:val="Quick"/>
          <w:b w:val="0"/>
          <w:color w:val="0000FF"/>
        </w:rPr>
      </w:pPr>
    </w:p>
    <w:p w:rsidR="00DB35EA" w:rsidRDefault="00412348" w:rsidP="00CB03C1">
      <w:pPr>
        <w:overflowPunct/>
        <w:textAlignment w:val="auto"/>
        <w:rPr>
          <w:b/>
          <w:bCs/>
          <w:i/>
          <w:color w:val="0000FF"/>
          <w:szCs w:val="24"/>
        </w:rPr>
      </w:pPr>
      <w:r w:rsidRPr="00412348">
        <w:rPr>
          <w:b/>
          <w:bCs/>
          <w:i/>
          <w:color w:val="0000FF"/>
          <w:szCs w:val="24"/>
        </w:rPr>
        <w:t>In addition, provide a System/Network Diagram</w:t>
      </w:r>
      <w:r w:rsidR="00681276">
        <w:rPr>
          <w:b/>
          <w:bCs/>
          <w:i/>
          <w:color w:val="0000FF"/>
          <w:szCs w:val="24"/>
        </w:rPr>
        <w:t xml:space="preserve"> in Appendix C</w:t>
      </w:r>
      <w:r w:rsidRPr="00412348">
        <w:rPr>
          <w:b/>
          <w:bCs/>
          <w:i/>
          <w:color w:val="0000FF"/>
          <w:szCs w:val="24"/>
        </w:rPr>
        <w:t xml:space="preserve"> and an Input/Output Diagram in Appendix </w:t>
      </w:r>
      <w:r w:rsidR="00681276">
        <w:rPr>
          <w:b/>
          <w:bCs/>
          <w:i/>
          <w:color w:val="0000FF"/>
          <w:szCs w:val="24"/>
        </w:rPr>
        <w:t>D</w:t>
      </w:r>
      <w:r w:rsidRPr="00412348">
        <w:rPr>
          <w:b/>
          <w:bCs/>
          <w:i/>
          <w:color w:val="0000FF"/>
          <w:szCs w:val="24"/>
        </w:rPr>
        <w:t xml:space="preserve"> of this SSP.]</w:t>
      </w:r>
    </w:p>
    <w:p w:rsidR="00C30457" w:rsidRDefault="00C30457" w:rsidP="00CB03C1">
      <w:pPr>
        <w:overflowPunct/>
        <w:textAlignment w:val="auto"/>
        <w:rPr>
          <w:b/>
          <w:bCs/>
          <w:i/>
          <w:color w:val="0000FF"/>
          <w:szCs w:val="24"/>
        </w:rPr>
      </w:pPr>
    </w:p>
    <w:tbl>
      <w:tblPr>
        <w:tblStyle w:val="TableGrid"/>
        <w:tblW w:w="0" w:type="auto"/>
        <w:tblInd w:w="108" w:type="dxa"/>
        <w:tblLook w:val="01E0"/>
      </w:tblPr>
      <w:tblGrid>
        <w:gridCol w:w="1614"/>
        <w:gridCol w:w="1843"/>
        <w:gridCol w:w="1773"/>
        <w:gridCol w:w="1603"/>
        <w:gridCol w:w="1452"/>
        <w:gridCol w:w="1183"/>
        <w:tblGridChange w:id="64">
          <w:tblGrid>
            <w:gridCol w:w="1614"/>
            <w:gridCol w:w="1843"/>
            <w:gridCol w:w="1773"/>
            <w:gridCol w:w="1603"/>
            <w:gridCol w:w="1452"/>
            <w:gridCol w:w="1183"/>
          </w:tblGrid>
        </w:tblGridChange>
      </w:tblGrid>
      <w:tr w:rsidR="00C30457" w:rsidRPr="00147DAC">
        <w:trPr>
          <w:cantSplit/>
          <w:tblHeader/>
        </w:trPr>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Hardware Component</w:t>
            </w:r>
          </w:p>
        </w:tc>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Operating System and Version</w:t>
            </w:r>
          </w:p>
        </w:tc>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Database(s) and Version(s)</w:t>
            </w:r>
          </w:p>
        </w:tc>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Software and Version(s)</w:t>
            </w:r>
          </w:p>
        </w:tc>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Supported Modules</w:t>
            </w:r>
          </w:p>
        </w:tc>
        <w:tc>
          <w:tcPr>
            <w:tcW w:w="0" w:type="auto"/>
            <w:shd w:val="clear" w:color="auto" w:fill="CCCCCC"/>
          </w:tcPr>
          <w:p w:rsidR="00C30457" w:rsidRPr="00147DAC" w:rsidRDefault="00C30457" w:rsidP="0055108F">
            <w:pPr>
              <w:overflowPunct/>
              <w:jc w:val="center"/>
              <w:textAlignment w:val="auto"/>
              <w:rPr>
                <w:b/>
                <w:bCs/>
                <w:sz w:val="20"/>
              </w:rPr>
            </w:pPr>
            <w:r w:rsidRPr="00147DAC">
              <w:rPr>
                <w:b/>
                <w:bCs/>
                <w:sz w:val="20"/>
              </w:rPr>
              <w:t>Location(s)</w:t>
            </w:r>
          </w:p>
        </w:tc>
      </w:tr>
      <w:tr w:rsidR="00C30457" w:rsidRPr="00147DAC">
        <w:trPr>
          <w:cantSplit/>
        </w:trPr>
        <w:tc>
          <w:tcPr>
            <w:tcW w:w="0" w:type="auto"/>
          </w:tcPr>
          <w:p w:rsidR="00C30457" w:rsidRPr="00147DAC" w:rsidRDefault="00C30457" w:rsidP="0055108F">
            <w:pPr>
              <w:overflowPunct/>
              <w:jc w:val="left"/>
              <w:textAlignment w:val="auto"/>
              <w:rPr>
                <w:bCs/>
                <w:sz w:val="20"/>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left"/>
              <w:textAlignment w:val="auto"/>
              <w:rPr>
                <w:bCs/>
                <w:sz w:val="20"/>
                <w:lang w:val="en-GB"/>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center"/>
              <w:textAlignment w:val="auto"/>
              <w:rPr>
                <w:sz w:val="20"/>
                <w:lang w:val="en-GB"/>
              </w:rPr>
            </w:pPr>
          </w:p>
        </w:tc>
      </w:tr>
      <w:tr w:rsidR="00C30457" w:rsidRPr="00147DAC">
        <w:trPr>
          <w:cantSplit/>
        </w:trPr>
        <w:tc>
          <w:tcPr>
            <w:tcW w:w="0" w:type="auto"/>
          </w:tcPr>
          <w:p w:rsidR="00C30457" w:rsidRPr="00147DAC" w:rsidRDefault="00C30457" w:rsidP="0055108F">
            <w:pPr>
              <w:overflowPunct/>
              <w:jc w:val="left"/>
              <w:textAlignment w:val="auto"/>
              <w:rPr>
                <w:bCs/>
                <w:sz w:val="20"/>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left"/>
              <w:textAlignment w:val="auto"/>
              <w:rPr>
                <w:bCs/>
                <w:sz w:val="20"/>
                <w:lang w:val="en-GB"/>
              </w:rPr>
            </w:pPr>
          </w:p>
        </w:tc>
        <w:tc>
          <w:tcPr>
            <w:tcW w:w="0" w:type="auto"/>
          </w:tcPr>
          <w:p w:rsidR="00C30457" w:rsidRPr="00147DAC" w:rsidRDefault="00C30457" w:rsidP="0055108F">
            <w:pPr>
              <w:overflowPunct/>
              <w:jc w:val="center"/>
              <w:textAlignment w:val="auto"/>
              <w:rPr>
                <w:bCs/>
                <w:sz w:val="20"/>
              </w:rPr>
            </w:pPr>
          </w:p>
        </w:tc>
        <w:tc>
          <w:tcPr>
            <w:tcW w:w="0" w:type="auto"/>
          </w:tcPr>
          <w:p w:rsidR="00C30457" w:rsidRPr="00147DAC" w:rsidRDefault="00C30457" w:rsidP="0055108F">
            <w:pPr>
              <w:overflowPunct/>
              <w:jc w:val="center"/>
              <w:textAlignment w:val="auto"/>
              <w:rPr>
                <w:sz w:val="20"/>
                <w:lang w:val="en-GB"/>
              </w:rPr>
            </w:pPr>
          </w:p>
        </w:tc>
      </w:tr>
    </w:tbl>
    <w:p w:rsidR="00C30457" w:rsidRPr="00412348" w:rsidRDefault="00C30457" w:rsidP="00CB03C1">
      <w:pPr>
        <w:overflowPunct/>
        <w:textAlignment w:val="auto"/>
        <w:rPr>
          <w:b/>
          <w:bCs/>
          <w:i/>
          <w:color w:val="0000FF"/>
          <w:szCs w:val="24"/>
        </w:rPr>
      </w:pPr>
    </w:p>
    <w:p w:rsidR="00FA7DF1" w:rsidRDefault="00FA7DF1" w:rsidP="00CB03C1">
      <w:pPr>
        <w:pStyle w:val="Heading2"/>
        <w:ind w:left="0" w:firstLine="0"/>
      </w:pPr>
      <w:bookmarkStart w:id="65" w:name="_Toc54434846"/>
      <w:bookmarkStart w:id="66" w:name="_Toc54434915"/>
      <w:bookmarkStart w:id="67" w:name="_Toc182024097"/>
      <w:bookmarkEnd w:id="39"/>
      <w:bookmarkEnd w:id="40"/>
      <w:bookmarkEnd w:id="41"/>
      <w:bookmarkEnd w:id="42"/>
      <w:bookmarkEnd w:id="43"/>
      <w:bookmarkEnd w:id="44"/>
      <w:bookmarkEnd w:id="45"/>
      <w:bookmarkEnd w:id="46"/>
      <w:bookmarkEnd w:id="47"/>
      <w:bookmarkEnd w:id="48"/>
      <w:bookmarkEnd w:id="49"/>
      <w:bookmarkEnd w:id="50"/>
      <w:bookmarkEnd w:id="51"/>
      <w:bookmarkEnd w:id="52"/>
      <w:r>
        <w:t>System Interconnection/Information Sharing</w:t>
      </w:r>
      <w:bookmarkEnd w:id="65"/>
      <w:bookmarkEnd w:id="66"/>
      <w:bookmarkEnd w:id="67"/>
      <w:r>
        <w:t xml:space="preserve"> </w:t>
      </w:r>
    </w:p>
    <w:p w:rsidR="00AE1A3E" w:rsidRDefault="00AE1A3E" w:rsidP="00AE1A3E">
      <w:pPr>
        <w:rPr>
          <w:b/>
          <w:i/>
          <w:color w:val="0000FF"/>
        </w:rPr>
      </w:pPr>
      <w:bookmarkStart w:id="68" w:name="_Toc112117405"/>
      <w:bookmarkEnd w:id="68"/>
      <w:r>
        <w:rPr>
          <w:b/>
          <w:i/>
          <w:color w:val="0000FF"/>
        </w:rPr>
        <w:t xml:space="preserve">[Insert </w:t>
      </w:r>
      <w:r w:rsidRPr="00681276">
        <w:rPr>
          <w:b/>
          <w:i/>
          <w:color w:val="0000FF"/>
        </w:rPr>
        <w:t>description of e</w:t>
      </w:r>
      <w:r>
        <w:rPr>
          <w:b/>
          <w:i/>
          <w:color w:val="0000FF"/>
        </w:rPr>
        <w:t xml:space="preserve">xisting system interconnections/interfaces and </w:t>
      </w:r>
      <w:r w:rsidRPr="00681276">
        <w:rPr>
          <w:b/>
          <w:i/>
          <w:color w:val="0000FF"/>
        </w:rPr>
        <w:t>c</w:t>
      </w:r>
      <w:r>
        <w:rPr>
          <w:b/>
          <w:i/>
          <w:color w:val="0000FF"/>
        </w:rPr>
        <w:t xml:space="preserve">onnections with other systems.  This includes information shared via tape, FTP, etc.  Any system that sends data to or receives data from the </w:t>
      </w:r>
      <w:r w:rsidR="000155FA">
        <w:rPr>
          <w:b/>
          <w:i/>
          <w:color w:val="0000FF"/>
        </w:rPr>
        <w:t>system</w:t>
      </w:r>
      <w:r>
        <w:rPr>
          <w:b/>
          <w:i/>
          <w:color w:val="0000FF"/>
        </w:rPr>
        <w:t xml:space="preserve"> should be listed here.  In addition describe </w:t>
      </w:r>
      <w:r w:rsidRPr="00681276">
        <w:rPr>
          <w:b/>
          <w:i/>
          <w:color w:val="0000FF"/>
        </w:rPr>
        <w:t>how shared information is protected</w:t>
      </w:r>
      <w:r>
        <w:rPr>
          <w:b/>
          <w:i/>
          <w:color w:val="0000FF"/>
        </w:rPr>
        <w:t xml:space="preserve"> if the system/</w:t>
      </w:r>
      <w:r w:rsidR="000155FA">
        <w:rPr>
          <w:b/>
          <w:i/>
          <w:color w:val="0000FF"/>
        </w:rPr>
        <w:t>system</w:t>
      </w:r>
      <w:r>
        <w:rPr>
          <w:b/>
          <w:i/>
          <w:color w:val="0000FF"/>
        </w:rPr>
        <w:t xml:space="preserve"> is interconnected with systems/</w:t>
      </w:r>
      <w:r w:rsidR="000155FA">
        <w:rPr>
          <w:b/>
          <w:i/>
          <w:color w:val="0000FF"/>
        </w:rPr>
        <w:t>system</w:t>
      </w:r>
      <w:r>
        <w:rPr>
          <w:b/>
          <w:i/>
          <w:color w:val="0000FF"/>
        </w:rPr>
        <w:t xml:space="preserve">s external to the </w:t>
      </w:r>
      <w:r w:rsidR="00143C8C">
        <w:rPr>
          <w:b/>
          <w:i/>
          <w:color w:val="0000FF"/>
        </w:rPr>
        <w:t>organization</w:t>
      </w:r>
      <w:r w:rsidRPr="00681276">
        <w:rPr>
          <w:b/>
          <w:i/>
          <w:color w:val="0000FF"/>
        </w:rPr>
        <w:t xml:space="preserve">.  </w:t>
      </w:r>
      <w:r>
        <w:rPr>
          <w:b/>
          <w:i/>
          <w:color w:val="0000FF"/>
        </w:rPr>
        <w:t>For system/</w:t>
      </w:r>
      <w:r w:rsidR="000155FA">
        <w:rPr>
          <w:b/>
          <w:i/>
          <w:color w:val="0000FF"/>
        </w:rPr>
        <w:t>system</w:t>
      </w:r>
      <w:r>
        <w:rPr>
          <w:b/>
          <w:i/>
          <w:color w:val="0000FF"/>
        </w:rPr>
        <w:t xml:space="preserve">s that are interconnected with systems external to the </w:t>
      </w:r>
      <w:r w:rsidR="00143C8C">
        <w:rPr>
          <w:b/>
          <w:i/>
          <w:color w:val="0000FF"/>
        </w:rPr>
        <w:t>organization</w:t>
      </w:r>
      <w:r>
        <w:rPr>
          <w:b/>
          <w:i/>
          <w:color w:val="0000FF"/>
        </w:rPr>
        <w:t>, i</w:t>
      </w:r>
      <w:r w:rsidRPr="00681276">
        <w:rPr>
          <w:b/>
          <w:i/>
          <w:color w:val="0000FF"/>
        </w:rPr>
        <w:t>nclude information regarding specific</w:t>
      </w:r>
      <w:r>
        <w:rPr>
          <w:b/>
          <w:i/>
          <w:color w:val="0000FF"/>
        </w:rPr>
        <w:t xml:space="preserve"> information within one combined </w:t>
      </w:r>
      <w:r w:rsidRPr="00681276">
        <w:rPr>
          <w:b/>
          <w:i/>
          <w:color w:val="0000FF"/>
        </w:rPr>
        <w:t xml:space="preserve"> </w:t>
      </w:r>
      <w:r>
        <w:rPr>
          <w:b/>
          <w:i/>
          <w:color w:val="0000FF"/>
        </w:rPr>
        <w:t>“M</w:t>
      </w:r>
      <w:r w:rsidRPr="00681276">
        <w:rPr>
          <w:b/>
          <w:i/>
          <w:color w:val="0000FF"/>
        </w:rPr>
        <w:t xml:space="preserve">emorandum of </w:t>
      </w:r>
      <w:r>
        <w:rPr>
          <w:b/>
          <w:i/>
          <w:color w:val="0000FF"/>
        </w:rPr>
        <w:t>Understanding (MOU)/</w:t>
      </w:r>
      <w:r w:rsidRPr="00681276">
        <w:rPr>
          <w:b/>
          <w:i/>
          <w:color w:val="0000FF"/>
        </w:rPr>
        <w:t>Int</w:t>
      </w:r>
      <w:r>
        <w:rPr>
          <w:b/>
          <w:i/>
          <w:color w:val="0000FF"/>
        </w:rPr>
        <w:t>erconnection Security Agreement</w:t>
      </w:r>
      <w:r w:rsidRPr="00681276">
        <w:rPr>
          <w:b/>
          <w:i/>
          <w:color w:val="0000FF"/>
        </w:rPr>
        <w:t xml:space="preserve"> (ISA)</w:t>
      </w:r>
      <w:r>
        <w:rPr>
          <w:b/>
          <w:i/>
          <w:color w:val="0000FF"/>
        </w:rPr>
        <w:t xml:space="preserve"> document</w:t>
      </w:r>
      <w:proofErr w:type="gramStart"/>
      <w:r w:rsidRPr="00681276">
        <w:rPr>
          <w:b/>
          <w:i/>
          <w:color w:val="0000FF"/>
        </w:rPr>
        <w:t xml:space="preserve">. </w:t>
      </w:r>
      <w:proofErr w:type="gramEnd"/>
      <w:r>
        <w:rPr>
          <w:b/>
          <w:i/>
          <w:color w:val="0000FF"/>
        </w:rPr>
        <w:t xml:space="preserve">Attach </w:t>
      </w:r>
      <w:r w:rsidRPr="00681276">
        <w:rPr>
          <w:b/>
          <w:i/>
          <w:color w:val="0000FF"/>
        </w:rPr>
        <w:t xml:space="preserve">copies of </w:t>
      </w:r>
      <w:r>
        <w:rPr>
          <w:b/>
          <w:i/>
          <w:color w:val="0000FF"/>
        </w:rPr>
        <w:t>the MOU/ISA memos in Appendix F of this SSP and reference this appendix</w:t>
      </w:r>
      <w:r w:rsidRPr="00681276">
        <w:rPr>
          <w:b/>
          <w:i/>
          <w:color w:val="0000FF"/>
        </w:rPr>
        <w:t>.</w:t>
      </w:r>
    </w:p>
    <w:p w:rsidR="00AE1A3E" w:rsidRPr="00AA53E5" w:rsidRDefault="00AE1A3E" w:rsidP="00AE1A3E">
      <w:pPr>
        <w:pStyle w:val="Instruction"/>
        <w:rPr>
          <w:b w:val="0"/>
        </w:rPr>
      </w:pPr>
    </w:p>
    <w:tbl>
      <w:tblPr>
        <w:tblStyle w:val="TableGrid"/>
        <w:tblW w:w="11207" w:type="dxa"/>
        <w:jc w:val="center"/>
        <w:tblInd w:w="315" w:type="dxa"/>
        <w:tblLayout w:type="fixed"/>
        <w:tblLook w:val="01E0"/>
      </w:tblPr>
      <w:tblGrid>
        <w:gridCol w:w="1140"/>
        <w:gridCol w:w="1438"/>
        <w:gridCol w:w="1598"/>
        <w:gridCol w:w="1620"/>
        <w:gridCol w:w="1233"/>
        <w:gridCol w:w="1256"/>
        <w:gridCol w:w="1348"/>
        <w:gridCol w:w="1574"/>
      </w:tblGrid>
      <w:tr w:rsidR="00AE1A3E" w:rsidRPr="006E7130" w:rsidTr="00AE1A3E">
        <w:trPr>
          <w:trHeight w:val="940"/>
          <w:jc w:val="center"/>
        </w:trPr>
        <w:tc>
          <w:tcPr>
            <w:tcW w:w="1140" w:type="dxa"/>
            <w:shd w:val="clear" w:color="auto" w:fill="CCCCCC"/>
          </w:tcPr>
          <w:p w:rsidR="00AE1A3E" w:rsidRPr="006E7130" w:rsidRDefault="00AE1A3E" w:rsidP="00AE1A3E">
            <w:pPr>
              <w:pStyle w:val="Instruction"/>
              <w:jc w:val="center"/>
              <w:rPr>
                <w:sz w:val="20"/>
              </w:rPr>
            </w:pPr>
            <w:r w:rsidRPr="006E7130">
              <w:rPr>
                <w:sz w:val="20"/>
              </w:rPr>
              <w:t>System</w:t>
            </w:r>
          </w:p>
          <w:p w:rsidR="00AE1A3E" w:rsidRPr="006E7130" w:rsidRDefault="00AE1A3E" w:rsidP="00AE1A3E">
            <w:pPr>
              <w:pStyle w:val="Instruction"/>
              <w:jc w:val="center"/>
              <w:rPr>
                <w:sz w:val="20"/>
              </w:rPr>
            </w:pPr>
            <w:r>
              <w:rPr>
                <w:sz w:val="20"/>
              </w:rPr>
              <w:t>Name</w:t>
            </w:r>
          </w:p>
        </w:tc>
        <w:tc>
          <w:tcPr>
            <w:tcW w:w="1438" w:type="dxa"/>
            <w:shd w:val="clear" w:color="auto" w:fill="CCCCCC"/>
          </w:tcPr>
          <w:p w:rsidR="00AE1A3E" w:rsidRPr="006E7130" w:rsidRDefault="00AE1A3E" w:rsidP="00AE1A3E">
            <w:pPr>
              <w:pStyle w:val="Instruction"/>
              <w:jc w:val="center"/>
              <w:rPr>
                <w:sz w:val="20"/>
              </w:rPr>
            </w:pPr>
            <w:r>
              <w:rPr>
                <w:sz w:val="20"/>
              </w:rPr>
              <w:t>Organization</w:t>
            </w:r>
          </w:p>
        </w:tc>
        <w:tc>
          <w:tcPr>
            <w:tcW w:w="1598" w:type="dxa"/>
            <w:shd w:val="clear" w:color="auto" w:fill="CCCCCC"/>
          </w:tcPr>
          <w:p w:rsidR="00AE1A3E" w:rsidRPr="006E7130" w:rsidRDefault="00AE1A3E" w:rsidP="00AE1A3E">
            <w:pPr>
              <w:pStyle w:val="Instruction"/>
              <w:jc w:val="center"/>
              <w:rPr>
                <w:sz w:val="20"/>
              </w:rPr>
            </w:pPr>
            <w:r>
              <w:rPr>
                <w:sz w:val="20"/>
              </w:rPr>
              <w:t>Type</w:t>
            </w:r>
          </w:p>
          <w:p w:rsidR="00AE1A3E" w:rsidRPr="006E7130" w:rsidRDefault="00AE1A3E" w:rsidP="00AE1A3E">
            <w:pPr>
              <w:pStyle w:val="Instruction"/>
              <w:jc w:val="center"/>
              <w:rPr>
                <w:sz w:val="20"/>
              </w:rPr>
            </w:pPr>
            <w:proofErr w:type="gramStart"/>
            <w:r w:rsidRPr="006E7130">
              <w:rPr>
                <w:sz w:val="20"/>
              </w:rPr>
              <w:t>(TCP/IP, Dial-up, SNA, etc.)</w:t>
            </w:r>
            <w:proofErr w:type="gramEnd"/>
          </w:p>
        </w:tc>
        <w:tc>
          <w:tcPr>
            <w:tcW w:w="1620" w:type="dxa"/>
            <w:shd w:val="clear" w:color="auto" w:fill="CCCCCC"/>
          </w:tcPr>
          <w:p w:rsidR="00AE1A3E" w:rsidRPr="006E7130" w:rsidRDefault="00AE1A3E" w:rsidP="00AE1A3E">
            <w:pPr>
              <w:pStyle w:val="Instruction"/>
              <w:jc w:val="center"/>
              <w:rPr>
                <w:sz w:val="20"/>
              </w:rPr>
            </w:pPr>
            <w:r>
              <w:rPr>
                <w:sz w:val="20"/>
              </w:rPr>
              <w:t>Authorizations</w:t>
            </w:r>
          </w:p>
          <w:p w:rsidR="00AE1A3E" w:rsidRPr="006E7130" w:rsidRDefault="00AE1A3E" w:rsidP="00AE1A3E">
            <w:pPr>
              <w:pStyle w:val="Instruction"/>
              <w:jc w:val="center"/>
              <w:rPr>
                <w:sz w:val="20"/>
              </w:rPr>
            </w:pPr>
            <w:r w:rsidRPr="006E7130">
              <w:rPr>
                <w:sz w:val="20"/>
              </w:rPr>
              <w:t>(MOU/</w:t>
            </w:r>
            <w:r>
              <w:rPr>
                <w:sz w:val="20"/>
              </w:rPr>
              <w:t>ISA)</w:t>
            </w:r>
          </w:p>
        </w:tc>
        <w:tc>
          <w:tcPr>
            <w:tcW w:w="1233" w:type="dxa"/>
            <w:shd w:val="clear" w:color="auto" w:fill="CCCCCC"/>
          </w:tcPr>
          <w:p w:rsidR="00AE1A3E" w:rsidRDefault="00AE1A3E" w:rsidP="00AE1A3E">
            <w:pPr>
              <w:pStyle w:val="Instruction"/>
              <w:jc w:val="center"/>
              <w:rPr>
                <w:sz w:val="20"/>
              </w:rPr>
            </w:pPr>
            <w:r>
              <w:rPr>
                <w:sz w:val="20"/>
              </w:rPr>
              <w:t>Date of Agreement</w:t>
            </w:r>
          </w:p>
        </w:tc>
        <w:tc>
          <w:tcPr>
            <w:tcW w:w="1256" w:type="dxa"/>
            <w:shd w:val="clear" w:color="auto" w:fill="CCCCCC"/>
          </w:tcPr>
          <w:p w:rsidR="00AE1A3E" w:rsidRDefault="00AE1A3E" w:rsidP="00AE1A3E">
            <w:pPr>
              <w:pStyle w:val="Instruction"/>
              <w:jc w:val="center"/>
              <w:rPr>
                <w:sz w:val="20"/>
              </w:rPr>
            </w:pPr>
            <w:r>
              <w:rPr>
                <w:sz w:val="20"/>
              </w:rPr>
              <w:t>FIPS 199 Category</w:t>
            </w:r>
          </w:p>
        </w:tc>
        <w:tc>
          <w:tcPr>
            <w:tcW w:w="1348" w:type="dxa"/>
            <w:shd w:val="clear" w:color="auto" w:fill="CCCCCC"/>
          </w:tcPr>
          <w:p w:rsidR="00AE1A3E" w:rsidRDefault="00AE1A3E" w:rsidP="00AE1A3E">
            <w:pPr>
              <w:pStyle w:val="Instruction"/>
              <w:jc w:val="center"/>
              <w:rPr>
                <w:sz w:val="20"/>
              </w:rPr>
            </w:pPr>
            <w:r>
              <w:rPr>
                <w:sz w:val="20"/>
              </w:rPr>
              <w:t>C&amp;A Status of the System</w:t>
            </w:r>
          </w:p>
        </w:tc>
        <w:tc>
          <w:tcPr>
            <w:tcW w:w="1574" w:type="dxa"/>
            <w:shd w:val="clear" w:color="auto" w:fill="CCCCCC"/>
          </w:tcPr>
          <w:p w:rsidR="00AE1A3E" w:rsidRDefault="00AE1A3E" w:rsidP="00AE1A3E">
            <w:pPr>
              <w:pStyle w:val="Instruction"/>
              <w:jc w:val="center"/>
              <w:rPr>
                <w:sz w:val="20"/>
              </w:rPr>
            </w:pPr>
            <w:r>
              <w:rPr>
                <w:sz w:val="20"/>
              </w:rPr>
              <w:t>Name and Title of Authorizing Official</w:t>
            </w:r>
          </w:p>
        </w:tc>
      </w:tr>
      <w:tr w:rsidR="00AE1A3E" w:rsidRPr="006E7130" w:rsidTr="00AE1A3E">
        <w:trPr>
          <w:trHeight w:val="288"/>
          <w:jc w:val="center"/>
        </w:trPr>
        <w:tc>
          <w:tcPr>
            <w:tcW w:w="1140" w:type="dxa"/>
          </w:tcPr>
          <w:p w:rsidR="00AE1A3E" w:rsidRPr="00AA28D7" w:rsidRDefault="00AE1A3E" w:rsidP="00AE1A3E">
            <w:pPr>
              <w:rPr>
                <w:b/>
                <w:i/>
                <w:color w:val="0000FF"/>
                <w:sz w:val="20"/>
              </w:rPr>
            </w:pPr>
          </w:p>
        </w:tc>
        <w:tc>
          <w:tcPr>
            <w:tcW w:w="1438" w:type="dxa"/>
          </w:tcPr>
          <w:p w:rsidR="00AE1A3E" w:rsidRPr="00AA28D7" w:rsidRDefault="00AE1A3E" w:rsidP="00AE1A3E">
            <w:pPr>
              <w:jc w:val="left"/>
              <w:rPr>
                <w:b/>
                <w:i/>
                <w:color w:val="0000FF"/>
                <w:sz w:val="20"/>
              </w:rPr>
            </w:pPr>
          </w:p>
        </w:tc>
        <w:tc>
          <w:tcPr>
            <w:tcW w:w="1598" w:type="dxa"/>
          </w:tcPr>
          <w:p w:rsidR="00AE1A3E" w:rsidRPr="00AA28D7" w:rsidRDefault="00AE1A3E" w:rsidP="00AE1A3E">
            <w:pPr>
              <w:rPr>
                <w:b/>
                <w:i/>
                <w:color w:val="0000FF"/>
                <w:sz w:val="20"/>
              </w:rPr>
            </w:pPr>
          </w:p>
        </w:tc>
        <w:tc>
          <w:tcPr>
            <w:tcW w:w="1620" w:type="dxa"/>
          </w:tcPr>
          <w:p w:rsidR="00AE1A3E" w:rsidRPr="00AA28D7" w:rsidRDefault="00AE1A3E" w:rsidP="00AE1A3E">
            <w:pPr>
              <w:rPr>
                <w:b/>
                <w:i/>
                <w:color w:val="0000FF"/>
                <w:sz w:val="20"/>
              </w:rPr>
            </w:pPr>
          </w:p>
        </w:tc>
        <w:tc>
          <w:tcPr>
            <w:tcW w:w="1233" w:type="dxa"/>
          </w:tcPr>
          <w:p w:rsidR="00AE1A3E" w:rsidRPr="00AA28D7" w:rsidRDefault="00AE1A3E" w:rsidP="00AE1A3E">
            <w:pPr>
              <w:rPr>
                <w:b/>
                <w:i/>
                <w:color w:val="0000FF"/>
                <w:sz w:val="20"/>
              </w:rPr>
            </w:pPr>
          </w:p>
        </w:tc>
        <w:tc>
          <w:tcPr>
            <w:tcW w:w="1256" w:type="dxa"/>
          </w:tcPr>
          <w:p w:rsidR="00AE1A3E" w:rsidRPr="00AA28D7" w:rsidRDefault="00AE1A3E" w:rsidP="00AE1A3E">
            <w:pPr>
              <w:rPr>
                <w:b/>
                <w:i/>
                <w:color w:val="0000FF"/>
                <w:sz w:val="20"/>
              </w:rPr>
            </w:pPr>
          </w:p>
        </w:tc>
        <w:tc>
          <w:tcPr>
            <w:tcW w:w="1348" w:type="dxa"/>
          </w:tcPr>
          <w:p w:rsidR="00AE1A3E" w:rsidRPr="00AA28D7" w:rsidRDefault="00AE1A3E" w:rsidP="00AE1A3E">
            <w:pPr>
              <w:rPr>
                <w:b/>
                <w:i/>
                <w:color w:val="0000FF"/>
                <w:sz w:val="20"/>
              </w:rPr>
            </w:pPr>
          </w:p>
        </w:tc>
        <w:tc>
          <w:tcPr>
            <w:tcW w:w="1574" w:type="dxa"/>
          </w:tcPr>
          <w:p w:rsidR="00AE1A3E" w:rsidRPr="00AA28D7" w:rsidRDefault="00AE1A3E" w:rsidP="00AE1A3E">
            <w:pPr>
              <w:rPr>
                <w:b/>
                <w:i/>
                <w:color w:val="0000FF"/>
                <w:sz w:val="20"/>
              </w:rPr>
            </w:pPr>
          </w:p>
        </w:tc>
      </w:tr>
    </w:tbl>
    <w:p w:rsidR="00786327" w:rsidRPr="00786327" w:rsidRDefault="00786327" w:rsidP="00786327">
      <w:pPr>
        <w:overflowPunct/>
        <w:ind w:left="360"/>
        <w:jc w:val="left"/>
        <w:textAlignment w:val="auto"/>
        <w:rPr>
          <w:color w:val="000000"/>
          <w:szCs w:val="24"/>
        </w:rPr>
      </w:pPr>
    </w:p>
    <w:p w:rsidR="00F56448" w:rsidRDefault="005522FC" w:rsidP="00CB03C1">
      <w:pPr>
        <w:pStyle w:val="Heading2"/>
        <w:ind w:left="0" w:firstLine="0"/>
      </w:pPr>
      <w:bookmarkStart w:id="69" w:name="_Toc182024098"/>
      <w:r>
        <w:lastRenderedPageBreak/>
        <w:t>Laws</w:t>
      </w:r>
      <w:r w:rsidR="00AE61E6">
        <w:t>,</w:t>
      </w:r>
      <w:r>
        <w:t xml:space="preserve"> Regulations, and Policies Affecting the System</w:t>
      </w:r>
      <w:bookmarkEnd w:id="69"/>
    </w:p>
    <w:p w:rsidR="00B60067" w:rsidRDefault="00FA7DF1" w:rsidP="00E03501">
      <w:pPr>
        <w:rPr>
          <w:szCs w:val="24"/>
        </w:rPr>
      </w:pPr>
      <w:r>
        <w:t>Th</w:t>
      </w:r>
      <w:r w:rsidR="00882686">
        <w:t>e</w:t>
      </w:r>
      <w:r>
        <w:t xml:space="preserve"> </w:t>
      </w:r>
      <w:r w:rsidR="00C20578">
        <w:t>laws, Executive Orders,</w:t>
      </w:r>
      <w:r>
        <w:t xml:space="preserve"> regulations</w:t>
      </w:r>
      <w:r w:rsidR="005522FC">
        <w:t xml:space="preserve">, and policies </w:t>
      </w:r>
      <w:r>
        <w:t xml:space="preserve">that establish specific requirements for the confidentiality, integrity, or availability of the data processed, stored, and transmitted by </w:t>
      </w:r>
      <w:r w:rsidR="008B74CA" w:rsidRPr="008B74CA">
        <w:t xml:space="preserve">the </w:t>
      </w:r>
      <w:r w:rsidR="000155FA">
        <w:t>system</w:t>
      </w:r>
      <w:r w:rsidR="008B74CA">
        <w:rPr>
          <w:b/>
          <w:i/>
          <w:color w:val="0000FF"/>
        </w:rPr>
        <w:t xml:space="preserve"> </w:t>
      </w:r>
      <w:r>
        <w:t xml:space="preserve">are provided in </w:t>
      </w:r>
      <w:r w:rsidR="00C13C20">
        <w:t>the Preface</w:t>
      </w:r>
      <w:r w:rsidR="00502FF9">
        <w:t xml:space="preserve"> </w:t>
      </w:r>
      <w:r w:rsidR="00AE61E6">
        <w:t>and Appendix B</w:t>
      </w:r>
      <w:r w:rsidR="00882686">
        <w:t xml:space="preserve"> (comprehensive listing).</w:t>
      </w:r>
    </w:p>
    <w:p w:rsidR="00502FF9" w:rsidRDefault="00502FF9" w:rsidP="002D260F">
      <w:pPr>
        <w:pStyle w:val="Heading1"/>
        <w:numPr>
          <w:ilvl w:val="0"/>
          <w:numId w:val="0"/>
        </w:numPr>
        <w:ind w:left="6750"/>
        <w:jc w:val="both"/>
      </w:pPr>
    </w:p>
    <w:p w:rsidR="002D260F" w:rsidRPr="002D260F" w:rsidRDefault="002D260F" w:rsidP="002D260F">
      <w:pPr>
        <w:sectPr w:rsidR="002D260F" w:rsidRPr="002D260F" w:rsidSect="00CB03C1">
          <w:pgSz w:w="12240" w:h="15840"/>
          <w:pgMar w:top="1440" w:right="1440" w:bottom="1440" w:left="1440" w:header="720" w:footer="720" w:gutter="0"/>
          <w:cols w:space="720"/>
          <w:docGrid w:linePitch="360"/>
        </w:sectPr>
      </w:pPr>
    </w:p>
    <w:p w:rsidR="00DC3FBD" w:rsidRPr="00A16296" w:rsidRDefault="009A13DE" w:rsidP="00333AEB">
      <w:pPr>
        <w:pStyle w:val="Heading1"/>
        <w:keepNext/>
        <w:numPr>
          <w:ilvl w:val="0"/>
          <w:numId w:val="1"/>
        </w:numPr>
        <w:tabs>
          <w:tab w:val="clear" w:pos="432"/>
        </w:tabs>
        <w:spacing w:before="120" w:after="120" w:line="240" w:lineRule="auto"/>
      </w:pPr>
      <w:bookmarkStart w:id="70" w:name="_Toc182024099"/>
      <w:r>
        <w:lastRenderedPageBreak/>
        <w:t>MANAGEMENT CONTROLS</w:t>
      </w:r>
      <w:bookmarkEnd w:id="70"/>
    </w:p>
    <w:p w:rsidR="00DC3FBD" w:rsidRPr="00A16296" w:rsidRDefault="00DC3FBD" w:rsidP="00CB03C1">
      <w:r w:rsidRPr="00A16296">
        <w:t xml:space="preserve">This section describes the management control measures intended </w:t>
      </w:r>
      <w:r w:rsidR="00A33442">
        <w:t xml:space="preserve">to meet the </w:t>
      </w:r>
      <w:r w:rsidR="000155FA">
        <w:t>system</w:t>
      </w:r>
      <w:r w:rsidR="0055108F">
        <w:t>s security requirements</w:t>
      </w:r>
      <w:r w:rsidRPr="0055108F">
        <w:t>.</w:t>
      </w:r>
      <w:r w:rsidRPr="00A16296">
        <w:t xml:space="preserve">  Management controls focus on the mana</w:t>
      </w:r>
      <w:r w:rsidR="00A33442">
        <w:t xml:space="preserve">gement of risk in operating </w:t>
      </w:r>
      <w:r w:rsidR="0055108F" w:rsidRPr="0055108F">
        <w:t xml:space="preserve">the </w:t>
      </w:r>
      <w:r w:rsidR="000155FA">
        <w:t>system</w:t>
      </w:r>
      <w:r w:rsidR="0055108F" w:rsidRPr="0055108F">
        <w:t>.</w:t>
      </w:r>
    </w:p>
    <w:p w:rsidR="00DC3FBD" w:rsidRPr="00A16296" w:rsidRDefault="00DC3FBD" w:rsidP="00CB03C1">
      <w:pPr>
        <w:pStyle w:val="Heading2"/>
        <w:tabs>
          <w:tab w:val="clear" w:pos="720"/>
        </w:tabs>
        <w:spacing w:after="60"/>
        <w:ind w:left="0" w:firstLine="0"/>
      </w:pPr>
      <w:bookmarkStart w:id="71" w:name="_Toc112739456"/>
      <w:bookmarkStart w:id="72" w:name="_Toc182024100"/>
      <w:r w:rsidRPr="00A16296">
        <w:t>Risk Assessment (RA) Controls</w:t>
      </w:r>
      <w:bookmarkEnd w:id="71"/>
      <w:bookmarkEnd w:id="72"/>
    </w:p>
    <w:p w:rsidR="00DC3FBD" w:rsidRPr="00A16296" w:rsidRDefault="00DC3FBD" w:rsidP="00CB03C1">
      <w:r w:rsidRPr="00A16296">
        <w:t xml:space="preserve">The following section will </w:t>
      </w:r>
      <w:r w:rsidR="00B90479" w:rsidRPr="00A16296">
        <w:t>discuss</w:t>
      </w:r>
      <w:r w:rsidR="00B90479">
        <w:t xml:space="preserve"> the </w:t>
      </w:r>
      <w:r w:rsidRPr="00A16296">
        <w:t>risk assessment family of controls that are used to identify threats to and vulnerabilities of a syste</w:t>
      </w:r>
      <w:r w:rsidR="00B90479">
        <w:t>m.  A</w:t>
      </w:r>
      <w:r w:rsidRPr="00A16296">
        <w:t xml:space="preserve">nalysis </w:t>
      </w:r>
      <w:r w:rsidR="00B90479">
        <w:t xml:space="preserve">is used </w:t>
      </w:r>
      <w:r w:rsidRPr="00A16296">
        <w:t>as a basis for identifying and selecting appropriate and cost-effective measures.</w:t>
      </w:r>
    </w:p>
    <w:p w:rsidR="00DC3FBD" w:rsidRPr="00A16296" w:rsidRDefault="00DC3FBD" w:rsidP="00CB03C1">
      <w:pPr>
        <w:pStyle w:val="Heading3"/>
        <w:tabs>
          <w:tab w:val="clear" w:pos="900"/>
        </w:tabs>
        <w:spacing w:before="240" w:after="0"/>
        <w:ind w:left="0" w:firstLine="0"/>
      </w:pPr>
      <w:bookmarkStart w:id="73" w:name="_Toc112739457"/>
      <w:bookmarkStart w:id="74" w:name="_Toc182024101"/>
      <w:r w:rsidRPr="00A16296">
        <w:t>RA-1:  Risk Assessment Policy and Procedures</w:t>
      </w:r>
      <w:bookmarkEnd w:id="73"/>
      <w:bookmarkEnd w:id="74"/>
    </w:p>
    <w:p w:rsidR="00DC3FBD" w:rsidRDefault="00DC3FBD" w:rsidP="00CB03C1">
      <w:pPr>
        <w:rPr>
          <w:b/>
          <w:bCs/>
        </w:rPr>
      </w:pPr>
      <w:r w:rsidRPr="00A16296">
        <w:t xml:space="preserve">Implementation Status: </w:t>
      </w:r>
      <w:r w:rsidR="00E46A70">
        <w:t xml:space="preserve"> </w:t>
      </w:r>
      <w:r w:rsidR="00DF501F">
        <w:rPr>
          <w:b/>
          <w:i/>
          <w:color w:val="0000FF"/>
        </w:rPr>
        <w:t>[Indicate the control status as one of the following:  In Place, Partially In Place, Planned, Risk Based Decision, Inherited or Not Applicable.]</w:t>
      </w:r>
    </w:p>
    <w:p w:rsidR="00DC3FBD" w:rsidRDefault="00DC3FBD"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C3FBD" w:rsidRPr="005B6809">
        <w:tblPrEx>
          <w:tblCellMar>
            <w:top w:w="0" w:type="dxa"/>
            <w:bottom w:w="0" w:type="dxa"/>
          </w:tblCellMar>
        </w:tblPrEx>
        <w:tc>
          <w:tcPr>
            <w:tcW w:w="9468" w:type="dxa"/>
            <w:shd w:val="clear" w:color="auto" w:fill="D9D9D9"/>
          </w:tcPr>
          <w:p w:rsidR="00DC3FBD" w:rsidRPr="005B6809" w:rsidRDefault="00DC3FBD" w:rsidP="0064108E">
            <w:pPr>
              <w:rPr>
                <w:sz w:val="22"/>
                <w:szCs w:val="22"/>
              </w:rPr>
            </w:pPr>
            <w:r w:rsidRPr="005B6809">
              <w:rPr>
                <w:rFonts w:ascii="Times New Roman Bold" w:hAnsi="Times New Roman Bold"/>
                <w:b/>
                <w:bCs/>
                <w:sz w:val="22"/>
                <w:szCs w:val="22"/>
              </w:rPr>
              <w:t>NIST SP 800-53 Control:</w:t>
            </w:r>
            <w:r w:rsidR="00E46A70">
              <w:rPr>
                <w:rFonts w:ascii="Times New Roman Bold" w:hAnsi="Times New Roman Bold"/>
                <w:b/>
                <w:bCs/>
                <w:sz w:val="22"/>
                <w:szCs w:val="22"/>
              </w:rPr>
              <w:t xml:space="preserve"> </w:t>
            </w:r>
            <w:r w:rsidRPr="005B6809">
              <w:rPr>
                <w:rFonts w:ascii="Times New Roman Bold" w:hAnsi="Times New Roman Bold"/>
                <w:b/>
                <w:bCs/>
                <w:sz w:val="22"/>
                <w:szCs w:val="22"/>
              </w:rPr>
              <w:t xml:space="preserve"> </w:t>
            </w:r>
            <w:r w:rsidRPr="005B6809">
              <w:rPr>
                <w:sz w:val="22"/>
                <w:szCs w:val="22"/>
              </w:rPr>
              <w:t>The organization develops, disseminates, and periodically reviews/updates: (i) a formal, documented risk assessment policy that addresses purpose, scope, roles, responsibilities,</w:t>
            </w:r>
            <w:r w:rsidR="0064108E">
              <w:rPr>
                <w:sz w:val="22"/>
                <w:szCs w:val="22"/>
              </w:rPr>
              <w:t xml:space="preserve"> </w:t>
            </w:r>
            <w:r w:rsidR="0064108E" w:rsidRPr="0064108E">
              <w:rPr>
                <w:sz w:val="22"/>
                <w:szCs w:val="22"/>
              </w:rPr>
              <w:t>management commitment,</w:t>
            </w:r>
            <w:r w:rsidR="0064108E">
              <w:rPr>
                <w:sz w:val="22"/>
                <w:szCs w:val="22"/>
              </w:rPr>
              <w:t xml:space="preserve"> </w:t>
            </w:r>
            <w:r w:rsidR="0064108E" w:rsidRPr="0064108E">
              <w:rPr>
                <w:sz w:val="22"/>
                <w:szCs w:val="22"/>
              </w:rPr>
              <w:t>coordination among organizational entities,</w:t>
            </w:r>
            <w:r w:rsidRPr="005B6809">
              <w:rPr>
                <w:sz w:val="22"/>
                <w:szCs w:val="22"/>
              </w:rPr>
              <w:t xml:space="preserve"> and compliance; and (ii) formal, documented procedures to facilitate the implementation of the risk assessment policy and associated risk assessment controls.</w:t>
            </w:r>
          </w:p>
        </w:tc>
      </w:tr>
      <w:tr w:rsidR="00DC3FBD" w:rsidRPr="005B6809">
        <w:tblPrEx>
          <w:tblCellMar>
            <w:top w:w="0" w:type="dxa"/>
            <w:bottom w:w="0" w:type="dxa"/>
          </w:tblCellMar>
        </w:tblPrEx>
        <w:tc>
          <w:tcPr>
            <w:tcW w:w="9468" w:type="dxa"/>
            <w:shd w:val="clear" w:color="auto" w:fill="D9D9D9"/>
          </w:tcPr>
          <w:p w:rsidR="00DC3FBD" w:rsidRPr="005B6809" w:rsidRDefault="00DC3FBD" w:rsidP="00CB03C1">
            <w:pPr>
              <w:rPr>
                <w:bCs/>
                <w:sz w:val="22"/>
                <w:szCs w:val="22"/>
              </w:rPr>
            </w:pPr>
            <w:r w:rsidRPr="005B6809">
              <w:rPr>
                <w:bCs/>
                <w:sz w:val="22"/>
                <w:szCs w:val="22"/>
              </w:rPr>
              <w:br w:type="page"/>
            </w:r>
            <w:r w:rsidRPr="005B6809">
              <w:rPr>
                <w:rFonts w:ascii="Times New Roman Bold" w:hAnsi="Times New Roman Bold"/>
                <w:b/>
                <w:bCs/>
                <w:sz w:val="22"/>
                <w:szCs w:val="22"/>
              </w:rPr>
              <w:t>NIST SP 800-53 Control Enhancements:</w:t>
            </w:r>
            <w:r w:rsidRPr="005B6809">
              <w:rPr>
                <w:bCs/>
                <w:sz w:val="22"/>
                <w:szCs w:val="22"/>
              </w:rPr>
              <w:t xml:space="preserve">  None.</w:t>
            </w:r>
          </w:p>
        </w:tc>
      </w:tr>
    </w:tbl>
    <w:p w:rsidR="00DC3FBD" w:rsidRDefault="00DC3FBD" w:rsidP="00CB03C1">
      <w:pPr>
        <w:rPr>
          <w:rFonts w:ascii="Times New Roman Bold" w:hAnsi="Times New Roman Bold"/>
          <w:b/>
          <w:szCs w:val="24"/>
        </w:rPr>
      </w:pPr>
    </w:p>
    <w:p w:rsidR="00DC3FBD" w:rsidRPr="00F171DF" w:rsidRDefault="00143C8C" w:rsidP="00CB03C1">
      <w:pPr>
        <w:rPr>
          <w:szCs w:val="24"/>
        </w:rPr>
      </w:pPr>
      <w:r>
        <w:rPr>
          <w:rFonts w:ascii="Times New Roman Bold" w:hAnsi="Times New Roman Bold"/>
          <w:b/>
          <w:szCs w:val="24"/>
        </w:rPr>
        <w:t>Implementation of Control:</w:t>
      </w:r>
    </w:p>
    <w:p w:rsidR="00DF501F" w:rsidRDefault="00DF501F" w:rsidP="002966CB">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297284" w:rsidRPr="00A16296" w:rsidRDefault="00297284" w:rsidP="00CB03C1">
      <w:pPr>
        <w:pStyle w:val="Heading3"/>
        <w:tabs>
          <w:tab w:val="clear" w:pos="900"/>
        </w:tabs>
        <w:spacing w:before="240" w:after="0"/>
        <w:ind w:left="0" w:firstLine="0"/>
      </w:pPr>
      <w:bookmarkStart w:id="75" w:name="_Toc182024102"/>
      <w:bookmarkStart w:id="76" w:name="_Toc182024103"/>
      <w:bookmarkEnd w:id="75"/>
      <w:r>
        <w:t>RA-2</w:t>
      </w:r>
      <w:r w:rsidRPr="00A16296">
        <w:t xml:space="preserve">:  </w:t>
      </w:r>
      <w:r w:rsidRPr="003B5A9B">
        <w:rPr>
          <w:b w:val="0"/>
          <w:bCs/>
          <w:szCs w:val="24"/>
        </w:rPr>
        <w:t>Security Categorization</w:t>
      </w:r>
      <w:bookmarkEnd w:id="76"/>
    </w:p>
    <w:p w:rsidR="00297284" w:rsidRDefault="00297284" w:rsidP="00CB03C1">
      <w:pPr>
        <w:rPr>
          <w:b/>
          <w:bCs/>
        </w:rPr>
      </w:pPr>
      <w:r w:rsidRPr="00A16296">
        <w:t xml:space="preserve">Implementation Status: </w:t>
      </w:r>
      <w:r w:rsidR="00E46A70">
        <w:t xml:space="preserve"> </w:t>
      </w:r>
      <w:r w:rsidR="0055108F">
        <w:rPr>
          <w:b/>
          <w:i/>
          <w:color w:val="0000FF"/>
        </w:rPr>
        <w:t>[Indicate the control status as one of the following:  In Place, Partially In Place,</w:t>
      </w:r>
      <w:r w:rsidR="0006704A">
        <w:rPr>
          <w:b/>
          <w:i/>
          <w:color w:val="0000FF"/>
        </w:rPr>
        <w:t xml:space="preserve"> Planned, Risk Based Decision, </w:t>
      </w:r>
      <w:r w:rsidR="0055108F">
        <w:rPr>
          <w:b/>
          <w:i/>
          <w:color w:val="0000FF"/>
        </w:rPr>
        <w:t>Inherited or Not Applicable.]</w:t>
      </w:r>
    </w:p>
    <w:p w:rsidR="00297284" w:rsidRDefault="0029728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297284" w:rsidRPr="005B6809">
        <w:tblPrEx>
          <w:tblCellMar>
            <w:top w:w="0" w:type="dxa"/>
            <w:bottom w:w="0" w:type="dxa"/>
          </w:tblCellMar>
        </w:tblPrEx>
        <w:tc>
          <w:tcPr>
            <w:tcW w:w="9468" w:type="dxa"/>
            <w:shd w:val="clear" w:color="auto" w:fill="D9D9D9"/>
          </w:tcPr>
          <w:p w:rsidR="00297284" w:rsidRPr="005B6809" w:rsidRDefault="00297284" w:rsidP="00CB03C1">
            <w:pPr>
              <w:rPr>
                <w:sz w:val="22"/>
                <w:szCs w:val="22"/>
              </w:rPr>
            </w:pPr>
            <w:r w:rsidRPr="005B6809">
              <w:rPr>
                <w:rFonts w:ascii="Times New Roman Bold" w:hAnsi="Times New Roman Bold"/>
                <w:b/>
                <w:bCs/>
                <w:sz w:val="22"/>
                <w:szCs w:val="22"/>
              </w:rPr>
              <w:t>NIST SP 800-53 Control:</w:t>
            </w:r>
            <w:r w:rsidR="00E46A70">
              <w:rPr>
                <w:rFonts w:ascii="Times New Roman Bold" w:hAnsi="Times New Roman Bold"/>
                <w:b/>
                <w:bCs/>
                <w:sz w:val="22"/>
                <w:szCs w:val="22"/>
              </w:rPr>
              <w:t xml:space="preserve"> </w:t>
            </w:r>
            <w:r w:rsidRPr="005B6809">
              <w:rPr>
                <w:rFonts w:ascii="Times New Roman Bold" w:hAnsi="Times New Roman Bold"/>
                <w:b/>
                <w:bCs/>
                <w:sz w:val="22"/>
                <w:szCs w:val="22"/>
              </w:rPr>
              <w:t xml:space="preserve"> </w:t>
            </w:r>
            <w:r w:rsidR="00C77C02" w:rsidRPr="005B6809">
              <w:rPr>
                <w:sz w:val="22"/>
                <w:szCs w:val="22"/>
              </w:rPr>
              <w:t>The organization categorizes the information system and the information processed, stored, or transmitted by the system in accordance with FIPS 199 and documents the results (including supporting rationale) in the system security plan</w:t>
            </w:r>
            <w:proofErr w:type="gramStart"/>
            <w:r w:rsidR="00C77C02" w:rsidRPr="005B6809">
              <w:rPr>
                <w:sz w:val="22"/>
                <w:szCs w:val="22"/>
              </w:rPr>
              <w:t xml:space="preserve">. </w:t>
            </w:r>
            <w:proofErr w:type="gramEnd"/>
            <w:r w:rsidR="00C77C02" w:rsidRPr="005B6809">
              <w:rPr>
                <w:sz w:val="22"/>
                <w:szCs w:val="22"/>
              </w:rPr>
              <w:t>Designated senior-level officials within the organization review and approve the security categorizations.</w:t>
            </w:r>
          </w:p>
        </w:tc>
      </w:tr>
      <w:tr w:rsidR="00297284" w:rsidRPr="005B6809">
        <w:tblPrEx>
          <w:tblCellMar>
            <w:top w:w="0" w:type="dxa"/>
            <w:bottom w:w="0" w:type="dxa"/>
          </w:tblCellMar>
        </w:tblPrEx>
        <w:tc>
          <w:tcPr>
            <w:tcW w:w="9468" w:type="dxa"/>
            <w:shd w:val="clear" w:color="auto" w:fill="D9D9D9"/>
          </w:tcPr>
          <w:p w:rsidR="00297284" w:rsidRPr="005B6809" w:rsidRDefault="00297284" w:rsidP="00CB03C1">
            <w:pPr>
              <w:rPr>
                <w:bCs/>
                <w:sz w:val="22"/>
                <w:szCs w:val="22"/>
              </w:rPr>
            </w:pPr>
            <w:r w:rsidRPr="005B6809">
              <w:rPr>
                <w:bCs/>
                <w:sz w:val="22"/>
                <w:szCs w:val="22"/>
              </w:rPr>
              <w:br w:type="page"/>
            </w:r>
            <w:r w:rsidRPr="005B6809">
              <w:rPr>
                <w:rFonts w:ascii="Times New Roman Bold" w:hAnsi="Times New Roman Bold"/>
                <w:b/>
                <w:bCs/>
                <w:sz w:val="22"/>
                <w:szCs w:val="22"/>
              </w:rPr>
              <w:t>NIST SP 800-53 Control Enhancements:</w:t>
            </w:r>
            <w:r w:rsidRPr="005B6809">
              <w:rPr>
                <w:bCs/>
                <w:sz w:val="22"/>
                <w:szCs w:val="22"/>
              </w:rPr>
              <w:t xml:space="preserve">  </w:t>
            </w:r>
            <w:r w:rsidR="00C77C02" w:rsidRPr="005B6809">
              <w:rPr>
                <w:bCs/>
                <w:sz w:val="22"/>
                <w:szCs w:val="22"/>
              </w:rPr>
              <w:t>None.</w:t>
            </w:r>
          </w:p>
        </w:tc>
      </w:tr>
      <w:tr w:rsidR="00297284" w:rsidRPr="005B6809">
        <w:tblPrEx>
          <w:tblCellMar>
            <w:top w:w="0" w:type="dxa"/>
            <w:bottom w:w="0" w:type="dxa"/>
          </w:tblCellMar>
        </w:tblPrEx>
        <w:tc>
          <w:tcPr>
            <w:tcW w:w="9468" w:type="dxa"/>
            <w:shd w:val="clear" w:color="auto" w:fill="D9D9D9"/>
          </w:tcPr>
          <w:p w:rsidR="00297284" w:rsidRPr="00DD4CD9" w:rsidRDefault="00297284" w:rsidP="00CB03C1">
            <w:pPr>
              <w:rPr>
                <w:color w:val="0000FF"/>
                <w:sz w:val="22"/>
                <w:szCs w:val="22"/>
              </w:rPr>
            </w:pPr>
            <w:r w:rsidRPr="005B6809">
              <w:rPr>
                <w:rFonts w:ascii="Times New Roman Bold" w:hAnsi="Times New Roman Bold"/>
                <w:b/>
                <w:bCs/>
                <w:color w:val="0000FF"/>
                <w:sz w:val="22"/>
                <w:szCs w:val="22"/>
              </w:rPr>
              <w:t>Supplemental Guidance:</w:t>
            </w:r>
            <w:r w:rsidR="00D400E2" w:rsidRPr="005B6809">
              <w:rPr>
                <w:bCs/>
                <w:color w:val="0000FF"/>
                <w:sz w:val="22"/>
                <w:szCs w:val="22"/>
              </w:rPr>
              <w:t xml:space="preserve"> </w:t>
            </w:r>
            <w:r w:rsidR="00E46A70">
              <w:rPr>
                <w:bCs/>
                <w:color w:val="0000FF"/>
                <w:sz w:val="22"/>
                <w:szCs w:val="22"/>
              </w:rPr>
              <w:t xml:space="preserve"> </w:t>
            </w:r>
            <w:r w:rsidR="00DD4CD9" w:rsidRPr="00DD4CD9">
              <w:rPr>
                <w:color w:val="0000FF"/>
                <w:sz w:val="22"/>
                <w:szCs w:val="22"/>
              </w:rPr>
              <w:t>The applicable federal standard for security categorization of nonnational security information and information systems is FIPS 199</w:t>
            </w:r>
            <w:proofErr w:type="gramStart"/>
            <w:r w:rsidR="00DD4CD9" w:rsidRPr="00DD4CD9">
              <w:rPr>
                <w:color w:val="0000FF"/>
                <w:sz w:val="22"/>
                <w:szCs w:val="22"/>
              </w:rPr>
              <w:t xml:space="preserve">. </w:t>
            </w:r>
            <w:proofErr w:type="gramEnd"/>
            <w:r w:rsidR="00DD4CD9" w:rsidRPr="00DD4CD9">
              <w:rPr>
                <w:color w:val="0000FF"/>
                <w:sz w:val="22"/>
                <w:szCs w:val="22"/>
              </w:rPr>
              <w:t>The organization conducts FIPS 199 security categorizations as an organization-wide activity with the involvement of the chief information officer, senior agency information security officer, information system owners, and information owners</w:t>
            </w:r>
            <w:proofErr w:type="gramStart"/>
            <w:r w:rsidR="00DD4CD9" w:rsidRPr="00DD4CD9">
              <w:rPr>
                <w:color w:val="0000FF"/>
                <w:sz w:val="22"/>
                <w:szCs w:val="22"/>
              </w:rPr>
              <w:t xml:space="preserve">. </w:t>
            </w:r>
            <w:proofErr w:type="gramEnd"/>
            <w:r w:rsidR="00DD4CD9" w:rsidRPr="00DD4CD9">
              <w:rPr>
                <w:color w:val="0000FF"/>
                <w:sz w:val="22"/>
                <w:szCs w:val="22"/>
              </w:rPr>
              <w:t>The organization also considers potential impacts to other organizations and, in accordance with the USA PATRIOT Act of 2001 and Homeland Security Presidential Directives, potential national-level impacts in categorizing the information system</w:t>
            </w:r>
            <w:proofErr w:type="gramStart"/>
            <w:r w:rsidR="00DD4CD9" w:rsidRPr="00DD4CD9">
              <w:rPr>
                <w:color w:val="0000FF"/>
                <w:sz w:val="22"/>
                <w:szCs w:val="22"/>
              </w:rPr>
              <w:t xml:space="preserve">. </w:t>
            </w:r>
            <w:proofErr w:type="gramEnd"/>
            <w:r w:rsidR="00DD4CD9" w:rsidRPr="00DD4CD9">
              <w:rPr>
                <w:color w:val="0000FF"/>
                <w:sz w:val="22"/>
                <w:szCs w:val="22"/>
              </w:rPr>
              <w:t>As part of a defense-in-depth protection strategy, the organization considers partitioning higher-impact information systems into separate physical domains (or environments) and restricting or prohibiting network access in accordance with an organizational assessment of risk</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800-60 provides guidance on determining the security categories of the information types resident on the information system</w:t>
            </w:r>
            <w:proofErr w:type="gramStart"/>
            <w:r w:rsidR="00DD4CD9" w:rsidRPr="00DD4CD9">
              <w:rPr>
                <w:color w:val="0000FF"/>
                <w:sz w:val="22"/>
                <w:szCs w:val="22"/>
              </w:rPr>
              <w:t xml:space="preserve">. </w:t>
            </w:r>
            <w:proofErr w:type="gramEnd"/>
            <w:r w:rsidR="00DD4CD9" w:rsidRPr="00DD4CD9">
              <w:rPr>
                <w:color w:val="0000FF"/>
                <w:sz w:val="22"/>
                <w:szCs w:val="22"/>
              </w:rPr>
              <w:t>Related security controls: MP-4, SC-7.</w:t>
            </w:r>
          </w:p>
        </w:tc>
      </w:tr>
      <w:tr w:rsidR="00D93CEB" w:rsidRPr="005B6809">
        <w:tblPrEx>
          <w:tblCellMar>
            <w:top w:w="0" w:type="dxa"/>
            <w:bottom w:w="0" w:type="dxa"/>
          </w:tblCellMar>
        </w:tblPrEx>
        <w:tc>
          <w:tcPr>
            <w:tcW w:w="9468" w:type="dxa"/>
            <w:shd w:val="clear" w:color="auto" w:fill="D9D9D9"/>
          </w:tcPr>
          <w:p w:rsidR="00D93CEB" w:rsidRPr="00E03501" w:rsidRDefault="00D93CEB"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000155FA">
              <w:rPr>
                <w:bCs/>
                <w:color w:val="0000FF"/>
                <w:sz w:val="22"/>
                <w:szCs w:val="22"/>
              </w:rPr>
              <w:t>System</w:t>
            </w:r>
            <w:r w:rsidRPr="00E03501">
              <w:rPr>
                <w:bCs/>
                <w:color w:val="0000FF"/>
                <w:sz w:val="22"/>
                <w:szCs w:val="22"/>
              </w:rPr>
              <w:t>'s System Security Plan contains the security categorization, including supporting rationale.</w:t>
            </w:r>
            <w:r>
              <w:rPr>
                <w:bCs/>
                <w:color w:val="0000FF"/>
                <w:sz w:val="22"/>
                <w:szCs w:val="22"/>
              </w:rPr>
              <w:t xml:space="preserve">  (2) </w:t>
            </w:r>
            <w:r w:rsidRPr="00E03501">
              <w:rPr>
                <w:bCs/>
                <w:color w:val="0000FF"/>
                <w:sz w:val="22"/>
                <w:szCs w:val="22"/>
              </w:rPr>
              <w:t>Security categorization was performed in accordance with FIPS PUB 199.</w:t>
            </w:r>
            <w:r>
              <w:rPr>
                <w:bCs/>
                <w:color w:val="0000FF"/>
                <w:sz w:val="22"/>
                <w:szCs w:val="22"/>
              </w:rPr>
              <w:t xml:space="preserve">  (3) </w:t>
            </w:r>
            <w:r w:rsidRPr="00E03501">
              <w:rPr>
                <w:bCs/>
                <w:color w:val="0000FF"/>
                <w:sz w:val="22"/>
                <w:szCs w:val="22"/>
              </w:rPr>
              <w:t xml:space="preserve">Security categorization has been approved by the designated senior-level </w:t>
            </w:r>
            <w:r w:rsidRPr="00E03501">
              <w:rPr>
                <w:bCs/>
                <w:color w:val="0000FF"/>
                <w:sz w:val="22"/>
                <w:szCs w:val="22"/>
              </w:rPr>
              <w:lastRenderedPageBreak/>
              <w:t>official and name of the official and approval date are recorded.</w:t>
            </w:r>
            <w:r>
              <w:rPr>
                <w:bCs/>
                <w:color w:val="0000FF"/>
                <w:sz w:val="22"/>
                <w:szCs w:val="22"/>
              </w:rPr>
              <w:t xml:space="preserve">  (4) </w:t>
            </w:r>
            <w:r w:rsidRPr="00E03501">
              <w:rPr>
                <w:bCs/>
                <w:color w:val="0000FF"/>
                <w:sz w:val="22"/>
                <w:szCs w:val="22"/>
              </w:rPr>
              <w:t>The security categorization process is conducted as an organization-wide exercise that include authorizing officials, information system owners, chief information officer, senior agency information security officer, and information owners</w:t>
            </w:r>
            <w:r>
              <w:rPr>
                <w:bCs/>
                <w:color w:val="0000FF"/>
                <w:sz w:val="22"/>
                <w:szCs w:val="22"/>
              </w:rPr>
              <w:t>.</w:t>
            </w:r>
          </w:p>
        </w:tc>
      </w:tr>
      <w:tr w:rsidR="00D93CEB" w:rsidRPr="005B6809">
        <w:tblPrEx>
          <w:tblCellMar>
            <w:top w:w="0" w:type="dxa"/>
            <w:bottom w:w="0" w:type="dxa"/>
          </w:tblCellMar>
        </w:tblPrEx>
        <w:tc>
          <w:tcPr>
            <w:tcW w:w="9468" w:type="dxa"/>
            <w:shd w:val="clear" w:color="auto" w:fill="D9D9D9"/>
          </w:tcPr>
          <w:p w:rsidR="00D93CEB" w:rsidRPr="00CC06D1" w:rsidRDefault="00D93CEB" w:rsidP="00D93CEB">
            <w:pPr>
              <w:overflowPunct/>
              <w:jc w:val="left"/>
              <w:textAlignment w:val="auto"/>
              <w:rPr>
                <w:bCs/>
                <w:color w:val="0000FF"/>
                <w:sz w:val="22"/>
                <w:szCs w:val="22"/>
              </w:rPr>
            </w:pPr>
            <w:r w:rsidRPr="00CC06D1">
              <w:rPr>
                <w:b/>
                <w:bCs/>
                <w:color w:val="0000FF"/>
                <w:sz w:val="22"/>
                <w:szCs w:val="22"/>
              </w:rPr>
              <w:lastRenderedPageBreak/>
              <w:t xml:space="preserve">Personally Identifiable Information Mapping:  </w:t>
            </w:r>
            <w:r w:rsidRPr="00CC06D1">
              <w:rPr>
                <w:bCs/>
                <w:color w:val="0000FF"/>
                <w:sz w:val="22"/>
                <w:szCs w:val="22"/>
              </w:rPr>
              <w:t>OMB M-06-16, Action Item 1.1</w:t>
            </w:r>
          </w:p>
          <w:p w:rsidR="00D93CEB" w:rsidRPr="00E03501" w:rsidRDefault="00D93CEB" w:rsidP="00D93CEB">
            <w:pPr>
              <w:rPr>
                <w:rFonts w:ascii="Times New Roman Bold" w:hAnsi="Times New Roman Bold"/>
                <w:b/>
                <w:bCs/>
                <w:color w:val="0000FF"/>
                <w:sz w:val="22"/>
                <w:szCs w:val="22"/>
              </w:rPr>
            </w:pPr>
            <w:r w:rsidRPr="00CC06D1">
              <w:rPr>
                <w:b/>
                <w:bCs/>
                <w:color w:val="0000FF"/>
                <w:sz w:val="22"/>
                <w:szCs w:val="22"/>
              </w:rPr>
              <w:t>Personally Identifiable Information Guidance:</w:t>
            </w:r>
            <w:r w:rsidRPr="00CC06D1">
              <w:rPr>
                <w:bCs/>
                <w:color w:val="0000FF"/>
                <w:sz w:val="22"/>
                <w:szCs w:val="22"/>
              </w:rPr>
              <w:t xml:space="preserve">  Ensure the security categorization explicitly identifies PII data remotely accessible or physically removed.</w:t>
            </w:r>
          </w:p>
        </w:tc>
      </w:tr>
    </w:tbl>
    <w:p w:rsidR="00297284" w:rsidRDefault="0029728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297284" w:rsidRPr="00A16296" w:rsidRDefault="00297284" w:rsidP="00CB03C1">
      <w:pPr>
        <w:pStyle w:val="Heading3"/>
        <w:tabs>
          <w:tab w:val="clear" w:pos="900"/>
        </w:tabs>
        <w:spacing w:before="240" w:after="0"/>
        <w:ind w:left="0" w:firstLine="0"/>
      </w:pPr>
      <w:bookmarkStart w:id="77" w:name="_Toc182024104"/>
      <w:bookmarkStart w:id="78" w:name="_Toc182024105"/>
      <w:bookmarkEnd w:id="77"/>
      <w:r>
        <w:t>RA-3</w:t>
      </w:r>
      <w:r w:rsidRPr="00A16296">
        <w:t xml:space="preserve">:  </w:t>
      </w:r>
      <w:r w:rsidR="00612AD2" w:rsidRPr="00CF36AD">
        <w:rPr>
          <w:b w:val="0"/>
          <w:bCs/>
          <w:szCs w:val="24"/>
        </w:rPr>
        <w:t>Risk Assessment</w:t>
      </w:r>
      <w:bookmarkEnd w:id="78"/>
    </w:p>
    <w:p w:rsidR="00297284" w:rsidRDefault="00297284" w:rsidP="00CB03C1">
      <w:pPr>
        <w:rPr>
          <w:b/>
          <w:bCs/>
        </w:rPr>
      </w:pPr>
      <w:r w:rsidRPr="00A16296">
        <w:t>Implementation Status:</w:t>
      </w:r>
      <w:r w:rsidR="00E46A70">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297284" w:rsidRDefault="0029728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297284" w:rsidRPr="00333AEB">
        <w:tblPrEx>
          <w:tblCellMar>
            <w:top w:w="0" w:type="dxa"/>
            <w:bottom w:w="0" w:type="dxa"/>
          </w:tblCellMar>
        </w:tblPrEx>
        <w:tc>
          <w:tcPr>
            <w:tcW w:w="9468" w:type="dxa"/>
            <w:shd w:val="clear" w:color="auto" w:fill="D9D9D9"/>
          </w:tcPr>
          <w:p w:rsidR="00466515" w:rsidRPr="00466515" w:rsidRDefault="00297284" w:rsidP="00466515">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612AD2" w:rsidRPr="00333AEB">
              <w:rPr>
                <w:sz w:val="22"/>
                <w:szCs w:val="22"/>
              </w:rPr>
              <w:t>The organization conducts assessments of the risk and magnitude of harm that could result from the unauthorized access, use, disclosure, disruption, modification, or destruction of information and information systems that support the operations and assets of the agency</w:t>
            </w:r>
            <w:r w:rsidR="00466515">
              <w:rPr>
                <w:sz w:val="22"/>
                <w:szCs w:val="22"/>
              </w:rPr>
              <w:t xml:space="preserve"> </w:t>
            </w:r>
            <w:r w:rsidR="00466515" w:rsidRPr="00466515">
              <w:rPr>
                <w:sz w:val="22"/>
                <w:szCs w:val="22"/>
              </w:rPr>
              <w:t>(including</w:t>
            </w:r>
          </w:p>
          <w:p w:rsidR="00297284" w:rsidRPr="00333AEB" w:rsidRDefault="00466515" w:rsidP="00466515">
            <w:pPr>
              <w:rPr>
                <w:sz w:val="22"/>
                <w:szCs w:val="22"/>
              </w:rPr>
            </w:pPr>
            <w:proofErr w:type="gramStart"/>
            <w:r w:rsidRPr="00466515">
              <w:rPr>
                <w:sz w:val="22"/>
                <w:szCs w:val="22"/>
              </w:rPr>
              <w:t>information</w:t>
            </w:r>
            <w:proofErr w:type="gramEnd"/>
            <w:r w:rsidRPr="00466515">
              <w:rPr>
                <w:sz w:val="22"/>
                <w:szCs w:val="22"/>
              </w:rPr>
              <w:t xml:space="preserve"> and information systems managed/operated by external</w:t>
            </w:r>
            <w:r>
              <w:rPr>
                <w:sz w:val="22"/>
                <w:szCs w:val="22"/>
              </w:rPr>
              <w:t xml:space="preserve"> </w:t>
            </w:r>
            <w:r w:rsidRPr="00466515">
              <w:rPr>
                <w:sz w:val="22"/>
                <w:szCs w:val="22"/>
              </w:rPr>
              <w:t>parties)</w:t>
            </w:r>
            <w:r w:rsidR="00612AD2" w:rsidRPr="00333AEB">
              <w:rPr>
                <w:sz w:val="22"/>
                <w:szCs w:val="22"/>
              </w:rPr>
              <w:t>.</w:t>
            </w:r>
          </w:p>
        </w:tc>
      </w:tr>
      <w:tr w:rsidR="00297284" w:rsidRPr="00333AEB">
        <w:tblPrEx>
          <w:tblCellMar>
            <w:top w:w="0" w:type="dxa"/>
            <w:bottom w:w="0" w:type="dxa"/>
          </w:tblCellMar>
        </w:tblPrEx>
        <w:tc>
          <w:tcPr>
            <w:tcW w:w="9468" w:type="dxa"/>
            <w:shd w:val="clear" w:color="auto" w:fill="D9D9D9"/>
          </w:tcPr>
          <w:p w:rsidR="00297284" w:rsidRPr="00333AEB" w:rsidRDefault="0029728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612AD2" w:rsidRPr="00333AEB">
              <w:rPr>
                <w:bCs/>
                <w:sz w:val="22"/>
                <w:szCs w:val="22"/>
              </w:rPr>
              <w:t>None.</w:t>
            </w:r>
          </w:p>
        </w:tc>
      </w:tr>
      <w:tr w:rsidR="00297284" w:rsidRPr="00333AEB">
        <w:tblPrEx>
          <w:tblCellMar>
            <w:top w:w="0" w:type="dxa"/>
            <w:bottom w:w="0" w:type="dxa"/>
          </w:tblCellMar>
        </w:tblPrEx>
        <w:tc>
          <w:tcPr>
            <w:tcW w:w="9468" w:type="dxa"/>
            <w:shd w:val="clear" w:color="auto" w:fill="D9D9D9"/>
          </w:tcPr>
          <w:p w:rsidR="00297284" w:rsidRPr="00DD4CD9" w:rsidRDefault="00297284"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D4CD9" w:rsidRPr="00DD4CD9">
              <w:rPr>
                <w:color w:val="0000FF"/>
                <w:sz w:val="22"/>
                <w:szCs w:val="22"/>
              </w:rPr>
              <w:t>Risk assessments take into account vulnerabilities, threat sources, and security controls planned or in place to determine the resulting level of residual risk posed to organizational operations, organizational assets, or individuals based on the operation of the information system</w:t>
            </w:r>
            <w:proofErr w:type="gramStart"/>
            <w:r w:rsidR="00DD4CD9" w:rsidRPr="00DD4CD9">
              <w:rPr>
                <w:color w:val="0000FF"/>
                <w:sz w:val="22"/>
                <w:szCs w:val="22"/>
              </w:rPr>
              <w:t xml:space="preserve">. </w:t>
            </w:r>
            <w:proofErr w:type="gramEnd"/>
            <w:r w:rsidR="00DD4CD9" w:rsidRPr="00DD4CD9">
              <w:rPr>
                <w:color w:val="0000FF"/>
                <w:sz w:val="22"/>
                <w:szCs w:val="22"/>
              </w:rPr>
              <w:t>The organization also considers potential impacts to other organizations and, in accordance with the USA PATRIOT Act and Homeland Security Presidential Directives, potential national-level impacts in categorizing the information system</w:t>
            </w:r>
            <w:proofErr w:type="gramStart"/>
            <w:r w:rsidR="00DD4CD9" w:rsidRPr="00DD4CD9">
              <w:rPr>
                <w:color w:val="0000FF"/>
                <w:sz w:val="22"/>
                <w:szCs w:val="22"/>
              </w:rPr>
              <w:t xml:space="preserve">. </w:t>
            </w:r>
            <w:proofErr w:type="gramEnd"/>
            <w:r w:rsidR="00DD4CD9" w:rsidRPr="00DD4CD9">
              <w:rPr>
                <w:color w:val="0000FF"/>
                <w:sz w:val="22"/>
                <w:szCs w:val="22"/>
              </w:rPr>
              <w:t>Risk assessments also take into account risk posed to organizational operations, organizational assets, or individuals from external parties (e.g., service providers, contractors operating information systems on behalf of the organization, individuals accessing organizational information systems, outsourcing entities)</w:t>
            </w:r>
            <w:proofErr w:type="gramStart"/>
            <w:r w:rsidR="00DD4CD9" w:rsidRPr="00DD4CD9">
              <w:rPr>
                <w:color w:val="0000FF"/>
                <w:sz w:val="22"/>
                <w:szCs w:val="22"/>
              </w:rPr>
              <w:t xml:space="preserve">. </w:t>
            </w:r>
            <w:proofErr w:type="gramEnd"/>
            <w:r w:rsidR="00DD4CD9" w:rsidRPr="00DD4CD9">
              <w:rPr>
                <w:color w:val="0000FF"/>
                <w:sz w:val="22"/>
                <w:szCs w:val="22"/>
              </w:rPr>
              <w:t>In accordance with OMB policy and related E-authentication initiatives, authentication of public users accessing federal information systems may also be required to protect nonpublic or privacy-related information</w:t>
            </w:r>
            <w:proofErr w:type="gramStart"/>
            <w:r w:rsidR="00DD4CD9" w:rsidRPr="00DD4CD9">
              <w:rPr>
                <w:color w:val="0000FF"/>
                <w:sz w:val="22"/>
                <w:szCs w:val="22"/>
              </w:rPr>
              <w:t xml:space="preserve">. </w:t>
            </w:r>
            <w:proofErr w:type="gramEnd"/>
            <w:r w:rsidR="00DD4CD9" w:rsidRPr="00DD4CD9">
              <w:rPr>
                <w:color w:val="0000FF"/>
                <w:sz w:val="22"/>
                <w:szCs w:val="22"/>
              </w:rPr>
              <w:t>As such, organizational assessments of risk also address public access to federal information systems</w:t>
            </w:r>
            <w:proofErr w:type="gramStart"/>
            <w:r w:rsidR="00DD4CD9" w:rsidRPr="00DD4CD9">
              <w:rPr>
                <w:color w:val="0000FF"/>
                <w:sz w:val="22"/>
                <w:szCs w:val="22"/>
              </w:rPr>
              <w:t xml:space="preserve">. </w:t>
            </w:r>
            <w:proofErr w:type="gramEnd"/>
            <w:r w:rsidR="00DD4CD9" w:rsidRPr="00DD4CD9">
              <w:rPr>
                <w:color w:val="0000FF"/>
                <w:sz w:val="22"/>
                <w:szCs w:val="22"/>
              </w:rPr>
              <w:t>The General Services Administration provides tools supporting that portion of the risk assessment dealing with public access to federal information systems</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800-30 provides guidance on conducting risk assessments including threat, vulnerability, and impact assessments.</w:t>
            </w:r>
          </w:p>
        </w:tc>
      </w:tr>
      <w:tr w:rsidR="00E03501" w:rsidRPr="00333AEB">
        <w:tblPrEx>
          <w:tblCellMar>
            <w:top w:w="0" w:type="dxa"/>
            <w:bottom w:w="0" w:type="dxa"/>
          </w:tblCellMar>
        </w:tblPrEx>
        <w:tc>
          <w:tcPr>
            <w:tcW w:w="9468" w:type="dxa"/>
            <w:shd w:val="clear" w:color="auto" w:fill="D9D9D9"/>
          </w:tcPr>
          <w:p w:rsidR="00E03501" w:rsidRPr="00E03501" w:rsidRDefault="00E03501"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Risk assessments are </w:t>
            </w:r>
            <w:r w:rsidRPr="00E03501">
              <w:rPr>
                <w:bCs/>
                <w:color w:val="0000FF"/>
                <w:sz w:val="22"/>
                <w:szCs w:val="22"/>
              </w:rPr>
              <w:t>conducted and documented and include magnitude of harm that could result from the unauthorized access, use, disclosure, modification, or destruction of the information and the information systems that support its operations and assets (including information and information systems managed/operated by external parties</w:t>
            </w:r>
            <w:r w:rsidR="00831ED0">
              <w:rPr>
                <w:bCs/>
                <w:color w:val="0000FF"/>
                <w:sz w:val="22"/>
                <w:szCs w:val="22"/>
              </w:rPr>
              <w:t>)</w:t>
            </w:r>
            <w:r w:rsidRPr="00E03501">
              <w:rPr>
                <w:bCs/>
                <w:color w:val="0000FF"/>
                <w:sz w:val="22"/>
                <w:szCs w:val="22"/>
              </w:rPr>
              <w:t>.</w:t>
            </w:r>
            <w:r w:rsidR="0006704A">
              <w:rPr>
                <w:bCs/>
                <w:color w:val="0000FF"/>
                <w:sz w:val="22"/>
                <w:szCs w:val="22"/>
              </w:rPr>
              <w:t xml:space="preserve">  </w:t>
            </w:r>
            <w:proofErr w:type="gramStart"/>
            <w:r w:rsidR="0006704A">
              <w:rPr>
                <w:bCs/>
                <w:color w:val="0000FF"/>
                <w:sz w:val="22"/>
                <w:szCs w:val="22"/>
              </w:rPr>
              <w:t>(2) T</w:t>
            </w:r>
            <w:r w:rsidRPr="00210297">
              <w:rPr>
                <w:bCs/>
                <w:color w:val="0000FF"/>
                <w:sz w:val="22"/>
                <w:szCs w:val="22"/>
              </w:rPr>
              <w:t>he risk assessment for the information system to determine if the assessment is consistent with NIST Special Publications 800-30 and 800- 95.</w:t>
            </w:r>
            <w:proofErr w:type="gramEnd"/>
          </w:p>
        </w:tc>
      </w:tr>
    </w:tbl>
    <w:p w:rsidR="00297284" w:rsidRDefault="0029728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297284" w:rsidRPr="00A16296" w:rsidRDefault="00297284" w:rsidP="00CB03C1">
      <w:pPr>
        <w:pStyle w:val="Heading3"/>
        <w:tabs>
          <w:tab w:val="clear" w:pos="900"/>
        </w:tabs>
        <w:spacing w:before="240" w:after="0"/>
        <w:ind w:left="0" w:firstLine="0"/>
      </w:pPr>
      <w:bookmarkStart w:id="79" w:name="_Toc182024107"/>
      <w:bookmarkStart w:id="80" w:name="_Toc182024109"/>
      <w:bookmarkStart w:id="81" w:name="_Toc182024112"/>
      <w:bookmarkStart w:id="82" w:name="_Toc182024114"/>
      <w:bookmarkStart w:id="83" w:name="_Toc182024116"/>
      <w:bookmarkStart w:id="84" w:name="_Toc182024117"/>
      <w:bookmarkEnd w:id="79"/>
      <w:bookmarkEnd w:id="80"/>
      <w:bookmarkEnd w:id="81"/>
      <w:bookmarkEnd w:id="82"/>
      <w:bookmarkEnd w:id="83"/>
      <w:r>
        <w:t>RA-4</w:t>
      </w:r>
      <w:r w:rsidRPr="00A16296">
        <w:t xml:space="preserve">:  </w:t>
      </w:r>
      <w:r w:rsidR="008027F1" w:rsidRPr="00C10F23">
        <w:rPr>
          <w:b w:val="0"/>
          <w:bCs/>
          <w:szCs w:val="24"/>
        </w:rPr>
        <w:t>Risk Assessment Update</w:t>
      </w:r>
      <w:bookmarkEnd w:id="84"/>
    </w:p>
    <w:p w:rsidR="00297284" w:rsidRDefault="00297284" w:rsidP="00CB03C1">
      <w:pPr>
        <w:rPr>
          <w:b/>
          <w:bCs/>
        </w:rPr>
      </w:pPr>
      <w:r w:rsidRPr="00A16296">
        <w:t xml:space="preserve">Implementation Status: </w:t>
      </w:r>
      <w:r w:rsidR="00E46A70">
        <w:t xml:space="preserve"> </w:t>
      </w:r>
      <w:r w:rsidR="000D6D11">
        <w:rPr>
          <w:b/>
          <w:i/>
          <w:color w:val="0000FF"/>
        </w:rPr>
        <w:t>[Indicate the control status as one of the following:  In Place, Partially In Place, Planned, Risk Based Decision, Inherited or Not Applicable.]</w:t>
      </w:r>
    </w:p>
    <w:p w:rsidR="00297284" w:rsidRDefault="0029728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297284" w:rsidRPr="00333AEB">
        <w:tblPrEx>
          <w:tblCellMar>
            <w:top w:w="0" w:type="dxa"/>
            <w:bottom w:w="0" w:type="dxa"/>
          </w:tblCellMar>
        </w:tblPrEx>
        <w:tc>
          <w:tcPr>
            <w:tcW w:w="9468" w:type="dxa"/>
            <w:shd w:val="clear" w:color="auto" w:fill="D9D9D9"/>
          </w:tcPr>
          <w:p w:rsidR="00297284" w:rsidRPr="00333AEB" w:rsidRDefault="00297284"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8027F1" w:rsidRPr="00333AEB">
              <w:rPr>
                <w:sz w:val="22"/>
                <w:szCs w:val="22"/>
              </w:rPr>
              <w:t>The organization updates the risk assessment</w:t>
            </w:r>
            <w:r w:rsidR="007D79A3">
              <w:rPr>
                <w:sz w:val="22"/>
                <w:szCs w:val="22"/>
              </w:rPr>
              <w:t xml:space="preserve"> </w:t>
            </w:r>
            <w:r w:rsidR="00145F13" w:rsidRPr="00145F13">
              <w:rPr>
                <w:sz w:val="22"/>
                <w:szCs w:val="22"/>
              </w:rPr>
              <w:t>[</w:t>
            </w:r>
            <w:r w:rsidR="00145F13" w:rsidRPr="00145F13">
              <w:rPr>
                <w:i/>
                <w:sz w:val="22"/>
                <w:szCs w:val="22"/>
              </w:rPr>
              <w:t>Assignment: organization-</w:t>
            </w:r>
            <w:r w:rsidR="00145F13" w:rsidRPr="00145F13">
              <w:rPr>
                <w:i/>
                <w:sz w:val="22"/>
                <w:szCs w:val="22"/>
              </w:rPr>
              <w:lastRenderedPageBreak/>
              <w:t>defined frequency</w:t>
            </w:r>
            <w:r w:rsidR="00145F13" w:rsidRPr="00145F13">
              <w:rPr>
                <w:sz w:val="22"/>
                <w:szCs w:val="22"/>
              </w:rPr>
              <w:t>]</w:t>
            </w:r>
            <w:r w:rsidR="00252F7A">
              <w:rPr>
                <w:sz w:val="22"/>
                <w:szCs w:val="22"/>
              </w:rPr>
              <w:t xml:space="preserve"> </w:t>
            </w:r>
            <w:r w:rsidR="008027F1" w:rsidRPr="00333AEB">
              <w:rPr>
                <w:sz w:val="22"/>
                <w:szCs w:val="22"/>
              </w:rPr>
              <w:t>or whenever there are significant changes to the information system, the facilities where the system resides, or other conditions that may impact the security or accreditation status of the system.</w:t>
            </w:r>
          </w:p>
        </w:tc>
      </w:tr>
      <w:tr w:rsidR="00297284" w:rsidRPr="00333AEB">
        <w:tblPrEx>
          <w:tblCellMar>
            <w:top w:w="0" w:type="dxa"/>
            <w:bottom w:w="0" w:type="dxa"/>
          </w:tblCellMar>
        </w:tblPrEx>
        <w:tc>
          <w:tcPr>
            <w:tcW w:w="9468" w:type="dxa"/>
            <w:shd w:val="clear" w:color="auto" w:fill="D9D9D9"/>
          </w:tcPr>
          <w:p w:rsidR="00297284" w:rsidRPr="00333AEB" w:rsidRDefault="00297284" w:rsidP="00CB03C1">
            <w:pPr>
              <w:rPr>
                <w:bCs/>
                <w:sz w:val="22"/>
                <w:szCs w:val="22"/>
              </w:rPr>
            </w:pPr>
            <w:r w:rsidRPr="00333AEB">
              <w:rPr>
                <w:bCs/>
                <w:sz w:val="22"/>
                <w:szCs w:val="22"/>
              </w:rPr>
              <w:lastRenderedPageBreak/>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8027F1" w:rsidRPr="00333AEB">
              <w:rPr>
                <w:bCs/>
                <w:sz w:val="22"/>
                <w:szCs w:val="22"/>
              </w:rPr>
              <w:t>None.</w:t>
            </w:r>
          </w:p>
        </w:tc>
      </w:tr>
      <w:tr w:rsidR="00297284" w:rsidRPr="00333AEB">
        <w:tblPrEx>
          <w:tblCellMar>
            <w:top w:w="0" w:type="dxa"/>
            <w:bottom w:w="0" w:type="dxa"/>
          </w:tblCellMar>
        </w:tblPrEx>
        <w:tc>
          <w:tcPr>
            <w:tcW w:w="9468" w:type="dxa"/>
            <w:shd w:val="clear" w:color="auto" w:fill="D9D9D9"/>
          </w:tcPr>
          <w:p w:rsidR="00297284" w:rsidRPr="00DD4CD9" w:rsidRDefault="00297284"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D4CD9" w:rsidRPr="00DD4CD9">
              <w:rPr>
                <w:color w:val="0000FF"/>
                <w:sz w:val="22"/>
                <w:szCs w:val="22"/>
              </w:rPr>
              <w:t>The organization develops and documents specific criteria for what is considered significant change to the information system</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800-30 provides guidance on conducting risk assessment updates.</w:t>
            </w:r>
          </w:p>
        </w:tc>
      </w:tr>
      <w:tr w:rsidR="00D93CEB" w:rsidRPr="00333AEB">
        <w:tblPrEx>
          <w:tblCellMar>
            <w:top w:w="0" w:type="dxa"/>
            <w:bottom w:w="0" w:type="dxa"/>
          </w:tblCellMar>
        </w:tblPrEx>
        <w:tc>
          <w:tcPr>
            <w:tcW w:w="9468" w:type="dxa"/>
            <w:shd w:val="clear" w:color="auto" w:fill="D9D9D9"/>
          </w:tcPr>
          <w:p w:rsidR="00D93CEB" w:rsidRPr="00210297" w:rsidRDefault="00D93CEB"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210297">
              <w:rPr>
                <w:bCs/>
                <w:color w:val="0000FF"/>
                <w:sz w:val="22"/>
                <w:szCs w:val="22"/>
              </w:rPr>
              <w:t xml:space="preserve">The Risk Assessment is updated </w:t>
            </w:r>
            <w:r w:rsidR="00252F7A" w:rsidRPr="00252F7A">
              <w:rPr>
                <w:bCs/>
                <w:color w:val="0000FF"/>
                <w:sz w:val="22"/>
                <w:szCs w:val="22"/>
              </w:rPr>
              <w:t xml:space="preserve">in accordance with organization-defined frequency </w:t>
            </w:r>
            <w:r w:rsidRPr="00210297">
              <w:rPr>
                <w:bCs/>
                <w:color w:val="0000FF"/>
                <w:sz w:val="22"/>
                <w:szCs w:val="22"/>
              </w:rPr>
              <w:t>or whenever there are significant changes to the information system, the facilities where the system resides, or other conditions that may impact the security or accreditation status of the system.</w:t>
            </w:r>
            <w:r>
              <w:rPr>
                <w:bCs/>
                <w:color w:val="0000FF"/>
                <w:sz w:val="22"/>
                <w:szCs w:val="22"/>
              </w:rPr>
              <w:t xml:space="preserve">  (2) </w:t>
            </w:r>
            <w:r w:rsidRPr="00210297">
              <w:rPr>
                <w:bCs/>
                <w:color w:val="0000FF"/>
                <w:sz w:val="22"/>
                <w:szCs w:val="22"/>
              </w:rPr>
              <w:t xml:space="preserve">The risk assessment was performed within the </w:t>
            </w:r>
            <w:r w:rsidR="00252F7A" w:rsidRPr="00252F7A">
              <w:rPr>
                <w:bCs/>
                <w:color w:val="0000FF"/>
                <w:sz w:val="22"/>
                <w:szCs w:val="22"/>
              </w:rPr>
              <w:t xml:space="preserve">organization-defined frequency </w:t>
            </w:r>
            <w:r w:rsidRPr="00210297">
              <w:rPr>
                <w:bCs/>
                <w:color w:val="0000FF"/>
                <w:sz w:val="22"/>
                <w:szCs w:val="22"/>
              </w:rPr>
              <w:t xml:space="preserve">or since there was a major change to the </w:t>
            </w:r>
            <w:r w:rsidR="000155FA">
              <w:rPr>
                <w:bCs/>
                <w:color w:val="0000FF"/>
                <w:sz w:val="22"/>
                <w:szCs w:val="22"/>
              </w:rPr>
              <w:t>system</w:t>
            </w:r>
            <w:r w:rsidRPr="00210297">
              <w:rPr>
                <w:bCs/>
                <w:color w:val="0000FF"/>
                <w:sz w:val="22"/>
                <w:szCs w:val="22"/>
              </w:rPr>
              <w:t xml:space="preserve">, the facilities where the </w:t>
            </w:r>
            <w:r w:rsidR="000155FA">
              <w:rPr>
                <w:bCs/>
                <w:color w:val="0000FF"/>
                <w:sz w:val="22"/>
                <w:szCs w:val="22"/>
              </w:rPr>
              <w:t>system</w:t>
            </w:r>
            <w:r w:rsidRPr="00210297">
              <w:rPr>
                <w:bCs/>
                <w:color w:val="0000FF"/>
                <w:sz w:val="22"/>
                <w:szCs w:val="22"/>
              </w:rPr>
              <w:t xml:space="preserve"> resides, or other conditions that may have had an impact to the security or accreditation status of the </w:t>
            </w:r>
            <w:r w:rsidR="000155FA">
              <w:rPr>
                <w:bCs/>
                <w:color w:val="0000FF"/>
                <w:sz w:val="22"/>
                <w:szCs w:val="22"/>
              </w:rPr>
              <w:t>system</w:t>
            </w:r>
            <w:r w:rsidRPr="00210297">
              <w:rPr>
                <w:bCs/>
                <w:color w:val="0000FF"/>
                <w:sz w:val="22"/>
                <w:szCs w:val="22"/>
              </w:rPr>
              <w:t>.</w:t>
            </w:r>
          </w:p>
        </w:tc>
      </w:tr>
      <w:tr w:rsidR="00D93CEB" w:rsidRPr="00333AEB">
        <w:tblPrEx>
          <w:tblCellMar>
            <w:top w:w="0" w:type="dxa"/>
            <w:bottom w:w="0" w:type="dxa"/>
          </w:tblCellMar>
        </w:tblPrEx>
        <w:trPr>
          <w:trHeight w:val="557"/>
        </w:trPr>
        <w:tc>
          <w:tcPr>
            <w:tcW w:w="9468" w:type="dxa"/>
            <w:shd w:val="clear" w:color="auto" w:fill="D9D9D9"/>
          </w:tcPr>
          <w:p w:rsidR="00D93CEB" w:rsidRPr="001D74B8" w:rsidRDefault="00D93CEB" w:rsidP="00D93CEB">
            <w:pPr>
              <w:overflowPunct/>
              <w:jc w:val="left"/>
              <w:textAlignment w:val="auto"/>
              <w:rPr>
                <w:bCs/>
                <w:color w:val="0000FF"/>
                <w:sz w:val="22"/>
                <w:szCs w:val="22"/>
              </w:rPr>
            </w:pPr>
            <w:r w:rsidRPr="001D74B8">
              <w:rPr>
                <w:b/>
                <w:bCs/>
                <w:color w:val="0000FF"/>
                <w:sz w:val="22"/>
                <w:szCs w:val="22"/>
              </w:rPr>
              <w:t xml:space="preserve">Personally Identifiable Information Mapping:  </w:t>
            </w:r>
            <w:r w:rsidRPr="001D74B8">
              <w:rPr>
                <w:bCs/>
                <w:color w:val="0000FF"/>
                <w:sz w:val="22"/>
                <w:szCs w:val="22"/>
              </w:rPr>
              <w:t>OMB M-06-16, Action Item 1.2</w:t>
            </w:r>
          </w:p>
          <w:p w:rsidR="00D93CEB" w:rsidRPr="00E03501" w:rsidRDefault="00D93CEB" w:rsidP="00D93CEB">
            <w:pPr>
              <w:rPr>
                <w:rFonts w:ascii="Times New Roman Bold" w:hAnsi="Times New Roman Bold"/>
                <w:b/>
                <w:bCs/>
                <w:color w:val="0000FF"/>
                <w:sz w:val="22"/>
                <w:szCs w:val="22"/>
              </w:rPr>
            </w:pPr>
            <w:r w:rsidRPr="001D74B8">
              <w:rPr>
                <w:b/>
                <w:bCs/>
                <w:color w:val="0000FF"/>
                <w:sz w:val="22"/>
                <w:szCs w:val="22"/>
              </w:rPr>
              <w:t>Personally Identifiable Information Guidance:</w:t>
            </w:r>
            <w:r w:rsidRPr="001D74B8">
              <w:rPr>
                <w:bCs/>
                <w:color w:val="0000FF"/>
                <w:sz w:val="22"/>
                <w:szCs w:val="22"/>
              </w:rPr>
              <w:t xml:space="preserve">  Ensure the risk assessment accurately depicts the risks associated with remote access and physical removal of PII data.</w:t>
            </w:r>
          </w:p>
        </w:tc>
      </w:tr>
    </w:tbl>
    <w:p w:rsidR="00297284" w:rsidRDefault="0029728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297284" w:rsidRPr="00A16296" w:rsidRDefault="00297284" w:rsidP="00CB03C1">
      <w:pPr>
        <w:pStyle w:val="Heading3"/>
        <w:tabs>
          <w:tab w:val="clear" w:pos="900"/>
        </w:tabs>
        <w:spacing w:before="240" w:after="0"/>
        <w:ind w:left="0" w:firstLine="0"/>
      </w:pPr>
      <w:bookmarkStart w:id="85" w:name="_Toc182024118"/>
      <w:bookmarkStart w:id="86" w:name="_Toc182024119"/>
      <w:bookmarkEnd w:id="85"/>
      <w:r>
        <w:t>RA-5</w:t>
      </w:r>
      <w:r w:rsidRPr="00A16296">
        <w:t xml:space="preserve">:  </w:t>
      </w:r>
      <w:r w:rsidR="006D5C7F" w:rsidRPr="00C10F23">
        <w:rPr>
          <w:b w:val="0"/>
          <w:bCs/>
          <w:szCs w:val="24"/>
        </w:rPr>
        <w:t>Vulnerability Scanning</w:t>
      </w:r>
      <w:bookmarkEnd w:id="86"/>
    </w:p>
    <w:p w:rsidR="00297284" w:rsidRDefault="00DD16B5" w:rsidP="00CB03C1">
      <w:pPr>
        <w:rPr>
          <w:b/>
          <w:bCs/>
        </w:rPr>
      </w:pPr>
      <w:r>
        <w:t xml:space="preserve">Implementation Status:  </w:t>
      </w:r>
      <w:r w:rsidR="008A3128">
        <w:rPr>
          <w:b/>
          <w:i/>
          <w:color w:val="0000FF"/>
        </w:rPr>
        <w:t>[Indicate the control status as one of the following:  In Place, Partially In Place, Planned, Risk Based Decision, Inherited or Not Applicable.]</w:t>
      </w:r>
    </w:p>
    <w:p w:rsidR="00297284" w:rsidRDefault="0029728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297284" w:rsidRPr="00333AEB">
        <w:tblPrEx>
          <w:tblCellMar>
            <w:top w:w="0" w:type="dxa"/>
            <w:bottom w:w="0" w:type="dxa"/>
          </w:tblCellMar>
        </w:tblPrEx>
        <w:tc>
          <w:tcPr>
            <w:tcW w:w="9468" w:type="dxa"/>
            <w:shd w:val="clear" w:color="auto" w:fill="D9D9D9"/>
          </w:tcPr>
          <w:p w:rsidR="00297284" w:rsidRPr="00333AEB" w:rsidRDefault="00297284"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6D5C7F" w:rsidRPr="00333AEB">
              <w:rPr>
                <w:sz w:val="22"/>
                <w:szCs w:val="22"/>
              </w:rPr>
              <w:t>Using appropriate vulnerability scanning tools and techniques, the organization scans for vulnerabilities in the information system</w:t>
            </w:r>
            <w:r w:rsidR="007D79A3">
              <w:rPr>
                <w:sz w:val="22"/>
                <w:szCs w:val="22"/>
              </w:rPr>
              <w:t xml:space="preserve"> </w:t>
            </w:r>
            <w:r w:rsidR="00145F13" w:rsidRPr="00145F13">
              <w:rPr>
                <w:sz w:val="22"/>
                <w:szCs w:val="22"/>
              </w:rPr>
              <w:t>[</w:t>
            </w:r>
            <w:r w:rsidR="00145F13" w:rsidRPr="00145F13">
              <w:rPr>
                <w:i/>
                <w:sz w:val="22"/>
                <w:szCs w:val="22"/>
              </w:rPr>
              <w:t>Assignment: organization-defined frequency</w:t>
            </w:r>
            <w:r w:rsidR="00145F13" w:rsidRPr="00145F13">
              <w:rPr>
                <w:sz w:val="22"/>
                <w:szCs w:val="22"/>
              </w:rPr>
              <w:t>]</w:t>
            </w:r>
            <w:r w:rsidR="00145F13">
              <w:rPr>
                <w:sz w:val="22"/>
                <w:szCs w:val="22"/>
              </w:rPr>
              <w:t xml:space="preserve"> </w:t>
            </w:r>
            <w:r w:rsidR="006D5C7F" w:rsidRPr="00333AEB">
              <w:rPr>
                <w:sz w:val="22"/>
                <w:szCs w:val="22"/>
              </w:rPr>
              <w:t>or when significant new vulnerabilities affecting the system are identified and reported.</w:t>
            </w:r>
          </w:p>
        </w:tc>
      </w:tr>
      <w:tr w:rsidR="006140FD" w:rsidRPr="00333AEB">
        <w:tblPrEx>
          <w:tblCellMar>
            <w:top w:w="0" w:type="dxa"/>
            <w:bottom w:w="0" w:type="dxa"/>
          </w:tblCellMar>
        </w:tblPrEx>
        <w:tc>
          <w:tcPr>
            <w:tcW w:w="9468" w:type="dxa"/>
            <w:shd w:val="clear" w:color="auto" w:fill="D9D9D9"/>
          </w:tcPr>
          <w:p w:rsidR="006140FD" w:rsidRPr="00333AEB" w:rsidRDefault="006140FD" w:rsidP="00CB03C1">
            <w:pPr>
              <w:rPr>
                <w:rFonts w:ascii="Times New Roman Bold" w:hAnsi="Times New Roman Bold"/>
                <w:b/>
                <w:bCs/>
                <w:sz w:val="22"/>
                <w:szCs w:val="22"/>
              </w:rPr>
            </w:pPr>
            <w:r>
              <w:rPr>
                <w:rFonts w:ascii="Times New Roman Bold" w:hAnsi="Times New Roman Bold"/>
                <w:b/>
                <w:bCs/>
                <w:sz w:val="22"/>
                <w:szCs w:val="22"/>
              </w:rPr>
              <w:t xml:space="preserve">NIST SP 800-53 Control Enhancements:  </w:t>
            </w:r>
            <w:r w:rsidRPr="00936CFC">
              <w:rPr>
                <w:sz w:val="22"/>
                <w:szCs w:val="22"/>
              </w:rPr>
              <w:t>None</w:t>
            </w:r>
            <w:proofErr w:type="gramStart"/>
            <w:r w:rsidRPr="00936CFC">
              <w:rPr>
                <w:sz w:val="22"/>
                <w:szCs w:val="22"/>
              </w:rPr>
              <w:t>.</w:t>
            </w:r>
            <w:r>
              <w:rPr>
                <w:rFonts w:ascii="Times New Roman Bold" w:hAnsi="Times New Roman Bold"/>
                <w:b/>
                <w:bCs/>
                <w:sz w:val="22"/>
                <w:szCs w:val="22"/>
              </w:rPr>
              <w:t xml:space="preserve"> </w:t>
            </w:r>
            <w:proofErr w:type="gramEnd"/>
          </w:p>
        </w:tc>
      </w:tr>
      <w:tr w:rsidR="00DD4CD9" w:rsidRPr="007E6E6B">
        <w:tblPrEx>
          <w:tblCellMar>
            <w:top w:w="0" w:type="dxa"/>
            <w:bottom w:w="0" w:type="dxa"/>
          </w:tblCellMar>
        </w:tblPrEx>
        <w:tc>
          <w:tcPr>
            <w:tcW w:w="9468" w:type="dxa"/>
            <w:shd w:val="clear" w:color="auto" w:fill="D9D9D9"/>
          </w:tcPr>
          <w:p w:rsidR="00DD4CD9" w:rsidRPr="00DD4CD9" w:rsidRDefault="00CA6DB5" w:rsidP="0064108E">
            <w:pPr>
              <w:rPr>
                <w:bCs/>
                <w:sz w:val="22"/>
                <w:szCs w:val="22"/>
              </w:rPr>
            </w:pPr>
            <w:r>
              <w:rPr>
                <w:b/>
                <w:bCs/>
                <w:color w:val="0000FF"/>
                <w:sz w:val="22"/>
                <w:szCs w:val="22"/>
              </w:rPr>
              <w:t>Supplemental</w:t>
            </w:r>
            <w:r w:rsidR="00DD4CD9" w:rsidRPr="00DD4CD9">
              <w:rPr>
                <w:b/>
                <w:bCs/>
                <w:color w:val="0000FF"/>
                <w:sz w:val="22"/>
                <w:szCs w:val="22"/>
              </w:rPr>
              <w:t xml:space="preserve"> Guidance:</w:t>
            </w:r>
            <w:r w:rsidR="00DD4CD9">
              <w:rPr>
                <w:bCs/>
                <w:sz w:val="22"/>
                <w:szCs w:val="22"/>
              </w:rPr>
              <w:t xml:space="preserve">  </w:t>
            </w:r>
            <w:r w:rsidR="00DD4CD9" w:rsidRPr="00DD4CD9">
              <w:rPr>
                <w:bCs/>
                <w:color w:val="0000FF"/>
                <w:sz w:val="22"/>
                <w:szCs w:val="22"/>
              </w:rPr>
              <w:t>Vulnerability scanning is conducted using appropriate scanning tools and techniques</w:t>
            </w:r>
            <w:proofErr w:type="gramStart"/>
            <w:r w:rsidR="00DD4CD9" w:rsidRPr="00DD4CD9">
              <w:rPr>
                <w:bCs/>
                <w:color w:val="0000FF"/>
                <w:sz w:val="22"/>
                <w:szCs w:val="22"/>
              </w:rPr>
              <w:t xml:space="preserve">. </w:t>
            </w:r>
            <w:proofErr w:type="gramEnd"/>
            <w:r w:rsidR="00DD4CD9" w:rsidRPr="00DD4CD9">
              <w:rPr>
                <w:bCs/>
                <w:color w:val="0000FF"/>
                <w:sz w:val="22"/>
                <w:szCs w:val="22"/>
              </w:rPr>
              <w:t>The organization trains selected personnel in the use and maintenance of vulnerability scanning tools and techniques</w:t>
            </w:r>
            <w:proofErr w:type="gramStart"/>
            <w:r w:rsidR="00DD4CD9" w:rsidRPr="00DD4CD9">
              <w:rPr>
                <w:bCs/>
                <w:color w:val="0000FF"/>
                <w:sz w:val="22"/>
                <w:szCs w:val="22"/>
              </w:rPr>
              <w:t xml:space="preserve">. </w:t>
            </w:r>
            <w:proofErr w:type="gramEnd"/>
            <w:r w:rsidR="00DD4CD9" w:rsidRPr="00DD4CD9">
              <w:rPr>
                <w:bCs/>
                <w:color w:val="0000FF"/>
                <w:sz w:val="22"/>
                <w:szCs w:val="22"/>
              </w:rPr>
              <w:t>Vulnerability scans are scheduled and/or random in accordance with organizational policy and assessment of risk</w:t>
            </w:r>
            <w:proofErr w:type="gramStart"/>
            <w:r w:rsidR="00DD4CD9" w:rsidRPr="00DD4CD9">
              <w:rPr>
                <w:bCs/>
                <w:color w:val="0000FF"/>
                <w:sz w:val="22"/>
                <w:szCs w:val="22"/>
              </w:rPr>
              <w:t xml:space="preserve">. </w:t>
            </w:r>
            <w:proofErr w:type="gramEnd"/>
            <w:r w:rsidR="00DD4CD9" w:rsidRPr="00DD4CD9">
              <w:rPr>
                <w:bCs/>
                <w:color w:val="0000FF"/>
                <w:sz w:val="22"/>
                <w:szCs w:val="22"/>
              </w:rPr>
              <w:t>The information obtained from the vulnerability scanning process is freely shared with appropriate personnel throughout the organization to help eliminate similar vulnerabilities in other information systems</w:t>
            </w:r>
            <w:proofErr w:type="gramStart"/>
            <w:r w:rsidR="00DD4CD9" w:rsidRPr="00DD4CD9">
              <w:rPr>
                <w:bCs/>
                <w:color w:val="0000FF"/>
                <w:sz w:val="22"/>
                <w:szCs w:val="22"/>
              </w:rPr>
              <w:t xml:space="preserve">. </w:t>
            </w:r>
            <w:proofErr w:type="gramEnd"/>
            <w:r w:rsidR="00DD4CD9" w:rsidRPr="00DD4CD9">
              <w:rPr>
                <w:bCs/>
                <w:color w:val="0000FF"/>
                <w:sz w:val="22"/>
                <w:szCs w:val="22"/>
              </w:rPr>
              <w:t xml:space="preserve">Vulnerability analysis for custom software and </w:t>
            </w:r>
            <w:r w:rsidR="000155FA">
              <w:rPr>
                <w:bCs/>
                <w:color w:val="0000FF"/>
                <w:sz w:val="22"/>
                <w:szCs w:val="22"/>
              </w:rPr>
              <w:t>system</w:t>
            </w:r>
            <w:r w:rsidR="00DD4CD9" w:rsidRPr="00DD4CD9">
              <w:rPr>
                <w:bCs/>
                <w:color w:val="0000FF"/>
                <w:sz w:val="22"/>
                <w:szCs w:val="22"/>
              </w:rPr>
              <w:t xml:space="preserve">s may require additional, more specialized approaches (e.g., vulnerability scanning tools for </w:t>
            </w:r>
            <w:r w:rsidR="000155FA">
              <w:rPr>
                <w:bCs/>
                <w:color w:val="0000FF"/>
                <w:sz w:val="22"/>
                <w:szCs w:val="22"/>
              </w:rPr>
              <w:t>system</w:t>
            </w:r>
            <w:r w:rsidR="00DD4CD9" w:rsidRPr="00DD4CD9">
              <w:rPr>
                <w:bCs/>
                <w:color w:val="0000FF"/>
                <w:sz w:val="22"/>
                <w:szCs w:val="22"/>
              </w:rPr>
              <w:t>s, source code reviews, static analysis of source code)</w:t>
            </w:r>
            <w:proofErr w:type="gramStart"/>
            <w:r w:rsidR="00DD4CD9" w:rsidRPr="00DD4CD9">
              <w:rPr>
                <w:bCs/>
                <w:color w:val="0000FF"/>
                <w:sz w:val="22"/>
                <w:szCs w:val="22"/>
              </w:rPr>
              <w:t xml:space="preserve">. </w:t>
            </w:r>
            <w:proofErr w:type="gramEnd"/>
            <w:r w:rsidR="00DD4CD9" w:rsidRPr="00DD4CD9">
              <w:rPr>
                <w:bCs/>
                <w:color w:val="0000FF"/>
                <w:sz w:val="22"/>
                <w:szCs w:val="22"/>
              </w:rPr>
              <w:t>NIST Special Publication 800-42 provides guidance on network security testing</w:t>
            </w:r>
            <w:proofErr w:type="gramStart"/>
            <w:r w:rsidR="00DD4CD9" w:rsidRPr="00DD4CD9">
              <w:rPr>
                <w:bCs/>
                <w:color w:val="0000FF"/>
                <w:sz w:val="22"/>
                <w:szCs w:val="22"/>
              </w:rPr>
              <w:t xml:space="preserve">. </w:t>
            </w:r>
            <w:proofErr w:type="gramEnd"/>
            <w:r w:rsidR="00DD4CD9" w:rsidRPr="00DD4CD9">
              <w:rPr>
                <w:bCs/>
                <w:color w:val="0000FF"/>
                <w:sz w:val="22"/>
                <w:szCs w:val="22"/>
              </w:rPr>
              <w:t>NIST Special Publication 800-40 (Version 2) provides guidance on patch and vulnerability management.</w:t>
            </w:r>
          </w:p>
        </w:tc>
      </w:tr>
    </w:tbl>
    <w:p w:rsidR="00297284" w:rsidRDefault="00297284" w:rsidP="00CB03C1">
      <w:pPr>
        <w:rPr>
          <w:rFonts w:ascii="Times New Roman Bold" w:hAnsi="Times New Roman Bold"/>
          <w:b/>
          <w:szCs w:val="24"/>
        </w:rPr>
      </w:pPr>
    </w:p>
    <w:p w:rsidR="00333AEB" w:rsidRDefault="00143C8C" w:rsidP="00333AEB">
      <w:pPr>
        <w:rPr>
          <w:rFonts w:ascii="Times New Roman Bold" w:hAnsi="Times New Roman Bold"/>
          <w:b/>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9014AB" w:rsidRPr="002F0904" w:rsidRDefault="009014AB" w:rsidP="002F0904">
      <w:pPr>
        <w:overflowPunct/>
        <w:autoSpaceDE/>
        <w:autoSpaceDN/>
        <w:adjustRightInd/>
        <w:jc w:val="left"/>
        <w:textAlignment w:val="auto"/>
        <w:rPr>
          <w:szCs w:val="24"/>
        </w:rPr>
      </w:pPr>
    </w:p>
    <w:p w:rsidR="00A33442" w:rsidRPr="00A16296" w:rsidRDefault="00A33442" w:rsidP="00CB03C1">
      <w:pPr>
        <w:pStyle w:val="Heading2"/>
        <w:tabs>
          <w:tab w:val="clear" w:pos="720"/>
        </w:tabs>
        <w:spacing w:after="60"/>
        <w:ind w:left="0" w:firstLine="0"/>
      </w:pPr>
      <w:bookmarkStart w:id="87" w:name="_Toc182024120"/>
      <w:r>
        <w:t xml:space="preserve">Planning (PL) </w:t>
      </w:r>
      <w:r w:rsidRPr="00A16296">
        <w:t>Controls</w:t>
      </w:r>
      <w:bookmarkEnd w:id="87"/>
    </w:p>
    <w:p w:rsidR="00A33442" w:rsidRPr="00A16296" w:rsidRDefault="00A33442" w:rsidP="00CB03C1">
      <w:r w:rsidRPr="00A16296">
        <w:t xml:space="preserve">The following management control family section will address the </w:t>
      </w:r>
      <w:r w:rsidR="002C7ED6">
        <w:t>security planning that occurs for</w:t>
      </w:r>
      <w:r w:rsidRPr="00A16296">
        <w:t xml:space="preserve"> </w:t>
      </w:r>
      <w:r w:rsidR="00F5045F" w:rsidRPr="00221921">
        <w:t xml:space="preserve">the </w:t>
      </w:r>
      <w:r w:rsidR="000155FA">
        <w:t>system</w:t>
      </w:r>
      <w:r w:rsidR="00F5045F" w:rsidRPr="00221921">
        <w:t>.</w:t>
      </w:r>
    </w:p>
    <w:p w:rsidR="00A33442" w:rsidRPr="00A16296" w:rsidRDefault="00F00520" w:rsidP="00CB03C1">
      <w:pPr>
        <w:pStyle w:val="Heading3"/>
        <w:tabs>
          <w:tab w:val="clear" w:pos="900"/>
        </w:tabs>
        <w:spacing w:before="240" w:after="0"/>
        <w:ind w:left="0" w:firstLine="0"/>
      </w:pPr>
      <w:bookmarkStart w:id="88" w:name="_Toc182024121"/>
      <w:r>
        <w:lastRenderedPageBreak/>
        <w:t xml:space="preserve">PL-1:  </w:t>
      </w:r>
      <w:r w:rsidR="002C045C" w:rsidRPr="00C10F23">
        <w:rPr>
          <w:b w:val="0"/>
          <w:bCs/>
          <w:szCs w:val="24"/>
        </w:rPr>
        <w:t>Security Planning Policy and Procedures</w:t>
      </w:r>
      <w:bookmarkEnd w:id="88"/>
    </w:p>
    <w:p w:rsidR="00A33442" w:rsidRDefault="00A33442" w:rsidP="00CB03C1">
      <w:pPr>
        <w:rPr>
          <w:b/>
          <w:bCs/>
        </w:rPr>
      </w:pPr>
      <w:r w:rsidRPr="00A16296">
        <w:t>Implementation Status</w:t>
      </w:r>
      <w:r w:rsidRPr="007B7C1C">
        <w:t>:</w:t>
      </w:r>
      <w:r w:rsidRPr="007B7C1C">
        <w:rPr>
          <w:b/>
        </w:rPr>
        <w:t xml:space="preserve"> </w:t>
      </w:r>
      <w:r w:rsidR="00E46A70">
        <w:rPr>
          <w:b/>
        </w:rPr>
        <w:t xml:space="preserve"> </w:t>
      </w:r>
      <w:r w:rsidR="00DF501F">
        <w:rPr>
          <w:b/>
          <w:i/>
          <w:color w:val="0000FF"/>
        </w:rPr>
        <w:t>[Indicate the control status as one of the following:  In Place, Partially In Place, Planned, Risk Based Decision, Inherited or Not Applicable.]</w:t>
      </w:r>
    </w:p>
    <w:p w:rsidR="00A33442" w:rsidRDefault="00A3344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A33442" w:rsidRPr="00F171DF">
        <w:tblPrEx>
          <w:tblCellMar>
            <w:top w:w="0" w:type="dxa"/>
            <w:bottom w:w="0" w:type="dxa"/>
          </w:tblCellMar>
        </w:tblPrEx>
        <w:tc>
          <w:tcPr>
            <w:tcW w:w="9468" w:type="dxa"/>
            <w:shd w:val="clear" w:color="auto" w:fill="D9D9D9"/>
          </w:tcPr>
          <w:p w:rsidR="00A33442" w:rsidRPr="00A118BF" w:rsidRDefault="00A33442" w:rsidP="0064108E">
            <w:pPr>
              <w:rPr>
                <w:sz w:val="22"/>
                <w:szCs w:val="22"/>
              </w:rPr>
            </w:pPr>
            <w:r w:rsidRPr="00A118BF">
              <w:rPr>
                <w:rFonts w:ascii="Times New Roman Bold" w:hAnsi="Times New Roman Bold"/>
                <w:b/>
                <w:bCs/>
                <w:sz w:val="22"/>
                <w:szCs w:val="22"/>
              </w:rPr>
              <w:t xml:space="preserve">NIST SP 800-53 Control: </w:t>
            </w:r>
            <w:r w:rsidR="00E46A70" w:rsidRPr="00A118BF">
              <w:rPr>
                <w:rFonts w:ascii="Times New Roman Bold" w:hAnsi="Times New Roman Bold"/>
                <w:b/>
                <w:bCs/>
                <w:sz w:val="22"/>
                <w:szCs w:val="22"/>
              </w:rPr>
              <w:t xml:space="preserve"> </w:t>
            </w:r>
            <w:r w:rsidR="002C045C" w:rsidRPr="00A118BF">
              <w:rPr>
                <w:sz w:val="22"/>
                <w:szCs w:val="22"/>
              </w:rPr>
              <w:t>The organization develops, disseminates, and periodically reviews/updates: (i) a formal, documented, security planning policy that addresses purpose, scope, roles, responsibilities,</w:t>
            </w:r>
            <w:r w:rsidR="0064108E" w:rsidRPr="00A118BF">
              <w:rPr>
                <w:sz w:val="22"/>
                <w:szCs w:val="22"/>
              </w:rPr>
              <w:t xml:space="preserve"> management commitment, coordination among organizational entities,</w:t>
            </w:r>
            <w:r w:rsidR="002C045C" w:rsidRPr="00A118BF">
              <w:rPr>
                <w:sz w:val="22"/>
                <w:szCs w:val="22"/>
              </w:rPr>
              <w:t xml:space="preserve"> and compliance; and (ii) formal, documented procedures to facilitate the implementation of the security planning policy and associated security planning controls.</w:t>
            </w:r>
          </w:p>
        </w:tc>
      </w:tr>
      <w:tr w:rsidR="00A33442" w:rsidRPr="00F171DF">
        <w:tblPrEx>
          <w:tblCellMar>
            <w:top w:w="0" w:type="dxa"/>
            <w:bottom w:w="0" w:type="dxa"/>
          </w:tblCellMar>
        </w:tblPrEx>
        <w:tc>
          <w:tcPr>
            <w:tcW w:w="9468" w:type="dxa"/>
            <w:shd w:val="clear" w:color="auto" w:fill="D9D9D9"/>
          </w:tcPr>
          <w:p w:rsidR="00A33442" w:rsidRPr="00A118BF" w:rsidRDefault="00A33442" w:rsidP="00CB03C1">
            <w:pPr>
              <w:rPr>
                <w:bCs/>
                <w:sz w:val="22"/>
                <w:szCs w:val="22"/>
              </w:rPr>
            </w:pPr>
            <w:r w:rsidRPr="00A118BF">
              <w:rPr>
                <w:bCs/>
                <w:sz w:val="22"/>
                <w:szCs w:val="22"/>
              </w:rPr>
              <w:br w:type="page"/>
            </w:r>
            <w:r w:rsidRPr="00A118BF">
              <w:rPr>
                <w:rFonts w:ascii="Times New Roman Bold" w:hAnsi="Times New Roman Bold"/>
                <w:b/>
                <w:bCs/>
                <w:sz w:val="22"/>
                <w:szCs w:val="22"/>
              </w:rPr>
              <w:t>NIST SP 800-53 Control Enhancements:</w:t>
            </w:r>
            <w:r w:rsidRPr="00A118BF">
              <w:rPr>
                <w:bCs/>
                <w:sz w:val="22"/>
                <w:szCs w:val="22"/>
              </w:rPr>
              <w:t xml:space="preserve">  </w:t>
            </w:r>
            <w:r w:rsidR="002C045C" w:rsidRPr="00A118BF">
              <w:rPr>
                <w:bCs/>
                <w:sz w:val="22"/>
                <w:szCs w:val="22"/>
              </w:rPr>
              <w:t>None.</w:t>
            </w:r>
          </w:p>
        </w:tc>
      </w:tr>
    </w:tbl>
    <w:p w:rsidR="00A33442" w:rsidRDefault="00A3344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1D7BE1" w:rsidRPr="00A16296" w:rsidRDefault="001D7BE1" w:rsidP="00CB03C1">
      <w:pPr>
        <w:pStyle w:val="Heading3"/>
        <w:tabs>
          <w:tab w:val="clear" w:pos="900"/>
        </w:tabs>
        <w:spacing w:before="240" w:after="0"/>
        <w:ind w:left="0" w:firstLine="0"/>
      </w:pPr>
      <w:bookmarkStart w:id="89" w:name="_Toc182024122"/>
      <w:bookmarkStart w:id="90" w:name="_Toc182024123"/>
      <w:bookmarkEnd w:id="89"/>
      <w:r>
        <w:t xml:space="preserve">PL-2:  </w:t>
      </w:r>
      <w:r w:rsidR="004761A8" w:rsidRPr="00C10F23">
        <w:rPr>
          <w:b w:val="0"/>
          <w:bCs/>
          <w:szCs w:val="24"/>
        </w:rPr>
        <w:t>System Security Plan</w:t>
      </w:r>
      <w:bookmarkEnd w:id="90"/>
    </w:p>
    <w:p w:rsidR="001D7BE1" w:rsidRDefault="001D7BE1" w:rsidP="00CB03C1">
      <w:pPr>
        <w:rPr>
          <w:b/>
          <w:bCs/>
        </w:rPr>
      </w:pPr>
      <w:r w:rsidRPr="00A16296">
        <w:t xml:space="preserve">Implementation Status: </w:t>
      </w:r>
      <w:r w:rsidR="00E46A70">
        <w:t xml:space="preserve"> </w:t>
      </w:r>
      <w:r w:rsidR="0055108F">
        <w:rPr>
          <w:b/>
          <w:i/>
          <w:color w:val="0000FF"/>
        </w:rPr>
        <w:t>[Indicate the control status as one of the following:  In Place, Partially In Place</w:t>
      </w:r>
      <w:r w:rsidR="002A5401">
        <w:rPr>
          <w:b/>
          <w:i/>
          <w:color w:val="0000FF"/>
        </w:rPr>
        <w:t>, Planned, Risk Based Decision,</w:t>
      </w:r>
      <w:r w:rsidR="0055108F">
        <w:rPr>
          <w:b/>
          <w:i/>
          <w:color w:val="0000FF"/>
        </w:rPr>
        <w:t xml:space="preserve"> Inherited or Not Applicable.]</w:t>
      </w:r>
    </w:p>
    <w:p w:rsidR="001D7BE1" w:rsidRDefault="001D7BE1"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1D7BE1" w:rsidRPr="00333AEB">
        <w:tblPrEx>
          <w:tblCellMar>
            <w:top w:w="0" w:type="dxa"/>
            <w:bottom w:w="0" w:type="dxa"/>
          </w:tblCellMar>
        </w:tblPrEx>
        <w:tc>
          <w:tcPr>
            <w:tcW w:w="9468" w:type="dxa"/>
            <w:shd w:val="clear" w:color="auto" w:fill="D9D9D9"/>
          </w:tcPr>
          <w:p w:rsidR="001D7BE1" w:rsidRPr="00333AEB" w:rsidRDefault="001D7BE1"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4761A8" w:rsidRPr="00333AEB">
              <w:rPr>
                <w:sz w:val="22"/>
                <w:szCs w:val="22"/>
              </w:rPr>
              <w:t>The organization develops and implements a security plan for the information system that provides an overview of the security requirements for the system and a description of the security controls in place or planned for meeting those requirements</w:t>
            </w:r>
            <w:proofErr w:type="gramStart"/>
            <w:r w:rsidR="004761A8" w:rsidRPr="00333AEB">
              <w:rPr>
                <w:sz w:val="22"/>
                <w:szCs w:val="22"/>
              </w:rPr>
              <w:t xml:space="preserve">. </w:t>
            </w:r>
            <w:proofErr w:type="gramEnd"/>
            <w:r w:rsidR="004761A8" w:rsidRPr="00333AEB">
              <w:rPr>
                <w:sz w:val="22"/>
                <w:szCs w:val="22"/>
              </w:rPr>
              <w:t>Designated officials within the organization review and approve the plan.</w:t>
            </w:r>
          </w:p>
        </w:tc>
      </w:tr>
      <w:tr w:rsidR="001D7BE1" w:rsidRPr="00333AEB">
        <w:tblPrEx>
          <w:tblCellMar>
            <w:top w:w="0" w:type="dxa"/>
            <w:bottom w:w="0" w:type="dxa"/>
          </w:tblCellMar>
        </w:tblPrEx>
        <w:tc>
          <w:tcPr>
            <w:tcW w:w="9468" w:type="dxa"/>
            <w:shd w:val="clear" w:color="auto" w:fill="D9D9D9"/>
          </w:tcPr>
          <w:p w:rsidR="001D7BE1" w:rsidRPr="00333AEB" w:rsidRDefault="001D7BE1"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761A8" w:rsidRPr="00333AEB">
              <w:rPr>
                <w:bCs/>
                <w:sz w:val="22"/>
                <w:szCs w:val="22"/>
              </w:rPr>
              <w:t>None.</w:t>
            </w:r>
          </w:p>
        </w:tc>
      </w:tr>
      <w:tr w:rsidR="001D7BE1" w:rsidRPr="00333AEB">
        <w:tblPrEx>
          <w:tblCellMar>
            <w:top w:w="0" w:type="dxa"/>
            <w:bottom w:w="0" w:type="dxa"/>
          </w:tblCellMar>
        </w:tblPrEx>
        <w:tc>
          <w:tcPr>
            <w:tcW w:w="9468" w:type="dxa"/>
            <w:shd w:val="clear" w:color="auto" w:fill="D9D9D9"/>
          </w:tcPr>
          <w:p w:rsidR="001D7BE1" w:rsidRPr="00DD4CD9" w:rsidRDefault="001D7BE1"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D4CD9" w:rsidRPr="00DD4CD9">
              <w:rPr>
                <w:color w:val="0000FF"/>
                <w:sz w:val="22"/>
                <w:szCs w:val="22"/>
              </w:rPr>
              <w:t>The security plan is aligned with the organization’s information system architecture and information security architecture</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800-18 provides guidance on security planning.</w:t>
            </w:r>
          </w:p>
        </w:tc>
      </w:tr>
      <w:tr w:rsidR="007B468E" w:rsidRPr="00333AEB">
        <w:tblPrEx>
          <w:tblCellMar>
            <w:top w:w="0" w:type="dxa"/>
            <w:bottom w:w="0" w:type="dxa"/>
          </w:tblCellMar>
        </w:tblPrEx>
        <w:tc>
          <w:tcPr>
            <w:tcW w:w="9468" w:type="dxa"/>
            <w:shd w:val="clear" w:color="auto" w:fill="D9D9D9"/>
          </w:tcPr>
          <w:p w:rsidR="007B468E" w:rsidRPr="007B468E" w:rsidRDefault="007B468E"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7B468E">
              <w:rPr>
                <w:bCs/>
                <w:color w:val="0000FF"/>
                <w:sz w:val="22"/>
                <w:szCs w:val="22"/>
              </w:rPr>
              <w:t xml:space="preserve">The system security plan document for the </w:t>
            </w:r>
            <w:r w:rsidR="000155FA">
              <w:rPr>
                <w:bCs/>
                <w:color w:val="0000FF"/>
                <w:sz w:val="22"/>
                <w:szCs w:val="22"/>
              </w:rPr>
              <w:t>system</w:t>
            </w:r>
            <w:r w:rsidRPr="007B468E">
              <w:rPr>
                <w:bCs/>
                <w:color w:val="0000FF"/>
                <w:sz w:val="22"/>
                <w:szCs w:val="22"/>
              </w:rPr>
              <w:t xml:space="preserve"> exists and title and date/version of the document is recorded.</w:t>
            </w:r>
            <w:r>
              <w:rPr>
                <w:bCs/>
                <w:color w:val="0000FF"/>
                <w:sz w:val="22"/>
                <w:szCs w:val="22"/>
              </w:rPr>
              <w:t xml:space="preserve">  (2) </w:t>
            </w:r>
            <w:r w:rsidRPr="007B468E">
              <w:rPr>
                <w:bCs/>
                <w:color w:val="0000FF"/>
                <w:sz w:val="22"/>
                <w:szCs w:val="22"/>
              </w:rPr>
              <w:t>The system security plan is disseminated to appropriate elements within the organization</w:t>
            </w:r>
            <w:r>
              <w:rPr>
                <w:bCs/>
                <w:color w:val="0000FF"/>
                <w:sz w:val="22"/>
                <w:szCs w:val="22"/>
              </w:rPr>
              <w:t xml:space="preserve">.  (3) </w:t>
            </w:r>
            <w:r w:rsidRPr="007B468E">
              <w:rPr>
                <w:bCs/>
                <w:color w:val="0000FF"/>
                <w:sz w:val="22"/>
                <w:szCs w:val="22"/>
              </w:rPr>
              <w:t>The system security plan was reviewed and approved by designated officials and name of individual(s) is recorded.</w:t>
            </w:r>
            <w:r>
              <w:rPr>
                <w:bCs/>
                <w:color w:val="0000FF"/>
                <w:sz w:val="22"/>
                <w:szCs w:val="22"/>
              </w:rPr>
              <w:t xml:space="preserve">  (4) </w:t>
            </w:r>
            <w:r w:rsidRPr="007B468E">
              <w:rPr>
                <w:bCs/>
                <w:color w:val="0000FF"/>
                <w:sz w:val="22"/>
                <w:szCs w:val="22"/>
              </w:rPr>
              <w:t>The system security plan was developed in accordance with NIST SP 800-18.</w:t>
            </w:r>
            <w:r>
              <w:rPr>
                <w:bCs/>
                <w:color w:val="0000FF"/>
                <w:sz w:val="22"/>
                <w:szCs w:val="22"/>
              </w:rPr>
              <w:t xml:space="preserve">  (5) </w:t>
            </w:r>
            <w:r w:rsidRPr="007B468E">
              <w:rPr>
                <w:bCs/>
                <w:color w:val="0000FF"/>
                <w:sz w:val="22"/>
                <w:szCs w:val="22"/>
              </w:rPr>
              <w:t>Key operating elements within the organization understand the security plan and are ready to implement the plan.</w:t>
            </w:r>
          </w:p>
        </w:tc>
      </w:tr>
    </w:tbl>
    <w:p w:rsidR="001D7BE1" w:rsidRDefault="001D7BE1"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333AEB" w:rsidRDefault="00DF501F" w:rsidP="00B64AD0">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r w:rsidR="00B64AD0" w:rsidRPr="00EA3A23">
        <w:rPr>
          <w:b/>
          <w:i/>
          <w:color w:val="0000FF"/>
        </w:rPr>
        <w:t xml:space="preserve"> </w:t>
      </w:r>
    </w:p>
    <w:p w:rsidR="001D7BE1" w:rsidRPr="00A16296" w:rsidRDefault="001D7BE1" w:rsidP="00CB03C1">
      <w:pPr>
        <w:pStyle w:val="Heading3"/>
        <w:tabs>
          <w:tab w:val="clear" w:pos="900"/>
        </w:tabs>
        <w:spacing w:before="240" w:after="0"/>
        <w:ind w:left="0" w:firstLine="0"/>
      </w:pPr>
      <w:bookmarkStart w:id="91" w:name="_Toc182024124"/>
      <w:r>
        <w:t xml:space="preserve">PL-3:  </w:t>
      </w:r>
      <w:r w:rsidR="004761A8" w:rsidRPr="00C10F23">
        <w:rPr>
          <w:b w:val="0"/>
          <w:bCs/>
          <w:szCs w:val="24"/>
        </w:rPr>
        <w:t>System Security Plan Update</w:t>
      </w:r>
      <w:bookmarkEnd w:id="91"/>
    </w:p>
    <w:p w:rsidR="001D7BE1" w:rsidRDefault="001D7BE1" w:rsidP="00CB03C1">
      <w:pPr>
        <w:rPr>
          <w:b/>
          <w:bCs/>
        </w:rPr>
      </w:pPr>
      <w:r w:rsidRPr="00A16296">
        <w:t xml:space="preserve">Implementation Status: </w:t>
      </w:r>
      <w:r w:rsidR="00E46A70">
        <w:t xml:space="preserve"> </w:t>
      </w:r>
      <w:r w:rsidR="0055108F">
        <w:rPr>
          <w:b/>
          <w:i/>
          <w:color w:val="0000FF"/>
        </w:rPr>
        <w:t>[Indicate the control status as one of the following:  In Place, Partially In Place</w:t>
      </w:r>
      <w:r w:rsidR="000D6D11">
        <w:rPr>
          <w:b/>
          <w:i/>
          <w:color w:val="0000FF"/>
        </w:rPr>
        <w:t>, Planned, Risk Based Decision,</w:t>
      </w:r>
      <w:r w:rsidR="0055108F">
        <w:rPr>
          <w:b/>
          <w:i/>
          <w:color w:val="0000FF"/>
        </w:rPr>
        <w:t xml:space="preserve"> Inherited or Not Applicable.]</w:t>
      </w:r>
    </w:p>
    <w:p w:rsidR="001D7BE1" w:rsidRDefault="001D7BE1"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1D7BE1" w:rsidRPr="00333AEB">
        <w:tblPrEx>
          <w:tblCellMar>
            <w:top w:w="0" w:type="dxa"/>
            <w:bottom w:w="0" w:type="dxa"/>
          </w:tblCellMar>
        </w:tblPrEx>
        <w:tc>
          <w:tcPr>
            <w:tcW w:w="9468" w:type="dxa"/>
            <w:shd w:val="clear" w:color="auto" w:fill="D9D9D9"/>
          </w:tcPr>
          <w:p w:rsidR="001D7BE1" w:rsidRPr="00333AEB" w:rsidRDefault="001D7BE1"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4761A8" w:rsidRPr="00333AEB">
              <w:rPr>
                <w:sz w:val="22"/>
                <w:szCs w:val="22"/>
              </w:rPr>
              <w:t xml:space="preserve">The organization reviews the security plan for the information system </w:t>
            </w:r>
            <w:r w:rsidR="00145F13" w:rsidRPr="00145F13">
              <w:rPr>
                <w:color w:val="000000"/>
                <w:sz w:val="22"/>
                <w:szCs w:val="22"/>
              </w:rPr>
              <w:t>[</w:t>
            </w:r>
            <w:r w:rsidR="00145F13" w:rsidRPr="00145F13">
              <w:rPr>
                <w:i/>
                <w:iCs/>
                <w:color w:val="000000"/>
                <w:sz w:val="22"/>
                <w:szCs w:val="22"/>
              </w:rPr>
              <w:t>Assignment: organization-defined frequency, at least annually</w:t>
            </w:r>
            <w:r w:rsidR="00145F13" w:rsidRPr="00145F13">
              <w:rPr>
                <w:color w:val="000000"/>
                <w:sz w:val="22"/>
                <w:szCs w:val="22"/>
              </w:rPr>
              <w:t>]</w:t>
            </w:r>
            <w:r w:rsidR="00145F13" w:rsidRPr="00145F13">
              <w:rPr>
                <w:color w:val="000000"/>
                <w:sz w:val="20"/>
              </w:rPr>
              <w:t xml:space="preserve"> </w:t>
            </w:r>
            <w:r w:rsidR="004761A8" w:rsidRPr="00333AEB">
              <w:rPr>
                <w:sz w:val="22"/>
                <w:szCs w:val="22"/>
              </w:rPr>
              <w:t>and revises the plan to address system/organizational changes or problems identified during plan implementation or security control assessments.</w:t>
            </w:r>
          </w:p>
        </w:tc>
      </w:tr>
      <w:tr w:rsidR="001D7BE1" w:rsidRPr="00333AEB">
        <w:tblPrEx>
          <w:tblCellMar>
            <w:top w:w="0" w:type="dxa"/>
            <w:bottom w:w="0" w:type="dxa"/>
          </w:tblCellMar>
        </w:tblPrEx>
        <w:tc>
          <w:tcPr>
            <w:tcW w:w="9468" w:type="dxa"/>
            <w:shd w:val="clear" w:color="auto" w:fill="D9D9D9"/>
          </w:tcPr>
          <w:p w:rsidR="001D7BE1" w:rsidRPr="00333AEB" w:rsidRDefault="001D7BE1"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761A8" w:rsidRPr="00333AEB">
              <w:rPr>
                <w:bCs/>
                <w:sz w:val="22"/>
                <w:szCs w:val="22"/>
              </w:rPr>
              <w:t>None.</w:t>
            </w:r>
          </w:p>
        </w:tc>
      </w:tr>
      <w:tr w:rsidR="001D7BE1" w:rsidRPr="00333AEB">
        <w:tblPrEx>
          <w:tblCellMar>
            <w:top w:w="0" w:type="dxa"/>
            <w:bottom w:w="0" w:type="dxa"/>
          </w:tblCellMar>
        </w:tblPrEx>
        <w:tc>
          <w:tcPr>
            <w:tcW w:w="9468" w:type="dxa"/>
            <w:shd w:val="clear" w:color="auto" w:fill="D9D9D9"/>
          </w:tcPr>
          <w:p w:rsidR="001D7BE1" w:rsidRPr="00DD4CD9" w:rsidRDefault="001D7BE1"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D4CD9" w:rsidRPr="00DD4CD9">
              <w:rPr>
                <w:color w:val="0000FF"/>
                <w:sz w:val="22"/>
                <w:szCs w:val="22"/>
              </w:rPr>
              <w:t>Significant changes are defined in advance by the organization and identified in the configuration management process</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800-18 provides guidance on security plan updates.</w:t>
            </w:r>
          </w:p>
        </w:tc>
      </w:tr>
      <w:tr w:rsidR="007B468E" w:rsidRPr="00333AEB">
        <w:tblPrEx>
          <w:tblCellMar>
            <w:top w:w="0" w:type="dxa"/>
            <w:bottom w:w="0" w:type="dxa"/>
          </w:tblCellMar>
        </w:tblPrEx>
        <w:tc>
          <w:tcPr>
            <w:tcW w:w="9468" w:type="dxa"/>
            <w:shd w:val="clear" w:color="auto" w:fill="D9D9D9"/>
          </w:tcPr>
          <w:p w:rsidR="007B468E" w:rsidRPr="00AA27AF" w:rsidRDefault="007B468E"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sidR="00AA27AF">
              <w:rPr>
                <w:bCs/>
                <w:color w:val="0000FF"/>
                <w:sz w:val="22"/>
                <w:szCs w:val="22"/>
              </w:rPr>
              <w:t xml:space="preserve">(1) </w:t>
            </w:r>
            <w:r w:rsidR="00AA27AF" w:rsidRPr="00AA27AF">
              <w:rPr>
                <w:bCs/>
                <w:color w:val="0000FF"/>
                <w:sz w:val="22"/>
                <w:szCs w:val="22"/>
              </w:rPr>
              <w:t xml:space="preserve">The system security plan is reviewed </w:t>
            </w:r>
            <w:r w:rsidR="00E25357">
              <w:rPr>
                <w:bCs/>
                <w:color w:val="0000FF"/>
                <w:sz w:val="22"/>
                <w:szCs w:val="22"/>
              </w:rPr>
              <w:t xml:space="preserve">by </w:t>
            </w:r>
            <w:r w:rsidR="00E25357" w:rsidRPr="00E25357">
              <w:rPr>
                <w:bCs/>
                <w:color w:val="0000FF"/>
                <w:sz w:val="22"/>
                <w:szCs w:val="22"/>
              </w:rPr>
              <w:t>organization-defined frequency</w:t>
            </w:r>
            <w:r w:rsidR="00AA27AF" w:rsidRPr="00AA27AF">
              <w:rPr>
                <w:bCs/>
                <w:color w:val="0000FF"/>
                <w:sz w:val="22"/>
                <w:szCs w:val="22"/>
              </w:rPr>
              <w:t xml:space="preserve">.  During reviews, major changes to the organization and/or </w:t>
            </w:r>
            <w:r w:rsidR="000155FA">
              <w:rPr>
                <w:bCs/>
                <w:color w:val="0000FF"/>
                <w:sz w:val="22"/>
                <w:szCs w:val="22"/>
              </w:rPr>
              <w:t>system</w:t>
            </w:r>
            <w:r w:rsidR="00AA27AF" w:rsidRPr="00AA27AF">
              <w:rPr>
                <w:bCs/>
                <w:color w:val="0000FF"/>
                <w:sz w:val="22"/>
                <w:szCs w:val="22"/>
              </w:rPr>
              <w:t xml:space="preserve">, problems with security plan </w:t>
            </w:r>
            <w:proofErr w:type="gramStart"/>
            <w:r w:rsidR="00AA27AF" w:rsidRPr="00AA27AF">
              <w:rPr>
                <w:bCs/>
                <w:color w:val="0000FF"/>
                <w:sz w:val="22"/>
                <w:szCs w:val="22"/>
              </w:rPr>
              <w:t>implementation,</w:t>
            </w:r>
            <w:proofErr w:type="gramEnd"/>
            <w:r w:rsidR="00AA27AF" w:rsidRPr="00AA27AF">
              <w:rPr>
                <w:bCs/>
                <w:color w:val="0000FF"/>
                <w:sz w:val="22"/>
                <w:szCs w:val="22"/>
              </w:rPr>
              <w:t xml:space="preserve"> and security control enhancements are considered for updates.</w:t>
            </w:r>
            <w:r w:rsidR="00AA27AF">
              <w:rPr>
                <w:bCs/>
                <w:color w:val="0000FF"/>
                <w:sz w:val="22"/>
                <w:szCs w:val="22"/>
              </w:rPr>
              <w:t xml:space="preserve">  (2) </w:t>
            </w:r>
            <w:r w:rsidR="00AA27AF" w:rsidRPr="00AA27AF">
              <w:rPr>
                <w:bCs/>
                <w:color w:val="0000FF"/>
                <w:sz w:val="22"/>
                <w:szCs w:val="22"/>
              </w:rPr>
              <w:t>The revised plan reflects the needed changes based on the organization’s experiences.</w:t>
            </w:r>
          </w:p>
        </w:tc>
      </w:tr>
    </w:tbl>
    <w:p w:rsidR="001D7BE1" w:rsidRDefault="001D7BE1"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1D7BE1" w:rsidRPr="00A16296" w:rsidRDefault="001D7BE1" w:rsidP="00CB03C1">
      <w:pPr>
        <w:pStyle w:val="Heading3"/>
        <w:tabs>
          <w:tab w:val="clear" w:pos="900"/>
        </w:tabs>
        <w:spacing w:before="240" w:after="0"/>
        <w:ind w:left="0" w:firstLine="0"/>
      </w:pPr>
      <w:bookmarkStart w:id="92" w:name="_Toc182024125"/>
      <w:bookmarkStart w:id="93" w:name="_Toc182024126"/>
      <w:bookmarkEnd w:id="92"/>
      <w:r>
        <w:t xml:space="preserve">PL-4:  </w:t>
      </w:r>
      <w:r w:rsidR="00F722B5" w:rsidRPr="00C10F23">
        <w:rPr>
          <w:b w:val="0"/>
          <w:bCs/>
          <w:szCs w:val="24"/>
        </w:rPr>
        <w:t>Rules of Behavior</w:t>
      </w:r>
      <w:bookmarkEnd w:id="93"/>
    </w:p>
    <w:p w:rsidR="001D7BE1" w:rsidRDefault="001D7BE1" w:rsidP="00CB03C1">
      <w:pPr>
        <w:rPr>
          <w:b/>
          <w:bCs/>
        </w:rPr>
      </w:pPr>
      <w:r w:rsidRPr="00A16296">
        <w:t xml:space="preserve">Implementation Status: </w:t>
      </w:r>
      <w:r w:rsidR="00E46A70">
        <w:t xml:space="preserve"> </w:t>
      </w:r>
      <w:r w:rsidR="00DF501F">
        <w:rPr>
          <w:b/>
          <w:i/>
          <w:color w:val="0000FF"/>
        </w:rPr>
        <w:t>[Indicate the control status as one of the following:  In Place, Partially In Place, Planned, Risk Based Decision, Inherited or Not Applicable.]</w:t>
      </w:r>
    </w:p>
    <w:p w:rsidR="001D7BE1" w:rsidRDefault="001D7BE1"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1D7BE1" w:rsidRPr="00333AEB">
        <w:tblPrEx>
          <w:tblCellMar>
            <w:top w:w="0" w:type="dxa"/>
            <w:bottom w:w="0" w:type="dxa"/>
          </w:tblCellMar>
        </w:tblPrEx>
        <w:tc>
          <w:tcPr>
            <w:tcW w:w="9468" w:type="dxa"/>
            <w:shd w:val="clear" w:color="auto" w:fill="D9D9D9"/>
          </w:tcPr>
          <w:p w:rsidR="001D7BE1" w:rsidRPr="00333AEB" w:rsidRDefault="001D7BE1" w:rsidP="0064108E">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F722B5" w:rsidRPr="00333AEB">
              <w:rPr>
                <w:sz w:val="22"/>
                <w:szCs w:val="22"/>
              </w:rPr>
              <w:t>The organization establishes and makes readily available to all information system users a set of rules that describes their responsibilities and expected behavior with regard to information system usage</w:t>
            </w:r>
            <w:proofErr w:type="gramStart"/>
            <w:r w:rsidR="00F722B5" w:rsidRPr="00333AEB">
              <w:rPr>
                <w:sz w:val="22"/>
                <w:szCs w:val="22"/>
              </w:rPr>
              <w:t xml:space="preserve">. </w:t>
            </w:r>
            <w:proofErr w:type="gramEnd"/>
            <w:r w:rsidR="00F722B5" w:rsidRPr="00333AEB">
              <w:rPr>
                <w:sz w:val="22"/>
                <w:szCs w:val="22"/>
              </w:rPr>
              <w:t>The organization receives signed acknowledgement from users indicating that they have read, understand, and agree to abide by the rules of behavior, before authorizing access to the information system</w:t>
            </w:r>
            <w:r w:rsidR="0064108E">
              <w:rPr>
                <w:sz w:val="22"/>
                <w:szCs w:val="22"/>
              </w:rPr>
              <w:t xml:space="preserve"> </w:t>
            </w:r>
            <w:r w:rsidR="0064108E" w:rsidRPr="0064108E">
              <w:rPr>
                <w:sz w:val="22"/>
                <w:szCs w:val="22"/>
              </w:rPr>
              <w:t>and its</w:t>
            </w:r>
            <w:r w:rsidR="0064108E">
              <w:rPr>
                <w:sz w:val="22"/>
                <w:szCs w:val="22"/>
              </w:rPr>
              <w:t xml:space="preserve"> </w:t>
            </w:r>
            <w:r w:rsidR="0064108E" w:rsidRPr="0064108E">
              <w:rPr>
                <w:sz w:val="22"/>
                <w:szCs w:val="22"/>
              </w:rPr>
              <w:t>resident information.</w:t>
            </w:r>
          </w:p>
        </w:tc>
      </w:tr>
      <w:tr w:rsidR="001D7BE1" w:rsidRPr="00333AEB">
        <w:tblPrEx>
          <w:tblCellMar>
            <w:top w:w="0" w:type="dxa"/>
            <w:bottom w:w="0" w:type="dxa"/>
          </w:tblCellMar>
        </w:tblPrEx>
        <w:tc>
          <w:tcPr>
            <w:tcW w:w="9468" w:type="dxa"/>
            <w:shd w:val="clear" w:color="auto" w:fill="D9D9D9"/>
          </w:tcPr>
          <w:p w:rsidR="001D7BE1" w:rsidRPr="00333AEB" w:rsidRDefault="001D7BE1"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F722B5" w:rsidRPr="00333AEB">
              <w:rPr>
                <w:bCs/>
                <w:sz w:val="22"/>
                <w:szCs w:val="22"/>
              </w:rPr>
              <w:t>None.</w:t>
            </w:r>
          </w:p>
        </w:tc>
      </w:tr>
    </w:tbl>
    <w:p w:rsidR="001D7BE1" w:rsidRDefault="001D7BE1"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DF501F" w:rsidRDefault="00DF501F" w:rsidP="00DF501F">
      <w:pPr>
        <w:rPr>
          <w:szCs w:val="24"/>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1D7BE1" w:rsidRPr="00DA29EF" w:rsidRDefault="001D7BE1" w:rsidP="00CB03C1">
      <w:pPr>
        <w:pStyle w:val="Heading3"/>
        <w:tabs>
          <w:tab w:val="clear" w:pos="900"/>
        </w:tabs>
        <w:spacing w:before="240" w:after="0"/>
        <w:ind w:left="0" w:firstLine="0"/>
      </w:pPr>
      <w:bookmarkStart w:id="94" w:name="_Toc182024127"/>
      <w:bookmarkStart w:id="95" w:name="_Toc182024128"/>
      <w:bookmarkEnd w:id="94"/>
      <w:r w:rsidRPr="00DA29EF">
        <w:t xml:space="preserve">PL-5:  </w:t>
      </w:r>
      <w:r w:rsidR="00F722B5" w:rsidRPr="00DA29EF">
        <w:rPr>
          <w:b w:val="0"/>
          <w:bCs/>
          <w:szCs w:val="24"/>
        </w:rPr>
        <w:t>Privacy Impact Assessment</w:t>
      </w:r>
      <w:bookmarkEnd w:id="95"/>
    </w:p>
    <w:p w:rsidR="001D7BE1" w:rsidRPr="00DA29EF" w:rsidRDefault="001D7BE1" w:rsidP="00CB03C1">
      <w:pPr>
        <w:rPr>
          <w:b/>
          <w:bCs/>
        </w:rPr>
      </w:pPr>
      <w:r w:rsidRPr="00DA29EF">
        <w:t xml:space="preserve">Implementation Status: </w:t>
      </w:r>
      <w:r w:rsidR="00E46A70" w:rsidRPr="00DA29EF">
        <w:t xml:space="preserve"> </w:t>
      </w:r>
      <w:r w:rsidR="000D6D11" w:rsidRPr="00DA29EF">
        <w:rPr>
          <w:b/>
          <w:i/>
          <w:color w:val="0000FF"/>
        </w:rPr>
        <w:t>[Indicate the control status as one of the following:  In Place, Partially In Place, Planned, Risk Based Decision, Inherited or Not Applicable.]</w:t>
      </w:r>
    </w:p>
    <w:p w:rsidR="001D7BE1" w:rsidRPr="00DA29EF" w:rsidRDefault="001D7BE1"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A29EF" w:rsidRPr="00DA29EF" w:rsidTr="00FD0895">
        <w:tblPrEx>
          <w:tblCellMar>
            <w:top w:w="0" w:type="dxa"/>
            <w:bottom w:w="0" w:type="dxa"/>
          </w:tblCellMar>
        </w:tblPrEx>
        <w:tc>
          <w:tcPr>
            <w:tcW w:w="9468" w:type="dxa"/>
            <w:shd w:val="clear" w:color="auto" w:fill="D9D9D9"/>
          </w:tcPr>
          <w:p w:rsidR="00DA29EF" w:rsidRPr="00DA29EF" w:rsidRDefault="00DA29EF" w:rsidP="00FD0895">
            <w:pPr>
              <w:rPr>
                <w:sz w:val="22"/>
                <w:szCs w:val="22"/>
              </w:rPr>
            </w:pPr>
            <w:r w:rsidRPr="00DA29EF">
              <w:rPr>
                <w:rFonts w:ascii="Times New Roman Bold" w:hAnsi="Times New Roman Bold"/>
                <w:b/>
                <w:bCs/>
                <w:sz w:val="22"/>
                <w:szCs w:val="22"/>
              </w:rPr>
              <w:t xml:space="preserve">NIST SP 800-53 Control:  </w:t>
            </w:r>
            <w:r w:rsidRPr="00DA29EF">
              <w:rPr>
                <w:sz w:val="22"/>
                <w:szCs w:val="22"/>
              </w:rPr>
              <w:t>The organization conducts a privacy impact assessment on the information system.</w:t>
            </w:r>
          </w:p>
        </w:tc>
      </w:tr>
      <w:tr w:rsidR="00DA29EF" w:rsidRPr="00DA29EF" w:rsidTr="00FD0895">
        <w:tblPrEx>
          <w:tblCellMar>
            <w:top w:w="0" w:type="dxa"/>
            <w:bottom w:w="0" w:type="dxa"/>
          </w:tblCellMar>
        </w:tblPrEx>
        <w:tc>
          <w:tcPr>
            <w:tcW w:w="9468" w:type="dxa"/>
            <w:shd w:val="clear" w:color="auto" w:fill="D9D9D9"/>
          </w:tcPr>
          <w:p w:rsidR="00DA29EF" w:rsidRPr="00DA29EF" w:rsidRDefault="00DA29EF" w:rsidP="00FD0895">
            <w:pPr>
              <w:rPr>
                <w:bCs/>
                <w:sz w:val="22"/>
                <w:szCs w:val="22"/>
              </w:rPr>
            </w:pPr>
            <w:r w:rsidRPr="00DA29EF">
              <w:rPr>
                <w:bCs/>
                <w:sz w:val="22"/>
                <w:szCs w:val="22"/>
              </w:rPr>
              <w:br w:type="page"/>
            </w:r>
            <w:r w:rsidRPr="00DA29EF">
              <w:rPr>
                <w:rFonts w:ascii="Times New Roman Bold" w:hAnsi="Times New Roman Bold"/>
                <w:b/>
                <w:bCs/>
                <w:sz w:val="22"/>
                <w:szCs w:val="22"/>
              </w:rPr>
              <w:t>NIST SP 800-53 Control Enhancements:</w:t>
            </w:r>
            <w:r w:rsidRPr="00DA29EF">
              <w:rPr>
                <w:bCs/>
                <w:sz w:val="22"/>
                <w:szCs w:val="22"/>
              </w:rPr>
              <w:t xml:space="preserve">  None.</w:t>
            </w:r>
          </w:p>
        </w:tc>
      </w:tr>
      <w:tr w:rsidR="00DA29EF" w:rsidRPr="00DA29EF" w:rsidTr="00FD0895">
        <w:tblPrEx>
          <w:tblCellMar>
            <w:top w:w="0" w:type="dxa"/>
            <w:bottom w:w="0" w:type="dxa"/>
          </w:tblCellMar>
        </w:tblPrEx>
        <w:tc>
          <w:tcPr>
            <w:tcW w:w="9468" w:type="dxa"/>
            <w:shd w:val="clear" w:color="auto" w:fill="D9D9D9"/>
          </w:tcPr>
          <w:p w:rsidR="00DA29EF" w:rsidRPr="00DA29EF" w:rsidRDefault="00DA29EF" w:rsidP="00FD0895">
            <w:pPr>
              <w:rPr>
                <w:color w:val="0000FF"/>
                <w:sz w:val="22"/>
                <w:szCs w:val="22"/>
              </w:rPr>
            </w:pPr>
            <w:r w:rsidRPr="00DA29EF">
              <w:rPr>
                <w:rFonts w:ascii="Times New Roman Bold" w:hAnsi="Times New Roman Bold"/>
                <w:b/>
                <w:bCs/>
                <w:color w:val="0000FF"/>
                <w:sz w:val="22"/>
                <w:szCs w:val="22"/>
              </w:rPr>
              <w:t>Supplemental Guidance:</w:t>
            </w:r>
            <w:r w:rsidRPr="00DA29EF">
              <w:rPr>
                <w:bCs/>
                <w:color w:val="0000FF"/>
                <w:sz w:val="22"/>
                <w:szCs w:val="22"/>
              </w:rPr>
              <w:t xml:space="preserve">  </w:t>
            </w:r>
            <w:r w:rsidRPr="00DA29EF">
              <w:rPr>
                <w:color w:val="0000FF"/>
                <w:sz w:val="22"/>
                <w:szCs w:val="22"/>
              </w:rPr>
              <w:t>OMB Memorandum 03-22 provides guidance for implementing the privacy provisions of the E-Government Act of 2002.</w:t>
            </w:r>
          </w:p>
        </w:tc>
      </w:tr>
      <w:tr w:rsidR="00DA29EF" w:rsidRPr="00DA29EF" w:rsidTr="00FD0895">
        <w:tblPrEx>
          <w:tblCellMar>
            <w:top w:w="0" w:type="dxa"/>
            <w:bottom w:w="0" w:type="dxa"/>
          </w:tblCellMar>
        </w:tblPrEx>
        <w:tc>
          <w:tcPr>
            <w:tcW w:w="9468" w:type="dxa"/>
            <w:shd w:val="clear" w:color="auto" w:fill="D9D9D9"/>
          </w:tcPr>
          <w:p w:rsidR="00DA29EF" w:rsidRPr="00DA29EF" w:rsidRDefault="00DA29EF" w:rsidP="00FD0895">
            <w:pPr>
              <w:rPr>
                <w:bCs/>
                <w:color w:val="0000FF"/>
                <w:sz w:val="22"/>
                <w:szCs w:val="22"/>
              </w:rPr>
            </w:pPr>
            <w:r w:rsidRPr="00DA29EF">
              <w:rPr>
                <w:rFonts w:ascii="Times New Roman Bold" w:hAnsi="Times New Roman Bold"/>
                <w:b/>
                <w:bCs/>
                <w:color w:val="0000FF"/>
                <w:sz w:val="22"/>
                <w:szCs w:val="22"/>
              </w:rPr>
              <w:t>NIST SP 800-53A Control Expected Results:</w:t>
            </w:r>
            <w:r w:rsidRPr="00DA29EF">
              <w:rPr>
                <w:bCs/>
                <w:color w:val="0000FF"/>
                <w:sz w:val="22"/>
                <w:szCs w:val="22"/>
              </w:rPr>
              <w:t xml:space="preserve">  (1) The privacy impact assessment adequately addresses the areas identified in the </w:t>
            </w:r>
            <w:r w:rsidR="00074BF8">
              <w:rPr>
                <w:bCs/>
                <w:color w:val="0000FF"/>
                <w:sz w:val="22"/>
                <w:szCs w:val="22"/>
              </w:rPr>
              <w:t>organizational</w:t>
            </w:r>
            <w:r w:rsidRPr="00DA29EF">
              <w:rPr>
                <w:bCs/>
                <w:color w:val="0000FF"/>
                <w:sz w:val="22"/>
                <w:szCs w:val="22"/>
              </w:rPr>
              <w:t xml:space="preserve"> privacy impact assessment policy.</w:t>
            </w:r>
          </w:p>
        </w:tc>
      </w:tr>
      <w:tr w:rsidR="00DA29EF" w:rsidRPr="00DA29EF" w:rsidTr="00FD0895">
        <w:tblPrEx>
          <w:tblCellMar>
            <w:top w:w="0" w:type="dxa"/>
            <w:bottom w:w="0" w:type="dxa"/>
          </w:tblCellMar>
        </w:tblPrEx>
        <w:tc>
          <w:tcPr>
            <w:tcW w:w="9468" w:type="dxa"/>
            <w:shd w:val="clear" w:color="auto" w:fill="D9D9D9"/>
          </w:tcPr>
          <w:p w:rsidR="00DA29EF" w:rsidRPr="00DA29EF" w:rsidRDefault="00DA29EF" w:rsidP="00FD0895">
            <w:pPr>
              <w:overflowPunct/>
              <w:jc w:val="left"/>
              <w:textAlignment w:val="auto"/>
              <w:rPr>
                <w:bCs/>
                <w:color w:val="0000FF"/>
                <w:sz w:val="22"/>
                <w:szCs w:val="22"/>
              </w:rPr>
            </w:pPr>
            <w:r w:rsidRPr="00DA29EF">
              <w:rPr>
                <w:b/>
                <w:bCs/>
                <w:color w:val="0000FF"/>
                <w:sz w:val="22"/>
                <w:szCs w:val="22"/>
              </w:rPr>
              <w:t xml:space="preserve">Personally Identifiable Information Mapping:  </w:t>
            </w:r>
            <w:r w:rsidRPr="00DA29EF">
              <w:rPr>
                <w:bCs/>
                <w:color w:val="0000FF"/>
                <w:sz w:val="22"/>
                <w:szCs w:val="22"/>
              </w:rPr>
              <w:t>OMB M-06-16, Action Item 1.1</w:t>
            </w:r>
          </w:p>
          <w:p w:rsidR="00DA29EF" w:rsidRPr="00DA29EF" w:rsidRDefault="00DA29EF" w:rsidP="00FD0895">
            <w:pPr>
              <w:rPr>
                <w:rFonts w:ascii="Times New Roman Bold" w:hAnsi="Times New Roman Bold"/>
                <w:b/>
                <w:bCs/>
                <w:color w:val="0000FF"/>
                <w:sz w:val="22"/>
                <w:szCs w:val="22"/>
              </w:rPr>
            </w:pPr>
            <w:r w:rsidRPr="00DA29EF">
              <w:rPr>
                <w:b/>
                <w:bCs/>
                <w:color w:val="0000FF"/>
                <w:sz w:val="22"/>
                <w:szCs w:val="22"/>
              </w:rPr>
              <w:t>Personally Identifiable Information Guidance:</w:t>
            </w:r>
            <w:r w:rsidRPr="00DA29EF">
              <w:rPr>
                <w:bCs/>
                <w:color w:val="0000FF"/>
                <w:sz w:val="22"/>
                <w:szCs w:val="22"/>
              </w:rPr>
              <w:t xml:space="preserve">  Ensure the PIA identifies PII data, how it is protected when access remotely or physically removed, and states the potential impact on privacy if the data were lost, corrupted, accessed by an unauthorized individual, etc.</w:t>
            </w:r>
          </w:p>
        </w:tc>
      </w:tr>
    </w:tbl>
    <w:p w:rsidR="00DA29EF" w:rsidRPr="00DA29EF" w:rsidRDefault="00DA29EF" w:rsidP="00CB03C1">
      <w:pPr>
        <w:rPr>
          <w:b/>
          <w:bCs/>
        </w:rPr>
      </w:pPr>
    </w:p>
    <w:p w:rsidR="00333AEB" w:rsidRPr="00DA29EF" w:rsidRDefault="00143C8C" w:rsidP="00333AEB">
      <w:pPr>
        <w:rPr>
          <w:szCs w:val="24"/>
        </w:rPr>
      </w:pPr>
      <w:r w:rsidRPr="00DA29EF">
        <w:rPr>
          <w:rFonts w:ascii="Times New Roman Bold" w:hAnsi="Times New Roman Bold"/>
          <w:b/>
          <w:szCs w:val="24"/>
        </w:rPr>
        <w:t>Implementation of Control:</w:t>
      </w:r>
    </w:p>
    <w:p w:rsidR="00DF501F" w:rsidRPr="00DA29EF" w:rsidRDefault="00DF501F" w:rsidP="00DF501F">
      <w:pPr>
        <w:rPr>
          <w:b/>
          <w:i/>
          <w:color w:val="0000FF"/>
        </w:rPr>
      </w:pPr>
      <w:r w:rsidRPr="00DA29EF">
        <w:rPr>
          <w:b/>
          <w:i/>
          <w:color w:val="0000FF"/>
        </w:rPr>
        <w:t xml:space="preserve">[Discuss how the NIST SP 800-53 control has been implemented for this </w:t>
      </w:r>
      <w:r w:rsidR="000155FA">
        <w:rPr>
          <w:b/>
          <w:i/>
          <w:color w:val="0000FF"/>
        </w:rPr>
        <w:t>system</w:t>
      </w:r>
      <w:r w:rsidRPr="00DA29EF">
        <w:rPr>
          <w:b/>
          <w:bCs/>
          <w:i/>
          <w:color w:val="0000FF"/>
        </w:rPr>
        <w:t>.]</w:t>
      </w:r>
    </w:p>
    <w:p w:rsidR="00FC27DC" w:rsidRPr="00A16296" w:rsidRDefault="00FC27DC" w:rsidP="00FC27DC">
      <w:pPr>
        <w:pStyle w:val="Heading3"/>
        <w:tabs>
          <w:tab w:val="clear" w:pos="900"/>
        </w:tabs>
        <w:spacing w:before="240" w:after="0"/>
        <w:ind w:left="0" w:firstLine="0"/>
      </w:pPr>
      <w:bookmarkStart w:id="96" w:name="_Toc182024129"/>
      <w:bookmarkStart w:id="97" w:name="_Toc182024130"/>
      <w:bookmarkEnd w:id="96"/>
      <w:r>
        <w:t xml:space="preserve">PL-6:  </w:t>
      </w:r>
      <w:r>
        <w:rPr>
          <w:b w:val="0"/>
          <w:bCs/>
          <w:szCs w:val="24"/>
        </w:rPr>
        <w:t>Security-Related Activity Planning</w:t>
      </w:r>
      <w:bookmarkEnd w:id="97"/>
    </w:p>
    <w:p w:rsidR="00FC27DC" w:rsidRDefault="00FC27DC" w:rsidP="00FC27DC">
      <w:pPr>
        <w:rPr>
          <w:b/>
          <w:bCs/>
        </w:rPr>
      </w:pPr>
      <w:r w:rsidRPr="00A16296">
        <w:t>Implementation Status:</w:t>
      </w:r>
      <w:r w:rsidR="00E46A70">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FC27DC" w:rsidRDefault="00FC27DC" w:rsidP="00FC27DC">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C27DC" w:rsidRPr="00333AEB">
        <w:tblPrEx>
          <w:tblCellMar>
            <w:top w:w="0" w:type="dxa"/>
            <w:bottom w:w="0" w:type="dxa"/>
          </w:tblCellMar>
        </w:tblPrEx>
        <w:tc>
          <w:tcPr>
            <w:tcW w:w="9468" w:type="dxa"/>
            <w:shd w:val="clear" w:color="auto" w:fill="D9D9D9"/>
          </w:tcPr>
          <w:p w:rsidR="00FC27DC" w:rsidRPr="00FC27DC" w:rsidRDefault="00FC27DC" w:rsidP="00FC27DC">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Pr="00FC27DC">
              <w:rPr>
                <w:sz w:val="22"/>
                <w:szCs w:val="22"/>
              </w:rPr>
              <w:t>The organization ensures that appropriate planning and coordination occur before conducting security-related activities affecting</w:t>
            </w:r>
            <w:r>
              <w:rPr>
                <w:sz w:val="22"/>
                <w:szCs w:val="22"/>
              </w:rPr>
              <w:t xml:space="preserve"> </w:t>
            </w:r>
            <w:r w:rsidRPr="00FC27DC">
              <w:rPr>
                <w:sz w:val="22"/>
                <w:szCs w:val="22"/>
              </w:rPr>
              <w:t>the information system in order to minimize the impact on organizational operations (i.e., mission, functions, image, and reputation) and</w:t>
            </w:r>
            <w:r>
              <w:rPr>
                <w:sz w:val="22"/>
                <w:szCs w:val="22"/>
              </w:rPr>
              <w:t xml:space="preserve"> </w:t>
            </w:r>
            <w:r w:rsidRPr="00FC27DC">
              <w:rPr>
                <w:sz w:val="22"/>
                <w:szCs w:val="22"/>
              </w:rPr>
              <w:t xml:space="preserve">organizational </w:t>
            </w:r>
            <w:r w:rsidRPr="00FC27DC">
              <w:rPr>
                <w:sz w:val="22"/>
                <w:szCs w:val="22"/>
              </w:rPr>
              <w:lastRenderedPageBreak/>
              <w:t>assets.</w:t>
            </w:r>
          </w:p>
        </w:tc>
      </w:tr>
      <w:tr w:rsidR="00FC27DC" w:rsidRPr="00333AEB">
        <w:tblPrEx>
          <w:tblCellMar>
            <w:top w:w="0" w:type="dxa"/>
            <w:bottom w:w="0" w:type="dxa"/>
          </w:tblCellMar>
        </w:tblPrEx>
        <w:tc>
          <w:tcPr>
            <w:tcW w:w="9468" w:type="dxa"/>
            <w:shd w:val="clear" w:color="auto" w:fill="D9D9D9"/>
          </w:tcPr>
          <w:p w:rsidR="00FC27DC" w:rsidRPr="00333AEB" w:rsidRDefault="00FC27DC" w:rsidP="00161AD1">
            <w:pPr>
              <w:rPr>
                <w:bCs/>
                <w:sz w:val="22"/>
                <w:szCs w:val="22"/>
              </w:rPr>
            </w:pPr>
            <w:r w:rsidRPr="00333AEB">
              <w:rPr>
                <w:bCs/>
                <w:sz w:val="22"/>
                <w:szCs w:val="22"/>
              </w:rPr>
              <w:lastRenderedPageBreak/>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631AAC" w:rsidRPr="00333AEB">
        <w:tblPrEx>
          <w:tblCellMar>
            <w:top w:w="0" w:type="dxa"/>
            <w:bottom w:w="0" w:type="dxa"/>
          </w:tblCellMar>
        </w:tblPrEx>
        <w:tc>
          <w:tcPr>
            <w:tcW w:w="9468" w:type="dxa"/>
            <w:shd w:val="clear" w:color="auto" w:fill="D9D9D9"/>
          </w:tcPr>
          <w:p w:rsidR="00631AAC" w:rsidRPr="00DD4CD9" w:rsidRDefault="00631AAC" w:rsidP="00161AD1">
            <w:pPr>
              <w:rPr>
                <w:bCs/>
                <w:color w:val="0000FF"/>
                <w:sz w:val="22"/>
                <w:szCs w:val="22"/>
              </w:rPr>
            </w:pPr>
            <w:r w:rsidRPr="00631AAC">
              <w:rPr>
                <w:rFonts w:ascii="Times New Roman Bold" w:hAnsi="Times New Roman Bold"/>
                <w:b/>
                <w:bCs/>
                <w:color w:val="0000FF"/>
                <w:sz w:val="22"/>
                <w:szCs w:val="22"/>
              </w:rPr>
              <w:t>Supplemental Guidance:</w:t>
            </w:r>
            <w:r>
              <w:rPr>
                <w:bCs/>
                <w:sz w:val="22"/>
                <w:szCs w:val="22"/>
              </w:rPr>
              <w:t xml:space="preserve">  </w:t>
            </w:r>
            <w:r w:rsidR="00DD4CD9" w:rsidRPr="00DD4CD9">
              <w:rPr>
                <w:bCs/>
                <w:color w:val="0000FF"/>
                <w:sz w:val="22"/>
                <w:szCs w:val="22"/>
              </w:rPr>
              <w:t>Routine security-related activities include, but are not limited to, security assessments, audits, system hardware and software maintenance, security certifications, and testing/exercises</w:t>
            </w:r>
            <w:proofErr w:type="gramStart"/>
            <w:r w:rsidR="00DD4CD9" w:rsidRPr="00DD4CD9">
              <w:rPr>
                <w:bCs/>
                <w:color w:val="0000FF"/>
                <w:sz w:val="22"/>
                <w:szCs w:val="22"/>
              </w:rPr>
              <w:t xml:space="preserve">. </w:t>
            </w:r>
            <w:proofErr w:type="gramEnd"/>
            <w:r w:rsidR="00DD4CD9" w:rsidRPr="00DD4CD9">
              <w:rPr>
                <w:bCs/>
                <w:color w:val="0000FF"/>
                <w:sz w:val="22"/>
                <w:szCs w:val="22"/>
              </w:rPr>
              <w:t>Organizational advance planning and coordination includes both emergency and non-emergency (i.e., routine) situations.</w:t>
            </w:r>
          </w:p>
        </w:tc>
      </w:tr>
      <w:tr w:rsidR="00FC27DC" w:rsidRPr="00333AEB">
        <w:tblPrEx>
          <w:tblCellMar>
            <w:top w:w="0" w:type="dxa"/>
            <w:bottom w:w="0" w:type="dxa"/>
          </w:tblCellMar>
        </w:tblPrEx>
        <w:tc>
          <w:tcPr>
            <w:tcW w:w="9468" w:type="dxa"/>
            <w:shd w:val="clear" w:color="auto" w:fill="D9D9D9"/>
          </w:tcPr>
          <w:p w:rsidR="00FC27DC" w:rsidRPr="00AA27AF" w:rsidRDefault="00AA27AF" w:rsidP="00161AD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All security-related activities that effect the </w:t>
            </w:r>
            <w:r w:rsidR="000155FA">
              <w:rPr>
                <w:bCs/>
                <w:color w:val="0000FF"/>
                <w:sz w:val="22"/>
                <w:szCs w:val="22"/>
              </w:rPr>
              <w:t>system</w:t>
            </w:r>
            <w:r w:rsidRPr="00AA27AF">
              <w:rPr>
                <w:bCs/>
                <w:color w:val="0000FF"/>
                <w:sz w:val="22"/>
                <w:szCs w:val="22"/>
              </w:rPr>
              <w:t xml:space="preserve"> are planned and coordinated.</w:t>
            </w:r>
            <w:r>
              <w:rPr>
                <w:bCs/>
                <w:color w:val="0000FF"/>
                <w:sz w:val="22"/>
                <w:szCs w:val="22"/>
              </w:rPr>
              <w:t xml:space="preserve">  (2) </w:t>
            </w:r>
            <w:r w:rsidRPr="00AA27AF">
              <w:rPr>
                <w:bCs/>
                <w:color w:val="0000FF"/>
                <w:sz w:val="22"/>
                <w:szCs w:val="22"/>
              </w:rPr>
              <w:t>All key operating elements within the organization understand the breath and depth of ongoing security-related activities in order to minimize the impact on organizational operations (i.e., mission, functions, image, and reputation) and organizational assets.</w:t>
            </w:r>
          </w:p>
        </w:tc>
      </w:tr>
    </w:tbl>
    <w:p w:rsidR="00FC27DC" w:rsidRDefault="00FC27DC" w:rsidP="00FC27DC">
      <w:pPr>
        <w:rPr>
          <w:rFonts w:ascii="Times New Roman Bold" w:hAnsi="Times New Roman Bold"/>
          <w:b/>
          <w:szCs w:val="24"/>
        </w:rPr>
      </w:pPr>
    </w:p>
    <w:p w:rsidR="00FC27DC" w:rsidRPr="00F171DF" w:rsidRDefault="00143C8C" w:rsidP="00FC27DC">
      <w:pPr>
        <w:rPr>
          <w:szCs w:val="24"/>
        </w:rPr>
      </w:pPr>
      <w:r>
        <w:rPr>
          <w:rFonts w:ascii="Times New Roman Bold" w:hAnsi="Times New Roman Bold"/>
          <w:b/>
          <w:szCs w:val="24"/>
        </w:rPr>
        <w:t>Implementation of Control:</w:t>
      </w:r>
    </w:p>
    <w:p w:rsidR="00333AEB" w:rsidRDefault="00FC27DC" w:rsidP="00FC27DC">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FC27DC" w:rsidRDefault="00FC27DC" w:rsidP="00FC27DC"/>
    <w:p w:rsidR="00E3608F" w:rsidRDefault="00E3608F" w:rsidP="00CB03C1">
      <w:pPr>
        <w:pStyle w:val="Heading2"/>
        <w:tabs>
          <w:tab w:val="clear" w:pos="720"/>
        </w:tabs>
        <w:spacing w:after="60"/>
        <w:ind w:left="0" w:firstLine="0"/>
      </w:pPr>
      <w:bookmarkStart w:id="98" w:name="_Toc182024131"/>
      <w:r>
        <w:t xml:space="preserve">System and Services Acquisition (SA) </w:t>
      </w:r>
      <w:r w:rsidRPr="00A16296">
        <w:t>Controls</w:t>
      </w:r>
      <w:bookmarkEnd w:id="98"/>
    </w:p>
    <w:p w:rsidR="00E3608F" w:rsidRPr="00E3608F" w:rsidRDefault="00E3608F" w:rsidP="00CB03C1">
      <w:r w:rsidRPr="00A16296">
        <w:t xml:space="preserve">The </w:t>
      </w:r>
      <w:r w:rsidR="00001A03">
        <w:t xml:space="preserve">following sections will discuss </w:t>
      </w:r>
      <w:r w:rsidR="000155FA">
        <w:t>system</w:t>
      </w:r>
      <w:r w:rsidR="00001A03">
        <w:t xml:space="preserve"> </w:t>
      </w:r>
      <w:r w:rsidRPr="00A16296">
        <w:t xml:space="preserve">controls pertaining to the acquisition of hardware, software, and firmware products in addition to services that may be contracted to an entity outside of </w:t>
      </w:r>
      <w:r w:rsidR="00DF501F">
        <w:t>the organization</w:t>
      </w:r>
      <w:r w:rsidRPr="00A16296">
        <w:t>.</w:t>
      </w:r>
    </w:p>
    <w:p w:rsidR="00E3608F" w:rsidRPr="00A16296" w:rsidRDefault="00E3608F" w:rsidP="00CB03C1">
      <w:pPr>
        <w:pStyle w:val="Heading3"/>
        <w:tabs>
          <w:tab w:val="clear" w:pos="900"/>
        </w:tabs>
        <w:spacing w:before="240" w:after="0"/>
        <w:ind w:left="0" w:firstLine="0"/>
      </w:pPr>
      <w:bookmarkStart w:id="99" w:name="_Toc182024132"/>
      <w:r>
        <w:t xml:space="preserve">SA-1:  </w:t>
      </w:r>
      <w:r w:rsidR="00D10BE2" w:rsidRPr="00C10F23">
        <w:rPr>
          <w:b w:val="0"/>
          <w:bCs/>
          <w:szCs w:val="24"/>
        </w:rPr>
        <w:t>System and Services Acquisition Policy and Procedures</w:t>
      </w:r>
      <w:bookmarkEnd w:id="99"/>
    </w:p>
    <w:p w:rsidR="00E3608F" w:rsidRDefault="00E3608F" w:rsidP="00CB03C1">
      <w:pPr>
        <w:rPr>
          <w:b/>
          <w:bCs/>
        </w:rPr>
      </w:pPr>
      <w:r w:rsidRPr="00A16296">
        <w:t xml:space="preserve">Implementation Status: </w:t>
      </w:r>
      <w:r w:rsidR="00E46A70">
        <w:t xml:space="preserve"> </w:t>
      </w:r>
      <w:r w:rsidR="00DF501F">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64108E">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D10BE2" w:rsidRPr="00333AEB">
              <w:rPr>
                <w:sz w:val="22"/>
                <w:szCs w:val="22"/>
              </w:rPr>
              <w:t>The organization develops, disseminates, and periodically reviews/updates: (i) a formal, documented, system and services acquisition policy that addresses purpose, scope, roles, responsibilities,</w:t>
            </w:r>
            <w:r w:rsidR="0064108E">
              <w:rPr>
                <w:sz w:val="22"/>
                <w:szCs w:val="22"/>
              </w:rPr>
              <w:t xml:space="preserve"> </w:t>
            </w:r>
            <w:r w:rsidR="0064108E" w:rsidRPr="0064108E">
              <w:rPr>
                <w:sz w:val="22"/>
                <w:szCs w:val="22"/>
              </w:rPr>
              <w:t>management</w:t>
            </w:r>
            <w:r w:rsidR="0064108E">
              <w:rPr>
                <w:sz w:val="22"/>
                <w:szCs w:val="22"/>
              </w:rPr>
              <w:t xml:space="preserve"> </w:t>
            </w:r>
            <w:r w:rsidR="0064108E" w:rsidRPr="0064108E">
              <w:rPr>
                <w:sz w:val="22"/>
                <w:szCs w:val="22"/>
              </w:rPr>
              <w:t>commitment, coordination among organizational entities,</w:t>
            </w:r>
            <w:r w:rsidR="00D10BE2" w:rsidRPr="00333AEB">
              <w:rPr>
                <w:sz w:val="22"/>
                <w:szCs w:val="22"/>
              </w:rPr>
              <w:t xml:space="preserve"> and compliance; and (ii) formal, documented procedures to facilitate the implementation of the system and services acquisition policy and associated system and services acquisition controls.</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8A6A16" w:rsidRPr="00DF501F" w:rsidRDefault="00DF501F" w:rsidP="008A6A16">
      <w:pPr>
        <w:rPr>
          <w:rStyle w:val="Emphasis"/>
          <w:b/>
          <w:bCs/>
          <w:iCs w:val="0"/>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00" w:name="_Toc182024133"/>
      <w:r>
        <w:t xml:space="preserve">SA-2:  </w:t>
      </w:r>
      <w:r w:rsidR="00D10BE2" w:rsidRPr="00C10F23">
        <w:rPr>
          <w:b w:val="0"/>
          <w:bCs/>
          <w:szCs w:val="24"/>
        </w:rPr>
        <w:t>Allocation of Resources</w:t>
      </w:r>
      <w:bookmarkEnd w:id="100"/>
    </w:p>
    <w:p w:rsidR="00E3608F" w:rsidRDefault="00E3608F" w:rsidP="00CB03C1">
      <w:pPr>
        <w:rPr>
          <w:b/>
          <w:bCs/>
        </w:rPr>
      </w:pPr>
      <w:r w:rsidRPr="00A16296">
        <w:t xml:space="preserve">Implementation Status: </w:t>
      </w:r>
      <w:r w:rsidR="00E46A70">
        <w:t xml:space="preserve"> </w:t>
      </w:r>
      <w:r w:rsidR="00DF501F">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D10BE2" w:rsidRPr="00333AEB">
              <w:rPr>
                <w:sz w:val="22"/>
                <w:szCs w:val="22"/>
              </w:rPr>
              <w:t>The organization determines, documents, and allocates as part of its capital planning and investment control process</w:t>
            </w:r>
            <w:r w:rsidR="00001A03">
              <w:rPr>
                <w:sz w:val="22"/>
                <w:szCs w:val="22"/>
              </w:rPr>
              <w:t>,</w:t>
            </w:r>
            <w:r w:rsidR="00D10BE2" w:rsidRPr="00333AEB">
              <w:rPr>
                <w:sz w:val="22"/>
                <w:szCs w:val="22"/>
              </w:rPr>
              <w:t xml:space="preserve"> the resources required to adequately protect the information system.</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E47F5E" w:rsidRPr="00DF501F" w:rsidRDefault="00DF501F" w:rsidP="00E47F5E">
      <w:pPr>
        <w:rPr>
          <w:rStyle w:val="Emphasis"/>
          <w:b/>
          <w:bCs/>
          <w:iCs w:val="0"/>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01" w:name="_Toc182024134"/>
      <w:r>
        <w:lastRenderedPageBreak/>
        <w:t xml:space="preserve">SA-3:  </w:t>
      </w:r>
      <w:r w:rsidR="000E573D" w:rsidRPr="00C10F23">
        <w:rPr>
          <w:b w:val="0"/>
          <w:bCs/>
          <w:szCs w:val="24"/>
        </w:rPr>
        <w:t>Life Cycle Support</w:t>
      </w:r>
      <w:bookmarkEnd w:id="101"/>
    </w:p>
    <w:p w:rsidR="00E3608F" w:rsidRDefault="00E3608F" w:rsidP="00CB03C1">
      <w:pPr>
        <w:rPr>
          <w:b/>
          <w:bCs/>
        </w:rPr>
      </w:pPr>
      <w:r w:rsidRPr="00A16296">
        <w:t>Implementation Status:</w:t>
      </w:r>
      <w:r w:rsidR="00E46A70">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E46A70">
              <w:rPr>
                <w:rFonts w:ascii="Times New Roman Bold" w:hAnsi="Times New Roman Bold"/>
                <w:b/>
                <w:bCs/>
                <w:sz w:val="22"/>
                <w:szCs w:val="22"/>
              </w:rPr>
              <w:t xml:space="preserve"> </w:t>
            </w:r>
            <w:r w:rsidR="000E573D" w:rsidRPr="00333AEB">
              <w:rPr>
                <w:sz w:val="22"/>
                <w:szCs w:val="22"/>
              </w:rPr>
              <w:t>The organization manages the information system using a system development life cycle methodology that includes information security considerations.</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E3608F" w:rsidRPr="00333AEB">
        <w:tblPrEx>
          <w:tblCellMar>
            <w:top w:w="0" w:type="dxa"/>
            <w:bottom w:w="0" w:type="dxa"/>
          </w:tblCellMar>
        </w:tblPrEx>
        <w:tc>
          <w:tcPr>
            <w:tcW w:w="9468" w:type="dxa"/>
            <w:shd w:val="clear" w:color="auto" w:fill="D9D9D9"/>
          </w:tcPr>
          <w:p w:rsidR="00E3608F" w:rsidRPr="006E5C63" w:rsidRDefault="00E3608F"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6E5C63" w:rsidRPr="006E5C63">
              <w:rPr>
                <w:color w:val="0000FF"/>
                <w:sz w:val="22"/>
                <w:szCs w:val="22"/>
              </w:rPr>
              <w:t>NIST Special Publication 800-64 provides guidance on security considerations in the system development life cycle.</w:t>
            </w:r>
          </w:p>
        </w:tc>
      </w:tr>
      <w:tr w:rsidR="00AA27AF" w:rsidRPr="00333AEB">
        <w:tblPrEx>
          <w:tblCellMar>
            <w:top w:w="0" w:type="dxa"/>
            <w:bottom w:w="0" w:type="dxa"/>
          </w:tblCellMar>
        </w:tblPrEx>
        <w:tc>
          <w:tcPr>
            <w:tcW w:w="9468" w:type="dxa"/>
            <w:shd w:val="clear" w:color="auto" w:fill="D9D9D9"/>
          </w:tcPr>
          <w:p w:rsidR="00AA27AF" w:rsidRPr="00AA27AF" w:rsidRDefault="00AA27AF"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The organization utilizes </w:t>
            </w:r>
            <w:r w:rsidR="00DA29EF">
              <w:rPr>
                <w:bCs/>
                <w:color w:val="0000FF"/>
                <w:sz w:val="22"/>
                <w:szCs w:val="22"/>
              </w:rPr>
              <w:t>a security lifecycle</w:t>
            </w:r>
            <w:r w:rsidR="00DA29EF" w:rsidRPr="00AA27AF">
              <w:rPr>
                <w:bCs/>
                <w:color w:val="0000FF"/>
                <w:sz w:val="22"/>
                <w:szCs w:val="22"/>
              </w:rPr>
              <w:t xml:space="preserve"> </w:t>
            </w:r>
            <w:r w:rsidRPr="00AA27AF">
              <w:rPr>
                <w:bCs/>
                <w:color w:val="0000FF"/>
                <w:sz w:val="22"/>
                <w:szCs w:val="22"/>
              </w:rPr>
              <w:t xml:space="preserve">methodology during development of the </w:t>
            </w:r>
            <w:r w:rsidR="000155FA">
              <w:rPr>
                <w:bCs/>
                <w:color w:val="0000FF"/>
                <w:sz w:val="22"/>
                <w:szCs w:val="22"/>
              </w:rPr>
              <w:t>system</w:t>
            </w:r>
            <w:proofErr w:type="gramStart"/>
            <w:r w:rsidRPr="00AA27AF">
              <w:rPr>
                <w:bCs/>
                <w:color w:val="0000FF"/>
                <w:sz w:val="22"/>
                <w:szCs w:val="22"/>
              </w:rPr>
              <w:t xml:space="preserve">. </w:t>
            </w:r>
            <w:proofErr w:type="gramEnd"/>
            <w:r w:rsidRPr="00AA27AF">
              <w:rPr>
                <w:bCs/>
                <w:color w:val="0000FF"/>
                <w:sz w:val="22"/>
                <w:szCs w:val="22"/>
              </w:rPr>
              <w:t>The life-cycle processes are divided into six Milestone phases: Vision &amp; Strategy, Domain Architecture, System Architecture, System Design, System Development, and System Deployment.  Security controls are embedded within each phase of the life cycle to ensure the development of secure systems and effective risk management.</w:t>
            </w:r>
            <w:r>
              <w:rPr>
                <w:bCs/>
                <w:color w:val="0000FF"/>
                <w:sz w:val="22"/>
                <w:szCs w:val="22"/>
              </w:rPr>
              <w:t xml:space="preserve">  (2) </w:t>
            </w:r>
            <w:r w:rsidR="00074BF8">
              <w:rPr>
                <w:bCs/>
                <w:color w:val="0000FF"/>
                <w:sz w:val="22"/>
                <w:szCs w:val="22"/>
              </w:rPr>
              <w:t>The</w:t>
            </w:r>
            <w:r w:rsidRPr="00AA27AF">
              <w:rPr>
                <w:bCs/>
                <w:color w:val="0000FF"/>
                <w:sz w:val="22"/>
                <w:szCs w:val="22"/>
              </w:rPr>
              <w:t xml:space="preserve"> </w:t>
            </w:r>
            <w:r w:rsidR="00074BF8">
              <w:rPr>
                <w:bCs/>
                <w:color w:val="0000FF"/>
                <w:sz w:val="22"/>
                <w:szCs w:val="22"/>
              </w:rPr>
              <w:t>l</w:t>
            </w:r>
            <w:r w:rsidRPr="00AA27AF">
              <w:rPr>
                <w:bCs/>
                <w:color w:val="0000FF"/>
                <w:sz w:val="22"/>
                <w:szCs w:val="22"/>
              </w:rPr>
              <w:t>ife</w:t>
            </w:r>
            <w:r w:rsidR="00074BF8">
              <w:rPr>
                <w:bCs/>
                <w:color w:val="0000FF"/>
                <w:sz w:val="22"/>
                <w:szCs w:val="22"/>
              </w:rPr>
              <w:t>c</w:t>
            </w:r>
            <w:r w:rsidRPr="00AA27AF">
              <w:rPr>
                <w:bCs/>
                <w:color w:val="0000FF"/>
                <w:sz w:val="22"/>
                <w:szCs w:val="22"/>
              </w:rPr>
              <w:t>ycle is consistent with NIST Special Publication 800-64.</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CC5660" w:rsidRDefault="00DF501F" w:rsidP="00B64AD0">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02" w:name="_Toc182024135"/>
      <w:bookmarkStart w:id="103" w:name="_Toc182024136"/>
      <w:bookmarkStart w:id="104" w:name="_Toc182024138"/>
      <w:bookmarkStart w:id="105" w:name="_Toc182024140"/>
      <w:bookmarkStart w:id="106" w:name="_Toc182024142"/>
      <w:bookmarkStart w:id="107" w:name="_Toc182024143"/>
      <w:bookmarkStart w:id="108" w:name="_Toc182024144"/>
      <w:bookmarkStart w:id="109" w:name="_Toc182024146"/>
      <w:bookmarkStart w:id="110" w:name="_Toc182024147"/>
      <w:bookmarkStart w:id="111" w:name="_Toc182024148"/>
      <w:bookmarkEnd w:id="102"/>
      <w:bookmarkEnd w:id="103"/>
      <w:bookmarkEnd w:id="104"/>
      <w:bookmarkEnd w:id="105"/>
      <w:bookmarkEnd w:id="106"/>
      <w:bookmarkEnd w:id="107"/>
      <w:bookmarkEnd w:id="108"/>
      <w:bookmarkEnd w:id="109"/>
      <w:bookmarkEnd w:id="110"/>
      <w:r>
        <w:t xml:space="preserve">SA-4:  </w:t>
      </w:r>
      <w:r w:rsidR="00AD05A6" w:rsidRPr="00C10F23">
        <w:rPr>
          <w:b w:val="0"/>
          <w:bCs/>
          <w:szCs w:val="24"/>
        </w:rPr>
        <w:t>Acquisitions</w:t>
      </w:r>
      <w:bookmarkEnd w:id="111"/>
    </w:p>
    <w:p w:rsidR="00E3608F" w:rsidRDefault="00E3608F" w:rsidP="00CB03C1">
      <w:pPr>
        <w:rPr>
          <w:b/>
          <w:bCs/>
        </w:rPr>
      </w:pPr>
      <w:r w:rsidRPr="00A16296">
        <w:t xml:space="preserve">Implementation Status: </w:t>
      </w:r>
      <w:r w:rsidR="00B76B0E">
        <w:t xml:space="preserve"> </w:t>
      </w:r>
      <w:r w:rsidR="00074BF8">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NIST SP 800-53 Control:</w:t>
            </w:r>
            <w:r w:rsidR="00B76B0E">
              <w:rPr>
                <w:rFonts w:ascii="Times New Roman Bold" w:hAnsi="Times New Roman Bold"/>
                <w:b/>
                <w:bCs/>
                <w:sz w:val="22"/>
                <w:szCs w:val="22"/>
              </w:rPr>
              <w:t xml:space="preserve"> </w:t>
            </w:r>
            <w:r w:rsidRPr="00333AEB">
              <w:rPr>
                <w:rFonts w:ascii="Times New Roman Bold" w:hAnsi="Times New Roman Bold"/>
                <w:b/>
                <w:bCs/>
                <w:sz w:val="22"/>
                <w:szCs w:val="22"/>
              </w:rPr>
              <w:t xml:space="preserve"> </w:t>
            </w:r>
            <w:r w:rsidR="00AD05A6" w:rsidRPr="00333AEB">
              <w:rPr>
                <w:sz w:val="22"/>
                <w:szCs w:val="22"/>
              </w:rPr>
              <w:t>The organization includes security requirements and/or security specifications, either explicitly or by reference, in information system acquisition contracts based on an assessment of risk.</w:t>
            </w:r>
          </w:p>
        </w:tc>
      </w:tr>
      <w:tr w:rsidR="00E3608F" w:rsidRPr="00333AEB">
        <w:tblPrEx>
          <w:tblCellMar>
            <w:top w:w="0" w:type="dxa"/>
            <w:bottom w:w="0" w:type="dxa"/>
          </w:tblCellMar>
        </w:tblPrEx>
        <w:tc>
          <w:tcPr>
            <w:tcW w:w="9468" w:type="dxa"/>
            <w:shd w:val="clear" w:color="auto" w:fill="D9D9D9"/>
          </w:tcPr>
          <w:p w:rsidR="00E3608F" w:rsidRPr="00536743"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536743">
              <w:rPr>
                <w:bCs/>
                <w:sz w:val="22"/>
                <w:szCs w:val="22"/>
              </w:rPr>
              <w:t xml:space="preserve">(1) </w:t>
            </w:r>
            <w:r w:rsidR="00536743" w:rsidRPr="00536743">
              <w:rPr>
                <w:bCs/>
                <w:sz w:val="22"/>
                <w:szCs w:val="22"/>
              </w:rPr>
              <w:t>The organization requires in solicitation documents that appropriate documentation be provided describing the functional properties of the security controls employed within the information system with sufficient detail to permit analysis and testing of the controls.</w:t>
            </w:r>
          </w:p>
        </w:tc>
      </w:tr>
    </w:tbl>
    <w:p w:rsidR="0014365A" w:rsidRDefault="0014365A" w:rsidP="00333AEB">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74BF8" w:rsidRDefault="00074BF8" w:rsidP="00074BF8">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536743" w:rsidRDefault="00536743" w:rsidP="00333AEB">
      <w:pPr>
        <w:rPr>
          <w:szCs w:val="24"/>
        </w:rPr>
      </w:pPr>
    </w:p>
    <w:p w:rsidR="00536743" w:rsidRDefault="002C5CA7" w:rsidP="00536743">
      <w:pPr>
        <w:rPr>
          <w:bCs/>
          <w:szCs w:val="24"/>
        </w:rPr>
      </w:pPr>
      <w:r>
        <w:rPr>
          <w:rFonts w:ascii="Times New Roman Bold" w:hAnsi="Times New Roman Bold"/>
          <w:b/>
          <w:bCs/>
          <w:szCs w:val="24"/>
        </w:rPr>
        <w:t xml:space="preserve">Implementation of Control Enhancements:  </w:t>
      </w:r>
      <w:r w:rsidR="00536743">
        <w:rPr>
          <w:bCs/>
          <w:szCs w:val="24"/>
        </w:rPr>
        <w:t xml:space="preserve">  </w:t>
      </w:r>
    </w:p>
    <w:p w:rsidR="00074BF8" w:rsidRDefault="00074BF8" w:rsidP="00074BF8">
      <w:pPr>
        <w:rPr>
          <w:b/>
          <w:bCs/>
          <w:i/>
          <w:color w:val="0000FF"/>
        </w:rPr>
      </w:pPr>
      <w:r>
        <w:rPr>
          <w:b/>
          <w:i/>
          <w:color w:val="0000FF"/>
        </w:rPr>
        <w:t xml:space="preserve">[Discuss how the NIST SP 800-53 control </w:t>
      </w:r>
      <w:proofErr w:type="gramStart"/>
      <w:r>
        <w:rPr>
          <w:b/>
          <w:i/>
          <w:color w:val="0000FF"/>
        </w:rPr>
        <w:t>enhancements has</w:t>
      </w:r>
      <w:proofErr w:type="gramEnd"/>
      <w:r>
        <w:rPr>
          <w:b/>
          <w:i/>
          <w:color w:val="0000FF"/>
        </w:rPr>
        <w:t xml:space="preserve">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12" w:name="_Toc182024149"/>
      <w:bookmarkStart w:id="113" w:name="_Toc182024150"/>
      <w:bookmarkEnd w:id="112"/>
      <w:r>
        <w:t xml:space="preserve">SA-5:  </w:t>
      </w:r>
      <w:r w:rsidR="00D96ECE" w:rsidRPr="00C10F23">
        <w:rPr>
          <w:b w:val="0"/>
          <w:bCs/>
          <w:szCs w:val="24"/>
        </w:rPr>
        <w:t>Information System Documentation</w:t>
      </w:r>
      <w:bookmarkEnd w:id="113"/>
    </w:p>
    <w:p w:rsidR="00E3608F" w:rsidRDefault="00E3608F" w:rsidP="00CB03C1">
      <w:pPr>
        <w:rPr>
          <w:b/>
          <w:bCs/>
        </w:rPr>
      </w:pPr>
      <w:r w:rsidRPr="00A16296">
        <w:t>Implementation Status:</w:t>
      </w:r>
      <w:r w:rsidR="00B76B0E">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NIST SP 800-53 Control:</w:t>
            </w:r>
            <w:r w:rsidR="00D96ECE" w:rsidRPr="00333AEB">
              <w:rPr>
                <w:rFonts w:ascii="Times New Roman Bold" w:hAnsi="Times New Roman Bold"/>
                <w:b/>
                <w:bCs/>
                <w:sz w:val="22"/>
                <w:szCs w:val="22"/>
              </w:rPr>
              <w:t xml:space="preserve">  </w:t>
            </w:r>
            <w:r w:rsidR="00D96ECE" w:rsidRPr="00333AEB">
              <w:rPr>
                <w:sz w:val="22"/>
                <w:szCs w:val="22"/>
              </w:rPr>
              <w:t xml:space="preserve">The organization ensures that adequate documentation for the </w:t>
            </w:r>
            <w:r w:rsidR="00A87ADA">
              <w:rPr>
                <w:sz w:val="22"/>
                <w:szCs w:val="22"/>
              </w:rPr>
              <w:t xml:space="preserve">information system </w:t>
            </w:r>
            <w:r w:rsidR="00D96ECE" w:rsidRPr="00333AEB">
              <w:rPr>
                <w:sz w:val="22"/>
                <w:szCs w:val="22"/>
              </w:rPr>
              <w:t>is available, protected when required, and distributed to authorized personnel.</w:t>
            </w:r>
          </w:p>
        </w:tc>
      </w:tr>
      <w:tr w:rsidR="00E3608F" w:rsidRPr="00333AEB">
        <w:tblPrEx>
          <w:tblCellMar>
            <w:top w:w="0" w:type="dxa"/>
            <w:bottom w:w="0" w:type="dxa"/>
          </w:tblCellMar>
        </w:tblPrEx>
        <w:tc>
          <w:tcPr>
            <w:tcW w:w="9468" w:type="dxa"/>
            <w:shd w:val="clear" w:color="auto" w:fill="D9D9D9"/>
          </w:tcPr>
          <w:p w:rsidR="00D96ECE" w:rsidRPr="00333AEB" w:rsidRDefault="00E3608F" w:rsidP="00E46A70">
            <w:pPr>
              <w:rPr>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0077712E" w:rsidRPr="00333AEB">
              <w:rPr>
                <w:bCs/>
                <w:sz w:val="22"/>
                <w:szCs w:val="22"/>
              </w:rPr>
              <w:t xml:space="preserve">  </w:t>
            </w:r>
            <w:r w:rsidR="00B80A1D" w:rsidRPr="00333AEB">
              <w:rPr>
                <w:bCs/>
                <w:sz w:val="22"/>
                <w:szCs w:val="22"/>
              </w:rPr>
              <w:t>(1) The organization includes documentation</w:t>
            </w:r>
            <w:r w:rsidR="00B80A1D">
              <w:rPr>
                <w:bCs/>
                <w:sz w:val="22"/>
                <w:szCs w:val="22"/>
              </w:rPr>
              <w:t xml:space="preserve">, </w:t>
            </w:r>
            <w:r w:rsidR="00B80A1D" w:rsidRPr="00E46A70">
              <w:rPr>
                <w:bCs/>
                <w:sz w:val="22"/>
                <w:szCs w:val="22"/>
              </w:rPr>
              <w:t>if available from the</w:t>
            </w:r>
            <w:r w:rsidR="00B80A1D">
              <w:rPr>
                <w:bCs/>
                <w:sz w:val="22"/>
                <w:szCs w:val="22"/>
              </w:rPr>
              <w:t xml:space="preserve"> </w:t>
            </w:r>
            <w:r w:rsidR="00B80A1D" w:rsidRPr="00E46A70">
              <w:rPr>
                <w:bCs/>
                <w:sz w:val="22"/>
                <w:szCs w:val="22"/>
              </w:rPr>
              <w:t>vendor/manufacturer,</w:t>
            </w:r>
            <w:r w:rsidR="00B80A1D" w:rsidRPr="00333AEB">
              <w:rPr>
                <w:bCs/>
                <w:sz w:val="22"/>
                <w:szCs w:val="22"/>
              </w:rPr>
              <w:t xml:space="preserve"> describing the functional properties of the security controls employed within the information system with sufficient detail to permit analysis and testing of the controls. </w:t>
            </w:r>
            <w:r w:rsidR="00B80A1D">
              <w:rPr>
                <w:bCs/>
                <w:sz w:val="22"/>
                <w:szCs w:val="22"/>
              </w:rPr>
              <w:t xml:space="preserve"> </w:t>
            </w:r>
          </w:p>
        </w:tc>
      </w:tr>
      <w:tr w:rsidR="00E3608F" w:rsidRPr="00333AEB">
        <w:tblPrEx>
          <w:tblCellMar>
            <w:top w:w="0" w:type="dxa"/>
            <w:bottom w:w="0" w:type="dxa"/>
          </w:tblCellMar>
        </w:tblPrEx>
        <w:tc>
          <w:tcPr>
            <w:tcW w:w="9468" w:type="dxa"/>
            <w:shd w:val="clear" w:color="auto" w:fill="D9D9D9"/>
          </w:tcPr>
          <w:p w:rsidR="00E3608F" w:rsidRPr="006E5C63" w:rsidRDefault="00E3608F"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6E5C63" w:rsidRPr="006E5C63">
              <w:rPr>
                <w:color w:val="0000FF"/>
                <w:sz w:val="22"/>
                <w:szCs w:val="22"/>
              </w:rPr>
              <w:t xml:space="preserve">Documentation includes administrator and user guides with information on: </w:t>
            </w:r>
            <w:r w:rsidR="006E5C63" w:rsidRPr="006E5C63">
              <w:rPr>
                <w:color w:val="0000FF"/>
                <w:sz w:val="22"/>
                <w:szCs w:val="22"/>
              </w:rPr>
              <w:lastRenderedPageBreak/>
              <w:t>(i) configuring, installing, and operating the information system; and (ii) effectively using the system’s security features</w:t>
            </w:r>
            <w:proofErr w:type="gramStart"/>
            <w:r w:rsidR="006E5C63" w:rsidRPr="006E5C63">
              <w:rPr>
                <w:color w:val="0000FF"/>
                <w:sz w:val="22"/>
                <w:szCs w:val="22"/>
              </w:rPr>
              <w:t xml:space="preserve">. </w:t>
            </w:r>
            <w:proofErr w:type="gramEnd"/>
            <w:r w:rsidR="006E5C63" w:rsidRPr="006E5C63">
              <w:rPr>
                <w:color w:val="0000FF"/>
                <w:sz w:val="22"/>
                <w:szCs w:val="22"/>
              </w:rPr>
              <w:t xml:space="preserve">When adequate information system documentation is either unavailable or </w:t>
            </w:r>
            <w:proofErr w:type="gramStart"/>
            <w:r w:rsidR="006E5C63" w:rsidRPr="006E5C63">
              <w:rPr>
                <w:color w:val="0000FF"/>
                <w:sz w:val="22"/>
                <w:szCs w:val="22"/>
              </w:rPr>
              <w:t>non existent</w:t>
            </w:r>
            <w:proofErr w:type="gramEnd"/>
            <w:r w:rsidR="006E5C63" w:rsidRPr="006E5C63">
              <w:rPr>
                <w:color w:val="0000FF"/>
                <w:sz w:val="22"/>
                <w:szCs w:val="22"/>
              </w:rPr>
              <w:t xml:space="preserve"> (e.g., due to the age of the system or lack of support from the vendor/manufacturer), the organization documents attempts to obtain such documentation and provides compensating security controls, if needed.</w:t>
            </w:r>
          </w:p>
        </w:tc>
      </w:tr>
      <w:tr w:rsidR="00AA27AF" w:rsidRPr="00333AEB">
        <w:tblPrEx>
          <w:tblCellMar>
            <w:top w:w="0" w:type="dxa"/>
            <w:bottom w:w="0" w:type="dxa"/>
          </w:tblCellMar>
        </w:tblPrEx>
        <w:tc>
          <w:tcPr>
            <w:tcW w:w="9468" w:type="dxa"/>
            <w:shd w:val="clear" w:color="auto" w:fill="D9D9D9"/>
          </w:tcPr>
          <w:p w:rsidR="00AA27AF" w:rsidRPr="00AA27AF" w:rsidRDefault="00AA27AF" w:rsidP="00AA27AF">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Adequate documentation for the </w:t>
            </w:r>
            <w:r w:rsidR="000155FA">
              <w:rPr>
                <w:bCs/>
                <w:color w:val="0000FF"/>
                <w:sz w:val="22"/>
                <w:szCs w:val="22"/>
              </w:rPr>
              <w:t>system</w:t>
            </w:r>
            <w:r w:rsidRPr="00AA27AF">
              <w:rPr>
                <w:bCs/>
                <w:color w:val="0000FF"/>
                <w:sz w:val="22"/>
                <w:szCs w:val="22"/>
              </w:rPr>
              <w:t xml:space="preserve"> is available, protected when required and distributed to the authorized personnel</w:t>
            </w:r>
            <w:proofErr w:type="gramStart"/>
            <w:r w:rsidRPr="00AA27AF">
              <w:rPr>
                <w:bCs/>
                <w:color w:val="0000FF"/>
                <w:sz w:val="22"/>
                <w:szCs w:val="22"/>
              </w:rPr>
              <w:t xml:space="preserve">. </w:t>
            </w:r>
            <w:proofErr w:type="gramEnd"/>
            <w:r w:rsidRPr="00AA27AF">
              <w:rPr>
                <w:bCs/>
                <w:color w:val="0000FF"/>
                <w:sz w:val="22"/>
                <w:szCs w:val="22"/>
              </w:rPr>
              <w:t xml:space="preserve">The </w:t>
            </w:r>
            <w:r w:rsidR="000155FA">
              <w:rPr>
                <w:bCs/>
                <w:color w:val="0000FF"/>
                <w:sz w:val="22"/>
                <w:szCs w:val="22"/>
              </w:rPr>
              <w:t>system</w:t>
            </w:r>
            <w:r w:rsidRPr="00AA27AF">
              <w:rPr>
                <w:bCs/>
                <w:color w:val="0000FF"/>
                <w:sz w:val="22"/>
                <w:szCs w:val="22"/>
              </w:rPr>
              <w:t xml:space="preserve"> has all the C&amp;A documentation in accordance with </w:t>
            </w:r>
            <w:r w:rsidR="00074BF8">
              <w:rPr>
                <w:bCs/>
                <w:color w:val="0000FF"/>
                <w:sz w:val="22"/>
                <w:szCs w:val="22"/>
              </w:rPr>
              <w:t>organizational policy</w:t>
            </w:r>
            <w:r w:rsidRPr="00AA27AF">
              <w:rPr>
                <w:bCs/>
                <w:color w:val="0000FF"/>
                <w:sz w:val="22"/>
                <w:szCs w:val="22"/>
              </w:rPr>
              <w:t>:</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System Security Plan (SSP)</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Security Risk Assessment (SRA)</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Any Interconnection Security Agreements</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Any Memorandums of Understanding</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Information Technology Contingency Plan (ITCP)</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Privacy Impact Assessment (PIA)</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Any active P</w:t>
            </w:r>
            <w:r w:rsidR="006F3205">
              <w:rPr>
                <w:bCs/>
                <w:color w:val="0000FF"/>
                <w:sz w:val="22"/>
                <w:szCs w:val="22"/>
              </w:rPr>
              <w:t>lan of Action and Milestones (PO</w:t>
            </w:r>
            <w:r w:rsidRPr="00AA27AF">
              <w:rPr>
                <w:bCs/>
                <w:color w:val="0000FF"/>
                <w:sz w:val="22"/>
                <w:szCs w:val="22"/>
              </w:rPr>
              <w:t>A&amp;M)</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Any active deviations</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System Test and Evaluation Report</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Security Assessment Report (SAR)</w:t>
            </w:r>
          </w:p>
          <w:p w:rsidR="00AA27AF" w:rsidRP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Executive Summary of Risk</w:t>
            </w:r>
          </w:p>
          <w:p w:rsidR="00AA27AF" w:rsidRPr="00AA27AF" w:rsidRDefault="00AA27AF" w:rsidP="00AA27AF">
            <w:pPr>
              <w:rPr>
                <w:bCs/>
                <w:color w:val="0000FF"/>
                <w:sz w:val="22"/>
                <w:szCs w:val="22"/>
              </w:rPr>
            </w:pPr>
            <w:proofErr w:type="gramStart"/>
            <w:r w:rsidRPr="00AA27AF">
              <w:rPr>
                <w:bCs/>
                <w:color w:val="0000FF"/>
                <w:sz w:val="22"/>
                <w:szCs w:val="22"/>
              </w:rPr>
              <w:t>•</w:t>
            </w:r>
            <w:r>
              <w:rPr>
                <w:bCs/>
                <w:color w:val="0000FF"/>
                <w:sz w:val="22"/>
                <w:szCs w:val="22"/>
              </w:rPr>
              <w:t xml:space="preserve"> </w:t>
            </w:r>
            <w:r w:rsidRPr="00AA27AF">
              <w:rPr>
                <w:bCs/>
                <w:color w:val="0000FF"/>
                <w:sz w:val="22"/>
                <w:szCs w:val="22"/>
              </w:rPr>
              <w:t>Interim authorization to operate (IATO) or an authorization to operate (ATO) Recommendation</w:t>
            </w:r>
            <w:r w:rsidR="00A67790">
              <w:rPr>
                <w:bCs/>
                <w:color w:val="0000FF"/>
                <w:sz w:val="22"/>
                <w:szCs w:val="22"/>
              </w:rPr>
              <w:t>.</w:t>
            </w:r>
            <w:proofErr w:type="gramEnd"/>
          </w:p>
          <w:p w:rsidR="00AA27AF" w:rsidRPr="00AA27AF" w:rsidRDefault="00AA27AF" w:rsidP="00AA27AF">
            <w:pPr>
              <w:rPr>
                <w:bCs/>
                <w:color w:val="0000FF"/>
                <w:sz w:val="22"/>
                <w:szCs w:val="22"/>
              </w:rPr>
            </w:pPr>
          </w:p>
          <w:p w:rsidR="00AA27AF" w:rsidRPr="00AA27AF" w:rsidRDefault="000155FA" w:rsidP="00AA27AF">
            <w:pPr>
              <w:rPr>
                <w:bCs/>
                <w:color w:val="0000FF"/>
                <w:sz w:val="22"/>
                <w:szCs w:val="22"/>
              </w:rPr>
            </w:pPr>
            <w:r>
              <w:rPr>
                <w:bCs/>
                <w:color w:val="0000FF"/>
                <w:sz w:val="22"/>
                <w:szCs w:val="22"/>
              </w:rPr>
              <w:t>System</w:t>
            </w:r>
            <w:r w:rsidR="00AA27AF" w:rsidRPr="00AA27AF">
              <w:rPr>
                <w:bCs/>
                <w:color w:val="0000FF"/>
                <w:sz w:val="22"/>
                <w:szCs w:val="22"/>
              </w:rPr>
              <w:t xml:space="preserve"> utilizing</w:t>
            </w:r>
            <w:r w:rsidR="00074BF8">
              <w:rPr>
                <w:bCs/>
                <w:color w:val="0000FF"/>
                <w:sz w:val="22"/>
                <w:szCs w:val="22"/>
              </w:rPr>
              <w:t xml:space="preserve"> security</w:t>
            </w:r>
            <w:r w:rsidR="00AA27AF" w:rsidRPr="00AA27AF">
              <w:rPr>
                <w:bCs/>
                <w:color w:val="0000FF"/>
                <w:sz w:val="22"/>
                <w:szCs w:val="22"/>
              </w:rPr>
              <w:t xml:space="preserve"> </w:t>
            </w:r>
            <w:r w:rsidR="00074BF8">
              <w:rPr>
                <w:bCs/>
                <w:color w:val="0000FF"/>
                <w:sz w:val="22"/>
                <w:szCs w:val="22"/>
              </w:rPr>
              <w:t>lifecycle</w:t>
            </w:r>
            <w:r w:rsidR="00074BF8" w:rsidRPr="00AA27AF">
              <w:rPr>
                <w:bCs/>
                <w:color w:val="0000FF"/>
                <w:sz w:val="22"/>
                <w:szCs w:val="22"/>
              </w:rPr>
              <w:t xml:space="preserve"> </w:t>
            </w:r>
            <w:r w:rsidR="00AA27AF" w:rsidRPr="00AA27AF">
              <w:rPr>
                <w:bCs/>
                <w:color w:val="0000FF"/>
                <w:sz w:val="22"/>
                <w:szCs w:val="22"/>
              </w:rPr>
              <w:t>methodology for development shall have:</w:t>
            </w:r>
          </w:p>
          <w:p w:rsidR="00AA27AF" w:rsidRPr="00B90479" w:rsidRDefault="00AA27AF" w:rsidP="00AA27AF">
            <w:pPr>
              <w:rPr>
                <w:bCs/>
                <w:color w:val="0000FF"/>
                <w:sz w:val="22"/>
                <w:szCs w:val="22"/>
                <w:lang w:val="fr-FR"/>
              </w:rPr>
            </w:pPr>
            <w:r w:rsidRPr="00B90479">
              <w:rPr>
                <w:bCs/>
                <w:color w:val="0000FF"/>
                <w:sz w:val="22"/>
                <w:szCs w:val="22"/>
                <w:lang w:val="fr-FR"/>
              </w:rPr>
              <w:t>• Configuration Management (CM) Plan</w:t>
            </w:r>
          </w:p>
          <w:p w:rsidR="00AA27AF" w:rsidRPr="00B90479" w:rsidRDefault="00AA27AF" w:rsidP="00AA27AF">
            <w:pPr>
              <w:rPr>
                <w:bCs/>
                <w:color w:val="0000FF"/>
                <w:sz w:val="22"/>
                <w:szCs w:val="22"/>
                <w:lang w:val="fr-FR"/>
              </w:rPr>
            </w:pPr>
            <w:r w:rsidRPr="00B90479">
              <w:rPr>
                <w:bCs/>
                <w:color w:val="0000FF"/>
                <w:sz w:val="22"/>
                <w:szCs w:val="22"/>
                <w:lang w:val="fr-FR"/>
              </w:rPr>
              <w:t>• Design Documents,</w:t>
            </w:r>
          </w:p>
          <w:p w:rsidR="00AA27AF" w:rsidRDefault="00AA27AF" w:rsidP="00AA27AF">
            <w:pPr>
              <w:rPr>
                <w:bCs/>
                <w:color w:val="0000FF"/>
                <w:sz w:val="22"/>
                <w:szCs w:val="22"/>
              </w:rPr>
            </w:pPr>
            <w:r w:rsidRPr="00AA27AF">
              <w:rPr>
                <w:bCs/>
                <w:color w:val="0000FF"/>
                <w:sz w:val="22"/>
                <w:szCs w:val="22"/>
              </w:rPr>
              <w:t>•</w:t>
            </w:r>
            <w:r>
              <w:rPr>
                <w:bCs/>
                <w:color w:val="0000FF"/>
                <w:sz w:val="22"/>
                <w:szCs w:val="22"/>
              </w:rPr>
              <w:t xml:space="preserve"> </w:t>
            </w:r>
            <w:r w:rsidRPr="00AA27AF">
              <w:rPr>
                <w:bCs/>
                <w:color w:val="0000FF"/>
                <w:sz w:val="22"/>
                <w:szCs w:val="22"/>
              </w:rPr>
              <w:t>Requirements Traceability Matrix (RTM)</w:t>
            </w:r>
          </w:p>
          <w:p w:rsidR="00AA27AF" w:rsidRPr="00AA27AF" w:rsidRDefault="00AA27AF" w:rsidP="00AA27AF">
            <w:pPr>
              <w:rPr>
                <w:bCs/>
                <w:color w:val="0000FF"/>
                <w:sz w:val="22"/>
                <w:szCs w:val="22"/>
              </w:rPr>
            </w:pPr>
            <w:r>
              <w:rPr>
                <w:bCs/>
                <w:color w:val="0000FF"/>
                <w:sz w:val="22"/>
                <w:szCs w:val="22"/>
              </w:rPr>
              <w:t xml:space="preserve">(2) </w:t>
            </w:r>
            <w:r w:rsidRPr="00AA27AF">
              <w:rPr>
                <w:bCs/>
                <w:color w:val="0000FF"/>
                <w:sz w:val="22"/>
                <w:szCs w:val="22"/>
              </w:rPr>
              <w:t xml:space="preserve">The </w:t>
            </w:r>
            <w:r w:rsidR="000155FA">
              <w:rPr>
                <w:bCs/>
                <w:color w:val="0000FF"/>
                <w:sz w:val="22"/>
                <w:szCs w:val="22"/>
              </w:rPr>
              <w:t>system</w:t>
            </w:r>
            <w:r w:rsidRPr="00AA27AF">
              <w:rPr>
                <w:bCs/>
                <w:color w:val="0000FF"/>
                <w:sz w:val="22"/>
                <w:szCs w:val="22"/>
              </w:rPr>
              <w:t xml:space="preserve"> documentation adequately address configuration, installation, operation of the </w:t>
            </w:r>
            <w:r w:rsidR="000155FA">
              <w:rPr>
                <w:bCs/>
                <w:color w:val="0000FF"/>
                <w:sz w:val="22"/>
                <w:szCs w:val="22"/>
              </w:rPr>
              <w:t>system</w:t>
            </w:r>
            <w:r w:rsidRPr="00AA27AF">
              <w:rPr>
                <w:bCs/>
                <w:color w:val="0000FF"/>
                <w:sz w:val="22"/>
                <w:szCs w:val="22"/>
              </w:rPr>
              <w:t xml:space="preserve"> and effectively using the </w:t>
            </w:r>
            <w:r w:rsidR="000155FA">
              <w:rPr>
                <w:bCs/>
                <w:color w:val="0000FF"/>
                <w:sz w:val="22"/>
                <w:szCs w:val="22"/>
              </w:rPr>
              <w:t>system</w:t>
            </w:r>
            <w:r w:rsidRPr="00AA27AF">
              <w:rPr>
                <w:bCs/>
                <w:color w:val="0000FF"/>
                <w:sz w:val="22"/>
                <w:szCs w:val="22"/>
              </w:rPr>
              <w:t>’s security feature.</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74BF8" w:rsidRDefault="00074BF8" w:rsidP="00074BF8">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4F5DEA" w:rsidRDefault="004F5DEA" w:rsidP="00333AEB">
      <w:pPr>
        <w:rPr>
          <w:rFonts w:ascii="Times New Roman Bold" w:hAnsi="Times New Roman Bold"/>
          <w:b/>
          <w:bCs/>
          <w:szCs w:val="24"/>
        </w:rPr>
      </w:pPr>
    </w:p>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333AEB" w:rsidRDefault="00333AEB" w:rsidP="00333AEB">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3608F" w:rsidRPr="00A16296" w:rsidRDefault="00E3608F" w:rsidP="00CB03C1">
      <w:pPr>
        <w:pStyle w:val="Heading3"/>
        <w:tabs>
          <w:tab w:val="clear" w:pos="900"/>
        </w:tabs>
        <w:spacing w:before="240" w:after="0"/>
        <w:ind w:left="0" w:firstLine="0"/>
      </w:pPr>
      <w:bookmarkStart w:id="114" w:name="_Toc182024151"/>
      <w:r>
        <w:t xml:space="preserve">SA-6:  </w:t>
      </w:r>
      <w:r w:rsidR="002961D5" w:rsidRPr="00CF36AD">
        <w:rPr>
          <w:b w:val="0"/>
          <w:bCs/>
          <w:szCs w:val="24"/>
        </w:rPr>
        <w:t>Software Usage Restrictions</w:t>
      </w:r>
      <w:bookmarkEnd w:id="114"/>
    </w:p>
    <w:p w:rsidR="00E3608F" w:rsidRDefault="00E3608F" w:rsidP="00CB03C1">
      <w:pPr>
        <w:rPr>
          <w:b/>
          <w:bCs/>
        </w:rPr>
      </w:pPr>
      <w:r w:rsidRPr="00A16296">
        <w:t xml:space="preserve">Implementation Status: </w:t>
      </w:r>
      <w:r w:rsidR="00B76B0E">
        <w:t xml:space="preserve"> </w:t>
      </w:r>
      <w:r w:rsidR="00074BF8">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2961D5" w:rsidRPr="00333AEB">
              <w:rPr>
                <w:bCs/>
                <w:sz w:val="22"/>
                <w:szCs w:val="22"/>
              </w:rPr>
              <w:t>The organization complies with software usage restrictions.</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74BF8" w:rsidRDefault="00074BF8" w:rsidP="00074BF8">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15" w:name="_Toc182024152"/>
      <w:bookmarkStart w:id="116" w:name="_Toc182024153"/>
      <w:bookmarkEnd w:id="115"/>
      <w:r>
        <w:t xml:space="preserve">SA-7:  </w:t>
      </w:r>
      <w:r w:rsidR="00000589" w:rsidRPr="00CF36AD">
        <w:rPr>
          <w:b w:val="0"/>
          <w:bCs/>
          <w:szCs w:val="24"/>
        </w:rPr>
        <w:t>User Installed Software</w:t>
      </w:r>
      <w:bookmarkEnd w:id="116"/>
    </w:p>
    <w:p w:rsidR="00E3608F" w:rsidRDefault="00E3608F" w:rsidP="00CB03C1">
      <w:pPr>
        <w:rPr>
          <w:b/>
          <w:bCs/>
        </w:rPr>
      </w:pPr>
      <w:r w:rsidRPr="00A16296">
        <w:t xml:space="preserve">Implementation Status: </w:t>
      </w:r>
      <w:r w:rsidR="00B76B0E">
        <w:t xml:space="preserve"> </w:t>
      </w:r>
      <w:r w:rsidR="00074BF8">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B76B0E">
              <w:rPr>
                <w:rFonts w:ascii="Times New Roman Bold" w:hAnsi="Times New Roman Bold"/>
                <w:b/>
                <w:bCs/>
                <w:sz w:val="22"/>
                <w:szCs w:val="22"/>
              </w:rPr>
              <w:t xml:space="preserve"> </w:t>
            </w:r>
            <w:r w:rsidR="00000589" w:rsidRPr="00333AEB">
              <w:rPr>
                <w:sz w:val="22"/>
                <w:szCs w:val="22"/>
              </w:rPr>
              <w:t>The organization enforces explicit rules governing the downloading and installation of software by users.</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2C5CA7" w:rsidRDefault="002C5CA7" w:rsidP="002C5CA7">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E3608F" w:rsidRPr="00A16296" w:rsidRDefault="00E3608F" w:rsidP="00CB03C1">
      <w:pPr>
        <w:pStyle w:val="Heading3"/>
        <w:tabs>
          <w:tab w:val="clear" w:pos="900"/>
        </w:tabs>
        <w:spacing w:before="240" w:after="0"/>
        <w:ind w:left="0" w:firstLine="0"/>
      </w:pPr>
      <w:bookmarkStart w:id="117" w:name="_Toc182024154"/>
      <w:bookmarkStart w:id="118" w:name="_Toc182024155"/>
      <w:bookmarkEnd w:id="117"/>
      <w:r>
        <w:t xml:space="preserve">SA-8:  </w:t>
      </w:r>
      <w:r w:rsidR="00A76B91" w:rsidRPr="00F04D12">
        <w:rPr>
          <w:b w:val="0"/>
          <w:bCs/>
          <w:szCs w:val="24"/>
        </w:rPr>
        <w:t>Security Design Principles</w:t>
      </w:r>
      <w:bookmarkEnd w:id="118"/>
    </w:p>
    <w:p w:rsidR="00E3608F" w:rsidRDefault="00E3608F" w:rsidP="00CB03C1">
      <w:pPr>
        <w:rPr>
          <w:b/>
          <w:bCs/>
        </w:rPr>
      </w:pPr>
      <w:r w:rsidRPr="00A16296">
        <w:t xml:space="preserve">Implementation Status: </w:t>
      </w:r>
      <w:r w:rsidR="00B76B0E">
        <w:t xml:space="preserve"> </w:t>
      </w:r>
      <w:r w:rsidR="000D6D11">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B76B0E">
              <w:rPr>
                <w:rFonts w:ascii="Times New Roman Bold" w:hAnsi="Times New Roman Bold"/>
                <w:b/>
                <w:bCs/>
                <w:sz w:val="22"/>
                <w:szCs w:val="22"/>
              </w:rPr>
              <w:t xml:space="preserve"> </w:t>
            </w:r>
            <w:r w:rsidR="00A76B91" w:rsidRPr="00333AEB">
              <w:rPr>
                <w:sz w:val="22"/>
                <w:szCs w:val="22"/>
              </w:rPr>
              <w:t>The organization designs and implements the information system using security engineering principles.</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E3608F" w:rsidRPr="00333AEB">
        <w:tblPrEx>
          <w:tblCellMar>
            <w:top w:w="0" w:type="dxa"/>
            <w:bottom w:w="0" w:type="dxa"/>
          </w:tblCellMar>
        </w:tblPrEx>
        <w:tc>
          <w:tcPr>
            <w:tcW w:w="9468" w:type="dxa"/>
            <w:shd w:val="clear" w:color="auto" w:fill="D9D9D9"/>
          </w:tcPr>
          <w:p w:rsidR="00E3608F" w:rsidRPr="006E5C63" w:rsidRDefault="00E3608F"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6E5C63" w:rsidRPr="006E5C63">
              <w:rPr>
                <w:color w:val="0000FF"/>
                <w:sz w:val="22"/>
                <w:szCs w:val="22"/>
              </w:rPr>
              <w:t>NIST Special Publication 800-27 provides guidance on engineering principles for information system security</w:t>
            </w:r>
            <w:proofErr w:type="gramStart"/>
            <w:r w:rsidR="006E5C63" w:rsidRPr="006E5C63">
              <w:rPr>
                <w:color w:val="0000FF"/>
                <w:sz w:val="22"/>
                <w:szCs w:val="22"/>
              </w:rPr>
              <w:t xml:space="preserve">. </w:t>
            </w:r>
            <w:proofErr w:type="gramEnd"/>
            <w:r w:rsidR="006E5C63" w:rsidRPr="006E5C63">
              <w:rPr>
                <w:color w:val="0000FF"/>
                <w:sz w:val="22"/>
                <w:szCs w:val="22"/>
              </w:rPr>
              <w:t xml:space="preserve">The </w:t>
            </w:r>
            <w:r w:rsidR="000155FA">
              <w:rPr>
                <w:color w:val="0000FF"/>
                <w:sz w:val="22"/>
                <w:szCs w:val="22"/>
              </w:rPr>
              <w:t>system</w:t>
            </w:r>
            <w:r w:rsidR="006E5C63" w:rsidRPr="006E5C63">
              <w:rPr>
                <w:color w:val="0000FF"/>
                <w:sz w:val="22"/>
                <w:szCs w:val="22"/>
              </w:rPr>
              <w:t xml:space="preserve"> of security engineering principles is primarily targeted at new development information systems or systems undergoing major upgrades and is integrated into the system development life cycle</w:t>
            </w:r>
            <w:proofErr w:type="gramStart"/>
            <w:r w:rsidR="006E5C63" w:rsidRPr="006E5C63">
              <w:rPr>
                <w:color w:val="0000FF"/>
                <w:sz w:val="22"/>
                <w:szCs w:val="22"/>
              </w:rPr>
              <w:t xml:space="preserve">. </w:t>
            </w:r>
            <w:proofErr w:type="gramEnd"/>
            <w:r w:rsidR="006E5C63" w:rsidRPr="006E5C63">
              <w:rPr>
                <w:color w:val="0000FF"/>
                <w:sz w:val="22"/>
                <w:szCs w:val="22"/>
              </w:rPr>
              <w:t xml:space="preserve">For legacy information systems, the organization applies </w:t>
            </w:r>
            <w:proofErr w:type="gramStart"/>
            <w:r w:rsidR="006E5C63" w:rsidRPr="006E5C63">
              <w:rPr>
                <w:color w:val="0000FF"/>
                <w:sz w:val="22"/>
                <w:szCs w:val="22"/>
              </w:rPr>
              <w:t>security engineering</w:t>
            </w:r>
            <w:proofErr w:type="gramEnd"/>
            <w:r w:rsidR="006E5C63" w:rsidRPr="006E5C63">
              <w:rPr>
                <w:color w:val="0000FF"/>
                <w:sz w:val="22"/>
                <w:szCs w:val="22"/>
              </w:rPr>
              <w:t xml:space="preserve"> principles to system upgrades and modifications, to the extent feasible, given the current state of the hardware, software, and firmware components within the system.</w:t>
            </w:r>
          </w:p>
        </w:tc>
      </w:tr>
      <w:tr w:rsidR="00AA27AF" w:rsidRPr="00333AEB">
        <w:tblPrEx>
          <w:tblCellMar>
            <w:top w:w="0" w:type="dxa"/>
            <w:bottom w:w="0" w:type="dxa"/>
          </w:tblCellMar>
        </w:tblPrEx>
        <w:tc>
          <w:tcPr>
            <w:tcW w:w="9468" w:type="dxa"/>
            <w:shd w:val="clear" w:color="auto" w:fill="D9D9D9"/>
          </w:tcPr>
          <w:p w:rsidR="00AA27AF" w:rsidRPr="00AA27AF" w:rsidRDefault="00AA27AF" w:rsidP="00AA27AF">
            <w:pPr>
              <w:rPr>
                <w:rFonts w:ascii="Times New Roman Bold" w:hAnsi="Times New Roman Bold"/>
                <w:b/>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The design of IT systems that process, store, or transmit sensitive information include, at a minimum, the technical security requirements discussed in </w:t>
            </w:r>
            <w:r w:rsidR="002C5CA7">
              <w:rPr>
                <w:bCs/>
                <w:color w:val="0000FF"/>
                <w:sz w:val="22"/>
                <w:szCs w:val="22"/>
              </w:rPr>
              <w:t>the organizational policy</w:t>
            </w:r>
            <w:r w:rsidRPr="00AA27AF">
              <w:rPr>
                <w:bCs/>
                <w:color w:val="0000FF"/>
                <w:sz w:val="22"/>
                <w:szCs w:val="22"/>
              </w:rPr>
              <w:t>.</w:t>
            </w:r>
            <w:r>
              <w:rPr>
                <w:bCs/>
                <w:color w:val="0000FF"/>
                <w:sz w:val="22"/>
                <w:szCs w:val="22"/>
              </w:rPr>
              <w:t xml:space="preserve">  (2) </w:t>
            </w:r>
            <w:r w:rsidRPr="00AA27AF">
              <w:rPr>
                <w:bCs/>
                <w:color w:val="0000FF"/>
                <w:sz w:val="22"/>
                <w:szCs w:val="22"/>
              </w:rPr>
              <w:t>Security safeguards shall be in place to ensure each person having access to sensitive IT is individually accountable for his or her actions on the system.</w:t>
            </w:r>
            <w:r>
              <w:rPr>
                <w:bCs/>
                <w:color w:val="0000FF"/>
                <w:sz w:val="22"/>
                <w:szCs w:val="22"/>
              </w:rPr>
              <w:t xml:space="preserve">  (3) </w:t>
            </w:r>
            <w:r w:rsidRPr="00AA27AF">
              <w:rPr>
                <w:bCs/>
                <w:color w:val="0000FF"/>
                <w:sz w:val="22"/>
                <w:szCs w:val="22"/>
              </w:rPr>
              <w:t>Security design principles in the development and implementation of the information systems are consistent with NIST Special Publication 800-27.</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79041C" w:rsidRPr="0079041C" w:rsidRDefault="002C5CA7" w:rsidP="00333AEB">
      <w:pPr>
        <w:rPr>
          <w:szCs w:val="24"/>
        </w:rPr>
      </w:pPr>
      <w:r>
        <w:rPr>
          <w:b/>
          <w:i/>
          <w:color w:val="0000FF"/>
        </w:rPr>
        <w:t xml:space="preserve">[Discuss how the NIST SP 800-53 control has been implemented for this </w:t>
      </w:r>
      <w:r w:rsidR="000155FA">
        <w:rPr>
          <w:b/>
          <w:i/>
          <w:color w:val="0000FF"/>
        </w:rPr>
        <w:t>system</w:t>
      </w:r>
      <w:r>
        <w:rPr>
          <w:b/>
          <w:bCs/>
          <w:i/>
          <w:color w:val="0000FF"/>
        </w:rPr>
        <w:t>.]</w:t>
      </w:r>
      <w:r w:rsidR="0079041C" w:rsidRPr="0079041C">
        <w:rPr>
          <w:szCs w:val="24"/>
        </w:rPr>
        <w:t>   </w:t>
      </w:r>
    </w:p>
    <w:p w:rsidR="00E3608F" w:rsidRPr="00A16296" w:rsidRDefault="00E3608F" w:rsidP="00CB03C1">
      <w:pPr>
        <w:pStyle w:val="Heading3"/>
        <w:tabs>
          <w:tab w:val="clear" w:pos="900"/>
        </w:tabs>
        <w:spacing w:before="240" w:after="0"/>
        <w:ind w:left="0" w:firstLine="0"/>
      </w:pPr>
      <w:bookmarkStart w:id="119" w:name="_Toc182024156"/>
      <w:r>
        <w:t xml:space="preserve">SA-9:  </w:t>
      </w:r>
      <w:r w:rsidR="00AC1EB0" w:rsidRPr="00AC1EB0">
        <w:rPr>
          <w:b w:val="0"/>
          <w:bCs/>
          <w:szCs w:val="24"/>
        </w:rPr>
        <w:t>External Information System Services</w:t>
      </w:r>
      <w:bookmarkEnd w:id="119"/>
    </w:p>
    <w:p w:rsidR="00E3608F" w:rsidRDefault="00E3608F" w:rsidP="00CB03C1">
      <w:pPr>
        <w:rPr>
          <w:b/>
          <w:bCs/>
        </w:rPr>
      </w:pPr>
      <w:r w:rsidRPr="00A16296">
        <w:t xml:space="preserve">Implementation Status: </w:t>
      </w:r>
      <w:r w:rsidR="00B76B0E">
        <w:t xml:space="preserve"> </w:t>
      </w:r>
      <w:r w:rsidR="000D6D11">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NIST SP 800-53 Control:</w:t>
            </w:r>
            <w:r w:rsidR="00B76B0E">
              <w:rPr>
                <w:rFonts w:ascii="Times New Roman Bold" w:hAnsi="Times New Roman Bold"/>
                <w:b/>
                <w:bCs/>
                <w:sz w:val="22"/>
                <w:szCs w:val="22"/>
              </w:rPr>
              <w:t xml:space="preserve"> </w:t>
            </w:r>
            <w:r w:rsidRPr="00333AEB">
              <w:rPr>
                <w:rFonts w:ascii="Times New Roman Bold" w:hAnsi="Times New Roman Bold"/>
                <w:b/>
                <w:bCs/>
                <w:sz w:val="22"/>
                <w:szCs w:val="22"/>
              </w:rPr>
              <w:t xml:space="preserve"> </w:t>
            </w:r>
            <w:r w:rsidR="00EE089C" w:rsidRPr="00333AEB">
              <w:rPr>
                <w:sz w:val="22"/>
                <w:szCs w:val="22"/>
              </w:rPr>
              <w:t xml:space="preserve">The organization ensures that third-party providers of </w:t>
            </w:r>
            <w:r w:rsidR="00FF1B9C">
              <w:rPr>
                <w:sz w:val="22"/>
                <w:szCs w:val="22"/>
              </w:rPr>
              <w:t xml:space="preserve">outsourced </w:t>
            </w:r>
            <w:r w:rsidR="00EE089C" w:rsidRPr="00333AEB">
              <w:rPr>
                <w:sz w:val="22"/>
                <w:szCs w:val="22"/>
              </w:rPr>
              <w:t xml:space="preserve">information system services employ adequate security controls in accordance with applicable </w:t>
            </w:r>
            <w:r w:rsidR="00C20578">
              <w:rPr>
                <w:sz w:val="22"/>
                <w:szCs w:val="22"/>
              </w:rPr>
              <w:t>laws, Executive Orders,</w:t>
            </w:r>
            <w:r w:rsidR="00EE089C" w:rsidRPr="00333AEB">
              <w:rPr>
                <w:sz w:val="22"/>
                <w:szCs w:val="22"/>
              </w:rPr>
              <w:t xml:space="preserve"> directives, policies, regulations, standards, guidance, and established service level agreements</w:t>
            </w:r>
            <w:proofErr w:type="gramStart"/>
            <w:r w:rsidR="00EE089C" w:rsidRPr="00333AEB">
              <w:rPr>
                <w:sz w:val="22"/>
                <w:szCs w:val="22"/>
              </w:rPr>
              <w:t xml:space="preserve">. </w:t>
            </w:r>
            <w:proofErr w:type="gramEnd"/>
            <w:r w:rsidR="00EE089C" w:rsidRPr="00333AEB">
              <w:rPr>
                <w:sz w:val="22"/>
                <w:szCs w:val="22"/>
              </w:rPr>
              <w:t>The organization monitors security control compliance.</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4A2030">
              <w:rPr>
                <w:bCs/>
                <w:color w:val="0000FF"/>
                <w:sz w:val="22"/>
                <w:szCs w:val="22"/>
              </w:rPr>
              <w:t xml:space="preserve">The specific intent of this control is to address the outsourcing of job, function, or facility normally inside the organization’s information system </w:t>
            </w:r>
            <w:r w:rsidR="006F3205">
              <w:rPr>
                <w:bCs/>
                <w:color w:val="0000FF"/>
                <w:sz w:val="22"/>
                <w:szCs w:val="22"/>
              </w:rPr>
              <w:t>boundary</w:t>
            </w:r>
            <w:proofErr w:type="gramStart"/>
            <w:r w:rsidR="004A2030">
              <w:rPr>
                <w:bCs/>
                <w:color w:val="0000FF"/>
                <w:sz w:val="22"/>
                <w:szCs w:val="22"/>
              </w:rPr>
              <w:t xml:space="preserve">. </w:t>
            </w:r>
            <w:proofErr w:type="gramEnd"/>
            <w:r w:rsidR="004A2030">
              <w:rPr>
                <w:bCs/>
                <w:color w:val="0000FF"/>
                <w:sz w:val="22"/>
                <w:szCs w:val="22"/>
              </w:rPr>
              <w:t xml:space="preserve">In accordance with OMB policy, an organization cannot </w:t>
            </w:r>
            <w:r w:rsidR="00000F11">
              <w:rPr>
                <w:bCs/>
                <w:color w:val="0000FF"/>
                <w:sz w:val="22"/>
                <w:szCs w:val="22"/>
              </w:rPr>
              <w:t xml:space="preserve">outsource its responsibility for the security of its information systems.  For commercial services that are considered commodity items (e.g., commercial telecommunications services, network services, managed security services, or </w:t>
            </w:r>
            <w:r w:rsidR="000155FA">
              <w:rPr>
                <w:bCs/>
                <w:color w:val="0000FF"/>
                <w:sz w:val="22"/>
                <w:szCs w:val="22"/>
              </w:rPr>
              <w:t>system</w:t>
            </w:r>
            <w:r w:rsidR="00000F11">
              <w:rPr>
                <w:bCs/>
                <w:color w:val="0000FF"/>
                <w:sz w:val="22"/>
                <w:szCs w:val="22"/>
              </w:rPr>
              <w:t xml:space="preserve"> services), </w:t>
            </w:r>
            <w:r w:rsidR="00F63AD2">
              <w:rPr>
                <w:bCs/>
                <w:color w:val="0000FF"/>
                <w:sz w:val="22"/>
                <w:szCs w:val="22"/>
              </w:rPr>
              <w:t xml:space="preserve">the organization, where feasible, specifies required </w:t>
            </w:r>
            <w:r w:rsidR="0088463D">
              <w:rPr>
                <w:bCs/>
                <w:color w:val="0000FF"/>
                <w:sz w:val="22"/>
                <w:szCs w:val="22"/>
              </w:rPr>
              <w:t xml:space="preserve">security controls in available contractual vehicles and obtains the necessary assurances that the controls are in place and effective in their </w:t>
            </w:r>
            <w:r w:rsidR="000155FA">
              <w:rPr>
                <w:bCs/>
                <w:color w:val="0000FF"/>
                <w:sz w:val="22"/>
                <w:szCs w:val="22"/>
              </w:rPr>
              <w:t>system</w:t>
            </w:r>
            <w:r w:rsidR="0088463D">
              <w:rPr>
                <w:bCs/>
                <w:color w:val="0000FF"/>
                <w:sz w:val="22"/>
                <w:szCs w:val="22"/>
              </w:rPr>
              <w:t xml:space="preserve">.  When it is infeasible to obtain the necessary security controls and assurances of control effectiveness through </w:t>
            </w:r>
            <w:r w:rsidR="0088463D">
              <w:rPr>
                <w:bCs/>
                <w:color w:val="0000FF"/>
                <w:sz w:val="22"/>
                <w:szCs w:val="22"/>
              </w:rPr>
              <w:lastRenderedPageBreak/>
              <w:t xml:space="preserve">appropriate contracting vehicles, the organization either implements appropriate compensating controls or explicitly accepts the additional risk.  </w:t>
            </w:r>
            <w:r w:rsidR="00EE089C" w:rsidRPr="00333AEB">
              <w:rPr>
                <w:color w:val="0000FF"/>
                <w:sz w:val="22"/>
                <w:szCs w:val="22"/>
              </w:rPr>
              <w:t xml:space="preserve">Third-party providers </w:t>
            </w:r>
            <w:r w:rsidR="0088463D">
              <w:rPr>
                <w:color w:val="0000FF"/>
                <w:sz w:val="22"/>
                <w:szCs w:val="22"/>
              </w:rPr>
              <w:t xml:space="preserve">of outsourced information system services that </w:t>
            </w:r>
            <w:r w:rsidR="00EE089C" w:rsidRPr="00333AEB">
              <w:rPr>
                <w:color w:val="0000FF"/>
                <w:sz w:val="22"/>
                <w:szCs w:val="22"/>
              </w:rPr>
              <w:t xml:space="preserve">are subject to </w:t>
            </w:r>
            <w:r w:rsidR="0088463D">
              <w:rPr>
                <w:color w:val="0000FF"/>
                <w:sz w:val="22"/>
                <w:szCs w:val="22"/>
              </w:rPr>
              <w:t>the provisions of FISMA</w:t>
            </w:r>
            <w:r w:rsidR="00EE089C" w:rsidRPr="00333AEB">
              <w:rPr>
                <w:color w:val="0000FF"/>
                <w:sz w:val="22"/>
                <w:szCs w:val="22"/>
              </w:rPr>
              <w:t>, and must conform to the same security control and documentation requirements as would apply to the organization’s internal systems</w:t>
            </w:r>
            <w:proofErr w:type="gramStart"/>
            <w:r w:rsidR="00EE089C" w:rsidRPr="00333AEB">
              <w:rPr>
                <w:color w:val="0000FF"/>
                <w:sz w:val="22"/>
                <w:szCs w:val="22"/>
              </w:rPr>
              <w:t xml:space="preserve">. </w:t>
            </w:r>
            <w:proofErr w:type="gramEnd"/>
            <w:r w:rsidR="00EE089C" w:rsidRPr="00333AEB">
              <w:rPr>
                <w:color w:val="0000FF"/>
                <w:sz w:val="22"/>
                <w:szCs w:val="22"/>
              </w:rPr>
              <w:t>Appropriate organizational officials approve outsourcing of information system services to third-party providers (e.g., service bureaus, contractors, and other external organizations)</w:t>
            </w:r>
            <w:proofErr w:type="gramStart"/>
            <w:r w:rsidR="00EE089C" w:rsidRPr="00333AEB">
              <w:rPr>
                <w:color w:val="0000FF"/>
                <w:sz w:val="22"/>
                <w:szCs w:val="22"/>
              </w:rPr>
              <w:t xml:space="preserve">. </w:t>
            </w:r>
            <w:proofErr w:type="gramEnd"/>
            <w:r w:rsidR="00EE089C" w:rsidRPr="00333AEB">
              <w:rPr>
                <w:color w:val="0000FF"/>
                <w:sz w:val="22"/>
                <w:szCs w:val="22"/>
              </w:rPr>
              <w:t>The outsourced information system services documentation includes government, service provider, and end user security roles and responsibilities, and any service level agreements</w:t>
            </w:r>
            <w:proofErr w:type="gramStart"/>
            <w:r w:rsidR="00EE089C" w:rsidRPr="00333AEB">
              <w:rPr>
                <w:color w:val="0000FF"/>
                <w:sz w:val="22"/>
                <w:szCs w:val="22"/>
              </w:rPr>
              <w:t xml:space="preserve">. </w:t>
            </w:r>
            <w:proofErr w:type="gramEnd"/>
            <w:r w:rsidR="00EE089C" w:rsidRPr="00333AEB">
              <w:rPr>
                <w:color w:val="0000FF"/>
                <w:sz w:val="22"/>
                <w:szCs w:val="22"/>
              </w:rPr>
              <w:t>Service level agreements define the expectations of performance for each required security control, describe measurable outcomes, and identify remedies and response requirements for any identified instance of non-compliance</w:t>
            </w:r>
            <w:proofErr w:type="gramStart"/>
            <w:r w:rsidR="00EE089C" w:rsidRPr="00333AEB">
              <w:rPr>
                <w:color w:val="0000FF"/>
                <w:sz w:val="22"/>
                <w:szCs w:val="22"/>
              </w:rPr>
              <w:t xml:space="preserve">. </w:t>
            </w:r>
            <w:proofErr w:type="gramEnd"/>
            <w:r w:rsidR="00EE089C" w:rsidRPr="00333AEB">
              <w:rPr>
                <w:color w:val="0000FF"/>
                <w:sz w:val="22"/>
                <w:szCs w:val="22"/>
              </w:rPr>
              <w:t>NIST Special Publication 800-35 provides guidance on information technology security services</w:t>
            </w:r>
            <w:proofErr w:type="gramStart"/>
            <w:r w:rsidR="00EE089C" w:rsidRPr="00333AEB">
              <w:rPr>
                <w:color w:val="0000FF"/>
                <w:sz w:val="22"/>
                <w:szCs w:val="22"/>
              </w:rPr>
              <w:t xml:space="preserve">. </w:t>
            </w:r>
            <w:proofErr w:type="gramEnd"/>
            <w:r w:rsidR="00EE089C" w:rsidRPr="00333AEB">
              <w:rPr>
                <w:color w:val="0000FF"/>
                <w:sz w:val="22"/>
                <w:szCs w:val="22"/>
              </w:rPr>
              <w:t>NIST Special Publication 800-64 provides guidance on the security considerations in the system development life cycle.</w:t>
            </w:r>
          </w:p>
        </w:tc>
      </w:tr>
      <w:tr w:rsidR="00AA27AF" w:rsidRPr="00333AEB">
        <w:tblPrEx>
          <w:tblCellMar>
            <w:top w:w="0" w:type="dxa"/>
            <w:bottom w:w="0" w:type="dxa"/>
          </w:tblCellMar>
        </w:tblPrEx>
        <w:tc>
          <w:tcPr>
            <w:tcW w:w="9468" w:type="dxa"/>
            <w:shd w:val="clear" w:color="auto" w:fill="D9D9D9"/>
          </w:tcPr>
          <w:p w:rsidR="00AA27AF" w:rsidRPr="00AA27AF" w:rsidRDefault="00AA27AF"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Third-party providers are subject to the same information system security policies and procedures of the supported organization, and must conform to the same security control and documentation requirements as would apply to the </w:t>
            </w:r>
            <w:r w:rsidR="002C5CA7">
              <w:rPr>
                <w:bCs/>
                <w:color w:val="0000FF"/>
                <w:sz w:val="22"/>
                <w:szCs w:val="22"/>
              </w:rPr>
              <w:t>organization’s</w:t>
            </w:r>
            <w:r w:rsidR="002C5CA7" w:rsidRPr="00AA27AF">
              <w:rPr>
                <w:bCs/>
                <w:color w:val="0000FF"/>
                <w:sz w:val="22"/>
                <w:szCs w:val="22"/>
              </w:rPr>
              <w:t xml:space="preserve"> </w:t>
            </w:r>
            <w:r w:rsidRPr="00AA27AF">
              <w:rPr>
                <w:bCs/>
                <w:color w:val="0000FF"/>
                <w:sz w:val="22"/>
                <w:szCs w:val="22"/>
              </w:rPr>
              <w:t xml:space="preserve">internal systems.  Requirements include: how </w:t>
            </w:r>
            <w:r w:rsidR="002C5CA7">
              <w:rPr>
                <w:bCs/>
                <w:color w:val="0000FF"/>
                <w:sz w:val="22"/>
                <w:szCs w:val="22"/>
              </w:rPr>
              <w:t>the organization’s</w:t>
            </w:r>
            <w:r w:rsidR="002C5CA7" w:rsidRPr="00AA27AF">
              <w:rPr>
                <w:bCs/>
                <w:color w:val="0000FF"/>
                <w:sz w:val="22"/>
                <w:szCs w:val="22"/>
              </w:rPr>
              <w:t xml:space="preserve"> </w:t>
            </w:r>
            <w:r w:rsidRPr="00AA27AF">
              <w:rPr>
                <w:bCs/>
                <w:color w:val="0000FF"/>
                <w:sz w:val="22"/>
                <w:szCs w:val="22"/>
              </w:rPr>
              <w:t>sensitive information is to be handled and protected at the contractor's site, including any information stored, processed, or transmitted using the contractor's computer systems; the background investigation and/or clearances required; any security awareness and training required for contractor activities or facilities; and any facility physical security requirements.</w:t>
            </w:r>
            <w:r>
              <w:rPr>
                <w:bCs/>
                <w:color w:val="0000FF"/>
                <w:sz w:val="22"/>
                <w:szCs w:val="22"/>
              </w:rPr>
              <w:t xml:space="preserve">  (2) </w:t>
            </w:r>
            <w:r w:rsidRPr="00AA27AF">
              <w:rPr>
                <w:bCs/>
                <w:color w:val="0000FF"/>
                <w:sz w:val="22"/>
                <w:szCs w:val="22"/>
              </w:rPr>
              <w:t>The organization regularly reviews/analyzes outsourced information system services for indications of inappropriate or unusual activity, investigates suspicious activity or suspected violations, reports findings to appropriate officials, and takes necessary actions.</w:t>
            </w:r>
          </w:p>
        </w:tc>
      </w:tr>
    </w:tbl>
    <w:p w:rsidR="002C5CA7" w:rsidRDefault="002C5CA7" w:rsidP="00333AEB">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333AEB" w:rsidRDefault="00333AEB" w:rsidP="00333AEB">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3608F" w:rsidRPr="00A16296" w:rsidRDefault="00E3608F" w:rsidP="00CB03C1">
      <w:pPr>
        <w:pStyle w:val="Heading3"/>
        <w:tabs>
          <w:tab w:val="clear" w:pos="900"/>
        </w:tabs>
        <w:spacing w:before="240" w:after="0"/>
        <w:ind w:left="0" w:firstLine="0"/>
      </w:pPr>
      <w:bookmarkStart w:id="120" w:name="_Toc182024157"/>
      <w:r>
        <w:t xml:space="preserve">SA-11:  </w:t>
      </w:r>
      <w:r w:rsidR="00325109" w:rsidRPr="00F04D12">
        <w:rPr>
          <w:b w:val="0"/>
          <w:bCs/>
          <w:szCs w:val="24"/>
        </w:rPr>
        <w:t>Developer Security Testing</w:t>
      </w:r>
      <w:bookmarkEnd w:id="120"/>
    </w:p>
    <w:p w:rsidR="00E3608F" w:rsidRDefault="00E3608F"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E3608F" w:rsidRDefault="00E3608F"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3608F" w:rsidRPr="00333AEB">
        <w:tblPrEx>
          <w:tblCellMar>
            <w:top w:w="0" w:type="dxa"/>
            <w:bottom w:w="0" w:type="dxa"/>
          </w:tblCellMar>
        </w:tblPrEx>
        <w:tc>
          <w:tcPr>
            <w:tcW w:w="9468" w:type="dxa"/>
            <w:shd w:val="clear" w:color="auto" w:fill="D9D9D9"/>
          </w:tcPr>
          <w:p w:rsidR="00E3608F" w:rsidRPr="00333AEB" w:rsidRDefault="00E3608F" w:rsidP="00CB03C1">
            <w:pPr>
              <w:rPr>
                <w:sz w:val="22"/>
                <w:szCs w:val="22"/>
              </w:rPr>
            </w:pPr>
            <w:r w:rsidRPr="00333AEB">
              <w:rPr>
                <w:rFonts w:ascii="Times New Roman Bold" w:hAnsi="Times New Roman Bold"/>
                <w:b/>
                <w:bCs/>
                <w:sz w:val="22"/>
                <w:szCs w:val="22"/>
              </w:rPr>
              <w:t xml:space="preserve">NIST SP 800-53 Control: </w:t>
            </w:r>
            <w:r w:rsidR="00B76B0E">
              <w:rPr>
                <w:rFonts w:ascii="Times New Roman Bold" w:hAnsi="Times New Roman Bold"/>
                <w:b/>
                <w:bCs/>
                <w:sz w:val="22"/>
                <w:szCs w:val="22"/>
              </w:rPr>
              <w:t xml:space="preserve"> </w:t>
            </w:r>
            <w:r w:rsidR="00325109" w:rsidRPr="00333AEB">
              <w:rPr>
                <w:sz w:val="22"/>
                <w:szCs w:val="22"/>
              </w:rPr>
              <w:t>The information system developer creates a security test and evaluation plan, implements the plan, and documents the results</w:t>
            </w:r>
            <w:proofErr w:type="gramStart"/>
            <w:r w:rsidR="00325109" w:rsidRPr="00333AEB">
              <w:rPr>
                <w:sz w:val="22"/>
                <w:szCs w:val="22"/>
              </w:rPr>
              <w:t xml:space="preserve">. </w:t>
            </w:r>
            <w:proofErr w:type="gramEnd"/>
          </w:p>
        </w:tc>
      </w:tr>
      <w:tr w:rsidR="00E3608F" w:rsidRPr="00333AEB">
        <w:tblPrEx>
          <w:tblCellMar>
            <w:top w:w="0" w:type="dxa"/>
            <w:bottom w:w="0" w:type="dxa"/>
          </w:tblCellMar>
        </w:tblPrEx>
        <w:tc>
          <w:tcPr>
            <w:tcW w:w="9468" w:type="dxa"/>
            <w:shd w:val="clear" w:color="auto" w:fill="D9D9D9"/>
          </w:tcPr>
          <w:p w:rsidR="00E3608F" w:rsidRPr="00333AEB" w:rsidRDefault="00E3608F"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E3608F" w:rsidRPr="00333AEB">
        <w:tblPrEx>
          <w:tblCellMar>
            <w:top w:w="0" w:type="dxa"/>
            <w:bottom w:w="0" w:type="dxa"/>
          </w:tblCellMar>
        </w:tblPrEx>
        <w:tc>
          <w:tcPr>
            <w:tcW w:w="9468" w:type="dxa"/>
            <w:shd w:val="clear" w:color="auto" w:fill="D9D9D9"/>
          </w:tcPr>
          <w:p w:rsidR="00E3608F" w:rsidRPr="006E5C63" w:rsidRDefault="00E3608F"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6E5C63" w:rsidRPr="006E5C63">
              <w:rPr>
                <w:color w:val="0000FF"/>
                <w:sz w:val="22"/>
                <w:szCs w:val="22"/>
              </w:rPr>
              <w:t>Developmental security test results are used to the greatest extent feasible after verification of the results and recognizing that these results are impacted whenever there have been security relevant modifications to the information system subsequent to developer testing</w:t>
            </w:r>
            <w:proofErr w:type="gramStart"/>
            <w:r w:rsidR="006E5C63" w:rsidRPr="006E5C63">
              <w:rPr>
                <w:color w:val="0000FF"/>
                <w:sz w:val="22"/>
                <w:szCs w:val="22"/>
              </w:rPr>
              <w:t xml:space="preserve">. </w:t>
            </w:r>
            <w:proofErr w:type="gramEnd"/>
            <w:r w:rsidR="006E5C63" w:rsidRPr="006E5C63">
              <w:rPr>
                <w:color w:val="0000FF"/>
                <w:sz w:val="22"/>
                <w:szCs w:val="22"/>
              </w:rPr>
              <w:t>Test results may be used in support of the security certification and accreditation process for the delivered information system</w:t>
            </w:r>
            <w:proofErr w:type="gramStart"/>
            <w:r w:rsidR="006E5C63" w:rsidRPr="006E5C63">
              <w:rPr>
                <w:color w:val="0000FF"/>
                <w:sz w:val="22"/>
                <w:szCs w:val="22"/>
              </w:rPr>
              <w:t xml:space="preserve">. </w:t>
            </w:r>
            <w:proofErr w:type="gramEnd"/>
            <w:r w:rsidR="006E5C63" w:rsidRPr="006E5C63">
              <w:rPr>
                <w:color w:val="0000FF"/>
                <w:sz w:val="22"/>
                <w:szCs w:val="22"/>
              </w:rPr>
              <w:t>Related security controls: CA-2, CA-4.</w:t>
            </w:r>
          </w:p>
        </w:tc>
      </w:tr>
      <w:tr w:rsidR="00AA27AF" w:rsidRPr="00333AEB">
        <w:tblPrEx>
          <w:tblCellMar>
            <w:top w:w="0" w:type="dxa"/>
            <w:bottom w:w="0" w:type="dxa"/>
          </w:tblCellMar>
        </w:tblPrEx>
        <w:tc>
          <w:tcPr>
            <w:tcW w:w="9468" w:type="dxa"/>
            <w:shd w:val="clear" w:color="auto" w:fill="D9D9D9"/>
          </w:tcPr>
          <w:p w:rsidR="00AA27AF" w:rsidRPr="00AA27AF" w:rsidRDefault="00AA27AF"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AA27AF">
              <w:rPr>
                <w:bCs/>
                <w:color w:val="0000FF"/>
                <w:sz w:val="22"/>
                <w:szCs w:val="22"/>
              </w:rPr>
              <w:t xml:space="preserve">The development ST&amp;E Plan exists, document title and date are recorded.  The plan was executed during </w:t>
            </w:r>
            <w:r w:rsidR="000155FA">
              <w:rPr>
                <w:bCs/>
                <w:color w:val="0000FF"/>
                <w:sz w:val="22"/>
                <w:szCs w:val="22"/>
              </w:rPr>
              <w:t>system</w:t>
            </w:r>
            <w:r w:rsidRPr="00AA27AF">
              <w:rPr>
                <w:bCs/>
                <w:color w:val="0000FF"/>
                <w:sz w:val="22"/>
                <w:szCs w:val="22"/>
              </w:rPr>
              <w:t xml:space="preserve"> development to test the security features.</w:t>
            </w:r>
            <w:r>
              <w:rPr>
                <w:bCs/>
                <w:color w:val="0000FF"/>
                <w:sz w:val="22"/>
                <w:szCs w:val="22"/>
              </w:rPr>
              <w:t xml:space="preserve">  (2) </w:t>
            </w:r>
            <w:r w:rsidRPr="00AA27AF">
              <w:rPr>
                <w:bCs/>
                <w:color w:val="0000FF"/>
                <w:sz w:val="22"/>
                <w:szCs w:val="22"/>
              </w:rPr>
              <w:t>ST&amp;E Plan results were documented in an ST&amp;E Report and findings are included in a Plan of Action and Milestones.</w:t>
            </w:r>
          </w:p>
        </w:tc>
      </w:tr>
    </w:tbl>
    <w:p w:rsidR="00E3608F" w:rsidRDefault="00E3608F"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333AEB" w:rsidRDefault="00333AEB" w:rsidP="00333AEB">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333AEB" w:rsidRDefault="00333AEB" w:rsidP="00333AEB"/>
    <w:p w:rsidR="008F1813" w:rsidRDefault="008F1813" w:rsidP="00CB03C1">
      <w:pPr>
        <w:pStyle w:val="Heading2"/>
        <w:tabs>
          <w:tab w:val="clear" w:pos="720"/>
        </w:tabs>
        <w:spacing w:after="60"/>
        <w:ind w:left="0" w:firstLine="0"/>
      </w:pPr>
      <w:bookmarkStart w:id="121" w:name="_Toc182024158"/>
      <w:r>
        <w:t xml:space="preserve">Certification and Accreditation (CA) </w:t>
      </w:r>
      <w:r w:rsidRPr="00A16296">
        <w:t>Controls</w:t>
      </w:r>
      <w:bookmarkEnd w:id="121"/>
    </w:p>
    <w:p w:rsidR="008F1813" w:rsidRPr="00A16296" w:rsidRDefault="008F1813" w:rsidP="00CB03C1">
      <w:r w:rsidRPr="00A16296">
        <w:t xml:space="preserve">The following section will address the controls needed for </w:t>
      </w:r>
      <w:r w:rsidRPr="009422DE">
        <w:t>a system to</w:t>
      </w:r>
      <w:r w:rsidRPr="00A16296">
        <w:t xml:space="preserve"> be approved to operate.</w:t>
      </w:r>
    </w:p>
    <w:p w:rsidR="008F1813" w:rsidRPr="00A16296" w:rsidRDefault="00261460" w:rsidP="00353E39">
      <w:pPr>
        <w:pStyle w:val="Heading3"/>
        <w:tabs>
          <w:tab w:val="clear" w:pos="900"/>
        </w:tabs>
        <w:spacing w:before="240" w:after="0"/>
        <w:ind w:left="0" w:firstLine="0"/>
      </w:pPr>
      <w:bookmarkStart w:id="122" w:name="_Toc182024159"/>
      <w:r>
        <w:lastRenderedPageBreak/>
        <w:t>C</w:t>
      </w:r>
      <w:r w:rsidR="008F1813">
        <w:t xml:space="preserve">A-1:  </w:t>
      </w:r>
      <w:r w:rsidR="00DD2152" w:rsidRPr="00703381">
        <w:rPr>
          <w:b w:val="0"/>
          <w:bCs/>
          <w:szCs w:val="24"/>
        </w:rPr>
        <w:t>Certification, Accreditation, and Security Assessment Policies and Procedures</w:t>
      </w:r>
      <w:bookmarkEnd w:id="122"/>
    </w:p>
    <w:p w:rsidR="008F1813" w:rsidRDefault="008F1813" w:rsidP="00CB03C1">
      <w:pPr>
        <w:rPr>
          <w:b/>
          <w:bCs/>
        </w:rPr>
      </w:pPr>
      <w:r w:rsidRPr="00A16296">
        <w:t xml:space="preserve">Implementation Status: </w:t>
      </w:r>
      <w:r w:rsidR="00B76B0E">
        <w:t xml:space="preserve"> </w:t>
      </w:r>
      <w:r w:rsidR="00074BF8" w:rsidRPr="00074BF8">
        <w:rPr>
          <w:b/>
          <w:i/>
          <w:color w:val="0000FF"/>
        </w:rPr>
        <w:t>[Indicate the control status as one of the following:  In Place, Partially In Place, Planned, Risk Based Decision, Inherited or Not Applicable.]</w:t>
      </w:r>
    </w:p>
    <w:p w:rsidR="008F1813" w:rsidRDefault="008F1813"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F1813" w:rsidRPr="00333AEB">
        <w:tblPrEx>
          <w:tblCellMar>
            <w:top w:w="0" w:type="dxa"/>
            <w:bottom w:w="0" w:type="dxa"/>
          </w:tblCellMar>
        </w:tblPrEx>
        <w:tc>
          <w:tcPr>
            <w:tcW w:w="9468" w:type="dxa"/>
            <w:shd w:val="clear" w:color="auto" w:fill="D9D9D9"/>
          </w:tcPr>
          <w:p w:rsidR="008F1813" w:rsidRPr="00333AEB" w:rsidRDefault="008F1813" w:rsidP="00B76B0E">
            <w:pPr>
              <w:rPr>
                <w:sz w:val="22"/>
                <w:szCs w:val="22"/>
              </w:rPr>
            </w:pPr>
            <w:r w:rsidRPr="00333AEB">
              <w:rPr>
                <w:rFonts w:ascii="Times New Roman Bold" w:hAnsi="Times New Roman Bold"/>
                <w:b/>
                <w:bCs/>
                <w:sz w:val="22"/>
                <w:szCs w:val="22"/>
              </w:rPr>
              <w:t xml:space="preserve">NIST SP 800-53 Control: </w:t>
            </w:r>
            <w:r w:rsidR="00B76B0E">
              <w:rPr>
                <w:rFonts w:ascii="Times New Roman Bold" w:hAnsi="Times New Roman Bold"/>
                <w:b/>
                <w:bCs/>
                <w:sz w:val="22"/>
                <w:szCs w:val="22"/>
              </w:rPr>
              <w:t xml:space="preserve"> </w:t>
            </w:r>
            <w:r w:rsidR="00DD2152" w:rsidRPr="00333AEB">
              <w:rPr>
                <w:sz w:val="22"/>
                <w:szCs w:val="22"/>
              </w:rPr>
              <w:t xml:space="preserve">The organization develops, disseminates, and periodically reviews/updates: (i) formal, documented, security assessment and certification and accreditation policies that address purpose, scope, roles, responsibilities, </w:t>
            </w:r>
            <w:r w:rsidR="00B76B0E" w:rsidRPr="00B76B0E">
              <w:rPr>
                <w:sz w:val="22"/>
                <w:szCs w:val="22"/>
              </w:rPr>
              <w:t>management commitment, coordination among</w:t>
            </w:r>
            <w:r w:rsidR="00B76B0E">
              <w:rPr>
                <w:sz w:val="22"/>
                <w:szCs w:val="22"/>
              </w:rPr>
              <w:t xml:space="preserve"> </w:t>
            </w:r>
            <w:r w:rsidR="00B76B0E" w:rsidRPr="00B76B0E">
              <w:rPr>
                <w:sz w:val="22"/>
                <w:szCs w:val="22"/>
              </w:rPr>
              <w:t xml:space="preserve">organizational </w:t>
            </w:r>
            <w:r w:rsidR="00411127" w:rsidRPr="00B76B0E">
              <w:rPr>
                <w:sz w:val="22"/>
                <w:szCs w:val="22"/>
              </w:rPr>
              <w:t>entities,</w:t>
            </w:r>
            <w:r w:rsidR="00411127" w:rsidRPr="00333AEB">
              <w:rPr>
                <w:sz w:val="22"/>
                <w:szCs w:val="22"/>
              </w:rPr>
              <w:t xml:space="preserve"> and</w:t>
            </w:r>
            <w:r w:rsidR="00DD2152" w:rsidRPr="00333AEB">
              <w:rPr>
                <w:sz w:val="22"/>
                <w:szCs w:val="22"/>
              </w:rPr>
              <w:t xml:space="preserve"> compliance; and (ii) formal, documented procedures to facilitate the implementation of the security assessment and certification and accreditation policies and associated assessment, certification, and accreditation controls.</w:t>
            </w:r>
          </w:p>
        </w:tc>
      </w:tr>
      <w:tr w:rsidR="008F1813" w:rsidRPr="00333AEB">
        <w:tblPrEx>
          <w:tblCellMar>
            <w:top w:w="0" w:type="dxa"/>
            <w:bottom w:w="0" w:type="dxa"/>
          </w:tblCellMar>
        </w:tblPrEx>
        <w:tc>
          <w:tcPr>
            <w:tcW w:w="9468" w:type="dxa"/>
            <w:shd w:val="clear" w:color="auto" w:fill="D9D9D9"/>
          </w:tcPr>
          <w:p w:rsidR="008F1813" w:rsidRPr="00333AEB" w:rsidRDefault="008F1813"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8F1813" w:rsidRDefault="008F1813"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2C5CA7" w:rsidRDefault="002C5CA7" w:rsidP="002C5CA7">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23" w:name="_Toc182024160"/>
      <w:bookmarkStart w:id="124" w:name="_Toc182024161"/>
      <w:bookmarkEnd w:id="123"/>
      <w:r>
        <w:t xml:space="preserve">CA-2:  </w:t>
      </w:r>
      <w:r w:rsidR="00194088" w:rsidRPr="00703381">
        <w:rPr>
          <w:b w:val="0"/>
          <w:bCs/>
          <w:szCs w:val="24"/>
        </w:rPr>
        <w:t>Security Assessments</w:t>
      </w:r>
      <w:bookmarkEnd w:id="124"/>
    </w:p>
    <w:p w:rsidR="00DD2152" w:rsidRDefault="00DD2152" w:rsidP="00CB03C1">
      <w:pPr>
        <w:rPr>
          <w:b/>
          <w:bCs/>
        </w:rPr>
      </w:pPr>
      <w:r w:rsidRPr="00A16296">
        <w:t xml:space="preserve">Implementation Status: </w:t>
      </w:r>
      <w:r w:rsidR="00B76B0E">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B76B0E">
              <w:rPr>
                <w:rFonts w:ascii="Times New Roman Bold" w:hAnsi="Times New Roman Bold"/>
                <w:b/>
                <w:bCs/>
                <w:sz w:val="22"/>
                <w:szCs w:val="22"/>
              </w:rPr>
              <w:t xml:space="preserve"> </w:t>
            </w:r>
            <w:r w:rsidR="00194088" w:rsidRPr="00333AEB">
              <w:rPr>
                <w:sz w:val="22"/>
                <w:szCs w:val="22"/>
              </w:rPr>
              <w:t xml:space="preserve">The organization conducts an assessment of the security controls in the information system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r w:rsidR="00E306F2" w:rsidRPr="00E306F2">
              <w:rPr>
                <w:color w:val="000000"/>
                <w:sz w:val="20"/>
              </w:rPr>
              <w:t xml:space="preserve"> </w:t>
            </w:r>
            <w:r w:rsidR="00194088" w:rsidRPr="00333AEB">
              <w:rPr>
                <w:sz w:val="22"/>
                <w:szCs w:val="22"/>
              </w:rPr>
              <w:t>to determine the extent to which the controls are implemented correctly, operating as intended, and producing the desired outcome with respect to meeting the security requirements for the system.</w:t>
            </w:r>
          </w:p>
        </w:tc>
      </w:tr>
      <w:tr w:rsidR="00DD2152" w:rsidRPr="00333AEB">
        <w:tblPrEx>
          <w:tblCellMar>
            <w:top w:w="0" w:type="dxa"/>
            <w:bottom w:w="0" w:type="dxa"/>
          </w:tblCellMar>
        </w:tblPrEx>
        <w:tc>
          <w:tcPr>
            <w:tcW w:w="9468" w:type="dxa"/>
            <w:shd w:val="clear" w:color="auto" w:fill="D9D9D9"/>
          </w:tcPr>
          <w:p w:rsidR="00DD2152" w:rsidRPr="00333AEB" w:rsidRDefault="00DD2152"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DD2152" w:rsidRPr="00333AEB">
        <w:tblPrEx>
          <w:tblCellMar>
            <w:top w:w="0" w:type="dxa"/>
            <w:bottom w:w="0" w:type="dxa"/>
          </w:tblCellMar>
        </w:tblPrEx>
        <w:tc>
          <w:tcPr>
            <w:tcW w:w="9468" w:type="dxa"/>
            <w:shd w:val="clear" w:color="auto" w:fill="D9D9D9"/>
          </w:tcPr>
          <w:p w:rsidR="00D26DF3" w:rsidRPr="00D26DF3" w:rsidRDefault="00DD2152" w:rsidP="007251DE">
            <w:pPr>
              <w:overflowPunct/>
              <w:textAlignment w:val="auto"/>
              <w:rPr>
                <w:bCs/>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26DF3" w:rsidRPr="00D26DF3">
              <w:rPr>
                <w:bCs/>
                <w:color w:val="0000FF"/>
                <w:sz w:val="22"/>
                <w:szCs w:val="22"/>
              </w:rPr>
              <w:t>This control is intended to support the FISMA requirement that the management, operational, and technical controls in each information system contained in the inventory of major information systems be assessed with a frequency depending on risk, but no less than annually</w:t>
            </w:r>
            <w:proofErr w:type="gramStart"/>
            <w:r w:rsidR="00D26DF3" w:rsidRPr="00D26DF3">
              <w:rPr>
                <w:bCs/>
                <w:color w:val="0000FF"/>
                <w:sz w:val="22"/>
                <w:szCs w:val="22"/>
              </w:rPr>
              <w:t xml:space="preserve">. </w:t>
            </w:r>
            <w:proofErr w:type="gramEnd"/>
            <w:r w:rsidR="00D26DF3" w:rsidRPr="00D26DF3">
              <w:rPr>
                <w:bCs/>
                <w:color w:val="0000FF"/>
                <w:sz w:val="22"/>
                <w:szCs w:val="22"/>
              </w:rPr>
              <w:t>The FISMA requirement for (at least) annual security control assessments should not be interpreted by organizations as adding additional assessment requirements to those requirements already in place in the security certification and accreditation process</w:t>
            </w:r>
            <w:proofErr w:type="gramStart"/>
            <w:r w:rsidR="00D26DF3" w:rsidRPr="00D26DF3">
              <w:rPr>
                <w:bCs/>
                <w:color w:val="0000FF"/>
                <w:sz w:val="22"/>
                <w:szCs w:val="22"/>
              </w:rPr>
              <w:t xml:space="preserve">. </w:t>
            </w:r>
            <w:proofErr w:type="gramEnd"/>
            <w:r w:rsidR="00D26DF3" w:rsidRPr="00D26DF3">
              <w:rPr>
                <w:bCs/>
                <w:color w:val="0000FF"/>
                <w:sz w:val="22"/>
                <w:szCs w:val="22"/>
              </w:rPr>
              <w:t>To satisfy the annual FISMA assessment requirement, organizations can draw upon the security control assessment results from any of the following sources, including but not limited to: (i) security certifications conducted as part of an information system accreditation or reaccreditation process (see CA-4); (ii) continuous monitoring activities (see CA-7); or (iii) testing and evaluation of the information system as part of the ongoing system development life cycle process (provided that the testing and evaluation results are current and relevant to the determination of security control effectiveness). Existing security assessment results are reused to the extent that they are still valid and are supplemented with additional assessments as needed</w:t>
            </w:r>
            <w:proofErr w:type="gramStart"/>
            <w:r w:rsidR="00D26DF3" w:rsidRPr="00D26DF3">
              <w:rPr>
                <w:bCs/>
                <w:color w:val="0000FF"/>
                <w:sz w:val="22"/>
                <w:szCs w:val="22"/>
              </w:rPr>
              <w:t xml:space="preserve">. </w:t>
            </w:r>
            <w:proofErr w:type="gramEnd"/>
            <w:r w:rsidR="00D26DF3" w:rsidRPr="00D26DF3">
              <w:rPr>
                <w:bCs/>
                <w:color w:val="0000FF"/>
                <w:sz w:val="22"/>
                <w:szCs w:val="22"/>
              </w:rPr>
              <w:t>Reuse of assessment information is critical in achieving a broad-based, cost-effective, and fully integrated security program capable of producing the needed evidence to determine the actual security status of the information system.</w:t>
            </w:r>
          </w:p>
          <w:p w:rsidR="00DD2152" w:rsidRPr="00D26DF3" w:rsidRDefault="00D26DF3" w:rsidP="007251DE">
            <w:pPr>
              <w:overflowPunct/>
              <w:textAlignment w:val="auto"/>
              <w:rPr>
                <w:bCs/>
                <w:color w:val="0000FF"/>
                <w:sz w:val="22"/>
                <w:szCs w:val="22"/>
              </w:rPr>
            </w:pPr>
            <w:r w:rsidRPr="00D26DF3">
              <w:rPr>
                <w:bCs/>
                <w:color w:val="0000FF"/>
                <w:sz w:val="22"/>
                <w:szCs w:val="22"/>
              </w:rPr>
              <w:t>OMB does not require an annual assessment of all security controls employed in an organizational information system</w:t>
            </w:r>
            <w:proofErr w:type="gramStart"/>
            <w:r w:rsidRPr="00D26DF3">
              <w:rPr>
                <w:bCs/>
                <w:color w:val="0000FF"/>
                <w:sz w:val="22"/>
                <w:szCs w:val="22"/>
              </w:rPr>
              <w:t xml:space="preserve">. </w:t>
            </w:r>
            <w:proofErr w:type="gramEnd"/>
            <w:r w:rsidRPr="00D26DF3">
              <w:rPr>
                <w:bCs/>
                <w:color w:val="0000FF"/>
                <w:sz w:val="22"/>
                <w:szCs w:val="22"/>
              </w:rPr>
              <w:t>In accordance with OMB policy, organizations must annually assess a subset of the security controls based on: (i) the FIPS 199 security categorization of the information system; (ii) the specific security controls selected and employed by the organization to protect the information system; and (iii) the level of assurance (or confidence) that the organization must have in determining the effectiveness of the security controls in the information system</w:t>
            </w:r>
            <w:proofErr w:type="gramStart"/>
            <w:r w:rsidRPr="00D26DF3">
              <w:rPr>
                <w:bCs/>
                <w:color w:val="0000FF"/>
                <w:sz w:val="22"/>
                <w:szCs w:val="22"/>
              </w:rPr>
              <w:t xml:space="preserve">. </w:t>
            </w:r>
            <w:proofErr w:type="gramEnd"/>
            <w:r w:rsidRPr="00D26DF3">
              <w:rPr>
                <w:bCs/>
                <w:color w:val="0000FF"/>
                <w:sz w:val="22"/>
                <w:szCs w:val="22"/>
              </w:rPr>
              <w:t>It is expected that the organization will assess all of the security controls in the information system during the three-year accreditation cycle</w:t>
            </w:r>
            <w:proofErr w:type="gramStart"/>
            <w:r w:rsidRPr="00D26DF3">
              <w:rPr>
                <w:bCs/>
                <w:color w:val="0000FF"/>
                <w:sz w:val="22"/>
                <w:szCs w:val="22"/>
              </w:rPr>
              <w:t xml:space="preserve">. </w:t>
            </w:r>
            <w:proofErr w:type="gramEnd"/>
            <w:r w:rsidRPr="00D26DF3">
              <w:rPr>
                <w:bCs/>
                <w:color w:val="0000FF"/>
                <w:sz w:val="22"/>
                <w:szCs w:val="22"/>
              </w:rPr>
              <w:t xml:space="preserve">The organization can use the current year’s assessment results obtained during security certification to </w:t>
            </w:r>
            <w:r w:rsidRPr="00D26DF3">
              <w:rPr>
                <w:bCs/>
                <w:color w:val="0000FF"/>
                <w:sz w:val="22"/>
                <w:szCs w:val="22"/>
              </w:rPr>
              <w:lastRenderedPageBreak/>
              <w:t>meet the annual FISMA assessment requirement (see CA-4)</w:t>
            </w:r>
            <w:proofErr w:type="gramStart"/>
            <w:r w:rsidRPr="00D26DF3">
              <w:rPr>
                <w:bCs/>
                <w:color w:val="0000FF"/>
                <w:sz w:val="22"/>
                <w:szCs w:val="22"/>
              </w:rPr>
              <w:t xml:space="preserve">. </w:t>
            </w:r>
            <w:proofErr w:type="gramEnd"/>
            <w:r w:rsidRPr="00D26DF3">
              <w:rPr>
                <w:bCs/>
                <w:color w:val="0000FF"/>
                <w:sz w:val="22"/>
                <w:szCs w:val="22"/>
              </w:rPr>
              <w:t>NIST Special Publication 800-53A provides guidance on security control assessments to include reuse of existing assessment results</w:t>
            </w:r>
            <w:proofErr w:type="gramStart"/>
            <w:r w:rsidRPr="00D26DF3">
              <w:rPr>
                <w:bCs/>
                <w:color w:val="0000FF"/>
                <w:sz w:val="22"/>
                <w:szCs w:val="22"/>
              </w:rPr>
              <w:t xml:space="preserve">. </w:t>
            </w:r>
            <w:proofErr w:type="gramEnd"/>
            <w:r w:rsidRPr="00D26DF3">
              <w:rPr>
                <w:bCs/>
                <w:color w:val="0000FF"/>
                <w:sz w:val="22"/>
                <w:szCs w:val="22"/>
              </w:rPr>
              <w:t xml:space="preserve">Related security controls: CA-4, CA-6, CA-7, </w:t>
            </w:r>
            <w:proofErr w:type="gramStart"/>
            <w:r w:rsidRPr="00D26DF3">
              <w:rPr>
                <w:bCs/>
                <w:color w:val="0000FF"/>
                <w:sz w:val="22"/>
                <w:szCs w:val="22"/>
              </w:rPr>
              <w:t>SA</w:t>
            </w:r>
            <w:proofErr w:type="gramEnd"/>
            <w:r w:rsidRPr="00D26DF3">
              <w:rPr>
                <w:bCs/>
                <w:color w:val="0000FF"/>
                <w:sz w:val="22"/>
                <w:szCs w:val="22"/>
              </w:rPr>
              <w:t>-11.</w:t>
            </w:r>
          </w:p>
        </w:tc>
      </w:tr>
      <w:tr w:rsidR="00D502AB" w:rsidRPr="00333AEB">
        <w:tblPrEx>
          <w:tblCellMar>
            <w:top w:w="0" w:type="dxa"/>
            <w:bottom w:w="0" w:type="dxa"/>
          </w:tblCellMar>
        </w:tblPrEx>
        <w:tc>
          <w:tcPr>
            <w:tcW w:w="9468" w:type="dxa"/>
            <w:shd w:val="clear" w:color="auto" w:fill="D9D9D9"/>
          </w:tcPr>
          <w:p w:rsidR="00D502AB" w:rsidRPr="00D502AB" w:rsidRDefault="00D502AB"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D502AB">
              <w:rPr>
                <w:bCs/>
                <w:color w:val="0000FF"/>
                <w:sz w:val="22"/>
                <w:szCs w:val="22"/>
              </w:rPr>
              <w:t xml:space="preserve">The results from the last security control assessment are available and an assessment of the security controls in the information system is conducted </w:t>
            </w:r>
            <w:r w:rsidR="004A24CC" w:rsidRPr="004A24CC">
              <w:rPr>
                <w:bCs/>
                <w:color w:val="0000FF"/>
                <w:sz w:val="22"/>
                <w:szCs w:val="22"/>
              </w:rPr>
              <w:t>[</w:t>
            </w:r>
            <w:r w:rsidR="004A24CC" w:rsidRPr="004A24CC">
              <w:rPr>
                <w:bCs/>
                <w:i/>
                <w:iCs/>
                <w:color w:val="0000FF"/>
                <w:sz w:val="22"/>
                <w:szCs w:val="22"/>
              </w:rPr>
              <w:t>Assignment: organization-defined period</w:t>
            </w:r>
            <w:r w:rsidR="004A24CC" w:rsidRPr="004A24CC">
              <w:rPr>
                <w:bCs/>
                <w:color w:val="0000FF"/>
                <w:sz w:val="22"/>
                <w:szCs w:val="22"/>
              </w:rPr>
              <w:t>]</w:t>
            </w:r>
            <w:r w:rsidRPr="00D502AB">
              <w:rPr>
                <w:bCs/>
                <w:color w:val="0000FF"/>
                <w:sz w:val="22"/>
                <w:szCs w:val="22"/>
              </w:rPr>
              <w:t>, or when a major change occurs.</w:t>
            </w:r>
            <w:r>
              <w:rPr>
                <w:bCs/>
                <w:color w:val="0000FF"/>
                <w:sz w:val="22"/>
                <w:szCs w:val="22"/>
              </w:rPr>
              <w:t xml:space="preserve">  (2) </w:t>
            </w:r>
            <w:r w:rsidRPr="00D502AB">
              <w:rPr>
                <w:bCs/>
                <w:color w:val="0000FF"/>
                <w:sz w:val="22"/>
                <w:szCs w:val="22"/>
              </w:rPr>
              <w:t xml:space="preserve">Security controls are assessed for correct implementation and meet the security requirements for the </w:t>
            </w:r>
            <w:r w:rsidR="000155FA">
              <w:rPr>
                <w:bCs/>
                <w:color w:val="0000FF"/>
                <w:sz w:val="22"/>
                <w:szCs w:val="22"/>
              </w:rPr>
              <w:t>system</w:t>
            </w:r>
            <w:r w:rsidRPr="00D502AB">
              <w:rPr>
                <w:bCs/>
                <w:color w:val="0000FF"/>
                <w:sz w:val="22"/>
                <w:szCs w:val="22"/>
              </w:rPr>
              <w:t>.</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2C5CA7" w:rsidRDefault="002C5CA7" w:rsidP="002C5CA7">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25" w:name="_Toc182024162"/>
      <w:bookmarkStart w:id="126" w:name="_Toc182024163"/>
      <w:bookmarkEnd w:id="125"/>
      <w:r>
        <w:t xml:space="preserve">CA-3:  </w:t>
      </w:r>
      <w:r w:rsidR="00854645" w:rsidRPr="00703381">
        <w:rPr>
          <w:b w:val="0"/>
          <w:bCs/>
          <w:szCs w:val="24"/>
        </w:rPr>
        <w:t>Information System Connections</w:t>
      </w:r>
      <w:bookmarkEnd w:id="126"/>
    </w:p>
    <w:p w:rsidR="00DD2152" w:rsidRDefault="00DD2152" w:rsidP="00CB03C1">
      <w:pPr>
        <w:rPr>
          <w:b/>
          <w:bCs/>
        </w:rPr>
      </w:pPr>
      <w:r w:rsidRPr="00A16296">
        <w:t xml:space="preserve">Implementation Status: </w:t>
      </w:r>
      <w:r w:rsidR="004F0289">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4F0289">
              <w:rPr>
                <w:rFonts w:ascii="Times New Roman Bold" w:hAnsi="Times New Roman Bold"/>
                <w:b/>
                <w:bCs/>
                <w:sz w:val="22"/>
                <w:szCs w:val="22"/>
              </w:rPr>
              <w:t xml:space="preserve"> </w:t>
            </w:r>
            <w:r w:rsidR="00854645" w:rsidRPr="00333AEB">
              <w:rPr>
                <w:sz w:val="22"/>
                <w:szCs w:val="22"/>
              </w:rPr>
              <w:t>The organization authorizes all connections from the information system to other information systems outside of the accreditation boundary and mo</w:t>
            </w:r>
            <w:r w:rsidR="009467DB">
              <w:rPr>
                <w:sz w:val="22"/>
                <w:szCs w:val="22"/>
              </w:rPr>
              <w:t xml:space="preserve">nitors/controls the system </w:t>
            </w:r>
            <w:r w:rsidR="00854645" w:rsidRPr="00333AEB">
              <w:rPr>
                <w:sz w:val="22"/>
                <w:szCs w:val="22"/>
              </w:rPr>
              <w:t>connections on an ongoing basis</w:t>
            </w:r>
            <w:proofErr w:type="gramStart"/>
            <w:r w:rsidR="00854645" w:rsidRPr="00333AEB">
              <w:rPr>
                <w:sz w:val="22"/>
                <w:szCs w:val="22"/>
              </w:rPr>
              <w:t xml:space="preserve">. </w:t>
            </w:r>
            <w:proofErr w:type="gramEnd"/>
            <w:r w:rsidR="00854645" w:rsidRPr="00333AEB">
              <w:rPr>
                <w:sz w:val="22"/>
                <w:szCs w:val="22"/>
              </w:rPr>
              <w:t xml:space="preserve">Appropriate organizational officials </w:t>
            </w:r>
            <w:r w:rsidR="009467DB">
              <w:rPr>
                <w:sz w:val="22"/>
                <w:szCs w:val="22"/>
              </w:rPr>
              <w:t xml:space="preserve">approve information system </w:t>
            </w:r>
            <w:r w:rsidR="00854645" w:rsidRPr="00333AEB">
              <w:rPr>
                <w:sz w:val="22"/>
                <w:szCs w:val="22"/>
              </w:rPr>
              <w:t>connection agreements.</w:t>
            </w:r>
          </w:p>
        </w:tc>
      </w:tr>
      <w:tr w:rsidR="00DD2152" w:rsidRPr="00333AEB">
        <w:tblPrEx>
          <w:tblCellMar>
            <w:top w:w="0" w:type="dxa"/>
            <w:bottom w:w="0" w:type="dxa"/>
          </w:tblCellMar>
        </w:tblPrEx>
        <w:tc>
          <w:tcPr>
            <w:tcW w:w="9468" w:type="dxa"/>
            <w:shd w:val="clear" w:color="auto" w:fill="D9D9D9"/>
          </w:tcPr>
          <w:p w:rsidR="00DD2152" w:rsidRPr="00333AEB" w:rsidRDefault="00DD2152"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DD2152" w:rsidRPr="00333AEB">
        <w:tblPrEx>
          <w:tblCellMar>
            <w:top w:w="0" w:type="dxa"/>
            <w:bottom w:w="0" w:type="dxa"/>
          </w:tblCellMar>
        </w:tblPrEx>
        <w:tc>
          <w:tcPr>
            <w:tcW w:w="9468" w:type="dxa"/>
            <w:shd w:val="clear" w:color="auto" w:fill="D9D9D9"/>
          </w:tcPr>
          <w:p w:rsidR="00DD2152" w:rsidRPr="00D26DF3" w:rsidRDefault="00DD2152" w:rsidP="00CB03C1">
            <w:pPr>
              <w:rPr>
                <w:color w:val="0000FF"/>
                <w:sz w:val="22"/>
                <w:szCs w:val="22"/>
              </w:rPr>
            </w:pPr>
            <w:r w:rsidRPr="00333AEB">
              <w:rPr>
                <w:rFonts w:ascii="Times New Roman Bold" w:hAnsi="Times New Roman Bold"/>
                <w:b/>
                <w:bCs/>
                <w:color w:val="0000FF"/>
                <w:sz w:val="22"/>
                <w:szCs w:val="22"/>
              </w:rPr>
              <w:t>Supplemental Guidance:</w:t>
            </w:r>
            <w:r w:rsidR="00D26DF3">
              <w:rPr>
                <w:bCs/>
                <w:color w:val="0000FF"/>
                <w:sz w:val="22"/>
                <w:szCs w:val="22"/>
              </w:rPr>
              <w:t xml:space="preserve">  </w:t>
            </w:r>
            <w:r w:rsidR="00D26DF3" w:rsidRPr="00D26DF3">
              <w:rPr>
                <w:color w:val="0000FF"/>
                <w:sz w:val="22"/>
                <w:szCs w:val="22"/>
              </w:rPr>
              <w:t>Since FIPS 199 security categorizations apply to individual information systems, the organization carefully considers the risks that may be introduced when systems are connected to other information systems with different security requirements and security controls, both within the organization and external to the organization</w:t>
            </w:r>
            <w:proofErr w:type="gramStart"/>
            <w:r w:rsidR="00D26DF3" w:rsidRPr="00D26DF3">
              <w:rPr>
                <w:color w:val="0000FF"/>
                <w:sz w:val="22"/>
                <w:szCs w:val="22"/>
              </w:rPr>
              <w:t xml:space="preserve">. </w:t>
            </w:r>
            <w:proofErr w:type="gramEnd"/>
            <w:r w:rsidR="00D26DF3" w:rsidRPr="00D26DF3">
              <w:rPr>
                <w:color w:val="0000FF"/>
                <w:sz w:val="22"/>
                <w:szCs w:val="22"/>
              </w:rPr>
              <w:t>Risk considerations also include information systems sharing the same networks</w:t>
            </w:r>
            <w:proofErr w:type="gramStart"/>
            <w:r w:rsidR="00D26DF3" w:rsidRPr="00D26DF3">
              <w:rPr>
                <w:color w:val="0000FF"/>
                <w:sz w:val="22"/>
                <w:szCs w:val="22"/>
              </w:rPr>
              <w:t xml:space="preserve">. </w:t>
            </w:r>
            <w:proofErr w:type="gramEnd"/>
            <w:r w:rsidR="00D26DF3" w:rsidRPr="00D26DF3">
              <w:rPr>
                <w:color w:val="0000FF"/>
                <w:sz w:val="22"/>
                <w:szCs w:val="22"/>
              </w:rPr>
              <w:t>NIST Special Publication 800-47 provides guidance on connecting information systems</w:t>
            </w:r>
            <w:proofErr w:type="gramStart"/>
            <w:r w:rsidR="00D26DF3" w:rsidRPr="00D26DF3">
              <w:rPr>
                <w:color w:val="0000FF"/>
                <w:sz w:val="22"/>
                <w:szCs w:val="22"/>
              </w:rPr>
              <w:t xml:space="preserve">. </w:t>
            </w:r>
            <w:proofErr w:type="gramEnd"/>
            <w:r w:rsidR="00D26DF3" w:rsidRPr="00D26DF3">
              <w:rPr>
                <w:color w:val="0000FF"/>
                <w:sz w:val="22"/>
                <w:szCs w:val="22"/>
              </w:rPr>
              <w:t>Related security controls: SC-7, SA-9.</w:t>
            </w:r>
          </w:p>
        </w:tc>
      </w:tr>
      <w:tr w:rsidR="00D502AB" w:rsidRPr="00333AEB">
        <w:tblPrEx>
          <w:tblCellMar>
            <w:top w:w="0" w:type="dxa"/>
            <w:bottom w:w="0" w:type="dxa"/>
          </w:tblCellMar>
        </w:tblPrEx>
        <w:tc>
          <w:tcPr>
            <w:tcW w:w="9468" w:type="dxa"/>
            <w:shd w:val="clear" w:color="auto" w:fill="D9D9D9"/>
          </w:tcPr>
          <w:p w:rsidR="00D502AB" w:rsidRPr="00D502AB" w:rsidRDefault="00D502AB"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D502AB">
              <w:rPr>
                <w:bCs/>
                <w:color w:val="0000FF"/>
                <w:sz w:val="22"/>
                <w:szCs w:val="22"/>
              </w:rPr>
              <w:t xml:space="preserve">Appropriate organizational officials have approved connections to the </w:t>
            </w:r>
            <w:r w:rsidR="000155FA">
              <w:rPr>
                <w:bCs/>
                <w:color w:val="0000FF"/>
                <w:sz w:val="22"/>
                <w:szCs w:val="22"/>
              </w:rPr>
              <w:t>system</w:t>
            </w:r>
            <w:r w:rsidRPr="00D502AB">
              <w:rPr>
                <w:bCs/>
                <w:color w:val="0000FF"/>
                <w:sz w:val="22"/>
                <w:szCs w:val="22"/>
              </w:rPr>
              <w:t xml:space="preserve"> and information system connection agreements (MOUs/ISAs) exist for each connection outside of the </w:t>
            </w:r>
            <w:r w:rsidR="00CD4387">
              <w:rPr>
                <w:bCs/>
                <w:color w:val="0000FF"/>
                <w:sz w:val="22"/>
                <w:szCs w:val="22"/>
              </w:rPr>
              <w:t>organization</w:t>
            </w:r>
            <w:r w:rsidR="00CD4387" w:rsidRPr="00D502AB">
              <w:rPr>
                <w:bCs/>
                <w:color w:val="0000FF"/>
                <w:sz w:val="22"/>
                <w:szCs w:val="22"/>
              </w:rPr>
              <w:t xml:space="preserve"> </w:t>
            </w:r>
            <w:r w:rsidRPr="00D502AB">
              <w:rPr>
                <w:bCs/>
                <w:color w:val="0000FF"/>
                <w:sz w:val="22"/>
                <w:szCs w:val="22"/>
              </w:rPr>
              <w:t>boundary.</w:t>
            </w:r>
            <w:r>
              <w:rPr>
                <w:bCs/>
                <w:color w:val="0000FF"/>
                <w:sz w:val="22"/>
                <w:szCs w:val="22"/>
              </w:rPr>
              <w:t xml:space="preserve">  (2) </w:t>
            </w:r>
            <w:r w:rsidRPr="00D502AB">
              <w:rPr>
                <w:bCs/>
                <w:color w:val="0000FF"/>
                <w:sz w:val="22"/>
                <w:szCs w:val="22"/>
              </w:rPr>
              <w:t>All required MOUs/ISAs are consistent with NIST Special Publication 800-47.</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333AEB" w:rsidRDefault="00333AEB" w:rsidP="00333AEB">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27" w:name="_Toc182024164"/>
      <w:r>
        <w:t xml:space="preserve">CA-4:  </w:t>
      </w:r>
      <w:r w:rsidR="00307A2C" w:rsidRPr="00703381">
        <w:rPr>
          <w:b w:val="0"/>
          <w:bCs/>
          <w:szCs w:val="24"/>
        </w:rPr>
        <w:t>Security Certification</w:t>
      </w:r>
      <w:bookmarkEnd w:id="127"/>
    </w:p>
    <w:p w:rsidR="00DD2152" w:rsidRDefault="00DD2152" w:rsidP="00CB03C1">
      <w:pPr>
        <w:rPr>
          <w:b/>
          <w:bCs/>
        </w:rPr>
      </w:pPr>
      <w:r w:rsidRPr="00A16296">
        <w:t xml:space="preserve">Implementation Status: </w:t>
      </w:r>
      <w:r w:rsidR="004F0289">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4F0289">
              <w:rPr>
                <w:rFonts w:ascii="Times New Roman Bold" w:hAnsi="Times New Roman Bold"/>
                <w:b/>
                <w:bCs/>
                <w:sz w:val="22"/>
                <w:szCs w:val="22"/>
              </w:rPr>
              <w:t xml:space="preserve"> </w:t>
            </w:r>
            <w:r w:rsidR="00307A2C" w:rsidRPr="00333AEB">
              <w:rPr>
                <w:sz w:val="22"/>
                <w:szCs w:val="22"/>
              </w:rPr>
              <w:t>The organization conducts an assessment of the security controls in the information system to determine the extent to which the controls are implemented correctly, operating as intended, and producing the desired outcome with respect to meeting the security requirements for the system.</w:t>
            </w:r>
          </w:p>
        </w:tc>
      </w:tr>
      <w:tr w:rsidR="00DD2152" w:rsidRPr="00333AEB">
        <w:tblPrEx>
          <w:tblCellMar>
            <w:top w:w="0" w:type="dxa"/>
            <w:bottom w:w="0" w:type="dxa"/>
          </w:tblCellMar>
        </w:tblPrEx>
        <w:tc>
          <w:tcPr>
            <w:tcW w:w="9468" w:type="dxa"/>
            <w:shd w:val="clear" w:color="auto" w:fill="D9D9D9"/>
          </w:tcPr>
          <w:p w:rsidR="00DD2152" w:rsidRPr="004F0289" w:rsidRDefault="00DD2152" w:rsidP="004F0289">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F0289" w:rsidRPr="004F0289">
              <w:rPr>
                <w:bCs/>
                <w:sz w:val="22"/>
                <w:szCs w:val="22"/>
              </w:rPr>
              <w:t>(1) The assessment of the security controls in the information system for</w:t>
            </w:r>
            <w:r w:rsidR="004F0289">
              <w:rPr>
                <w:bCs/>
                <w:sz w:val="22"/>
                <w:szCs w:val="22"/>
              </w:rPr>
              <w:t xml:space="preserve"> </w:t>
            </w:r>
            <w:r w:rsidR="004F0289" w:rsidRPr="004F0289">
              <w:rPr>
                <w:bCs/>
                <w:sz w:val="22"/>
                <w:szCs w:val="22"/>
              </w:rPr>
              <w:t>purposes of security certification is conducted by an independent certification</w:t>
            </w:r>
            <w:r w:rsidR="004F0289">
              <w:rPr>
                <w:bCs/>
                <w:sz w:val="22"/>
                <w:szCs w:val="22"/>
              </w:rPr>
              <w:t xml:space="preserve"> </w:t>
            </w:r>
            <w:r w:rsidR="004F0289" w:rsidRPr="004F0289">
              <w:rPr>
                <w:bCs/>
                <w:sz w:val="22"/>
                <w:szCs w:val="22"/>
              </w:rPr>
              <w:t>agent or certification team.</w:t>
            </w:r>
          </w:p>
        </w:tc>
      </w:tr>
      <w:tr w:rsidR="00DD2152" w:rsidRPr="00333AEB">
        <w:tblPrEx>
          <w:tblCellMar>
            <w:top w:w="0" w:type="dxa"/>
            <w:bottom w:w="0" w:type="dxa"/>
          </w:tblCellMar>
        </w:tblPrEx>
        <w:tc>
          <w:tcPr>
            <w:tcW w:w="9468" w:type="dxa"/>
            <w:shd w:val="clear" w:color="auto" w:fill="D9D9D9"/>
          </w:tcPr>
          <w:p w:rsidR="00DD2152" w:rsidRPr="00D26DF3" w:rsidRDefault="00DD2152" w:rsidP="007251DE">
            <w:pPr>
              <w:overflowPunct/>
              <w:textAlignment w:val="auto"/>
              <w:rPr>
                <w:bCs/>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26DF3" w:rsidRPr="00D26DF3">
              <w:rPr>
                <w:bCs/>
                <w:color w:val="0000FF"/>
                <w:sz w:val="22"/>
                <w:szCs w:val="22"/>
              </w:rPr>
              <w:t>A security certification is conducted by the organization in support of the OMB Circular A-130, Appendix III requirement for accrediting the information system</w:t>
            </w:r>
            <w:proofErr w:type="gramStart"/>
            <w:r w:rsidR="00D26DF3" w:rsidRPr="00D26DF3">
              <w:rPr>
                <w:bCs/>
                <w:color w:val="0000FF"/>
                <w:sz w:val="22"/>
                <w:szCs w:val="22"/>
              </w:rPr>
              <w:t xml:space="preserve">. </w:t>
            </w:r>
            <w:proofErr w:type="gramEnd"/>
            <w:r w:rsidR="00D26DF3" w:rsidRPr="00D26DF3">
              <w:rPr>
                <w:bCs/>
                <w:color w:val="0000FF"/>
                <w:sz w:val="22"/>
                <w:szCs w:val="22"/>
              </w:rPr>
              <w:t>The security certification is a key factor in all security accreditation (i.e., authorization) decisions and is integrated into and spans the system development life cycle</w:t>
            </w:r>
            <w:proofErr w:type="gramStart"/>
            <w:r w:rsidR="00D26DF3" w:rsidRPr="00D26DF3">
              <w:rPr>
                <w:bCs/>
                <w:color w:val="0000FF"/>
                <w:sz w:val="22"/>
                <w:szCs w:val="22"/>
              </w:rPr>
              <w:t xml:space="preserve">. </w:t>
            </w:r>
            <w:proofErr w:type="gramEnd"/>
            <w:r w:rsidR="00D26DF3" w:rsidRPr="00D26DF3">
              <w:rPr>
                <w:bCs/>
                <w:color w:val="0000FF"/>
                <w:sz w:val="22"/>
                <w:szCs w:val="22"/>
              </w:rPr>
              <w:t xml:space="preserve">The organization assesses all security controls in an </w:t>
            </w:r>
            <w:r w:rsidR="00D26DF3" w:rsidRPr="00D26DF3">
              <w:rPr>
                <w:bCs/>
                <w:color w:val="0000FF"/>
                <w:sz w:val="22"/>
                <w:szCs w:val="22"/>
              </w:rPr>
              <w:lastRenderedPageBreak/>
              <w:t>information system during the initial security accreditation</w:t>
            </w:r>
            <w:proofErr w:type="gramStart"/>
            <w:r w:rsidR="00D26DF3" w:rsidRPr="00D26DF3">
              <w:rPr>
                <w:bCs/>
                <w:color w:val="0000FF"/>
                <w:sz w:val="22"/>
                <w:szCs w:val="22"/>
              </w:rPr>
              <w:t xml:space="preserve">. </w:t>
            </w:r>
            <w:proofErr w:type="gramEnd"/>
            <w:r w:rsidR="00D26DF3" w:rsidRPr="00D26DF3">
              <w:rPr>
                <w:bCs/>
                <w:color w:val="0000FF"/>
                <w:sz w:val="22"/>
                <w:szCs w:val="22"/>
              </w:rPr>
              <w:t>Subsequent to the initial accreditation and in accordance with OMB policy, the organization assesses a subset of the controls annually during continuous monitoring (see CA-7)</w:t>
            </w:r>
            <w:proofErr w:type="gramStart"/>
            <w:r w:rsidR="00D26DF3" w:rsidRPr="00D26DF3">
              <w:rPr>
                <w:bCs/>
                <w:color w:val="0000FF"/>
                <w:sz w:val="22"/>
                <w:szCs w:val="22"/>
              </w:rPr>
              <w:t xml:space="preserve">. </w:t>
            </w:r>
            <w:proofErr w:type="gramEnd"/>
            <w:r w:rsidR="00D26DF3" w:rsidRPr="00D26DF3">
              <w:rPr>
                <w:bCs/>
                <w:color w:val="0000FF"/>
                <w:sz w:val="22"/>
                <w:szCs w:val="22"/>
              </w:rPr>
              <w:t>The organization can use the current year’s assessment results obtained during security certification to meet the annual FISMA assessment requirement (see CA-2)</w:t>
            </w:r>
            <w:proofErr w:type="gramStart"/>
            <w:r w:rsidR="00D26DF3" w:rsidRPr="00D26DF3">
              <w:rPr>
                <w:bCs/>
                <w:color w:val="0000FF"/>
                <w:sz w:val="22"/>
                <w:szCs w:val="22"/>
              </w:rPr>
              <w:t xml:space="preserve">. </w:t>
            </w:r>
            <w:proofErr w:type="gramEnd"/>
            <w:r w:rsidR="00D26DF3" w:rsidRPr="00D26DF3">
              <w:rPr>
                <w:bCs/>
                <w:color w:val="0000FF"/>
                <w:sz w:val="22"/>
                <w:szCs w:val="22"/>
              </w:rPr>
              <w:t>NIST Special Publication 800-53A provides guidance on security control assessments</w:t>
            </w:r>
            <w:proofErr w:type="gramStart"/>
            <w:r w:rsidR="00D26DF3" w:rsidRPr="00D26DF3">
              <w:rPr>
                <w:bCs/>
                <w:color w:val="0000FF"/>
                <w:sz w:val="22"/>
                <w:szCs w:val="22"/>
              </w:rPr>
              <w:t xml:space="preserve">. </w:t>
            </w:r>
            <w:proofErr w:type="gramEnd"/>
            <w:r w:rsidR="00D26DF3" w:rsidRPr="00D26DF3">
              <w:rPr>
                <w:bCs/>
                <w:color w:val="0000FF"/>
                <w:sz w:val="22"/>
                <w:szCs w:val="22"/>
              </w:rPr>
              <w:t>NIST Special Publication 800-37 provides guidance on security certification and accreditation</w:t>
            </w:r>
            <w:proofErr w:type="gramStart"/>
            <w:r w:rsidR="00D26DF3" w:rsidRPr="00D26DF3">
              <w:rPr>
                <w:bCs/>
                <w:color w:val="0000FF"/>
                <w:sz w:val="22"/>
                <w:szCs w:val="22"/>
              </w:rPr>
              <w:t xml:space="preserve">. </w:t>
            </w:r>
            <w:proofErr w:type="gramEnd"/>
            <w:r w:rsidR="00D26DF3" w:rsidRPr="00D26DF3">
              <w:rPr>
                <w:bCs/>
                <w:color w:val="0000FF"/>
                <w:sz w:val="22"/>
                <w:szCs w:val="22"/>
              </w:rPr>
              <w:t xml:space="preserve">Related security controls: CA-2, CA-6, </w:t>
            </w:r>
            <w:proofErr w:type="gramStart"/>
            <w:r w:rsidR="00D26DF3" w:rsidRPr="00D26DF3">
              <w:rPr>
                <w:bCs/>
                <w:color w:val="0000FF"/>
                <w:sz w:val="22"/>
                <w:szCs w:val="22"/>
              </w:rPr>
              <w:t>SA</w:t>
            </w:r>
            <w:proofErr w:type="gramEnd"/>
            <w:r w:rsidR="00D26DF3" w:rsidRPr="00D26DF3">
              <w:rPr>
                <w:bCs/>
                <w:color w:val="0000FF"/>
                <w:sz w:val="22"/>
                <w:szCs w:val="22"/>
              </w:rPr>
              <w:t>-11.</w:t>
            </w:r>
          </w:p>
        </w:tc>
      </w:tr>
      <w:tr w:rsidR="00D502AB" w:rsidRPr="00333AEB">
        <w:tblPrEx>
          <w:tblCellMar>
            <w:top w:w="0" w:type="dxa"/>
            <w:bottom w:w="0" w:type="dxa"/>
          </w:tblCellMar>
        </w:tblPrEx>
        <w:tc>
          <w:tcPr>
            <w:tcW w:w="9468" w:type="dxa"/>
            <w:shd w:val="clear" w:color="auto" w:fill="D9D9D9"/>
          </w:tcPr>
          <w:p w:rsidR="00D502AB" w:rsidRPr="00D502AB" w:rsidRDefault="00D502AB" w:rsidP="00D502AB">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D502AB">
              <w:rPr>
                <w:bCs/>
                <w:color w:val="0000FF"/>
                <w:sz w:val="22"/>
                <w:szCs w:val="22"/>
              </w:rPr>
              <w:t xml:space="preserve">The previous certification documentation includes results from security control assessments, and actions taken or planned to correct deficiencies in the security controls and reduce known vulnerabilities in the </w:t>
            </w:r>
            <w:r w:rsidR="000155FA">
              <w:rPr>
                <w:bCs/>
                <w:color w:val="0000FF"/>
                <w:sz w:val="22"/>
                <w:szCs w:val="22"/>
              </w:rPr>
              <w:t>system</w:t>
            </w:r>
            <w:r w:rsidRPr="00D502AB">
              <w:rPr>
                <w:bCs/>
                <w:color w:val="0000FF"/>
                <w:sz w:val="22"/>
                <w:szCs w:val="22"/>
              </w:rPr>
              <w:t>.  The Certification Memo is signed by the Certifier</w:t>
            </w:r>
            <w:proofErr w:type="gramStart"/>
            <w:r w:rsidRPr="00D502AB">
              <w:rPr>
                <w:bCs/>
                <w:color w:val="0000FF"/>
                <w:sz w:val="22"/>
                <w:szCs w:val="22"/>
              </w:rPr>
              <w:t xml:space="preserve">. </w:t>
            </w:r>
            <w:proofErr w:type="gramEnd"/>
            <w:r w:rsidRPr="00D502AB">
              <w:rPr>
                <w:bCs/>
                <w:color w:val="0000FF"/>
                <w:sz w:val="22"/>
                <w:szCs w:val="22"/>
              </w:rPr>
              <w:t xml:space="preserve">If the </w:t>
            </w:r>
            <w:r w:rsidR="000155FA">
              <w:rPr>
                <w:bCs/>
                <w:color w:val="0000FF"/>
                <w:sz w:val="22"/>
                <w:szCs w:val="22"/>
              </w:rPr>
              <w:t>system</w:t>
            </w:r>
            <w:r w:rsidRPr="00D502AB">
              <w:rPr>
                <w:bCs/>
                <w:color w:val="0000FF"/>
                <w:sz w:val="22"/>
                <w:szCs w:val="22"/>
              </w:rPr>
              <w:t xml:space="preserve"> does not have a previous certification, it will receive one during this C&amp;A effort.  Note: Certification documentation is in the process of being developed for the </w:t>
            </w:r>
            <w:r w:rsidR="000155FA">
              <w:rPr>
                <w:bCs/>
                <w:color w:val="0000FF"/>
                <w:sz w:val="22"/>
                <w:szCs w:val="22"/>
              </w:rPr>
              <w:t>system</w:t>
            </w:r>
            <w:r w:rsidRPr="00D502AB">
              <w:rPr>
                <w:bCs/>
                <w:color w:val="0000FF"/>
                <w:sz w:val="22"/>
                <w:szCs w:val="22"/>
              </w:rPr>
              <w:t>’s current C&amp;A effort.  This satisfies the re</w:t>
            </w:r>
            <w:r w:rsidR="00EF38F6">
              <w:rPr>
                <w:bCs/>
                <w:color w:val="0000FF"/>
                <w:sz w:val="22"/>
                <w:szCs w:val="22"/>
              </w:rPr>
              <w:t xml:space="preserve">quirement for this control.  </w:t>
            </w:r>
            <w:r>
              <w:rPr>
                <w:bCs/>
                <w:color w:val="0000FF"/>
                <w:sz w:val="22"/>
                <w:szCs w:val="22"/>
              </w:rPr>
              <w:t xml:space="preserve">(2) </w:t>
            </w:r>
            <w:r w:rsidRPr="00D502AB">
              <w:rPr>
                <w:bCs/>
                <w:color w:val="0000FF"/>
                <w:sz w:val="22"/>
                <w:szCs w:val="22"/>
              </w:rPr>
              <w:t>The organization employs security certification process in accordance with NIST Special Publications 800-37 and 800-53A.</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CD4387" w:rsidRDefault="00CD4387" w:rsidP="00CD4387">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4F0289" w:rsidRDefault="004F0289" w:rsidP="00FB19E0">
      <w:pPr>
        <w:rPr>
          <w:szCs w:val="24"/>
        </w:rPr>
      </w:pPr>
    </w:p>
    <w:p w:rsidR="00E16892" w:rsidRDefault="002C5CA7" w:rsidP="004F0289">
      <w:pPr>
        <w:rPr>
          <w:rFonts w:ascii="Times New Roman Bold" w:hAnsi="Times New Roman Bold"/>
          <w:b/>
          <w:bCs/>
          <w:szCs w:val="24"/>
        </w:rPr>
      </w:pPr>
      <w:r>
        <w:rPr>
          <w:rFonts w:ascii="Times New Roman Bold" w:hAnsi="Times New Roman Bold"/>
          <w:b/>
          <w:bCs/>
          <w:szCs w:val="24"/>
        </w:rPr>
        <w:t xml:space="preserve">Implementation of Control Enhancements:  </w:t>
      </w:r>
    </w:p>
    <w:p w:rsidR="00CD4387" w:rsidRDefault="00CD4387" w:rsidP="00CD4387">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28" w:name="_Toc182024166"/>
      <w:r>
        <w:t xml:space="preserve">CA-5:  </w:t>
      </w:r>
      <w:r w:rsidR="00445278" w:rsidRPr="00703381">
        <w:rPr>
          <w:b w:val="0"/>
          <w:bCs/>
          <w:szCs w:val="24"/>
        </w:rPr>
        <w:t>Plan of Action and Milestones</w:t>
      </w:r>
      <w:bookmarkEnd w:id="128"/>
    </w:p>
    <w:p w:rsidR="00DD2152" w:rsidRDefault="00DD2152" w:rsidP="00CB03C1">
      <w:pPr>
        <w:rPr>
          <w:b/>
          <w:bCs/>
        </w:rPr>
      </w:pPr>
      <w:r w:rsidRPr="00A16296">
        <w:t xml:space="preserve">Implementation Status: </w:t>
      </w:r>
      <w:r w:rsidR="004F0289">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4F0289">
              <w:rPr>
                <w:rFonts w:ascii="Times New Roman Bold" w:hAnsi="Times New Roman Bold"/>
                <w:b/>
                <w:bCs/>
                <w:sz w:val="22"/>
                <w:szCs w:val="22"/>
              </w:rPr>
              <w:t xml:space="preserve"> </w:t>
            </w:r>
            <w:r w:rsidR="00445278" w:rsidRPr="00333AEB">
              <w:rPr>
                <w:sz w:val="22"/>
                <w:szCs w:val="22"/>
              </w:rPr>
              <w:t xml:space="preserve">The organization develops and updates </w:t>
            </w:r>
            <w:r w:rsidR="00E306F2" w:rsidRPr="00E306F2">
              <w:rPr>
                <w:color w:val="000000"/>
                <w:sz w:val="22"/>
                <w:szCs w:val="22"/>
              </w:rPr>
              <w:t>[</w:t>
            </w:r>
            <w:r w:rsidR="00E306F2" w:rsidRPr="00E306F2">
              <w:rPr>
                <w:i/>
                <w:iCs/>
                <w:color w:val="000000"/>
                <w:sz w:val="22"/>
                <w:szCs w:val="22"/>
              </w:rPr>
              <w:t>Assignment: organization-defined frequency</w:t>
            </w:r>
            <w:r w:rsidR="00E306F2" w:rsidRPr="00E306F2">
              <w:rPr>
                <w:color w:val="000000"/>
                <w:sz w:val="22"/>
                <w:szCs w:val="22"/>
              </w:rPr>
              <w:t>],</w:t>
            </w:r>
            <w:r w:rsidR="00E306F2" w:rsidRPr="00E306F2">
              <w:rPr>
                <w:color w:val="000000"/>
                <w:sz w:val="20"/>
              </w:rPr>
              <w:t xml:space="preserve"> </w:t>
            </w:r>
            <w:r w:rsidR="00445278" w:rsidRPr="00333AEB">
              <w:rPr>
                <w:sz w:val="22"/>
                <w:szCs w:val="22"/>
              </w:rPr>
              <w:t>a plan of action and milestones for the information system that documents the organization’s planned, implemented, and evaluated remedial actions to correct any deficiencies noted during the assessment of the security controls and to reduce or eliminate known vulnerabilities in the system.</w:t>
            </w:r>
          </w:p>
        </w:tc>
      </w:tr>
      <w:tr w:rsidR="00DD2152" w:rsidRPr="00333AEB">
        <w:tblPrEx>
          <w:tblCellMar>
            <w:top w:w="0" w:type="dxa"/>
            <w:bottom w:w="0" w:type="dxa"/>
          </w:tblCellMar>
        </w:tblPrEx>
        <w:tc>
          <w:tcPr>
            <w:tcW w:w="9468" w:type="dxa"/>
            <w:shd w:val="clear" w:color="auto" w:fill="D9D9D9"/>
          </w:tcPr>
          <w:p w:rsidR="00DD2152" w:rsidRPr="00333AEB" w:rsidRDefault="00DD2152"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DD2152" w:rsidRPr="00333AEB">
        <w:tblPrEx>
          <w:tblCellMar>
            <w:top w:w="0" w:type="dxa"/>
            <w:bottom w:w="0" w:type="dxa"/>
          </w:tblCellMar>
        </w:tblPrEx>
        <w:tc>
          <w:tcPr>
            <w:tcW w:w="9468" w:type="dxa"/>
            <w:shd w:val="clear" w:color="auto" w:fill="D9D9D9"/>
          </w:tcPr>
          <w:p w:rsidR="00DD2152" w:rsidRPr="00D26DF3" w:rsidRDefault="00DD2152"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26DF3" w:rsidRPr="00D26DF3">
              <w:rPr>
                <w:color w:val="0000FF"/>
                <w:sz w:val="22"/>
                <w:szCs w:val="22"/>
              </w:rPr>
              <w:t>The plan of action and milestones is a key document in the security accreditation package developed for the authorizing official and is subject to federal reporting requirements established by OMB</w:t>
            </w:r>
            <w:proofErr w:type="gramStart"/>
            <w:r w:rsidR="00D26DF3" w:rsidRPr="00D26DF3">
              <w:rPr>
                <w:color w:val="0000FF"/>
                <w:sz w:val="22"/>
                <w:szCs w:val="22"/>
              </w:rPr>
              <w:t xml:space="preserve">. </w:t>
            </w:r>
            <w:proofErr w:type="gramEnd"/>
            <w:r w:rsidR="00D26DF3" w:rsidRPr="00D26DF3">
              <w:rPr>
                <w:color w:val="0000FF"/>
                <w:sz w:val="22"/>
                <w:szCs w:val="22"/>
              </w:rPr>
              <w:t>The plan of action and milestones updates are based on the findings from security control assessments, security impact analyses, and continuous monitoring activities</w:t>
            </w:r>
            <w:proofErr w:type="gramStart"/>
            <w:r w:rsidR="00D26DF3" w:rsidRPr="00D26DF3">
              <w:rPr>
                <w:color w:val="0000FF"/>
                <w:sz w:val="22"/>
                <w:szCs w:val="22"/>
              </w:rPr>
              <w:t xml:space="preserve">. </w:t>
            </w:r>
            <w:proofErr w:type="gramEnd"/>
            <w:r w:rsidR="00D26DF3" w:rsidRPr="00D26DF3">
              <w:rPr>
                <w:color w:val="0000FF"/>
                <w:sz w:val="22"/>
                <w:szCs w:val="22"/>
              </w:rPr>
              <w:t>OMB FISMA reporting guidance contains instructions regarding organizational plans of action and milestones</w:t>
            </w:r>
            <w:proofErr w:type="gramStart"/>
            <w:r w:rsidR="00D26DF3" w:rsidRPr="00D26DF3">
              <w:rPr>
                <w:color w:val="0000FF"/>
                <w:sz w:val="22"/>
                <w:szCs w:val="22"/>
              </w:rPr>
              <w:t xml:space="preserve">. </w:t>
            </w:r>
            <w:proofErr w:type="gramEnd"/>
            <w:r w:rsidR="00D26DF3" w:rsidRPr="00D26DF3">
              <w:rPr>
                <w:color w:val="0000FF"/>
                <w:sz w:val="22"/>
                <w:szCs w:val="22"/>
              </w:rPr>
              <w:t>NIST Special Publication 800-37 provides guidance on the security certification and accreditation of information systems</w:t>
            </w:r>
            <w:proofErr w:type="gramStart"/>
            <w:r w:rsidR="00D26DF3" w:rsidRPr="00D26DF3">
              <w:rPr>
                <w:color w:val="0000FF"/>
                <w:sz w:val="22"/>
                <w:szCs w:val="22"/>
              </w:rPr>
              <w:t xml:space="preserve">. </w:t>
            </w:r>
            <w:proofErr w:type="gramEnd"/>
            <w:r w:rsidR="00D26DF3" w:rsidRPr="00D26DF3">
              <w:rPr>
                <w:color w:val="0000FF"/>
                <w:sz w:val="22"/>
                <w:szCs w:val="22"/>
              </w:rPr>
              <w:t>NIST Special Publication 800-30 provides guidance on risk mitigation.</w:t>
            </w:r>
          </w:p>
        </w:tc>
      </w:tr>
      <w:tr w:rsidR="00D502AB" w:rsidRPr="00333AEB">
        <w:tblPrEx>
          <w:tblCellMar>
            <w:top w:w="0" w:type="dxa"/>
            <w:bottom w:w="0" w:type="dxa"/>
          </w:tblCellMar>
        </w:tblPrEx>
        <w:tc>
          <w:tcPr>
            <w:tcW w:w="9468" w:type="dxa"/>
            <w:shd w:val="clear" w:color="auto" w:fill="D9D9D9"/>
          </w:tcPr>
          <w:p w:rsidR="00D502AB" w:rsidRPr="00D502AB" w:rsidRDefault="00D502AB"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D502AB">
              <w:rPr>
                <w:bCs/>
                <w:color w:val="0000FF"/>
                <w:sz w:val="22"/>
                <w:szCs w:val="22"/>
              </w:rPr>
              <w:t xml:space="preserve">The POA&amp;M documents the planned, implemented, and evaluated actions to correct the deficiencies and vulnerabilities in the </w:t>
            </w:r>
            <w:r w:rsidR="000155FA">
              <w:rPr>
                <w:bCs/>
                <w:color w:val="0000FF"/>
                <w:sz w:val="22"/>
                <w:szCs w:val="22"/>
              </w:rPr>
              <w:t>system</w:t>
            </w:r>
            <w:r w:rsidRPr="00D502AB">
              <w:rPr>
                <w:bCs/>
                <w:color w:val="0000FF"/>
                <w:sz w:val="22"/>
                <w:szCs w:val="22"/>
              </w:rPr>
              <w:t xml:space="preserve"> identified from audits, assessments, and known vulnerabilities.</w:t>
            </w:r>
            <w:r>
              <w:rPr>
                <w:bCs/>
                <w:color w:val="0000FF"/>
                <w:sz w:val="22"/>
                <w:szCs w:val="22"/>
              </w:rPr>
              <w:t xml:space="preserve">  (2) </w:t>
            </w:r>
            <w:r w:rsidRPr="00D502AB">
              <w:rPr>
                <w:bCs/>
                <w:color w:val="0000FF"/>
                <w:sz w:val="22"/>
                <w:szCs w:val="22"/>
              </w:rPr>
              <w:t>Deficiencies identified for future action are corrected as defined by the plan of action.</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CD4387" w:rsidRDefault="00CD4387" w:rsidP="00CD4387">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29" w:name="_Toc182024168"/>
      <w:bookmarkStart w:id="130" w:name="_Toc182024170"/>
      <w:bookmarkStart w:id="131" w:name="_Toc182024171"/>
      <w:bookmarkStart w:id="132" w:name="_Toc182024172"/>
      <w:bookmarkStart w:id="133" w:name="_Toc182024173"/>
      <w:bookmarkStart w:id="134" w:name="_Toc182024174"/>
      <w:bookmarkStart w:id="135" w:name="_Toc137973986"/>
      <w:bookmarkStart w:id="136" w:name="_Toc137974192"/>
      <w:bookmarkStart w:id="137" w:name="_Toc138144442"/>
      <w:bookmarkStart w:id="138" w:name="_Toc138144662"/>
      <w:bookmarkStart w:id="139" w:name="_Toc138144882"/>
      <w:bookmarkStart w:id="140" w:name="_Toc138146404"/>
      <w:bookmarkStart w:id="141" w:name="_Toc138146624"/>
      <w:bookmarkStart w:id="142" w:name="_Toc138146848"/>
      <w:bookmarkStart w:id="143" w:name="_Toc138147312"/>
      <w:bookmarkStart w:id="144" w:name="_Toc138147778"/>
      <w:bookmarkStart w:id="145" w:name="_Toc138148870"/>
      <w:bookmarkStart w:id="146" w:name="_Toc138149128"/>
      <w:bookmarkStart w:id="147" w:name="_Toc138149448"/>
      <w:bookmarkStart w:id="148" w:name="_Toc138149733"/>
      <w:bookmarkStart w:id="149" w:name="_Toc138150056"/>
      <w:bookmarkStart w:id="150" w:name="_Toc138217457"/>
      <w:bookmarkStart w:id="151" w:name="_Toc139945529"/>
      <w:bookmarkStart w:id="152" w:name="_Toc18202417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lastRenderedPageBreak/>
        <w:t xml:space="preserve">CA-6:  </w:t>
      </w:r>
      <w:r w:rsidR="003E0641" w:rsidRPr="00703381">
        <w:rPr>
          <w:b w:val="0"/>
          <w:bCs/>
          <w:szCs w:val="24"/>
        </w:rPr>
        <w:t>Security Accreditation</w:t>
      </w:r>
      <w:bookmarkEnd w:id="152"/>
    </w:p>
    <w:p w:rsidR="00DD2152" w:rsidRDefault="00DD2152" w:rsidP="00CB03C1">
      <w:pPr>
        <w:rPr>
          <w:b/>
          <w:bCs/>
        </w:rPr>
      </w:pPr>
      <w:r w:rsidRPr="00A16296">
        <w:t xml:space="preserve">Implementation Status: </w:t>
      </w:r>
      <w:r w:rsidR="004F0289">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4F0289">
              <w:rPr>
                <w:rFonts w:ascii="Times New Roman Bold" w:hAnsi="Times New Roman Bold"/>
                <w:b/>
                <w:bCs/>
                <w:sz w:val="22"/>
                <w:szCs w:val="22"/>
              </w:rPr>
              <w:t xml:space="preserve"> </w:t>
            </w:r>
            <w:r w:rsidR="003E0641" w:rsidRPr="00333AEB">
              <w:rPr>
                <w:sz w:val="22"/>
                <w:szCs w:val="22"/>
              </w:rPr>
              <w:t>The organization authorizes (i.e., accredits) the information system for processing before operations and updates the authorization</w:t>
            </w:r>
            <w:r w:rsidR="003E0641" w:rsidRPr="00E306F2">
              <w:rPr>
                <w:sz w:val="22"/>
                <w:szCs w:val="22"/>
              </w:rPr>
              <w:t xml:space="preserve"> </w:t>
            </w:r>
            <w:r w:rsidR="00E306F2" w:rsidRPr="00E306F2">
              <w:rPr>
                <w:color w:val="000000"/>
                <w:sz w:val="22"/>
                <w:szCs w:val="22"/>
              </w:rPr>
              <w:t>[</w:t>
            </w:r>
            <w:r w:rsidR="00E306F2" w:rsidRPr="00E306F2">
              <w:rPr>
                <w:i/>
                <w:iCs/>
                <w:color w:val="000000"/>
                <w:sz w:val="22"/>
                <w:szCs w:val="22"/>
              </w:rPr>
              <w:t>Assignment: organization-defined frequency, at least every three years</w:t>
            </w:r>
            <w:r w:rsidR="00E306F2" w:rsidRPr="00E306F2">
              <w:rPr>
                <w:color w:val="000000"/>
                <w:sz w:val="22"/>
                <w:szCs w:val="22"/>
              </w:rPr>
              <w:t>]</w:t>
            </w:r>
            <w:r w:rsidR="00E306F2">
              <w:rPr>
                <w:color w:val="000000"/>
                <w:sz w:val="20"/>
              </w:rPr>
              <w:t xml:space="preserve"> </w:t>
            </w:r>
            <w:r w:rsidR="00CC5FE4">
              <w:rPr>
                <w:sz w:val="22"/>
                <w:szCs w:val="22"/>
              </w:rPr>
              <w:t>or when there is a significant change to the system</w:t>
            </w:r>
            <w:proofErr w:type="gramStart"/>
            <w:r w:rsidR="003E0641" w:rsidRPr="00333AEB">
              <w:rPr>
                <w:sz w:val="22"/>
                <w:szCs w:val="22"/>
              </w:rPr>
              <w:t xml:space="preserve">. </w:t>
            </w:r>
            <w:proofErr w:type="gramEnd"/>
            <w:r w:rsidR="003E0641" w:rsidRPr="00333AEB">
              <w:rPr>
                <w:sz w:val="22"/>
                <w:szCs w:val="22"/>
              </w:rPr>
              <w:t>A senior organizational official signs and approves the security accreditation.</w:t>
            </w:r>
          </w:p>
        </w:tc>
      </w:tr>
      <w:tr w:rsidR="00DD2152" w:rsidRPr="00333AEB">
        <w:tblPrEx>
          <w:tblCellMar>
            <w:top w:w="0" w:type="dxa"/>
            <w:bottom w:w="0" w:type="dxa"/>
          </w:tblCellMar>
        </w:tblPrEx>
        <w:tc>
          <w:tcPr>
            <w:tcW w:w="9468" w:type="dxa"/>
            <w:shd w:val="clear" w:color="auto" w:fill="D9D9D9"/>
          </w:tcPr>
          <w:p w:rsidR="00DD2152" w:rsidRPr="00333AEB" w:rsidRDefault="00DD2152"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DD2152" w:rsidRPr="00333AEB">
        <w:tblPrEx>
          <w:tblCellMar>
            <w:top w:w="0" w:type="dxa"/>
            <w:bottom w:w="0" w:type="dxa"/>
          </w:tblCellMar>
        </w:tblPrEx>
        <w:tc>
          <w:tcPr>
            <w:tcW w:w="9468" w:type="dxa"/>
            <w:shd w:val="clear" w:color="auto" w:fill="D9D9D9"/>
          </w:tcPr>
          <w:p w:rsidR="00DD2152" w:rsidRPr="00D26DF3" w:rsidRDefault="00DD2152"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D26DF3" w:rsidRPr="00D26DF3">
              <w:rPr>
                <w:color w:val="0000FF"/>
                <w:sz w:val="22"/>
                <w:szCs w:val="22"/>
              </w:rPr>
              <w:t>OMB Circular A-130, Appendix III, establishes policy for security accreditations of federal information systems</w:t>
            </w:r>
            <w:proofErr w:type="gramStart"/>
            <w:r w:rsidR="00D26DF3" w:rsidRPr="00D26DF3">
              <w:rPr>
                <w:color w:val="0000FF"/>
                <w:sz w:val="22"/>
                <w:szCs w:val="22"/>
              </w:rPr>
              <w:t xml:space="preserve">. </w:t>
            </w:r>
            <w:proofErr w:type="gramEnd"/>
            <w:r w:rsidR="00D26DF3" w:rsidRPr="00D26DF3">
              <w:rPr>
                <w:color w:val="0000FF"/>
                <w:sz w:val="22"/>
                <w:szCs w:val="22"/>
              </w:rPr>
              <w:t>The organization assesses the security controls employed within the information system before and in support of the security accreditation</w:t>
            </w:r>
            <w:proofErr w:type="gramStart"/>
            <w:r w:rsidR="00D26DF3" w:rsidRPr="00D26DF3">
              <w:rPr>
                <w:color w:val="0000FF"/>
                <w:sz w:val="22"/>
                <w:szCs w:val="22"/>
              </w:rPr>
              <w:t xml:space="preserve">. </w:t>
            </w:r>
            <w:proofErr w:type="gramEnd"/>
            <w:r w:rsidR="00D26DF3" w:rsidRPr="00D26DF3">
              <w:rPr>
                <w:color w:val="0000FF"/>
                <w:sz w:val="22"/>
                <w:szCs w:val="22"/>
              </w:rPr>
              <w:t>Security assessments conducted in support of security accreditations are called security certifications</w:t>
            </w:r>
            <w:proofErr w:type="gramStart"/>
            <w:r w:rsidR="00D26DF3" w:rsidRPr="00D26DF3">
              <w:rPr>
                <w:color w:val="0000FF"/>
                <w:sz w:val="22"/>
                <w:szCs w:val="22"/>
              </w:rPr>
              <w:t xml:space="preserve">. </w:t>
            </w:r>
            <w:proofErr w:type="gramEnd"/>
            <w:r w:rsidR="00D26DF3" w:rsidRPr="00D26DF3">
              <w:rPr>
                <w:color w:val="0000FF"/>
                <w:sz w:val="22"/>
                <w:szCs w:val="22"/>
              </w:rPr>
              <w:t>The security accreditation of an information system is not a static process</w:t>
            </w:r>
            <w:proofErr w:type="gramStart"/>
            <w:r w:rsidR="00D26DF3" w:rsidRPr="00D26DF3">
              <w:rPr>
                <w:color w:val="0000FF"/>
                <w:sz w:val="22"/>
                <w:szCs w:val="22"/>
              </w:rPr>
              <w:t xml:space="preserve">. </w:t>
            </w:r>
            <w:proofErr w:type="gramEnd"/>
            <w:r w:rsidR="00D26DF3" w:rsidRPr="00D26DF3">
              <w:rPr>
                <w:color w:val="0000FF"/>
                <w:sz w:val="22"/>
                <w:szCs w:val="22"/>
              </w:rPr>
              <w:t>Through the employment of a comprehensive continuous monitoring process (the fourth and final phase of the certification and accreditation process), the critical information contained in the accreditation package (i.e., the system security plan, the security assessment report, and the plan of action and milestones) is updated on an ongoing basis providing the authorizing official and the information system owner with an up-to-date status of the security state of the information system</w:t>
            </w:r>
            <w:proofErr w:type="gramStart"/>
            <w:r w:rsidR="00D26DF3" w:rsidRPr="00D26DF3">
              <w:rPr>
                <w:color w:val="0000FF"/>
                <w:sz w:val="22"/>
                <w:szCs w:val="22"/>
              </w:rPr>
              <w:t xml:space="preserve">. </w:t>
            </w:r>
            <w:proofErr w:type="gramEnd"/>
            <w:r w:rsidR="00D26DF3" w:rsidRPr="00D26DF3">
              <w:rPr>
                <w:color w:val="0000FF"/>
                <w:sz w:val="22"/>
                <w:szCs w:val="22"/>
              </w:rPr>
              <w:t>To reduce the administrative burden of the three-year reaccreditation process, the authorizing official uses the results of the ongoing continuous monitoring process to the maximum extent possible as the basis for rendering a reaccreditation decision</w:t>
            </w:r>
            <w:proofErr w:type="gramStart"/>
            <w:r w:rsidR="00D26DF3" w:rsidRPr="00D26DF3">
              <w:rPr>
                <w:color w:val="0000FF"/>
                <w:sz w:val="22"/>
                <w:szCs w:val="22"/>
              </w:rPr>
              <w:t xml:space="preserve">. </w:t>
            </w:r>
            <w:proofErr w:type="gramEnd"/>
            <w:r w:rsidR="00D26DF3" w:rsidRPr="00D26DF3">
              <w:rPr>
                <w:color w:val="0000FF"/>
                <w:sz w:val="22"/>
                <w:szCs w:val="22"/>
              </w:rPr>
              <w:t>NIST Special Publication 800-37 provides guidance on the security certification and accreditation of information systems</w:t>
            </w:r>
            <w:proofErr w:type="gramStart"/>
            <w:r w:rsidR="00D26DF3" w:rsidRPr="00D26DF3">
              <w:rPr>
                <w:color w:val="0000FF"/>
                <w:sz w:val="22"/>
                <w:szCs w:val="22"/>
              </w:rPr>
              <w:t xml:space="preserve">. </w:t>
            </w:r>
            <w:proofErr w:type="gramEnd"/>
            <w:r w:rsidR="00D26DF3" w:rsidRPr="00D26DF3">
              <w:rPr>
                <w:color w:val="0000FF"/>
                <w:sz w:val="22"/>
                <w:szCs w:val="22"/>
              </w:rPr>
              <w:t xml:space="preserve">Related security controls: CA-2, CA-4, </w:t>
            </w:r>
            <w:proofErr w:type="gramStart"/>
            <w:r w:rsidR="00D26DF3" w:rsidRPr="00D26DF3">
              <w:rPr>
                <w:color w:val="0000FF"/>
                <w:sz w:val="22"/>
                <w:szCs w:val="22"/>
              </w:rPr>
              <w:t>CA</w:t>
            </w:r>
            <w:proofErr w:type="gramEnd"/>
            <w:r w:rsidR="00D26DF3" w:rsidRPr="00D26DF3">
              <w:rPr>
                <w:color w:val="0000FF"/>
                <w:sz w:val="22"/>
                <w:szCs w:val="22"/>
              </w:rPr>
              <w:t>-7</w:t>
            </w:r>
            <w:r w:rsidR="00890C89">
              <w:rPr>
                <w:color w:val="0000FF"/>
                <w:sz w:val="22"/>
                <w:szCs w:val="22"/>
              </w:rPr>
              <w:t>.</w:t>
            </w:r>
          </w:p>
        </w:tc>
      </w:tr>
      <w:tr w:rsidR="008332DD" w:rsidRPr="00333AEB">
        <w:tblPrEx>
          <w:tblCellMar>
            <w:top w:w="0" w:type="dxa"/>
            <w:bottom w:w="0" w:type="dxa"/>
          </w:tblCellMar>
        </w:tblPrEx>
        <w:tc>
          <w:tcPr>
            <w:tcW w:w="9468" w:type="dxa"/>
            <w:shd w:val="clear" w:color="auto" w:fill="D9D9D9"/>
          </w:tcPr>
          <w:p w:rsidR="008332DD" w:rsidRPr="008332DD" w:rsidRDefault="008332DD" w:rsidP="008332DD">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8332DD">
              <w:rPr>
                <w:bCs/>
                <w:color w:val="0000FF"/>
                <w:sz w:val="22"/>
                <w:szCs w:val="22"/>
              </w:rPr>
              <w:t>The previous accreditation documentation contains the Accreditation Memo, which is signed by the DAA</w:t>
            </w:r>
            <w:proofErr w:type="gramStart"/>
            <w:r w:rsidRPr="008332DD">
              <w:rPr>
                <w:bCs/>
                <w:color w:val="0000FF"/>
                <w:sz w:val="22"/>
                <w:szCs w:val="22"/>
              </w:rPr>
              <w:t xml:space="preserve">. </w:t>
            </w:r>
            <w:proofErr w:type="gramEnd"/>
            <w:r w:rsidRPr="008332DD">
              <w:rPr>
                <w:bCs/>
                <w:color w:val="0000FF"/>
                <w:sz w:val="22"/>
                <w:szCs w:val="22"/>
              </w:rPr>
              <w:t xml:space="preserve">If the </w:t>
            </w:r>
            <w:r w:rsidR="000155FA">
              <w:rPr>
                <w:bCs/>
                <w:color w:val="0000FF"/>
                <w:sz w:val="22"/>
                <w:szCs w:val="22"/>
              </w:rPr>
              <w:t>system</w:t>
            </w:r>
            <w:r w:rsidRPr="008332DD">
              <w:rPr>
                <w:bCs/>
                <w:color w:val="0000FF"/>
                <w:sz w:val="22"/>
                <w:szCs w:val="22"/>
              </w:rPr>
              <w:t xml:space="preserve"> does not have a previous accreditation, it will receive one during this C&amp;A effort.  Note: Accreditation documentation is in the process of being developed for the </w:t>
            </w:r>
            <w:r w:rsidR="000155FA">
              <w:rPr>
                <w:bCs/>
                <w:color w:val="0000FF"/>
                <w:sz w:val="22"/>
                <w:szCs w:val="22"/>
              </w:rPr>
              <w:t>system</w:t>
            </w:r>
            <w:r w:rsidRPr="008332DD">
              <w:rPr>
                <w:bCs/>
                <w:color w:val="0000FF"/>
                <w:sz w:val="22"/>
                <w:szCs w:val="22"/>
              </w:rPr>
              <w:t>’s current C&amp;A effort.  This satisfies the re</w:t>
            </w:r>
            <w:r w:rsidR="00CC5FE4">
              <w:rPr>
                <w:bCs/>
                <w:color w:val="0000FF"/>
                <w:sz w:val="22"/>
                <w:szCs w:val="22"/>
              </w:rPr>
              <w:t xml:space="preserve">quirement for this control.  </w:t>
            </w:r>
            <w:r>
              <w:rPr>
                <w:bCs/>
                <w:color w:val="0000FF"/>
                <w:sz w:val="22"/>
                <w:szCs w:val="22"/>
              </w:rPr>
              <w:t xml:space="preserve">(2) </w:t>
            </w:r>
            <w:r w:rsidRPr="008332DD">
              <w:rPr>
                <w:bCs/>
                <w:color w:val="0000FF"/>
                <w:sz w:val="22"/>
                <w:szCs w:val="22"/>
              </w:rPr>
              <w:t xml:space="preserve">The organization employs security accreditation process consistent with NIST Special Publications 800-37 and updates the authorization every </w:t>
            </w:r>
            <w:r w:rsidR="004A24CC" w:rsidRPr="004A24CC">
              <w:rPr>
                <w:bCs/>
                <w:color w:val="0000FF"/>
                <w:sz w:val="22"/>
                <w:szCs w:val="22"/>
              </w:rPr>
              <w:t>[</w:t>
            </w:r>
            <w:r w:rsidR="004A24CC" w:rsidRPr="004A24CC">
              <w:rPr>
                <w:bCs/>
                <w:i/>
                <w:iCs/>
                <w:color w:val="0000FF"/>
                <w:sz w:val="22"/>
                <w:szCs w:val="22"/>
              </w:rPr>
              <w:t>Assignment: organization-defined period</w:t>
            </w:r>
            <w:r w:rsidR="004A24CC" w:rsidRPr="004A24CC">
              <w:rPr>
                <w:bCs/>
                <w:color w:val="0000FF"/>
                <w:sz w:val="22"/>
                <w:szCs w:val="22"/>
              </w:rPr>
              <w:t xml:space="preserve">] </w:t>
            </w:r>
            <w:r w:rsidRPr="008332DD">
              <w:rPr>
                <w:bCs/>
                <w:color w:val="0000FF"/>
                <w:sz w:val="22"/>
                <w:szCs w:val="22"/>
              </w:rPr>
              <w:t xml:space="preserve">or when significant change are made to the </w:t>
            </w:r>
            <w:r w:rsidR="000155FA">
              <w:rPr>
                <w:bCs/>
                <w:color w:val="0000FF"/>
                <w:sz w:val="22"/>
                <w:szCs w:val="22"/>
              </w:rPr>
              <w:t>system</w:t>
            </w:r>
            <w:r w:rsidRPr="008332DD">
              <w:rPr>
                <w:bCs/>
                <w:color w:val="0000FF"/>
                <w:sz w:val="22"/>
                <w:szCs w:val="22"/>
              </w:rPr>
              <w:t>.</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CD4387" w:rsidRDefault="00CD4387" w:rsidP="00CD4387">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D2152" w:rsidRPr="00A16296" w:rsidRDefault="00DD2152" w:rsidP="00CB03C1">
      <w:pPr>
        <w:pStyle w:val="Heading3"/>
        <w:tabs>
          <w:tab w:val="clear" w:pos="900"/>
        </w:tabs>
        <w:spacing w:before="240" w:after="0"/>
        <w:ind w:left="0" w:firstLine="0"/>
      </w:pPr>
      <w:bookmarkStart w:id="153" w:name="_Toc182024176"/>
      <w:bookmarkStart w:id="154" w:name="_Toc182024177"/>
      <w:bookmarkStart w:id="155" w:name="_Toc182024179"/>
      <w:bookmarkStart w:id="156" w:name="_Toc182024180"/>
      <w:bookmarkStart w:id="157" w:name="_Toc137973988"/>
      <w:bookmarkStart w:id="158" w:name="_Toc137974194"/>
      <w:bookmarkStart w:id="159" w:name="_Toc138144444"/>
      <w:bookmarkStart w:id="160" w:name="_Toc138144664"/>
      <w:bookmarkStart w:id="161" w:name="_Toc138144884"/>
      <w:bookmarkStart w:id="162" w:name="_Toc138146406"/>
      <w:bookmarkStart w:id="163" w:name="_Toc138146626"/>
      <w:bookmarkStart w:id="164" w:name="_Toc138146850"/>
      <w:bookmarkStart w:id="165" w:name="_Toc138147314"/>
      <w:bookmarkStart w:id="166" w:name="_Toc138147780"/>
      <w:bookmarkStart w:id="167" w:name="_Toc138148872"/>
      <w:bookmarkStart w:id="168" w:name="_Toc138149130"/>
      <w:bookmarkStart w:id="169" w:name="_Toc138149450"/>
      <w:bookmarkStart w:id="170" w:name="_Toc138149735"/>
      <w:bookmarkStart w:id="171" w:name="_Toc138150058"/>
      <w:bookmarkStart w:id="172" w:name="_Toc138217459"/>
      <w:bookmarkStart w:id="173" w:name="_Toc139945531"/>
      <w:bookmarkStart w:id="174" w:name="_Toc182024183"/>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 xml:space="preserve">CA-7:  </w:t>
      </w:r>
      <w:r w:rsidR="003E0641" w:rsidRPr="00703381">
        <w:rPr>
          <w:b w:val="0"/>
          <w:bCs/>
          <w:szCs w:val="24"/>
        </w:rPr>
        <w:t>Continuous Monitoring</w:t>
      </w:r>
      <w:bookmarkEnd w:id="174"/>
    </w:p>
    <w:p w:rsidR="00DD2152" w:rsidRDefault="00DD2152" w:rsidP="00CB03C1">
      <w:pPr>
        <w:rPr>
          <w:b/>
          <w:bCs/>
        </w:rPr>
      </w:pPr>
      <w:r w:rsidRPr="00A16296">
        <w:t xml:space="preserve">Implementation Status: </w:t>
      </w:r>
      <w:r w:rsidR="004F0289">
        <w:t xml:space="preserve"> </w:t>
      </w:r>
      <w:r w:rsidR="000D6D11">
        <w:rPr>
          <w:b/>
          <w:i/>
          <w:color w:val="0000FF"/>
        </w:rPr>
        <w:t>[Indicate the control status as one of the following:  In Place, Partially In Place, Planned, Risk Based Decision, Inherited or Not Applicable.]</w:t>
      </w:r>
    </w:p>
    <w:p w:rsidR="00DD2152" w:rsidRDefault="00DD21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DD2152" w:rsidRPr="00333AEB">
        <w:tblPrEx>
          <w:tblCellMar>
            <w:top w:w="0" w:type="dxa"/>
            <w:bottom w:w="0" w:type="dxa"/>
          </w:tblCellMar>
        </w:tblPrEx>
        <w:tc>
          <w:tcPr>
            <w:tcW w:w="9468" w:type="dxa"/>
            <w:shd w:val="clear" w:color="auto" w:fill="D9D9D9"/>
          </w:tcPr>
          <w:p w:rsidR="00DD2152" w:rsidRPr="00333AEB" w:rsidRDefault="00DD2152" w:rsidP="00CB03C1">
            <w:pPr>
              <w:rPr>
                <w:sz w:val="22"/>
                <w:szCs w:val="22"/>
              </w:rPr>
            </w:pPr>
            <w:r w:rsidRPr="00333AEB">
              <w:rPr>
                <w:rFonts w:ascii="Times New Roman Bold" w:hAnsi="Times New Roman Bold"/>
                <w:b/>
                <w:bCs/>
                <w:sz w:val="22"/>
                <w:szCs w:val="22"/>
              </w:rPr>
              <w:t xml:space="preserve">NIST SP 800-53 Control: </w:t>
            </w:r>
            <w:r w:rsidR="004F0289">
              <w:rPr>
                <w:rFonts w:ascii="Times New Roman Bold" w:hAnsi="Times New Roman Bold"/>
                <w:b/>
                <w:bCs/>
                <w:sz w:val="22"/>
                <w:szCs w:val="22"/>
              </w:rPr>
              <w:t xml:space="preserve"> </w:t>
            </w:r>
            <w:r w:rsidR="003E0641" w:rsidRPr="00333AEB">
              <w:rPr>
                <w:sz w:val="22"/>
                <w:szCs w:val="22"/>
              </w:rPr>
              <w:t>The organization monitors the security controls in the information system on an ongoing basis.</w:t>
            </w:r>
          </w:p>
        </w:tc>
      </w:tr>
      <w:tr w:rsidR="00DD2152" w:rsidRPr="00333AEB">
        <w:tblPrEx>
          <w:tblCellMar>
            <w:top w:w="0" w:type="dxa"/>
            <w:bottom w:w="0" w:type="dxa"/>
          </w:tblCellMar>
        </w:tblPrEx>
        <w:tc>
          <w:tcPr>
            <w:tcW w:w="9468" w:type="dxa"/>
            <w:shd w:val="clear" w:color="auto" w:fill="D9D9D9"/>
          </w:tcPr>
          <w:p w:rsidR="00DD2152" w:rsidRPr="00333AEB" w:rsidRDefault="00DD2152"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DD2152" w:rsidRPr="00333AEB">
        <w:tblPrEx>
          <w:tblCellMar>
            <w:top w:w="0" w:type="dxa"/>
            <w:bottom w:w="0" w:type="dxa"/>
          </w:tblCellMar>
        </w:tblPrEx>
        <w:tc>
          <w:tcPr>
            <w:tcW w:w="9468" w:type="dxa"/>
            <w:shd w:val="clear" w:color="auto" w:fill="D9D9D9"/>
          </w:tcPr>
          <w:p w:rsidR="00890C89" w:rsidRDefault="00DD2152" w:rsidP="00890C89">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890C89" w:rsidRPr="00890C89">
              <w:rPr>
                <w:color w:val="0000FF"/>
                <w:sz w:val="22"/>
                <w:szCs w:val="22"/>
              </w:rPr>
              <w:t>Continuous monitoring activities include configuration management and control of information system components, security impact analyses of changes to the system, ongoing assessment of security controls, and status reporting</w:t>
            </w:r>
            <w:proofErr w:type="gramStart"/>
            <w:r w:rsidR="00890C89" w:rsidRPr="00890C89">
              <w:rPr>
                <w:color w:val="0000FF"/>
                <w:sz w:val="22"/>
                <w:szCs w:val="22"/>
              </w:rPr>
              <w:t xml:space="preserve">. </w:t>
            </w:r>
            <w:proofErr w:type="gramEnd"/>
            <w:r w:rsidR="00890C89" w:rsidRPr="00890C89">
              <w:rPr>
                <w:color w:val="0000FF"/>
                <w:sz w:val="22"/>
                <w:szCs w:val="22"/>
              </w:rPr>
              <w:t>The organization assesses all security controls in an information system during the initial security accreditation</w:t>
            </w:r>
            <w:proofErr w:type="gramStart"/>
            <w:r w:rsidR="00890C89" w:rsidRPr="00890C89">
              <w:rPr>
                <w:color w:val="0000FF"/>
                <w:sz w:val="22"/>
                <w:szCs w:val="22"/>
              </w:rPr>
              <w:t xml:space="preserve">. </w:t>
            </w:r>
            <w:proofErr w:type="gramEnd"/>
            <w:r w:rsidR="00890C89" w:rsidRPr="00890C89">
              <w:rPr>
                <w:color w:val="0000FF"/>
                <w:sz w:val="22"/>
                <w:szCs w:val="22"/>
              </w:rPr>
              <w:t>Subsequent to the initial accreditation and in accordance with OMB policy, the organization assesses a subset of the controls annually during continuous monitoring</w:t>
            </w:r>
            <w:proofErr w:type="gramStart"/>
            <w:r w:rsidR="00890C89" w:rsidRPr="00890C89">
              <w:rPr>
                <w:color w:val="0000FF"/>
                <w:sz w:val="22"/>
                <w:szCs w:val="22"/>
              </w:rPr>
              <w:t xml:space="preserve">. </w:t>
            </w:r>
            <w:proofErr w:type="gramEnd"/>
            <w:r w:rsidR="00890C89" w:rsidRPr="00890C89">
              <w:rPr>
                <w:color w:val="0000FF"/>
                <w:sz w:val="22"/>
                <w:szCs w:val="22"/>
              </w:rPr>
              <w:t xml:space="preserve">The selection of an appropriate subset of security controls is based on: (i) the FIPS 199 security categorization of the information system; (ii) the specific security controls selected and employed by the organization to protect the information system; and (iii) the level of assurance (or </w:t>
            </w:r>
            <w:r w:rsidR="00890C89" w:rsidRPr="00890C89">
              <w:rPr>
                <w:color w:val="0000FF"/>
                <w:sz w:val="22"/>
                <w:szCs w:val="22"/>
              </w:rPr>
              <w:lastRenderedPageBreak/>
              <w:t>grounds for confidence) that the organization must have in determining the effectiveness of the security controls in the information system</w:t>
            </w:r>
            <w:proofErr w:type="gramStart"/>
            <w:r w:rsidR="00890C89" w:rsidRPr="00890C89">
              <w:rPr>
                <w:color w:val="0000FF"/>
                <w:sz w:val="22"/>
                <w:szCs w:val="22"/>
              </w:rPr>
              <w:t xml:space="preserve">. </w:t>
            </w:r>
            <w:proofErr w:type="gramEnd"/>
            <w:r w:rsidR="00890C89" w:rsidRPr="00890C89">
              <w:rPr>
                <w:color w:val="0000FF"/>
                <w:sz w:val="22"/>
                <w:szCs w:val="22"/>
              </w:rPr>
              <w:t>The organization establishes the selection criteria and subsequently selects a subset of the security controls employed within the information system for assessment</w:t>
            </w:r>
            <w:proofErr w:type="gramStart"/>
            <w:r w:rsidR="00890C89" w:rsidRPr="00890C89">
              <w:rPr>
                <w:color w:val="0000FF"/>
                <w:sz w:val="22"/>
                <w:szCs w:val="22"/>
              </w:rPr>
              <w:t xml:space="preserve">. </w:t>
            </w:r>
            <w:proofErr w:type="gramEnd"/>
            <w:r w:rsidR="00890C89" w:rsidRPr="00890C89">
              <w:rPr>
                <w:color w:val="0000FF"/>
                <w:sz w:val="22"/>
                <w:szCs w:val="22"/>
              </w:rPr>
              <w:t>The organization also establishes the schedule for control monitoring to ensure adequate coverage is achieved</w:t>
            </w:r>
            <w:proofErr w:type="gramStart"/>
            <w:r w:rsidR="00890C89" w:rsidRPr="00890C89">
              <w:rPr>
                <w:color w:val="0000FF"/>
                <w:sz w:val="22"/>
                <w:szCs w:val="22"/>
              </w:rPr>
              <w:t xml:space="preserve">. </w:t>
            </w:r>
            <w:proofErr w:type="gramEnd"/>
            <w:r w:rsidR="00890C89" w:rsidRPr="00890C89">
              <w:rPr>
                <w:color w:val="0000FF"/>
                <w:sz w:val="22"/>
                <w:szCs w:val="22"/>
              </w:rPr>
              <w:t>Those security controls that are volatile or critical to protecting the information system are assessed at least annually</w:t>
            </w:r>
            <w:proofErr w:type="gramStart"/>
            <w:r w:rsidR="00890C89" w:rsidRPr="00890C89">
              <w:rPr>
                <w:color w:val="0000FF"/>
                <w:sz w:val="22"/>
                <w:szCs w:val="22"/>
              </w:rPr>
              <w:t xml:space="preserve">. </w:t>
            </w:r>
            <w:proofErr w:type="gramEnd"/>
            <w:r w:rsidR="00890C89" w:rsidRPr="00890C89">
              <w:rPr>
                <w:color w:val="0000FF"/>
                <w:sz w:val="22"/>
                <w:szCs w:val="22"/>
              </w:rPr>
              <w:t>All other controls are assessed at least once during the information system’s three-year accreditation cycle</w:t>
            </w:r>
            <w:proofErr w:type="gramStart"/>
            <w:r w:rsidR="00890C89" w:rsidRPr="00890C89">
              <w:rPr>
                <w:color w:val="0000FF"/>
                <w:sz w:val="22"/>
                <w:szCs w:val="22"/>
              </w:rPr>
              <w:t xml:space="preserve">. </w:t>
            </w:r>
            <w:proofErr w:type="gramEnd"/>
            <w:r w:rsidR="00890C89" w:rsidRPr="00890C89">
              <w:rPr>
                <w:color w:val="0000FF"/>
                <w:sz w:val="22"/>
                <w:szCs w:val="22"/>
              </w:rPr>
              <w:t>The organization can use the current year’s assessment results obtained during continuous monitoring to meet the annual FISMA assessment requirement (see CA-2).</w:t>
            </w:r>
          </w:p>
          <w:p w:rsidR="00890C89" w:rsidRPr="00890C89" w:rsidRDefault="00890C89" w:rsidP="00890C89">
            <w:pPr>
              <w:rPr>
                <w:color w:val="0000FF"/>
                <w:sz w:val="22"/>
                <w:szCs w:val="22"/>
              </w:rPr>
            </w:pPr>
          </w:p>
          <w:p w:rsidR="00DD2152" w:rsidRPr="00890C89" w:rsidRDefault="00890C89" w:rsidP="00890C89">
            <w:pPr>
              <w:rPr>
                <w:color w:val="0000FF"/>
                <w:sz w:val="22"/>
                <w:szCs w:val="22"/>
              </w:rPr>
            </w:pPr>
            <w:r w:rsidRPr="00890C89">
              <w:rPr>
                <w:color w:val="0000FF"/>
                <w:sz w:val="22"/>
                <w:szCs w:val="22"/>
              </w:rPr>
              <w:t>This control is closely related to and mutually supportive of the activities required in monitoring configuration changes to the information system</w:t>
            </w:r>
            <w:proofErr w:type="gramStart"/>
            <w:r w:rsidRPr="00890C89">
              <w:rPr>
                <w:color w:val="0000FF"/>
                <w:sz w:val="22"/>
                <w:szCs w:val="22"/>
              </w:rPr>
              <w:t xml:space="preserve">. </w:t>
            </w:r>
            <w:proofErr w:type="gramEnd"/>
            <w:r w:rsidRPr="00890C89">
              <w:rPr>
                <w:color w:val="0000FF"/>
                <w:sz w:val="22"/>
                <w:szCs w:val="22"/>
              </w:rPr>
              <w:t>An effective continuous monitoring program results in ongoing updates to the information system security plan, the security assessment report, and the plan of action and milestones—the three principle documents in the security accreditation package</w:t>
            </w:r>
            <w:proofErr w:type="gramStart"/>
            <w:r w:rsidRPr="00890C89">
              <w:rPr>
                <w:color w:val="0000FF"/>
                <w:sz w:val="22"/>
                <w:szCs w:val="22"/>
              </w:rPr>
              <w:t xml:space="preserve">. </w:t>
            </w:r>
            <w:proofErr w:type="gramEnd"/>
            <w:r w:rsidRPr="00890C89">
              <w:rPr>
                <w:color w:val="0000FF"/>
                <w:sz w:val="22"/>
                <w:szCs w:val="22"/>
              </w:rPr>
              <w:t>A rigorous and well executed continuous monitoring process significantly reduces the level of effort required for the reaccreditation of the information system</w:t>
            </w:r>
            <w:proofErr w:type="gramStart"/>
            <w:r w:rsidRPr="00890C89">
              <w:rPr>
                <w:color w:val="0000FF"/>
                <w:sz w:val="22"/>
                <w:szCs w:val="22"/>
              </w:rPr>
              <w:t xml:space="preserve">. </w:t>
            </w:r>
            <w:proofErr w:type="gramEnd"/>
            <w:r w:rsidRPr="00890C89">
              <w:rPr>
                <w:color w:val="0000FF"/>
                <w:sz w:val="22"/>
                <w:szCs w:val="22"/>
              </w:rPr>
              <w:t>NIST Special Publication 800-37 provides guidance on the continuous monitoring process</w:t>
            </w:r>
            <w:proofErr w:type="gramStart"/>
            <w:r w:rsidRPr="00890C89">
              <w:rPr>
                <w:color w:val="0000FF"/>
                <w:sz w:val="22"/>
                <w:szCs w:val="22"/>
              </w:rPr>
              <w:t xml:space="preserve">. </w:t>
            </w:r>
            <w:proofErr w:type="gramEnd"/>
            <w:r w:rsidRPr="00890C89">
              <w:rPr>
                <w:color w:val="0000FF"/>
                <w:sz w:val="22"/>
                <w:szCs w:val="22"/>
              </w:rPr>
              <w:t>NIST Special Publication 800-53A provides guidance on the assessment of security controls</w:t>
            </w:r>
            <w:proofErr w:type="gramStart"/>
            <w:r w:rsidRPr="00890C89">
              <w:rPr>
                <w:color w:val="0000FF"/>
                <w:sz w:val="22"/>
                <w:szCs w:val="22"/>
              </w:rPr>
              <w:t xml:space="preserve">. </w:t>
            </w:r>
            <w:proofErr w:type="gramEnd"/>
            <w:r w:rsidRPr="00890C89">
              <w:rPr>
                <w:color w:val="0000FF"/>
                <w:sz w:val="22"/>
                <w:szCs w:val="22"/>
              </w:rPr>
              <w:t xml:space="preserve">Related security controls: CA-2, CA-4, CA-5, CA-6, </w:t>
            </w:r>
            <w:proofErr w:type="gramStart"/>
            <w:r w:rsidRPr="00890C89">
              <w:rPr>
                <w:color w:val="0000FF"/>
                <w:sz w:val="22"/>
                <w:szCs w:val="22"/>
              </w:rPr>
              <w:t>CM</w:t>
            </w:r>
            <w:proofErr w:type="gramEnd"/>
            <w:r w:rsidRPr="00890C89">
              <w:rPr>
                <w:color w:val="0000FF"/>
                <w:sz w:val="22"/>
                <w:szCs w:val="22"/>
              </w:rPr>
              <w:t>-4.</w:t>
            </w:r>
          </w:p>
        </w:tc>
      </w:tr>
      <w:tr w:rsidR="008332DD" w:rsidRPr="00333AEB">
        <w:tblPrEx>
          <w:tblCellMar>
            <w:top w:w="0" w:type="dxa"/>
            <w:bottom w:w="0" w:type="dxa"/>
          </w:tblCellMar>
        </w:tblPrEx>
        <w:tc>
          <w:tcPr>
            <w:tcW w:w="9468" w:type="dxa"/>
            <w:shd w:val="clear" w:color="auto" w:fill="D9D9D9"/>
          </w:tcPr>
          <w:p w:rsidR="008332DD" w:rsidRPr="008332DD" w:rsidRDefault="008332DD"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8332DD">
              <w:rPr>
                <w:bCs/>
                <w:color w:val="0000FF"/>
                <w:sz w:val="22"/>
                <w:szCs w:val="22"/>
              </w:rPr>
              <w:t>The organization monitors the security controls in the information system on an ongoing basis.</w:t>
            </w:r>
            <w:r>
              <w:rPr>
                <w:bCs/>
                <w:color w:val="0000FF"/>
                <w:sz w:val="22"/>
                <w:szCs w:val="22"/>
              </w:rPr>
              <w:t xml:space="preserve">  (2) </w:t>
            </w:r>
            <w:r w:rsidRPr="008332DD">
              <w:rPr>
                <w:bCs/>
                <w:color w:val="0000FF"/>
                <w:sz w:val="22"/>
                <w:szCs w:val="22"/>
              </w:rPr>
              <w:t>The organization conducts security control monitoring in accordance with NIST Special Publication 800-37 and 800-53A.</w:t>
            </w:r>
          </w:p>
        </w:tc>
      </w:tr>
    </w:tbl>
    <w:p w:rsidR="00DD2152" w:rsidRDefault="00DD2152"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CD4387" w:rsidRDefault="00CD4387" w:rsidP="00CB03C1">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E7D26" w:rsidRDefault="00DE7D26" w:rsidP="00CB03C1">
      <w:pPr>
        <w:rPr>
          <w:bCs/>
          <w:szCs w:val="24"/>
        </w:rPr>
        <w:sectPr w:rsidR="00DE7D26" w:rsidSect="00CB03C1">
          <w:pgSz w:w="12240" w:h="15840"/>
          <w:pgMar w:top="1440" w:right="1440" w:bottom="1440" w:left="1440" w:header="720" w:footer="720" w:gutter="0"/>
          <w:cols w:space="720"/>
          <w:docGrid w:linePitch="360"/>
        </w:sectPr>
      </w:pPr>
    </w:p>
    <w:p w:rsidR="006D7810" w:rsidRPr="00A16296" w:rsidRDefault="009A13DE" w:rsidP="00333AEB">
      <w:pPr>
        <w:pStyle w:val="Heading1"/>
        <w:keepNext/>
        <w:numPr>
          <w:ilvl w:val="0"/>
          <w:numId w:val="1"/>
        </w:numPr>
        <w:tabs>
          <w:tab w:val="clear" w:pos="432"/>
        </w:tabs>
        <w:spacing w:before="120" w:after="120" w:line="240" w:lineRule="auto"/>
      </w:pPr>
      <w:bookmarkStart w:id="175" w:name="_Toc113938884"/>
      <w:bookmarkStart w:id="176" w:name="_Toc182024184"/>
      <w:bookmarkEnd w:id="175"/>
      <w:r>
        <w:lastRenderedPageBreak/>
        <w:t>OPERATIONAL CONTROLS</w:t>
      </w:r>
      <w:bookmarkEnd w:id="176"/>
    </w:p>
    <w:p w:rsidR="006D7810" w:rsidRPr="00A16296" w:rsidRDefault="006D7810" w:rsidP="00CB03C1">
      <w:r w:rsidRPr="00A16296">
        <w:t>This section addresses operational controls, focusing on mechanisms that are primarily implemented and executed by the systems management, administration, and technical support personnel.  These security controls were put in place to improve the overall security of the</w:t>
      </w:r>
      <w:r w:rsidR="00CC5FE4">
        <w:rPr>
          <w:i/>
          <w:iCs/>
        </w:rPr>
        <w:t xml:space="preserve"> </w:t>
      </w:r>
      <w:r w:rsidR="000155FA">
        <w:t>system</w:t>
      </w:r>
      <w:r w:rsidR="00CC5FE4" w:rsidRPr="00CC5FE4">
        <w:t xml:space="preserve"> </w:t>
      </w:r>
      <w:r w:rsidRPr="00A16296">
        <w:t>environment.</w:t>
      </w:r>
    </w:p>
    <w:p w:rsidR="006D7810" w:rsidRPr="00A16296" w:rsidRDefault="006D7810" w:rsidP="00CB03C1"/>
    <w:p w:rsidR="006D7810" w:rsidRPr="00A16296" w:rsidRDefault="006D7810" w:rsidP="00CB03C1">
      <w:pPr>
        <w:pStyle w:val="Heading2"/>
        <w:tabs>
          <w:tab w:val="clear" w:pos="720"/>
        </w:tabs>
        <w:spacing w:after="60"/>
        <w:ind w:left="0" w:firstLine="0"/>
      </w:pPr>
      <w:bookmarkStart w:id="177" w:name="_Toc112470049"/>
      <w:bookmarkStart w:id="178" w:name="_Toc112470304"/>
      <w:bookmarkStart w:id="179" w:name="_Toc112739488"/>
      <w:bookmarkStart w:id="180" w:name="_Toc182024185"/>
      <w:r w:rsidRPr="00A16296">
        <w:t>Personnel Security (PS) Controls</w:t>
      </w:r>
      <w:bookmarkEnd w:id="177"/>
      <w:bookmarkEnd w:id="178"/>
      <w:bookmarkEnd w:id="179"/>
      <w:bookmarkEnd w:id="180"/>
    </w:p>
    <w:p w:rsidR="006D7810" w:rsidRPr="00A16296" w:rsidRDefault="006D7810" w:rsidP="00CB03C1">
      <w:r w:rsidRPr="00A16296">
        <w:t xml:space="preserve">This section describes personnel security measures used to ensure that only authorized personnel are accessing </w:t>
      </w:r>
      <w:r w:rsidR="00B339D4" w:rsidRPr="00B339D4">
        <w:t xml:space="preserve">the </w:t>
      </w:r>
      <w:r w:rsidR="000155FA">
        <w:t>system</w:t>
      </w:r>
      <w:r w:rsidRPr="00B339D4">
        <w:t>.</w:t>
      </w:r>
      <w:r w:rsidRPr="00A16296">
        <w:t xml:space="preserve">  To ensure secure information is not maliciously altered or unintentionally modified, System Administrators (SAs) responsible for assigning permissions should ensure that the proper permissions are granted to the proper users.  All policy and procedures are followed in granting users permissions, determining permissions; ensuring user rights are restricted to the minimum necessary to perform the job, background </w:t>
      </w:r>
      <w:proofErr w:type="gramStart"/>
      <w:r w:rsidRPr="00A16296">
        <w:t>screening</w:t>
      </w:r>
      <w:proofErr w:type="gramEnd"/>
      <w:r w:rsidRPr="00A16296">
        <w:t xml:space="preserve"> and separation of duties.  The subsections below further describe in greater detail the personnel security measures utilized by</w:t>
      </w:r>
      <w:r w:rsidRPr="00A16296">
        <w:rPr>
          <w:color w:val="000000"/>
          <w:szCs w:val="24"/>
        </w:rPr>
        <w:t xml:space="preserve"> </w:t>
      </w:r>
      <w:r w:rsidR="00B339D4" w:rsidRPr="00B339D4">
        <w:t xml:space="preserve">the </w:t>
      </w:r>
      <w:r w:rsidR="000155FA">
        <w:t>system</w:t>
      </w:r>
      <w:r w:rsidR="00B339D4" w:rsidRPr="00B339D4">
        <w:t>.</w:t>
      </w:r>
    </w:p>
    <w:p w:rsidR="006D7810" w:rsidRPr="00A16296" w:rsidRDefault="009F33F8" w:rsidP="00CB03C1">
      <w:pPr>
        <w:pStyle w:val="Heading3"/>
        <w:tabs>
          <w:tab w:val="clear" w:pos="900"/>
        </w:tabs>
        <w:spacing w:before="240" w:after="0"/>
        <w:ind w:left="0" w:firstLine="0"/>
      </w:pPr>
      <w:bookmarkStart w:id="181" w:name="_Toc182024186"/>
      <w:r>
        <w:t>PS</w:t>
      </w:r>
      <w:r w:rsidR="006D7810" w:rsidRPr="00A16296">
        <w:t xml:space="preserve">-1:  </w:t>
      </w:r>
      <w:r w:rsidR="00A5577F" w:rsidRPr="00703381">
        <w:rPr>
          <w:b w:val="0"/>
          <w:bCs/>
          <w:szCs w:val="24"/>
        </w:rPr>
        <w:t>Personnel Security Policy and Procedures</w:t>
      </w:r>
      <w:bookmarkEnd w:id="181"/>
    </w:p>
    <w:p w:rsidR="006D7810" w:rsidRDefault="006D7810" w:rsidP="00CB03C1">
      <w:pPr>
        <w:rPr>
          <w:b/>
          <w:bCs/>
        </w:rPr>
      </w:pPr>
      <w:r w:rsidRPr="00A16296">
        <w:t xml:space="preserve">Implementation Status: </w:t>
      </w:r>
      <w:r w:rsidR="00640B8A">
        <w:t xml:space="preserve"> </w:t>
      </w:r>
      <w:r w:rsidR="00074BF8">
        <w:rPr>
          <w:b/>
          <w:i/>
          <w:color w:val="0000FF"/>
        </w:rPr>
        <w:t>[Indicate the control status as one of the following:  In Place, Partially In Place, Planned, Risk Based Decision, Inherited or Not Applicable.]</w:t>
      </w:r>
    </w:p>
    <w:p w:rsidR="006D7810" w:rsidRDefault="006D7810"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D7810" w:rsidRPr="00333AEB">
        <w:tblPrEx>
          <w:tblCellMar>
            <w:top w:w="0" w:type="dxa"/>
            <w:bottom w:w="0" w:type="dxa"/>
          </w:tblCellMar>
        </w:tblPrEx>
        <w:tc>
          <w:tcPr>
            <w:tcW w:w="9468" w:type="dxa"/>
            <w:shd w:val="clear" w:color="auto" w:fill="D9D9D9"/>
          </w:tcPr>
          <w:p w:rsidR="006D7810" w:rsidRPr="00333AEB" w:rsidRDefault="006D7810" w:rsidP="00FC27DC">
            <w:pPr>
              <w:rPr>
                <w:sz w:val="22"/>
                <w:szCs w:val="22"/>
              </w:rPr>
            </w:pPr>
            <w:r w:rsidRPr="00333AEB">
              <w:rPr>
                <w:rFonts w:ascii="Times New Roman Bold" w:hAnsi="Times New Roman Bold"/>
                <w:b/>
                <w:bCs/>
                <w:sz w:val="22"/>
                <w:szCs w:val="22"/>
              </w:rPr>
              <w:t xml:space="preserve">NIST SP 800-53 Control: </w:t>
            </w:r>
            <w:r w:rsidR="00640B8A">
              <w:rPr>
                <w:rFonts w:ascii="Times New Roman Bold" w:hAnsi="Times New Roman Bold"/>
                <w:b/>
                <w:bCs/>
                <w:sz w:val="22"/>
                <w:szCs w:val="22"/>
              </w:rPr>
              <w:t xml:space="preserve"> </w:t>
            </w:r>
            <w:r w:rsidR="00A5577F" w:rsidRPr="00333AEB">
              <w:rPr>
                <w:sz w:val="22"/>
                <w:szCs w:val="22"/>
              </w:rPr>
              <w:t>The organization develops, disseminates, and periodically reviews/updates: (i) a formal, documented, personnel security policy that addresses purpose, scope, roles, responsibilities,</w:t>
            </w:r>
            <w:r w:rsidR="00FC27DC">
              <w:rPr>
                <w:sz w:val="22"/>
                <w:szCs w:val="22"/>
              </w:rPr>
              <w:t xml:space="preserve"> </w:t>
            </w:r>
            <w:r w:rsidR="00FC27DC" w:rsidRPr="00FC27DC">
              <w:rPr>
                <w:sz w:val="22"/>
                <w:szCs w:val="22"/>
              </w:rPr>
              <w:t>management commitment,</w:t>
            </w:r>
            <w:r w:rsidR="00640B8A">
              <w:rPr>
                <w:sz w:val="22"/>
                <w:szCs w:val="22"/>
              </w:rPr>
              <w:t xml:space="preserve"> </w:t>
            </w:r>
            <w:r w:rsidR="00FC27DC" w:rsidRPr="00FC27DC">
              <w:rPr>
                <w:sz w:val="22"/>
                <w:szCs w:val="22"/>
              </w:rPr>
              <w:t>coordination among organizational entities,</w:t>
            </w:r>
            <w:r w:rsidR="00A5577F" w:rsidRPr="00333AEB">
              <w:rPr>
                <w:sz w:val="22"/>
                <w:szCs w:val="22"/>
              </w:rPr>
              <w:t xml:space="preserve"> and compliance; and (ii) formal, documented procedures to facilitate the implementation of the personnel security policy and associated personnel security controls.</w:t>
            </w:r>
          </w:p>
        </w:tc>
      </w:tr>
      <w:tr w:rsidR="006D7810" w:rsidRPr="00333AEB">
        <w:tblPrEx>
          <w:tblCellMar>
            <w:top w:w="0" w:type="dxa"/>
            <w:bottom w:w="0" w:type="dxa"/>
          </w:tblCellMar>
        </w:tblPrEx>
        <w:tc>
          <w:tcPr>
            <w:tcW w:w="9468" w:type="dxa"/>
            <w:shd w:val="clear" w:color="auto" w:fill="D9D9D9"/>
          </w:tcPr>
          <w:p w:rsidR="006D7810" w:rsidRPr="00333AEB" w:rsidRDefault="006D7810"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333AEB" w:rsidRDefault="00333AEB" w:rsidP="00333AEB">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E47F5E" w:rsidRPr="000B5409" w:rsidRDefault="000B5409" w:rsidP="00E47F5E">
      <w:pPr>
        <w:rPr>
          <w:rStyle w:val="Emphasis"/>
          <w:i w:val="0"/>
          <w:iCs w:val="0"/>
        </w:rPr>
      </w:pPr>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2" w:name="_Toc182024187"/>
      <w:r>
        <w:t>PS-2</w:t>
      </w:r>
      <w:r w:rsidRPr="00A16296">
        <w:t xml:space="preserve">:  </w:t>
      </w:r>
      <w:r w:rsidR="00C55B50" w:rsidRPr="00703381">
        <w:rPr>
          <w:b w:val="0"/>
          <w:bCs/>
          <w:szCs w:val="24"/>
        </w:rPr>
        <w:t>Position Categorization</w:t>
      </w:r>
      <w:bookmarkEnd w:id="182"/>
    </w:p>
    <w:p w:rsidR="009F33F8" w:rsidRDefault="009F33F8" w:rsidP="00CB03C1">
      <w:pPr>
        <w:rPr>
          <w:b/>
          <w:bCs/>
        </w:rPr>
      </w:pPr>
      <w:r w:rsidRPr="00A16296">
        <w:t xml:space="preserve">Implementation Status: </w:t>
      </w:r>
      <w:r w:rsidR="00640B8A">
        <w:t xml:space="preserve"> </w:t>
      </w:r>
      <w:r w:rsidR="00074BF8" w:rsidRPr="00074BF8">
        <w:rPr>
          <w:b/>
          <w:i/>
          <w:color w:val="0000FF"/>
        </w:rPr>
        <w:t>[Indicate the control status as one of the following:  In Place, Partially In Place, Planned, Risk Based Decision, Inherited or Not Applicable.]</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7251DE">
            <w:pPr>
              <w:rPr>
                <w:sz w:val="22"/>
                <w:szCs w:val="22"/>
              </w:rPr>
            </w:pPr>
            <w:r w:rsidRPr="00333AEB">
              <w:rPr>
                <w:rFonts w:ascii="Times New Roman Bold" w:hAnsi="Times New Roman Bold"/>
                <w:b/>
                <w:bCs/>
                <w:sz w:val="22"/>
                <w:szCs w:val="22"/>
              </w:rPr>
              <w:t xml:space="preserve">NIST SP 800-53 Control: </w:t>
            </w:r>
            <w:r w:rsidR="00640B8A">
              <w:rPr>
                <w:rFonts w:ascii="Times New Roman Bold" w:hAnsi="Times New Roman Bold"/>
                <w:b/>
                <w:bCs/>
                <w:sz w:val="22"/>
                <w:szCs w:val="22"/>
              </w:rPr>
              <w:t xml:space="preserve"> </w:t>
            </w:r>
            <w:r w:rsidR="00C55B50" w:rsidRPr="00333AEB">
              <w:rPr>
                <w:sz w:val="22"/>
                <w:szCs w:val="22"/>
              </w:rPr>
              <w:t>The organization assigns a risk designation to all positions and establishes screening criteria for individuals filling those positions</w:t>
            </w:r>
            <w:proofErr w:type="gramStart"/>
            <w:r w:rsidR="00C55B50" w:rsidRPr="00333AEB">
              <w:rPr>
                <w:sz w:val="22"/>
                <w:szCs w:val="22"/>
              </w:rPr>
              <w:t xml:space="preserve">. </w:t>
            </w:r>
            <w:proofErr w:type="gramEnd"/>
            <w:r w:rsidR="00C55B50" w:rsidRPr="00333AEB">
              <w:rPr>
                <w:sz w:val="22"/>
                <w:szCs w:val="22"/>
              </w:rPr>
              <w:t xml:space="preserve">The organization reviews and revises position risk designations </w:t>
            </w:r>
            <w:r w:rsidR="00145F13" w:rsidRPr="00145F13">
              <w:rPr>
                <w:color w:val="000000"/>
                <w:sz w:val="22"/>
                <w:szCs w:val="22"/>
              </w:rPr>
              <w:t>[</w:t>
            </w:r>
            <w:r w:rsidR="00145F13" w:rsidRPr="00145F13">
              <w:rPr>
                <w:i/>
                <w:iCs/>
                <w:color w:val="000000"/>
                <w:sz w:val="22"/>
                <w:szCs w:val="22"/>
              </w:rPr>
              <w:t>Assignment: organization-defined frequency</w:t>
            </w:r>
            <w:r w:rsidR="00145F13" w:rsidRPr="00145F13">
              <w:rPr>
                <w:color w:val="000000"/>
                <w:sz w:val="22"/>
                <w:szCs w:val="22"/>
              </w:rPr>
              <w:t>]</w:t>
            </w:r>
            <w:proofErr w:type="gramStart"/>
            <w:r w:rsidR="00145F13" w:rsidRPr="00145F13">
              <w:rPr>
                <w:color w:val="000000"/>
                <w:sz w:val="22"/>
                <w:szCs w:val="22"/>
              </w:rPr>
              <w:t xml:space="preserve">. </w:t>
            </w:r>
            <w:proofErr w:type="gramEnd"/>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E47F5E" w:rsidRPr="000B5409" w:rsidRDefault="000B5409" w:rsidP="00E47F5E">
      <w:pPr>
        <w:rPr>
          <w:rStyle w:val="Emphasis"/>
          <w:i w:val="0"/>
          <w:iCs w:val="0"/>
        </w:rPr>
      </w:pPr>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3" w:name="_Toc182024188"/>
      <w:r>
        <w:t>PS-3</w:t>
      </w:r>
      <w:r w:rsidRPr="00A16296">
        <w:t xml:space="preserve">:  </w:t>
      </w:r>
      <w:r w:rsidR="008C6668" w:rsidRPr="00703381">
        <w:rPr>
          <w:b w:val="0"/>
          <w:bCs/>
          <w:szCs w:val="24"/>
        </w:rPr>
        <w:t>Personnel Screening</w:t>
      </w:r>
      <w:bookmarkEnd w:id="183"/>
    </w:p>
    <w:p w:rsidR="009F33F8" w:rsidRDefault="009F33F8" w:rsidP="00CB03C1">
      <w:pPr>
        <w:rPr>
          <w:b/>
          <w:bCs/>
        </w:rPr>
      </w:pPr>
      <w:r w:rsidRPr="00A16296">
        <w:t xml:space="preserve">Implementation Status: </w:t>
      </w:r>
      <w:r w:rsidR="00640B8A" w:rsidRPr="004014C9">
        <w:t xml:space="preserve"> </w:t>
      </w:r>
      <w:r w:rsidR="00074BF8" w:rsidRPr="00074BF8">
        <w:rPr>
          <w:b/>
          <w:i/>
          <w:color w:val="0000FF"/>
        </w:rPr>
        <w:t>[Indicate the control status as one of the following:  In Place, Partially In Place, Planned, Risk Based Decision, Inherited or Not Applicable.]</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B03C1">
            <w:pPr>
              <w:rPr>
                <w:sz w:val="22"/>
                <w:szCs w:val="22"/>
              </w:rPr>
            </w:pPr>
            <w:r w:rsidRPr="00333AEB">
              <w:rPr>
                <w:rFonts w:ascii="Times New Roman Bold" w:hAnsi="Times New Roman Bold"/>
                <w:b/>
                <w:bCs/>
                <w:sz w:val="22"/>
                <w:szCs w:val="22"/>
              </w:rPr>
              <w:t xml:space="preserve">NIST SP 800-53 Control: </w:t>
            </w:r>
            <w:r w:rsidR="00640B8A">
              <w:rPr>
                <w:rFonts w:ascii="Times New Roman Bold" w:hAnsi="Times New Roman Bold"/>
                <w:b/>
                <w:bCs/>
                <w:sz w:val="22"/>
                <w:szCs w:val="22"/>
              </w:rPr>
              <w:t xml:space="preserve"> </w:t>
            </w:r>
            <w:r w:rsidR="008C6668" w:rsidRPr="00333AEB">
              <w:rPr>
                <w:sz w:val="22"/>
                <w:szCs w:val="22"/>
              </w:rPr>
              <w:t>The organization screens individuals requiring access to organizational information and information systems before authorizing access.</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E47F5E" w:rsidRPr="00C17E65" w:rsidRDefault="000B5409" w:rsidP="00E47F5E">
      <w:pPr>
        <w:rPr>
          <w:rStyle w:val="Emphasis"/>
          <w:i w:val="0"/>
        </w:rPr>
      </w:pPr>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4" w:name="_Toc182024189"/>
      <w:r>
        <w:t>PS-4</w:t>
      </w:r>
      <w:r w:rsidRPr="00A16296">
        <w:t xml:space="preserve">:  </w:t>
      </w:r>
      <w:r w:rsidR="008C6668" w:rsidRPr="00703381">
        <w:rPr>
          <w:b w:val="0"/>
          <w:bCs/>
          <w:szCs w:val="24"/>
        </w:rPr>
        <w:t>Personnel Termination</w:t>
      </w:r>
      <w:bookmarkEnd w:id="184"/>
    </w:p>
    <w:p w:rsidR="009F33F8" w:rsidRDefault="009F33F8" w:rsidP="00CB03C1">
      <w:pPr>
        <w:rPr>
          <w:b/>
          <w:bCs/>
        </w:rPr>
      </w:pPr>
      <w:r w:rsidRPr="00A16296">
        <w:t>Implementation Status:</w:t>
      </w:r>
      <w:r w:rsidR="00640B8A">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B03C1">
            <w:pPr>
              <w:rPr>
                <w:sz w:val="22"/>
                <w:szCs w:val="22"/>
              </w:rPr>
            </w:pPr>
            <w:r w:rsidRPr="00333AEB">
              <w:rPr>
                <w:rFonts w:ascii="Times New Roman Bold" w:hAnsi="Times New Roman Bold"/>
                <w:b/>
                <w:bCs/>
                <w:sz w:val="22"/>
                <w:szCs w:val="22"/>
              </w:rPr>
              <w:t xml:space="preserve">NIST SP 800-53 Control: </w:t>
            </w:r>
            <w:r w:rsidR="00640B8A">
              <w:rPr>
                <w:rFonts w:ascii="Times New Roman Bold" w:hAnsi="Times New Roman Bold"/>
                <w:b/>
                <w:bCs/>
                <w:sz w:val="22"/>
                <w:szCs w:val="22"/>
              </w:rPr>
              <w:t xml:space="preserve"> </w:t>
            </w:r>
            <w:r w:rsidR="008C6668" w:rsidRPr="00333AEB">
              <w:rPr>
                <w:sz w:val="22"/>
                <w:szCs w:val="22"/>
              </w:rPr>
              <w:t>When employment is terminated, the organization terminates information system access, conducts exit interviews, ensures the return of all organizational information system-related property (e.g., keys, identification cards, building passes), and ensures that appropriate personnel have access to official records created by the terminated employee that are stored on organizational information systems.</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E47F5E" w:rsidRPr="00C17E65" w:rsidRDefault="000B5409" w:rsidP="00E47F5E">
      <w:pPr>
        <w:rPr>
          <w:rStyle w:val="Emphasis"/>
          <w:i w:val="0"/>
        </w:rPr>
      </w:pPr>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5" w:name="_Toc182024190"/>
      <w:r>
        <w:t>PS-5</w:t>
      </w:r>
      <w:r w:rsidRPr="00A16296">
        <w:t xml:space="preserve">:  </w:t>
      </w:r>
      <w:r w:rsidR="000F78C4" w:rsidRPr="00703381">
        <w:rPr>
          <w:b w:val="0"/>
          <w:bCs/>
          <w:szCs w:val="24"/>
        </w:rPr>
        <w:t>Personnel Transfer</w:t>
      </w:r>
      <w:bookmarkEnd w:id="185"/>
    </w:p>
    <w:p w:rsidR="009F33F8" w:rsidRDefault="009F33F8" w:rsidP="00CB03C1">
      <w:pPr>
        <w:rPr>
          <w:b/>
          <w:bCs/>
        </w:rPr>
      </w:pPr>
      <w:r w:rsidRPr="00A16296">
        <w:t>Implementation Status:</w:t>
      </w:r>
      <w:r w:rsidR="009E2F76">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0F78C4" w:rsidRPr="00333AEB">
              <w:rPr>
                <w:sz w:val="22"/>
                <w:szCs w:val="22"/>
              </w:rPr>
              <w:t>The organization reviews information systems/facilities access</w:t>
            </w:r>
            <w:r w:rsidR="00034075">
              <w:rPr>
                <w:sz w:val="22"/>
                <w:szCs w:val="22"/>
              </w:rPr>
              <w:t xml:space="preserve"> authorizations when personnel</w:t>
            </w:r>
            <w:r w:rsidR="000F78C4" w:rsidRPr="00333AEB">
              <w:rPr>
                <w:sz w:val="22"/>
                <w:szCs w:val="22"/>
              </w:rPr>
              <w:t xml:space="preserve"> are reassigned or transferred to other positions within the organization and initiates appropriate actions (e.g., reissuing keys, identification cards, building passes; closing old accounts and establishing new accounts; and changing system access authorizations).</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E47F5E" w:rsidRDefault="00143C8C" w:rsidP="00E47F5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6" w:name="_Toc182024191"/>
      <w:bookmarkStart w:id="187" w:name="_Toc182024192"/>
      <w:bookmarkEnd w:id="186"/>
      <w:r>
        <w:t>PS-6</w:t>
      </w:r>
      <w:r w:rsidRPr="00A16296">
        <w:t xml:space="preserve">:  </w:t>
      </w:r>
      <w:r w:rsidR="006A6A7E" w:rsidRPr="00B73DCA">
        <w:rPr>
          <w:b w:val="0"/>
          <w:bCs/>
          <w:szCs w:val="24"/>
        </w:rPr>
        <w:t>Access Agreements</w:t>
      </w:r>
      <w:bookmarkEnd w:id="187"/>
    </w:p>
    <w:p w:rsidR="009F33F8" w:rsidRDefault="009F33F8"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034075" w:rsidRPr="00034075">
        <w:rPr>
          <w:b/>
        </w:rPr>
        <w:t xml:space="preserve"> </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20BAE">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6A6A7E" w:rsidRPr="00333AEB">
              <w:rPr>
                <w:sz w:val="22"/>
                <w:szCs w:val="22"/>
              </w:rPr>
              <w:t>The organization completes appropriate access agreements (e.g., nondisclosure agreements, acceptable use agreements, rules of behavior, conflict-of-interest agreements) for individuals requiring access to organizational information and information systems before authorizing access</w:t>
            </w:r>
            <w:r w:rsidR="00C20BAE">
              <w:rPr>
                <w:sz w:val="22"/>
                <w:szCs w:val="22"/>
              </w:rPr>
              <w:t xml:space="preserve"> </w:t>
            </w:r>
            <w:r w:rsidR="00C20BAE" w:rsidRPr="00C20BAE">
              <w:rPr>
                <w:sz w:val="22"/>
                <w:szCs w:val="22"/>
              </w:rPr>
              <w:t xml:space="preserve">and reviews/updates the agreements </w:t>
            </w:r>
            <w:r w:rsidR="00C20BAE" w:rsidRPr="00C20BAE">
              <w:rPr>
                <w:i/>
                <w:sz w:val="22"/>
                <w:szCs w:val="22"/>
              </w:rPr>
              <w:t>[Assignment: organization defined frequency]</w:t>
            </w:r>
            <w:r w:rsidR="006A6A7E" w:rsidRPr="00333AEB">
              <w:rPr>
                <w:sz w:val="22"/>
                <w:szCs w:val="22"/>
              </w:rPr>
              <w:t>.</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88" w:name="_Toc182024193"/>
      <w:bookmarkStart w:id="189" w:name="_Toc182024194"/>
      <w:bookmarkEnd w:id="188"/>
      <w:r>
        <w:lastRenderedPageBreak/>
        <w:t>PS-7</w:t>
      </w:r>
      <w:r w:rsidRPr="00A16296">
        <w:t xml:space="preserve">:  </w:t>
      </w:r>
      <w:r w:rsidR="0047286B" w:rsidRPr="00B73DCA">
        <w:rPr>
          <w:b w:val="0"/>
          <w:bCs/>
          <w:szCs w:val="24"/>
        </w:rPr>
        <w:t>Third-Party Personnel Security</w:t>
      </w:r>
      <w:bookmarkEnd w:id="189"/>
    </w:p>
    <w:p w:rsidR="009F33F8" w:rsidRDefault="009F33F8"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034075" w:rsidRPr="00034075">
        <w:rPr>
          <w:b/>
        </w:rPr>
        <w:t xml:space="preserve"> </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47286B" w:rsidRPr="00333AEB">
              <w:rPr>
                <w:sz w:val="22"/>
                <w:szCs w:val="22"/>
              </w:rPr>
              <w:t>The organization establishes personnel security requirements</w:t>
            </w:r>
            <w:r w:rsidR="00C20BAE">
              <w:rPr>
                <w:sz w:val="22"/>
                <w:szCs w:val="22"/>
              </w:rPr>
              <w:t xml:space="preserve"> </w:t>
            </w:r>
            <w:r w:rsidR="00C20BAE" w:rsidRPr="00C20BAE">
              <w:rPr>
                <w:sz w:val="22"/>
                <w:szCs w:val="22"/>
              </w:rPr>
              <w:t>including security roles and responsibilities,</w:t>
            </w:r>
            <w:r w:rsidR="0047286B" w:rsidRPr="00333AEB">
              <w:rPr>
                <w:sz w:val="22"/>
                <w:szCs w:val="22"/>
              </w:rPr>
              <w:t xml:space="preserve"> for third-party providers (e.g., service bureaus, contractors, and other organizations providing information system development, information technology services, outsourced </w:t>
            </w:r>
            <w:r w:rsidR="000155FA">
              <w:rPr>
                <w:sz w:val="22"/>
                <w:szCs w:val="22"/>
              </w:rPr>
              <w:t>system</w:t>
            </w:r>
            <w:r w:rsidR="0047286B" w:rsidRPr="00333AEB">
              <w:rPr>
                <w:sz w:val="22"/>
                <w:szCs w:val="22"/>
              </w:rPr>
              <w:t xml:space="preserve">s, </w:t>
            </w:r>
            <w:proofErr w:type="gramStart"/>
            <w:r w:rsidR="0047286B" w:rsidRPr="00333AEB">
              <w:rPr>
                <w:sz w:val="22"/>
                <w:szCs w:val="22"/>
              </w:rPr>
              <w:t>network</w:t>
            </w:r>
            <w:proofErr w:type="gramEnd"/>
            <w:r w:rsidR="0047286B" w:rsidRPr="00333AEB">
              <w:rPr>
                <w:sz w:val="22"/>
                <w:szCs w:val="22"/>
              </w:rPr>
              <w:t xml:space="preserve"> and security management) and monitors provider compliance to ensure adequate security.</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9F33F8" w:rsidRPr="00A16296" w:rsidRDefault="009F33F8" w:rsidP="00CB03C1">
      <w:pPr>
        <w:pStyle w:val="Heading3"/>
        <w:tabs>
          <w:tab w:val="clear" w:pos="900"/>
        </w:tabs>
        <w:spacing w:before="240" w:after="0"/>
        <w:ind w:left="0" w:firstLine="0"/>
      </w:pPr>
      <w:bookmarkStart w:id="190" w:name="_Toc182024195"/>
      <w:bookmarkStart w:id="191" w:name="_Toc182024196"/>
      <w:bookmarkEnd w:id="190"/>
      <w:r>
        <w:t>PS-8</w:t>
      </w:r>
      <w:r w:rsidRPr="00A16296">
        <w:t xml:space="preserve">:  </w:t>
      </w:r>
      <w:r w:rsidR="00A9276D" w:rsidRPr="00B73DCA">
        <w:rPr>
          <w:b w:val="0"/>
          <w:bCs/>
          <w:szCs w:val="24"/>
        </w:rPr>
        <w:t>Personnel Sanctions</w:t>
      </w:r>
      <w:bookmarkEnd w:id="191"/>
    </w:p>
    <w:p w:rsidR="009F33F8" w:rsidRDefault="009F33F8"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736187">
        <w:rPr>
          <w:b/>
          <w:i/>
          <w:color w:val="0000FF"/>
        </w:rPr>
        <w:t xml:space="preserve"> </w:t>
      </w:r>
    </w:p>
    <w:p w:rsidR="009F33F8" w:rsidRDefault="009F33F8"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9F33F8" w:rsidRPr="00333AEB">
        <w:tblPrEx>
          <w:tblCellMar>
            <w:top w:w="0" w:type="dxa"/>
            <w:bottom w:w="0" w:type="dxa"/>
          </w:tblCellMar>
        </w:tblPrEx>
        <w:tc>
          <w:tcPr>
            <w:tcW w:w="9468" w:type="dxa"/>
            <w:shd w:val="clear" w:color="auto" w:fill="D9D9D9"/>
          </w:tcPr>
          <w:p w:rsidR="009F33F8" w:rsidRPr="00333AEB" w:rsidRDefault="009F33F8" w:rsidP="00CB03C1">
            <w:pPr>
              <w:rPr>
                <w:sz w:val="22"/>
                <w:szCs w:val="22"/>
              </w:rPr>
            </w:pPr>
            <w:r w:rsidRPr="00333AEB">
              <w:rPr>
                <w:rFonts w:ascii="Times New Roman Bold" w:hAnsi="Times New Roman Bold"/>
                <w:b/>
                <w:bCs/>
                <w:sz w:val="22"/>
                <w:szCs w:val="22"/>
              </w:rPr>
              <w:t>NIST SP 800-53 Control:</w:t>
            </w:r>
            <w:r w:rsidR="009E2F76">
              <w:rPr>
                <w:rFonts w:ascii="Times New Roman Bold" w:hAnsi="Times New Roman Bold"/>
                <w:b/>
                <w:bCs/>
                <w:sz w:val="22"/>
                <w:szCs w:val="22"/>
              </w:rPr>
              <w:t xml:space="preserve"> </w:t>
            </w:r>
            <w:r w:rsidRPr="00333AEB">
              <w:rPr>
                <w:rFonts w:ascii="Times New Roman Bold" w:hAnsi="Times New Roman Bold"/>
                <w:b/>
                <w:bCs/>
                <w:sz w:val="22"/>
                <w:szCs w:val="22"/>
              </w:rPr>
              <w:t xml:space="preserve"> </w:t>
            </w:r>
            <w:r w:rsidR="00A9276D" w:rsidRPr="00333AEB">
              <w:rPr>
                <w:sz w:val="22"/>
                <w:szCs w:val="22"/>
              </w:rPr>
              <w:t>The organization employs a formal sanctions process for personnel failing to comply with established information security policies and procedures.</w:t>
            </w:r>
          </w:p>
        </w:tc>
      </w:tr>
      <w:tr w:rsidR="009F33F8" w:rsidRPr="00333AEB">
        <w:tblPrEx>
          <w:tblCellMar>
            <w:top w:w="0" w:type="dxa"/>
            <w:bottom w:w="0" w:type="dxa"/>
          </w:tblCellMar>
        </w:tblPrEx>
        <w:tc>
          <w:tcPr>
            <w:tcW w:w="9468" w:type="dxa"/>
            <w:shd w:val="clear" w:color="auto" w:fill="D9D9D9"/>
          </w:tcPr>
          <w:p w:rsidR="009F33F8" w:rsidRPr="00333AEB" w:rsidRDefault="009F33F8"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F33F8" w:rsidRDefault="009F33F8"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2A7553" w:rsidRPr="00A16296" w:rsidRDefault="002A7553" w:rsidP="00CB03C1"/>
    <w:p w:rsidR="002A7553" w:rsidRPr="00A16296" w:rsidRDefault="002A7553" w:rsidP="00CB03C1">
      <w:pPr>
        <w:pStyle w:val="Heading2"/>
        <w:tabs>
          <w:tab w:val="clear" w:pos="720"/>
        </w:tabs>
        <w:spacing w:after="60"/>
        <w:ind w:left="0" w:firstLine="0"/>
      </w:pPr>
      <w:bookmarkStart w:id="192" w:name="_Toc182024197"/>
      <w:r>
        <w:t>Physical and Environmental Protection (PE</w:t>
      </w:r>
      <w:r w:rsidRPr="00A16296">
        <w:t>) Controls</w:t>
      </w:r>
      <w:bookmarkEnd w:id="192"/>
    </w:p>
    <w:p w:rsidR="0009759C" w:rsidRPr="00A16296" w:rsidRDefault="0009759C" w:rsidP="00CB03C1">
      <w:r w:rsidRPr="00A16296">
        <w:t xml:space="preserve">To ensure the physical and environmental protection of </w:t>
      </w:r>
      <w:r w:rsidR="00736187" w:rsidRPr="00736187">
        <w:t xml:space="preserve">the </w:t>
      </w:r>
      <w:r w:rsidR="000155FA">
        <w:t>system</w:t>
      </w:r>
      <w:r w:rsidRPr="007B7C1C">
        <w:t>,</w:t>
      </w:r>
      <w:r w:rsidRPr="00A16296">
        <w:t xml:space="preserve"> policy and procedures have been established and implemented.  This section will discuss the physical and environmental family controls as recommended by NIST</w:t>
      </w:r>
      <w:r w:rsidR="00736187">
        <w:t xml:space="preserve"> SP 800-53</w:t>
      </w:r>
      <w:r w:rsidRPr="00A16296">
        <w:t>.</w:t>
      </w:r>
    </w:p>
    <w:p w:rsidR="002A7553" w:rsidRPr="00A16296" w:rsidRDefault="00785F95" w:rsidP="00CB03C1">
      <w:pPr>
        <w:pStyle w:val="Heading3"/>
        <w:tabs>
          <w:tab w:val="clear" w:pos="900"/>
        </w:tabs>
        <w:spacing w:before="240" w:after="0"/>
        <w:ind w:left="0" w:firstLine="0"/>
      </w:pPr>
      <w:bookmarkStart w:id="193" w:name="_Toc182024198"/>
      <w:r>
        <w:t>PE</w:t>
      </w:r>
      <w:r w:rsidR="002A7553" w:rsidRPr="00A16296">
        <w:t xml:space="preserve">-1:  </w:t>
      </w:r>
      <w:r w:rsidR="00BE7294" w:rsidRPr="00B73DCA">
        <w:rPr>
          <w:b w:val="0"/>
          <w:bCs/>
          <w:szCs w:val="24"/>
        </w:rPr>
        <w:t>Physical and Environmental Protection Policy and Procedures</w:t>
      </w:r>
      <w:bookmarkEnd w:id="193"/>
    </w:p>
    <w:p w:rsidR="002A7553" w:rsidRDefault="002A7553"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A62BE8">
        <w:rPr>
          <w:b/>
          <w:i/>
          <w:color w:val="0000FF"/>
        </w:rPr>
        <w:t xml:space="preserve"> </w:t>
      </w:r>
    </w:p>
    <w:p w:rsidR="002A7553" w:rsidRDefault="002A7553"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2A7553" w:rsidRPr="00333AEB">
        <w:tblPrEx>
          <w:tblCellMar>
            <w:top w:w="0" w:type="dxa"/>
            <w:bottom w:w="0" w:type="dxa"/>
          </w:tblCellMar>
        </w:tblPrEx>
        <w:tc>
          <w:tcPr>
            <w:tcW w:w="9468" w:type="dxa"/>
            <w:shd w:val="clear" w:color="auto" w:fill="D9D9D9"/>
          </w:tcPr>
          <w:p w:rsidR="002A7553" w:rsidRPr="00333AEB" w:rsidRDefault="002A7553"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BE7294" w:rsidRPr="00333AEB">
              <w:rPr>
                <w:sz w:val="22"/>
                <w:szCs w:val="22"/>
              </w:rPr>
              <w:t>The organization develops, disseminates, and periodically reviews/updates: (i) a formal, documented, physical and environmental protection policy that addresses purpose, scope, roles, responsibilities,</w:t>
            </w:r>
            <w:r w:rsidR="009E2F76">
              <w:rPr>
                <w:sz w:val="22"/>
                <w:szCs w:val="22"/>
              </w:rPr>
              <w:t xml:space="preserve"> </w:t>
            </w:r>
            <w:r w:rsidR="009E2F76" w:rsidRPr="009E2F76">
              <w:rPr>
                <w:sz w:val="22"/>
                <w:szCs w:val="22"/>
              </w:rPr>
              <w:t>management commitment, coordination among organizational entities,</w:t>
            </w:r>
            <w:r w:rsidR="00BE7294" w:rsidRPr="00333AEB">
              <w:rPr>
                <w:sz w:val="22"/>
                <w:szCs w:val="22"/>
              </w:rPr>
              <w:t xml:space="preserve"> and compliance; and (ii) formal, documented procedures to facilitate the implementation of the physical and environmental protection policy and associated physical and environmental protection controls.</w:t>
            </w:r>
          </w:p>
        </w:tc>
      </w:tr>
      <w:tr w:rsidR="002A7553" w:rsidRPr="00333AEB">
        <w:tblPrEx>
          <w:tblCellMar>
            <w:top w:w="0" w:type="dxa"/>
            <w:bottom w:w="0" w:type="dxa"/>
          </w:tblCellMar>
        </w:tblPrEx>
        <w:tc>
          <w:tcPr>
            <w:tcW w:w="9468" w:type="dxa"/>
            <w:shd w:val="clear" w:color="auto" w:fill="D9D9D9"/>
          </w:tcPr>
          <w:p w:rsidR="002A7553" w:rsidRPr="00333AEB" w:rsidRDefault="002A7553"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9D576D" w:rsidRDefault="009D576D"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194" w:name="_Toc182024199"/>
      <w:bookmarkStart w:id="195" w:name="_Toc182024200"/>
      <w:bookmarkEnd w:id="194"/>
      <w:r>
        <w:lastRenderedPageBreak/>
        <w:t>PE-2</w:t>
      </w:r>
      <w:r w:rsidRPr="00A16296">
        <w:t xml:space="preserve">:  </w:t>
      </w:r>
      <w:r w:rsidR="008E2CAF" w:rsidRPr="00B73DCA">
        <w:rPr>
          <w:b w:val="0"/>
          <w:bCs/>
          <w:szCs w:val="24"/>
        </w:rPr>
        <w:t>Physical Access Authorizations</w:t>
      </w:r>
      <w:bookmarkEnd w:id="195"/>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D57916">
        <w:rPr>
          <w:b/>
          <w:i/>
          <w:color w:val="0000FF"/>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145F13"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8E2CAF" w:rsidRPr="00333AEB">
              <w:rPr>
                <w:sz w:val="22"/>
                <w:szCs w:val="22"/>
              </w:rPr>
              <w:t>The organization develops and keeps current lists of personnel with authorize</w:t>
            </w:r>
            <w:r w:rsidR="00D57916">
              <w:rPr>
                <w:sz w:val="22"/>
                <w:szCs w:val="22"/>
              </w:rPr>
              <w:t xml:space="preserve">d access to facilities where the information system resides </w:t>
            </w:r>
            <w:r w:rsidR="008E2CAF" w:rsidRPr="00333AEB">
              <w:rPr>
                <w:sz w:val="22"/>
                <w:szCs w:val="22"/>
              </w:rPr>
              <w:t>(except for t</w:t>
            </w:r>
            <w:r w:rsidR="00D57916">
              <w:rPr>
                <w:sz w:val="22"/>
                <w:szCs w:val="22"/>
              </w:rPr>
              <w:t>hose areas within the facility</w:t>
            </w:r>
            <w:r w:rsidR="008E2CAF" w:rsidRPr="00333AEB">
              <w:rPr>
                <w:sz w:val="22"/>
                <w:szCs w:val="22"/>
              </w:rPr>
              <w:t xml:space="preserve"> officially designated as publicly accessible) and issues appropriate authorization credentials (e.g., badges, identification cards, smart cards)</w:t>
            </w:r>
            <w:proofErr w:type="gramStart"/>
            <w:r w:rsidR="008E2CAF" w:rsidRPr="00333AEB">
              <w:rPr>
                <w:sz w:val="22"/>
                <w:szCs w:val="22"/>
              </w:rPr>
              <w:t xml:space="preserve">. </w:t>
            </w:r>
            <w:proofErr w:type="gramEnd"/>
            <w:r w:rsidR="008E2CAF" w:rsidRPr="00333AEB">
              <w:rPr>
                <w:sz w:val="22"/>
                <w:szCs w:val="22"/>
              </w:rPr>
              <w:t xml:space="preserve">Designated officials within the organization review and approve the access list and authorization credentials </w:t>
            </w:r>
            <w:r w:rsidR="00145F13" w:rsidRPr="00145F13">
              <w:rPr>
                <w:sz w:val="22"/>
                <w:szCs w:val="22"/>
              </w:rPr>
              <w:t>[</w:t>
            </w:r>
            <w:r w:rsidR="00145F13" w:rsidRPr="00145F13">
              <w:rPr>
                <w:i/>
                <w:sz w:val="22"/>
                <w:szCs w:val="22"/>
              </w:rPr>
              <w:t>Assignment: organization-defined frequency, at least annually</w:t>
            </w:r>
            <w:r w:rsidR="00145F13" w:rsidRPr="00145F13">
              <w:rPr>
                <w:sz w:val="22"/>
                <w:szCs w:val="22"/>
              </w:rPr>
              <w:t>].</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196" w:name="_Toc182024201"/>
      <w:bookmarkStart w:id="197" w:name="_Toc182024202"/>
      <w:bookmarkEnd w:id="196"/>
      <w:r>
        <w:t>PE-3</w:t>
      </w:r>
      <w:r w:rsidRPr="00A16296">
        <w:t xml:space="preserve">:  </w:t>
      </w:r>
      <w:r w:rsidR="00F96A5C" w:rsidRPr="00B73DCA">
        <w:rPr>
          <w:b w:val="0"/>
          <w:bCs/>
          <w:szCs w:val="24"/>
        </w:rPr>
        <w:t>Physical Access Control</w:t>
      </w:r>
      <w:bookmarkEnd w:id="197"/>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E255BF" w:rsidRPr="00E255BF">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F96A5C" w:rsidRPr="00333AEB">
              <w:rPr>
                <w:sz w:val="22"/>
                <w:szCs w:val="22"/>
              </w:rPr>
              <w:t>The organization controls all physical access points (including designated entry/exit points) to</w:t>
            </w:r>
            <w:r w:rsidR="00ED69B7">
              <w:rPr>
                <w:sz w:val="22"/>
                <w:szCs w:val="22"/>
              </w:rPr>
              <w:t xml:space="preserve"> the facility where the </w:t>
            </w:r>
            <w:r w:rsidR="00F96A5C" w:rsidRPr="00333AEB">
              <w:rPr>
                <w:sz w:val="22"/>
                <w:szCs w:val="22"/>
              </w:rPr>
              <w:t xml:space="preserve">information systems </w:t>
            </w:r>
            <w:r w:rsidR="00ED69B7">
              <w:rPr>
                <w:sz w:val="22"/>
                <w:szCs w:val="22"/>
              </w:rPr>
              <w:t xml:space="preserve">resides </w:t>
            </w:r>
            <w:r w:rsidR="00F96A5C" w:rsidRPr="00333AEB">
              <w:rPr>
                <w:sz w:val="22"/>
                <w:szCs w:val="22"/>
              </w:rPr>
              <w:t>(except for t</w:t>
            </w:r>
            <w:r w:rsidR="00ED69B7">
              <w:rPr>
                <w:sz w:val="22"/>
                <w:szCs w:val="22"/>
              </w:rPr>
              <w:t>hose areas within the facility</w:t>
            </w:r>
            <w:r w:rsidR="00F96A5C" w:rsidRPr="00333AEB">
              <w:rPr>
                <w:sz w:val="22"/>
                <w:szCs w:val="22"/>
              </w:rPr>
              <w:t xml:space="preserve"> officially designated as publicly accessible) and verifies individual access authorizations before g</w:t>
            </w:r>
            <w:r w:rsidR="00ED69B7">
              <w:rPr>
                <w:sz w:val="22"/>
                <w:szCs w:val="22"/>
              </w:rPr>
              <w:t>ranting access to the facility</w:t>
            </w:r>
            <w:proofErr w:type="gramStart"/>
            <w:r w:rsidR="00ED69B7">
              <w:rPr>
                <w:sz w:val="22"/>
                <w:szCs w:val="22"/>
              </w:rPr>
              <w:t xml:space="preserve">. </w:t>
            </w:r>
            <w:proofErr w:type="gramEnd"/>
            <w:r w:rsidR="00ED69B7">
              <w:rPr>
                <w:sz w:val="22"/>
                <w:szCs w:val="22"/>
              </w:rPr>
              <w:t xml:space="preserve">The organization </w:t>
            </w:r>
            <w:r w:rsidR="00F96A5C" w:rsidRPr="00333AEB">
              <w:rPr>
                <w:sz w:val="22"/>
                <w:szCs w:val="22"/>
              </w:rPr>
              <w:t>controls access to areas officially designated as publicly accessible, as appropriate, in accordance with the organization’s assessment of risk.</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A3CCF">
              <w:rPr>
                <w:sz w:val="22"/>
                <w:szCs w:val="22"/>
              </w:rPr>
              <w:t xml:space="preserve">None.  </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198" w:name="_Toc182024203"/>
      <w:bookmarkStart w:id="199" w:name="_Toc182024204"/>
      <w:bookmarkEnd w:id="198"/>
      <w:r>
        <w:t>PE-5</w:t>
      </w:r>
      <w:r w:rsidRPr="00A16296">
        <w:t xml:space="preserve">:  </w:t>
      </w:r>
      <w:r w:rsidR="00A35B13" w:rsidRPr="001D31E3">
        <w:rPr>
          <w:b w:val="0"/>
          <w:bCs/>
          <w:szCs w:val="24"/>
        </w:rPr>
        <w:t>Access Control for Display Medium</w:t>
      </w:r>
      <w:bookmarkEnd w:id="199"/>
    </w:p>
    <w:p w:rsidR="00785F95" w:rsidRDefault="00785F95" w:rsidP="00CB03C1">
      <w:pPr>
        <w:rPr>
          <w:b/>
          <w:bCs/>
        </w:rPr>
      </w:pPr>
      <w:r w:rsidRPr="00A16296">
        <w:t>Implementation Status:</w:t>
      </w:r>
      <w:r w:rsidR="009E2F76">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A35B13" w:rsidRPr="00333AEB">
              <w:rPr>
                <w:sz w:val="22"/>
                <w:szCs w:val="22"/>
              </w:rPr>
              <w:t>The organization controls physical access to information system devices that display information to prevent unauthorized individuals from observing the display output.</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00" w:name="_Toc182024205"/>
      <w:bookmarkStart w:id="201" w:name="_Toc182024206"/>
      <w:bookmarkEnd w:id="200"/>
      <w:r>
        <w:t>PE-6</w:t>
      </w:r>
      <w:r w:rsidRPr="00A16296">
        <w:t xml:space="preserve">:  </w:t>
      </w:r>
      <w:r w:rsidR="003D68B9" w:rsidRPr="001D31E3">
        <w:rPr>
          <w:b w:val="0"/>
          <w:bCs/>
          <w:szCs w:val="24"/>
        </w:rPr>
        <w:t>Monitoring Physical Access</w:t>
      </w:r>
      <w:bookmarkEnd w:id="201"/>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217F45" w:rsidRPr="00217F45">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3D68B9" w:rsidRPr="00333AEB">
              <w:rPr>
                <w:sz w:val="22"/>
                <w:szCs w:val="22"/>
              </w:rPr>
              <w:t xml:space="preserve">The organization monitors physical access to </w:t>
            </w:r>
            <w:r w:rsidR="00BE03C9">
              <w:rPr>
                <w:sz w:val="22"/>
                <w:szCs w:val="22"/>
              </w:rPr>
              <w:t xml:space="preserve">the </w:t>
            </w:r>
            <w:r w:rsidR="003D68B9" w:rsidRPr="00333AEB">
              <w:rPr>
                <w:sz w:val="22"/>
                <w:szCs w:val="22"/>
              </w:rPr>
              <w:t xml:space="preserve">information systems to detect and respond to </w:t>
            </w:r>
            <w:r w:rsidR="00BE03C9">
              <w:rPr>
                <w:sz w:val="22"/>
                <w:szCs w:val="22"/>
              </w:rPr>
              <w:t xml:space="preserve">physical security </w:t>
            </w:r>
            <w:r w:rsidR="003D68B9" w:rsidRPr="00333AEB">
              <w:rPr>
                <w:sz w:val="22"/>
                <w:szCs w:val="22"/>
              </w:rPr>
              <w:t>incidents.</w:t>
            </w:r>
          </w:p>
        </w:tc>
      </w:tr>
      <w:tr w:rsidR="00785F95" w:rsidRPr="00333AEB">
        <w:tblPrEx>
          <w:tblCellMar>
            <w:top w:w="0" w:type="dxa"/>
            <w:bottom w:w="0" w:type="dxa"/>
          </w:tblCellMar>
        </w:tblPrEx>
        <w:tc>
          <w:tcPr>
            <w:tcW w:w="9468" w:type="dxa"/>
            <w:shd w:val="clear" w:color="auto" w:fill="D9D9D9"/>
          </w:tcPr>
          <w:p w:rsidR="003D68B9"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0077712E" w:rsidRPr="00333AEB">
              <w:rPr>
                <w:bCs/>
                <w:sz w:val="22"/>
                <w:szCs w:val="22"/>
              </w:rPr>
              <w:t xml:space="preserve"> </w:t>
            </w:r>
            <w:r w:rsidR="009E2F76">
              <w:rPr>
                <w:bCs/>
                <w:sz w:val="22"/>
                <w:szCs w:val="22"/>
              </w:rPr>
              <w:t xml:space="preserve"> </w:t>
            </w:r>
            <w:r w:rsidR="003D68B9" w:rsidRPr="00333AEB">
              <w:rPr>
                <w:bCs/>
                <w:sz w:val="22"/>
                <w:szCs w:val="22"/>
              </w:rPr>
              <w:t xml:space="preserve">(1) The organization monitors real-time intrusion alarms </w:t>
            </w:r>
            <w:r w:rsidR="003D68B9" w:rsidRPr="00333AEB">
              <w:rPr>
                <w:bCs/>
                <w:sz w:val="22"/>
                <w:szCs w:val="22"/>
              </w:rPr>
              <w:lastRenderedPageBreak/>
              <w:t>and surveillance equipment</w:t>
            </w:r>
            <w:proofErr w:type="gramStart"/>
            <w:r w:rsidR="003D68B9" w:rsidRPr="00333AEB">
              <w:rPr>
                <w:bCs/>
                <w:sz w:val="22"/>
                <w:szCs w:val="22"/>
              </w:rPr>
              <w:t>.</w:t>
            </w:r>
            <w:r w:rsidR="0077712E" w:rsidRPr="00333AEB">
              <w:rPr>
                <w:bCs/>
                <w:sz w:val="22"/>
                <w:szCs w:val="22"/>
              </w:rPr>
              <w:t xml:space="preserve"> </w:t>
            </w:r>
            <w:r w:rsidR="00554F39">
              <w:rPr>
                <w:bCs/>
                <w:sz w:val="22"/>
                <w:szCs w:val="22"/>
              </w:rPr>
              <w:t xml:space="preserve">  </w:t>
            </w:r>
            <w:proofErr w:type="gramEnd"/>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02" w:name="_Toc182024207"/>
      <w:bookmarkStart w:id="203" w:name="_Toc182024208"/>
      <w:bookmarkEnd w:id="202"/>
      <w:r>
        <w:t>PE-7</w:t>
      </w:r>
      <w:r w:rsidRPr="00A16296">
        <w:t xml:space="preserve">:  </w:t>
      </w:r>
      <w:r w:rsidR="002A6596" w:rsidRPr="001D31E3">
        <w:rPr>
          <w:b w:val="0"/>
          <w:bCs/>
          <w:szCs w:val="24"/>
        </w:rPr>
        <w:t>Visitor Control</w:t>
      </w:r>
      <w:bookmarkEnd w:id="203"/>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D703BF" w:rsidRPr="00D703BF">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2A6596" w:rsidRPr="00333AEB">
              <w:rPr>
                <w:sz w:val="22"/>
                <w:szCs w:val="22"/>
              </w:rPr>
              <w:t xml:space="preserve">The organization controls physical access to </w:t>
            </w:r>
            <w:r w:rsidR="00D703BF">
              <w:rPr>
                <w:sz w:val="22"/>
                <w:szCs w:val="22"/>
              </w:rPr>
              <w:t>the information system</w:t>
            </w:r>
            <w:r w:rsidR="002A6596" w:rsidRPr="00333AEB">
              <w:rPr>
                <w:sz w:val="22"/>
                <w:szCs w:val="22"/>
              </w:rPr>
              <w:t xml:space="preserve"> by authenticating visitors before authorizing access to </w:t>
            </w:r>
            <w:r w:rsidR="00D703BF">
              <w:rPr>
                <w:sz w:val="22"/>
                <w:szCs w:val="22"/>
              </w:rPr>
              <w:t xml:space="preserve">the facility where the information system resides </w:t>
            </w:r>
            <w:r w:rsidR="002A6596" w:rsidRPr="00333AEB">
              <w:rPr>
                <w:sz w:val="22"/>
                <w:szCs w:val="22"/>
              </w:rPr>
              <w:t>other than areas designated as publicly accessible.</w:t>
            </w:r>
          </w:p>
        </w:tc>
      </w:tr>
      <w:tr w:rsidR="00785F95" w:rsidRPr="00333AEB">
        <w:tblPrEx>
          <w:tblCellMar>
            <w:top w:w="0" w:type="dxa"/>
            <w:bottom w:w="0" w:type="dxa"/>
          </w:tblCellMar>
        </w:tblPrEx>
        <w:tc>
          <w:tcPr>
            <w:tcW w:w="9468" w:type="dxa"/>
            <w:shd w:val="clear" w:color="auto" w:fill="D9D9D9"/>
          </w:tcPr>
          <w:p w:rsidR="002A6596"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2A6596" w:rsidRPr="00333AEB">
              <w:rPr>
                <w:bCs/>
                <w:sz w:val="22"/>
                <w:szCs w:val="22"/>
              </w:rPr>
              <w:t>(1) The organization escorts visitors and monitors visitor activity, when required.</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04" w:name="_Toc182024209"/>
      <w:bookmarkStart w:id="205" w:name="_Toc182024210"/>
      <w:bookmarkEnd w:id="204"/>
      <w:r>
        <w:t>PE-8</w:t>
      </w:r>
      <w:r w:rsidRPr="00A16296">
        <w:t xml:space="preserve">:  </w:t>
      </w:r>
      <w:r w:rsidR="00FB0C7F" w:rsidRPr="001D31E3">
        <w:rPr>
          <w:b w:val="0"/>
          <w:bCs/>
          <w:szCs w:val="24"/>
        </w:rPr>
        <w:t xml:space="preserve">Access </w:t>
      </w:r>
      <w:r w:rsidR="00617FA7">
        <w:rPr>
          <w:b w:val="0"/>
          <w:bCs/>
          <w:szCs w:val="24"/>
        </w:rPr>
        <w:t>Records</w:t>
      </w:r>
      <w:bookmarkEnd w:id="205"/>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A00322">
        <w:rPr>
          <w:b/>
          <w:i/>
          <w:color w:val="0000FF"/>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7251DE">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FB0C7F" w:rsidRPr="00333AEB">
              <w:rPr>
                <w:sz w:val="22"/>
                <w:szCs w:val="22"/>
              </w:rPr>
              <w:t>The organizatio</w:t>
            </w:r>
            <w:r w:rsidR="00A00322">
              <w:rPr>
                <w:sz w:val="22"/>
                <w:szCs w:val="22"/>
              </w:rPr>
              <w:t>n maintains a visitor access records</w:t>
            </w:r>
            <w:r w:rsidR="00FB0C7F" w:rsidRPr="00333AEB">
              <w:rPr>
                <w:sz w:val="22"/>
                <w:szCs w:val="22"/>
              </w:rPr>
              <w:t xml:space="preserve"> to</w:t>
            </w:r>
            <w:r w:rsidR="00A00322">
              <w:rPr>
                <w:sz w:val="22"/>
                <w:szCs w:val="22"/>
              </w:rPr>
              <w:t xml:space="preserve"> the facility where the information system resides</w:t>
            </w:r>
            <w:r w:rsidR="00FB0C7F" w:rsidRPr="00333AEB">
              <w:rPr>
                <w:sz w:val="22"/>
                <w:szCs w:val="22"/>
              </w:rPr>
              <w:t xml:space="preserve"> (except for t</w:t>
            </w:r>
            <w:r w:rsidR="00A00322">
              <w:rPr>
                <w:sz w:val="22"/>
                <w:szCs w:val="22"/>
              </w:rPr>
              <w:t>hose areas within the facility</w:t>
            </w:r>
            <w:r w:rsidR="00FB0C7F" w:rsidRPr="00333AEB">
              <w:rPr>
                <w:sz w:val="22"/>
                <w:szCs w:val="22"/>
              </w:rPr>
              <w:t xml:space="preserve"> officially designated as publicly accessible) that includes: (i) name and organization of the person visiting; (ii) signature of the visitor; (iii) form of identification; (iv) date of access; (v) time of entry and departure; (vi) purpose of visit; and (vii) name and organization of person visited</w:t>
            </w:r>
            <w:proofErr w:type="gramStart"/>
            <w:r w:rsidR="00FB0C7F" w:rsidRPr="00333AEB">
              <w:rPr>
                <w:sz w:val="22"/>
                <w:szCs w:val="22"/>
              </w:rPr>
              <w:t xml:space="preserve">. </w:t>
            </w:r>
            <w:proofErr w:type="gramEnd"/>
            <w:r w:rsidR="00FB0C7F" w:rsidRPr="00333AEB">
              <w:rPr>
                <w:sz w:val="22"/>
                <w:szCs w:val="22"/>
              </w:rPr>
              <w:t xml:space="preserve">Designated officials within the organization review the </w:t>
            </w:r>
            <w:r w:rsidR="00A00322">
              <w:rPr>
                <w:sz w:val="22"/>
                <w:szCs w:val="22"/>
              </w:rPr>
              <w:t xml:space="preserve">visitor access records </w:t>
            </w:r>
            <w:r w:rsidR="00E34FA0">
              <w:rPr>
                <w:sz w:val="22"/>
                <w:szCs w:val="22"/>
              </w:rPr>
              <w:t xml:space="preserve">at least </w:t>
            </w:r>
            <w:r w:rsidR="00145F13" w:rsidRPr="00145F13">
              <w:rPr>
                <w:color w:val="000000"/>
                <w:sz w:val="22"/>
                <w:szCs w:val="22"/>
              </w:rPr>
              <w:t>[</w:t>
            </w:r>
            <w:r w:rsidR="00145F13" w:rsidRPr="00145F13">
              <w:rPr>
                <w:i/>
                <w:iCs/>
                <w:color w:val="000000"/>
                <w:sz w:val="22"/>
                <w:szCs w:val="22"/>
              </w:rPr>
              <w:t>Assignment: organization-defined frequency</w:t>
            </w:r>
            <w:r w:rsidR="00145F13" w:rsidRPr="00145F13">
              <w:rPr>
                <w:color w:val="000000"/>
                <w:sz w:val="22"/>
                <w:szCs w:val="22"/>
              </w:rPr>
              <w:t>].</w:t>
            </w:r>
          </w:p>
        </w:tc>
      </w:tr>
      <w:tr w:rsidR="00785F95" w:rsidRPr="00333AEB">
        <w:tblPrEx>
          <w:tblCellMar>
            <w:top w:w="0" w:type="dxa"/>
            <w:bottom w:w="0" w:type="dxa"/>
          </w:tblCellMar>
        </w:tblPrEx>
        <w:tc>
          <w:tcPr>
            <w:tcW w:w="9468" w:type="dxa"/>
            <w:shd w:val="clear" w:color="auto" w:fill="D9D9D9"/>
          </w:tcPr>
          <w:p w:rsidR="00FB0C7F"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0077712E" w:rsidRPr="00333AEB">
              <w:rPr>
                <w:bCs/>
                <w:sz w:val="22"/>
                <w:szCs w:val="22"/>
              </w:rPr>
              <w:t xml:space="preserve"> </w:t>
            </w:r>
            <w:r w:rsidR="009E2F76">
              <w:rPr>
                <w:bCs/>
                <w:sz w:val="22"/>
                <w:szCs w:val="22"/>
              </w:rPr>
              <w:t xml:space="preserve"> </w:t>
            </w:r>
            <w:r w:rsidR="004A3CCF">
              <w:rPr>
                <w:bCs/>
                <w:color w:val="000000"/>
                <w:sz w:val="22"/>
                <w:szCs w:val="22"/>
              </w:rPr>
              <w:t>None</w:t>
            </w:r>
            <w:proofErr w:type="gramStart"/>
            <w:r w:rsidR="004A3CCF">
              <w:rPr>
                <w:bCs/>
                <w:color w:val="000000"/>
                <w:sz w:val="22"/>
                <w:szCs w:val="22"/>
              </w:rPr>
              <w:t xml:space="preserve">. </w:t>
            </w:r>
            <w:proofErr w:type="gramEnd"/>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bookmarkStart w:id="206" w:name="_Toc138144464"/>
      <w:bookmarkStart w:id="207" w:name="_Toc138144684"/>
      <w:bookmarkStart w:id="208" w:name="_Toc138144904"/>
      <w:bookmarkStart w:id="209" w:name="_Toc138146426"/>
      <w:bookmarkStart w:id="210" w:name="_Toc138146646"/>
      <w:bookmarkStart w:id="211" w:name="_Toc138146870"/>
      <w:bookmarkStart w:id="212" w:name="_Toc138147334"/>
      <w:bookmarkStart w:id="213" w:name="_Toc138147800"/>
      <w:bookmarkStart w:id="214" w:name="_Toc138148892"/>
      <w:bookmarkStart w:id="215" w:name="_Toc138149150"/>
      <w:bookmarkStart w:id="216" w:name="_Toc138149470"/>
      <w:bookmarkStart w:id="217" w:name="_Toc138149755"/>
      <w:bookmarkStart w:id="218" w:name="_Toc138150078"/>
      <w:bookmarkStart w:id="219" w:name="_Toc138217479"/>
      <w:bookmarkStart w:id="220" w:name="_Toc139945551"/>
      <w:bookmarkStart w:id="221" w:name="_Toc138144466"/>
      <w:bookmarkStart w:id="222" w:name="_Toc138144686"/>
      <w:bookmarkStart w:id="223" w:name="_Toc138144906"/>
      <w:bookmarkStart w:id="224" w:name="_Toc138146428"/>
      <w:bookmarkStart w:id="225" w:name="_Toc138146648"/>
      <w:bookmarkStart w:id="226" w:name="_Toc138146872"/>
      <w:bookmarkStart w:id="227" w:name="_Toc138147336"/>
      <w:bookmarkStart w:id="228" w:name="_Toc138147802"/>
      <w:bookmarkStart w:id="229" w:name="_Toc138148894"/>
      <w:bookmarkStart w:id="230" w:name="_Toc138149152"/>
      <w:bookmarkStart w:id="231" w:name="_Toc138149472"/>
      <w:bookmarkStart w:id="232" w:name="_Toc138149757"/>
      <w:bookmarkStart w:id="233" w:name="_Toc138150080"/>
      <w:bookmarkStart w:id="234" w:name="_Toc138217481"/>
      <w:bookmarkStart w:id="235" w:name="_Toc139945553"/>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6E0B6D" w:rsidP="00CB03C1">
      <w:pPr>
        <w:pStyle w:val="Heading3"/>
        <w:tabs>
          <w:tab w:val="clear" w:pos="900"/>
        </w:tabs>
        <w:spacing w:before="240" w:after="0"/>
        <w:ind w:left="0" w:firstLine="0"/>
      </w:pPr>
      <w:bookmarkStart w:id="236" w:name="_Toc182024211"/>
      <w:bookmarkStart w:id="237" w:name="_Toc182024212"/>
      <w:bookmarkEnd w:id="236"/>
      <w:r>
        <w:t>P</w:t>
      </w:r>
      <w:r w:rsidR="00785F95">
        <w:t>E-9</w:t>
      </w:r>
      <w:r w:rsidR="00785F95" w:rsidRPr="00A16296">
        <w:t xml:space="preserve">:  </w:t>
      </w:r>
      <w:r w:rsidR="00FB0C7F" w:rsidRPr="001D31E3">
        <w:rPr>
          <w:b w:val="0"/>
          <w:bCs/>
          <w:szCs w:val="24"/>
        </w:rPr>
        <w:t>Power Equipment and Power Cabling</w:t>
      </w:r>
      <w:bookmarkEnd w:id="237"/>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617FA7" w:rsidRPr="00617FA7">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FB0C7F" w:rsidRPr="00333AEB">
              <w:rPr>
                <w:sz w:val="22"/>
                <w:szCs w:val="22"/>
              </w:rPr>
              <w:t>The organization protects power equipment and power cabling for the information system from damage and destruction.</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lastRenderedPageBreak/>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38" w:name="_Toc182024213"/>
      <w:bookmarkStart w:id="239" w:name="_Toc182024214"/>
      <w:bookmarkEnd w:id="238"/>
      <w:r>
        <w:t>PE</w:t>
      </w:r>
      <w:r w:rsidRPr="00A16296">
        <w:t>-1</w:t>
      </w:r>
      <w:r>
        <w:t>0</w:t>
      </w:r>
      <w:r w:rsidRPr="00A16296">
        <w:t xml:space="preserve">:  </w:t>
      </w:r>
      <w:r w:rsidR="009430DE" w:rsidRPr="001D31E3">
        <w:rPr>
          <w:b w:val="0"/>
          <w:bCs/>
          <w:szCs w:val="24"/>
        </w:rPr>
        <w:t>Emergency Shutoff</w:t>
      </w:r>
      <w:bookmarkEnd w:id="239"/>
    </w:p>
    <w:p w:rsidR="00785F95" w:rsidRDefault="00785F95" w:rsidP="00CB03C1">
      <w:pPr>
        <w:rPr>
          <w:b/>
          <w:bCs/>
        </w:rPr>
      </w:pPr>
      <w:r w:rsidRPr="00A16296">
        <w:t xml:space="preserve">Implementation Status: </w:t>
      </w:r>
      <w:r w:rsidR="009E2F76">
        <w:t xml:space="preserve"> </w:t>
      </w:r>
      <w:r w:rsidR="00074BF8" w:rsidRPr="00074BF8">
        <w:rPr>
          <w:b/>
          <w:i/>
          <w:color w:val="0000FF"/>
        </w:rPr>
        <w:t>[Indicate the control status as one of the following:  In Place, Partially In Place, Planned, Risk Based Decision, Inherited or Not Applicable.]</w:t>
      </w:r>
      <w:r w:rsidR="00617FA7">
        <w:rPr>
          <w:b/>
          <w:i/>
          <w:color w:val="0000FF"/>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9E2F76">
              <w:rPr>
                <w:rFonts w:ascii="Times New Roman Bold" w:hAnsi="Times New Roman Bold"/>
                <w:b/>
                <w:bCs/>
                <w:sz w:val="22"/>
                <w:szCs w:val="22"/>
              </w:rPr>
              <w:t xml:space="preserve"> </w:t>
            </w:r>
            <w:r w:rsidR="009430DE" w:rsidRPr="00333AEB">
              <w:rPr>
                <w:sz w:val="22"/>
                <w:szCs w:val="22"/>
              </w:rPr>
              <w:t>For specific locations within a facility containing concentrations of information syst</w:t>
            </w:r>
            <w:r w:rsidR="00617FA7">
              <w:rPr>
                <w:sz w:val="22"/>
                <w:szCs w:val="22"/>
              </w:rPr>
              <w:t>em resources</w:t>
            </w:r>
            <w:r w:rsidR="009430DE" w:rsidRPr="00333AEB">
              <w:rPr>
                <w:sz w:val="22"/>
                <w:szCs w:val="22"/>
              </w:rPr>
              <w:t>, the organization provides the capability of shutting off powe</w:t>
            </w:r>
            <w:r w:rsidR="00617FA7">
              <w:rPr>
                <w:sz w:val="22"/>
                <w:szCs w:val="22"/>
              </w:rPr>
              <w:t xml:space="preserve">r to any information system </w:t>
            </w:r>
            <w:r w:rsidR="009430DE" w:rsidRPr="00333AEB">
              <w:rPr>
                <w:sz w:val="22"/>
                <w:szCs w:val="22"/>
              </w:rPr>
              <w:t>compone</w:t>
            </w:r>
            <w:r w:rsidR="00617FA7">
              <w:rPr>
                <w:sz w:val="22"/>
                <w:szCs w:val="22"/>
              </w:rPr>
              <w:t xml:space="preserve">nt that may be malfunctioning </w:t>
            </w:r>
            <w:r w:rsidR="009430DE" w:rsidRPr="00333AEB">
              <w:rPr>
                <w:sz w:val="22"/>
                <w:szCs w:val="22"/>
              </w:rPr>
              <w:t>or threat</w:t>
            </w:r>
            <w:r w:rsidR="00617FA7">
              <w:rPr>
                <w:sz w:val="22"/>
                <w:szCs w:val="22"/>
              </w:rPr>
              <w:t>ened</w:t>
            </w:r>
            <w:r w:rsidR="009430DE" w:rsidRPr="00333AEB">
              <w:rPr>
                <w:sz w:val="22"/>
                <w:szCs w:val="22"/>
              </w:rPr>
              <w:t xml:space="preserve"> without endangering personnel by requiring them to approach the equipment.</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A3CCF">
              <w:rPr>
                <w:sz w:val="22"/>
                <w:szCs w:val="22"/>
              </w:rPr>
              <w:t>None</w:t>
            </w:r>
            <w:proofErr w:type="gramStart"/>
            <w:r w:rsidR="004A3CCF">
              <w:rPr>
                <w:sz w:val="22"/>
                <w:szCs w:val="22"/>
              </w:rPr>
              <w:t xml:space="preserve">. </w:t>
            </w:r>
            <w:proofErr w:type="gramEnd"/>
          </w:p>
        </w:tc>
      </w:tr>
    </w:tbl>
    <w:p w:rsidR="00B42D74" w:rsidRDefault="00B42D74" w:rsidP="00333AEB">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607CA9" w:rsidRDefault="00607CA9" w:rsidP="003227E1">
      <w:pPr>
        <w:rPr>
          <w:b/>
          <w:i/>
          <w:color w:val="0000FF"/>
        </w:rPr>
      </w:pPr>
    </w:p>
    <w:p w:rsidR="00607CA9" w:rsidRDefault="002C5CA7" w:rsidP="00607CA9">
      <w:pPr>
        <w:rPr>
          <w:bCs/>
          <w:szCs w:val="24"/>
        </w:rPr>
      </w:pPr>
      <w:r>
        <w:rPr>
          <w:rFonts w:ascii="Times New Roman Bold" w:hAnsi="Times New Roman Bold"/>
          <w:b/>
          <w:bCs/>
          <w:szCs w:val="24"/>
        </w:rPr>
        <w:t xml:space="preserve">Implementation of Control Enhancements:  </w:t>
      </w:r>
      <w:r w:rsidR="00607CA9">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40" w:name="_Toc182024215"/>
      <w:bookmarkStart w:id="241" w:name="_Toc182024216"/>
      <w:bookmarkEnd w:id="240"/>
      <w:r>
        <w:t>PE</w:t>
      </w:r>
      <w:r w:rsidRPr="00A16296">
        <w:t>-1</w:t>
      </w:r>
      <w:r>
        <w:t>1</w:t>
      </w:r>
      <w:r w:rsidRPr="00A16296">
        <w:t xml:space="preserve">:  </w:t>
      </w:r>
      <w:r w:rsidR="009430DE" w:rsidRPr="001D31E3">
        <w:rPr>
          <w:b w:val="0"/>
          <w:bCs/>
          <w:szCs w:val="24"/>
        </w:rPr>
        <w:t>Emergency Power</w:t>
      </w:r>
      <w:bookmarkEnd w:id="241"/>
    </w:p>
    <w:p w:rsidR="00785F95" w:rsidRDefault="00785F95" w:rsidP="00CB03C1">
      <w:pPr>
        <w:rPr>
          <w:b/>
          <w:bCs/>
        </w:rPr>
      </w:pPr>
      <w:r w:rsidRPr="00A16296">
        <w:t>Implementation Status:</w:t>
      </w:r>
      <w:r w:rsidR="00B641AA">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r w:rsidR="00BD0923">
        <w:rPr>
          <w:b/>
          <w:i/>
          <w:color w:val="0000FF"/>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B641AA">
              <w:rPr>
                <w:rFonts w:ascii="Times New Roman Bold" w:hAnsi="Times New Roman Bold"/>
                <w:b/>
                <w:bCs/>
                <w:sz w:val="22"/>
                <w:szCs w:val="22"/>
              </w:rPr>
              <w:t xml:space="preserve"> </w:t>
            </w:r>
            <w:r w:rsidR="009430DE" w:rsidRPr="00333AEB">
              <w:rPr>
                <w:sz w:val="22"/>
                <w:szCs w:val="22"/>
              </w:rPr>
              <w:t>The organization provides a short-term uninterruptible power supply to facilitate an orderly shutdown of the information system in the event of a primary power source loss.</w:t>
            </w:r>
          </w:p>
        </w:tc>
      </w:tr>
      <w:tr w:rsidR="00785F95" w:rsidRPr="00333AEB">
        <w:tblPrEx>
          <w:tblCellMar>
            <w:top w:w="0" w:type="dxa"/>
            <w:bottom w:w="0" w:type="dxa"/>
          </w:tblCellMar>
        </w:tblPrEx>
        <w:tc>
          <w:tcPr>
            <w:tcW w:w="9468" w:type="dxa"/>
            <w:shd w:val="clear" w:color="auto" w:fill="D9D9D9"/>
          </w:tcPr>
          <w:p w:rsidR="009430DE"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A3CCF">
              <w:rPr>
                <w:sz w:val="22"/>
                <w:szCs w:val="22"/>
              </w:rPr>
              <w:t>None.</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CA3D90" w:rsidRDefault="00CA3D90" w:rsidP="00333AEB">
      <w:pPr>
        <w:rPr>
          <w:b/>
          <w:i/>
          <w:color w:val="0000FF"/>
        </w:rPr>
      </w:pPr>
    </w:p>
    <w:p w:rsidR="00CA3D90" w:rsidRDefault="002C5CA7" w:rsidP="00CA3D90">
      <w:pPr>
        <w:rPr>
          <w:bCs/>
          <w:szCs w:val="24"/>
        </w:rPr>
      </w:pPr>
      <w:r>
        <w:rPr>
          <w:rFonts w:ascii="Times New Roman Bold" w:hAnsi="Times New Roman Bold"/>
          <w:b/>
          <w:bCs/>
          <w:szCs w:val="24"/>
        </w:rPr>
        <w:t xml:space="preserve">Implementation of Control Enhancements:  </w:t>
      </w:r>
      <w:r w:rsidR="00CA3D90">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42" w:name="_Toc182024217"/>
      <w:bookmarkStart w:id="243" w:name="_Toc182024218"/>
      <w:bookmarkEnd w:id="242"/>
      <w:r>
        <w:t>PE</w:t>
      </w:r>
      <w:r w:rsidRPr="00A16296">
        <w:t>-1</w:t>
      </w:r>
      <w:r>
        <w:t>2</w:t>
      </w:r>
      <w:r w:rsidRPr="00A16296">
        <w:t xml:space="preserve">:  </w:t>
      </w:r>
      <w:r w:rsidR="00F13BF8" w:rsidRPr="001D31E3">
        <w:rPr>
          <w:b w:val="0"/>
          <w:bCs/>
          <w:szCs w:val="24"/>
        </w:rPr>
        <w:t>Emergency Lighting</w:t>
      </w:r>
      <w:bookmarkEnd w:id="243"/>
    </w:p>
    <w:p w:rsidR="00785F95" w:rsidRDefault="00785F95" w:rsidP="00CB03C1">
      <w:pPr>
        <w:rPr>
          <w:b/>
          <w:bCs/>
        </w:rPr>
      </w:pPr>
      <w:r w:rsidRPr="00A16296">
        <w:t xml:space="preserve">Implementation Status: </w:t>
      </w:r>
      <w:r w:rsidR="00FB16BC">
        <w:t xml:space="preserve"> </w:t>
      </w:r>
      <w:r w:rsidR="00074BF8" w:rsidRPr="00074BF8">
        <w:rPr>
          <w:b/>
          <w:i/>
          <w:color w:val="0000FF"/>
        </w:rPr>
        <w:t>[Indicate the control status as one of the following:  In Place, Partially In Place, Planned, Risk Based Decision, Inherited or Not Applicable.]</w:t>
      </w:r>
      <w:r w:rsidR="00BD0923" w:rsidRPr="00BD0923">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F13BF8" w:rsidRPr="00333AEB">
              <w:rPr>
                <w:sz w:val="22"/>
                <w:szCs w:val="22"/>
              </w:rPr>
              <w:t>The organization employs and maintains autom</w:t>
            </w:r>
            <w:r w:rsidR="00BD0923">
              <w:rPr>
                <w:sz w:val="22"/>
                <w:szCs w:val="22"/>
              </w:rPr>
              <w:t xml:space="preserve">atic emergency lighting </w:t>
            </w:r>
            <w:r w:rsidR="00F13BF8" w:rsidRPr="00333AEB">
              <w:rPr>
                <w:sz w:val="22"/>
                <w:szCs w:val="22"/>
              </w:rPr>
              <w:t>that activate</w:t>
            </w:r>
            <w:r w:rsidR="00BD0923">
              <w:rPr>
                <w:sz w:val="22"/>
                <w:szCs w:val="22"/>
              </w:rPr>
              <w:t>s</w:t>
            </w:r>
            <w:r w:rsidR="00F13BF8" w:rsidRPr="00333AEB">
              <w:rPr>
                <w:sz w:val="22"/>
                <w:szCs w:val="22"/>
              </w:rPr>
              <w:t xml:space="preserve"> in the event of a power outage or disruption and that cover</w:t>
            </w:r>
            <w:r w:rsidR="00BD0923">
              <w:rPr>
                <w:sz w:val="22"/>
                <w:szCs w:val="22"/>
              </w:rPr>
              <w:t>s</w:t>
            </w:r>
            <w:r w:rsidR="00F13BF8" w:rsidRPr="00333AEB">
              <w:rPr>
                <w:sz w:val="22"/>
                <w:szCs w:val="22"/>
              </w:rPr>
              <w:t xml:space="preserve"> emergency exits and evacuation routes.</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lastRenderedPageBreak/>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44" w:name="_Toc182024219"/>
      <w:bookmarkStart w:id="245" w:name="_Toc182024220"/>
      <w:bookmarkEnd w:id="244"/>
      <w:r>
        <w:t>PE</w:t>
      </w:r>
      <w:r w:rsidRPr="00A16296">
        <w:t>-1</w:t>
      </w:r>
      <w:r>
        <w:t>3</w:t>
      </w:r>
      <w:r w:rsidRPr="00A16296">
        <w:t xml:space="preserve">:  </w:t>
      </w:r>
      <w:r w:rsidR="00532FB9" w:rsidRPr="001D31E3">
        <w:rPr>
          <w:b w:val="0"/>
          <w:bCs/>
          <w:szCs w:val="24"/>
        </w:rPr>
        <w:t>Fire Protection</w:t>
      </w:r>
      <w:bookmarkEnd w:id="245"/>
    </w:p>
    <w:p w:rsidR="00785F95" w:rsidRDefault="00785F95" w:rsidP="00CB03C1">
      <w:pPr>
        <w:rPr>
          <w:b/>
          <w:bCs/>
        </w:rPr>
      </w:pPr>
      <w:r w:rsidRPr="00A16296">
        <w:t>Implementation Status:</w:t>
      </w:r>
      <w:r w:rsidR="00FB16BC">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r w:rsidR="00BD0923" w:rsidRPr="00BD0923">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532FB9" w:rsidRPr="00333AEB">
              <w:rPr>
                <w:sz w:val="22"/>
                <w:szCs w:val="22"/>
              </w:rPr>
              <w:t>The organization employs and maintains fire suppression and detection devices/systems that can be activated in the event of a fire.</w:t>
            </w:r>
          </w:p>
        </w:tc>
      </w:tr>
      <w:tr w:rsidR="00785F95" w:rsidRPr="00333AEB">
        <w:tblPrEx>
          <w:tblCellMar>
            <w:top w:w="0" w:type="dxa"/>
            <w:bottom w:w="0" w:type="dxa"/>
          </w:tblCellMar>
        </w:tblPrEx>
        <w:tc>
          <w:tcPr>
            <w:tcW w:w="9468" w:type="dxa"/>
            <w:shd w:val="clear" w:color="auto" w:fill="D9D9D9"/>
          </w:tcPr>
          <w:p w:rsidR="00532FB9" w:rsidRPr="00AC1EB0" w:rsidRDefault="00785F95" w:rsidP="007251DE">
            <w:pPr>
              <w:overflowPunct/>
              <w:textAlignment w:val="auto"/>
              <w:rPr>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1373DC">
              <w:rPr>
                <w:sz w:val="22"/>
                <w:szCs w:val="22"/>
              </w:rPr>
              <w:t xml:space="preserve">(1) Fire </w:t>
            </w:r>
            <w:r w:rsidR="000C5DE2" w:rsidRPr="000C5DE2">
              <w:rPr>
                <w:sz w:val="22"/>
                <w:szCs w:val="22"/>
              </w:rPr>
              <w:t xml:space="preserve">detection devices/systems activate automatically and notify the organization and emergency responders in the event </w:t>
            </w:r>
            <w:r w:rsidR="001373DC">
              <w:rPr>
                <w:sz w:val="22"/>
                <w:szCs w:val="22"/>
              </w:rPr>
              <w:t>of a fire</w:t>
            </w:r>
            <w:proofErr w:type="gramStart"/>
            <w:r w:rsidR="001373DC">
              <w:rPr>
                <w:sz w:val="22"/>
                <w:szCs w:val="22"/>
              </w:rPr>
              <w:t xml:space="preserve">. </w:t>
            </w:r>
            <w:proofErr w:type="gramEnd"/>
            <w:r w:rsidR="001373DC">
              <w:rPr>
                <w:sz w:val="22"/>
                <w:szCs w:val="22"/>
              </w:rPr>
              <w:t xml:space="preserve">(2) Fire suppression </w:t>
            </w:r>
            <w:r w:rsidR="000C5DE2" w:rsidRPr="000C5DE2">
              <w:rPr>
                <w:sz w:val="22"/>
                <w:szCs w:val="22"/>
              </w:rPr>
              <w:t>devices/systems provide automatic notification of any activation to the organization and emergency responders</w:t>
            </w:r>
            <w:proofErr w:type="gramStart"/>
            <w:r w:rsidR="000C5DE2" w:rsidRPr="000C5DE2">
              <w:rPr>
                <w:sz w:val="22"/>
                <w:szCs w:val="22"/>
              </w:rPr>
              <w:t xml:space="preserve">. </w:t>
            </w:r>
            <w:proofErr w:type="gramEnd"/>
            <w:r w:rsidR="000C5DE2" w:rsidRPr="000C5DE2">
              <w:rPr>
                <w:sz w:val="22"/>
                <w:szCs w:val="22"/>
              </w:rPr>
              <w:t xml:space="preserve">(3) </w:t>
            </w:r>
            <w:r w:rsidR="00AC1EB0" w:rsidRPr="00AC1EB0">
              <w:rPr>
                <w:sz w:val="22"/>
                <w:szCs w:val="22"/>
              </w:rPr>
              <w:t>The organization employs an automatic fire suppression capability in facilities that are not staffed on a continuous basis.</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46" w:name="_Toc182024221"/>
      <w:bookmarkStart w:id="247" w:name="_Toc182024222"/>
      <w:bookmarkEnd w:id="246"/>
      <w:r>
        <w:t>PE</w:t>
      </w:r>
      <w:r w:rsidRPr="00A16296">
        <w:t>-1</w:t>
      </w:r>
      <w:r>
        <w:t>4</w:t>
      </w:r>
      <w:r w:rsidRPr="00A16296">
        <w:t xml:space="preserve">:  </w:t>
      </w:r>
      <w:r w:rsidR="002D7BBF" w:rsidRPr="001D31E3">
        <w:rPr>
          <w:b w:val="0"/>
          <w:bCs/>
          <w:szCs w:val="24"/>
        </w:rPr>
        <w:t>Temperature and Humidity Controls</w:t>
      </w:r>
      <w:bookmarkEnd w:id="247"/>
    </w:p>
    <w:p w:rsidR="00785F95" w:rsidRDefault="00785F95" w:rsidP="00CB03C1">
      <w:pPr>
        <w:rPr>
          <w:b/>
          <w:bCs/>
        </w:rPr>
      </w:pPr>
      <w:r w:rsidRPr="00A16296">
        <w:t xml:space="preserve">Implementation Status: </w:t>
      </w:r>
      <w:r w:rsidR="00FB16BC">
        <w:t xml:space="preserve"> </w:t>
      </w:r>
      <w:r w:rsidR="00074BF8" w:rsidRPr="00074BF8">
        <w:rPr>
          <w:b/>
          <w:i/>
          <w:color w:val="0000FF"/>
        </w:rPr>
        <w:t>[Indicate the control status as one of the following:  In Place, Partially In Place, Planned, Risk Based Decision, Inherited or Not Applicable.]</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2D7BBF" w:rsidRPr="00333AEB">
              <w:rPr>
                <w:sz w:val="22"/>
                <w:szCs w:val="22"/>
              </w:rPr>
              <w:t>The organization regularly maintains</w:t>
            </w:r>
            <w:r w:rsidR="001373DC">
              <w:rPr>
                <w:sz w:val="22"/>
                <w:szCs w:val="22"/>
              </w:rPr>
              <w:t>,</w:t>
            </w:r>
            <w:r w:rsidR="002D7BBF" w:rsidRPr="00333AEB">
              <w:rPr>
                <w:sz w:val="22"/>
                <w:szCs w:val="22"/>
              </w:rPr>
              <w:t xml:space="preserve"> within acceptable levels</w:t>
            </w:r>
            <w:r w:rsidR="001373DC">
              <w:rPr>
                <w:sz w:val="22"/>
                <w:szCs w:val="22"/>
              </w:rPr>
              <w:t>,</w:t>
            </w:r>
            <w:r w:rsidR="002D7BBF" w:rsidRPr="00333AEB">
              <w:rPr>
                <w:sz w:val="22"/>
                <w:szCs w:val="22"/>
              </w:rPr>
              <w:t xml:space="preserve"> and monitors the temperature and humidity within </w:t>
            </w:r>
            <w:r w:rsidR="001373DC">
              <w:rPr>
                <w:sz w:val="22"/>
                <w:szCs w:val="22"/>
              </w:rPr>
              <w:t xml:space="preserve">the facility where the </w:t>
            </w:r>
            <w:r w:rsidR="002D7BBF" w:rsidRPr="00333AEB">
              <w:rPr>
                <w:sz w:val="22"/>
                <w:szCs w:val="22"/>
              </w:rPr>
              <w:t>informat</w:t>
            </w:r>
            <w:r w:rsidR="001373DC">
              <w:rPr>
                <w:sz w:val="22"/>
                <w:szCs w:val="22"/>
              </w:rPr>
              <w:t>ion system resides</w:t>
            </w:r>
            <w:r w:rsidR="002D7BBF" w:rsidRPr="00333AEB">
              <w:rPr>
                <w:sz w:val="22"/>
                <w:szCs w:val="22"/>
              </w:rPr>
              <w:t>.</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257D7D" w:rsidRDefault="00257D7D" w:rsidP="00333AEB">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48" w:name="_Toc182024223"/>
      <w:bookmarkStart w:id="249" w:name="_Toc182024224"/>
      <w:bookmarkEnd w:id="248"/>
      <w:r>
        <w:t>PE</w:t>
      </w:r>
      <w:r w:rsidRPr="00A16296">
        <w:t>-1</w:t>
      </w:r>
      <w:r>
        <w:t>5</w:t>
      </w:r>
      <w:r w:rsidRPr="00A16296">
        <w:t xml:space="preserve">:  </w:t>
      </w:r>
      <w:r w:rsidR="00376223" w:rsidRPr="001D31E3">
        <w:rPr>
          <w:b w:val="0"/>
          <w:bCs/>
          <w:szCs w:val="24"/>
        </w:rPr>
        <w:t>Water Damage Protection</w:t>
      </w:r>
      <w:bookmarkEnd w:id="249"/>
    </w:p>
    <w:p w:rsidR="00785F95" w:rsidRDefault="00785F95" w:rsidP="00CB03C1">
      <w:pPr>
        <w:rPr>
          <w:b/>
          <w:bCs/>
        </w:rPr>
      </w:pPr>
      <w:r w:rsidRPr="00A16296">
        <w:t xml:space="preserve">Implementation Status: </w:t>
      </w:r>
      <w:r w:rsidR="00FB16BC">
        <w:t xml:space="preserve"> </w:t>
      </w:r>
      <w:r w:rsidR="00074BF8" w:rsidRPr="00074BF8">
        <w:rPr>
          <w:b/>
          <w:i/>
          <w:color w:val="0000FF"/>
        </w:rPr>
        <w:t>[Indicate the control status as one of the following:  In Place, Partially In Place, Planned, Risk Based Decision, Inherited or Not Applicable.]</w:t>
      </w:r>
      <w:r w:rsidR="001373DC" w:rsidRPr="001373DC">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376223" w:rsidRPr="00333AEB">
              <w:rPr>
                <w:sz w:val="22"/>
                <w:szCs w:val="22"/>
              </w:rPr>
              <w:t>The organization protects the information system from water damage resulting from broken plumbing lines or other sources of water leakage by ensuring that master shutoff valves are accessible, working properly, and known to key personnel.</w:t>
            </w:r>
          </w:p>
        </w:tc>
      </w:tr>
      <w:tr w:rsidR="00785F95" w:rsidRPr="00333AEB">
        <w:tblPrEx>
          <w:tblCellMar>
            <w:top w:w="0" w:type="dxa"/>
            <w:bottom w:w="0" w:type="dxa"/>
          </w:tblCellMar>
        </w:tblPrEx>
        <w:tc>
          <w:tcPr>
            <w:tcW w:w="9468" w:type="dxa"/>
            <w:shd w:val="clear" w:color="auto" w:fill="D9D9D9"/>
          </w:tcPr>
          <w:p w:rsidR="00376223"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04366F">
              <w:rPr>
                <w:bCs/>
                <w:sz w:val="22"/>
                <w:szCs w:val="22"/>
              </w:rPr>
              <w:t xml:space="preserve"> </w:t>
            </w:r>
            <w:r w:rsidR="004A3CCF">
              <w:rPr>
                <w:sz w:val="22"/>
                <w:szCs w:val="22"/>
              </w:rPr>
              <w:t xml:space="preserve">None.  </w:t>
            </w:r>
          </w:p>
        </w:tc>
      </w:tr>
    </w:tbl>
    <w:p w:rsidR="00785F95" w:rsidRDefault="00785F95"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85F95" w:rsidRPr="00A16296" w:rsidRDefault="00785F95" w:rsidP="00CB03C1">
      <w:pPr>
        <w:pStyle w:val="Heading3"/>
        <w:tabs>
          <w:tab w:val="clear" w:pos="900"/>
        </w:tabs>
        <w:spacing w:before="240" w:after="0"/>
        <w:ind w:left="0" w:firstLine="0"/>
      </w:pPr>
      <w:bookmarkStart w:id="250" w:name="_Toc182024225"/>
      <w:bookmarkStart w:id="251" w:name="_Toc182024226"/>
      <w:bookmarkEnd w:id="250"/>
      <w:r>
        <w:t>PE</w:t>
      </w:r>
      <w:r w:rsidRPr="00A16296">
        <w:t>-1</w:t>
      </w:r>
      <w:r>
        <w:t>6</w:t>
      </w:r>
      <w:r w:rsidRPr="00A16296">
        <w:t xml:space="preserve">:  </w:t>
      </w:r>
      <w:r w:rsidR="004C129E" w:rsidRPr="001D31E3">
        <w:rPr>
          <w:b w:val="0"/>
          <w:bCs/>
          <w:szCs w:val="24"/>
        </w:rPr>
        <w:t>Delivery and Removal</w:t>
      </w:r>
      <w:bookmarkEnd w:id="251"/>
    </w:p>
    <w:p w:rsidR="00785F95" w:rsidRDefault="00785F95" w:rsidP="00CB03C1">
      <w:pPr>
        <w:rPr>
          <w:b/>
          <w:bCs/>
        </w:rPr>
      </w:pPr>
      <w:r w:rsidRPr="00A16296">
        <w:t>Implementation Status:</w:t>
      </w:r>
      <w:r w:rsidR="00FB16BC">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r w:rsidR="00F12000" w:rsidRPr="00F12000">
        <w:rPr>
          <w:b/>
        </w:rPr>
        <w:t xml:space="preserve"> </w:t>
      </w:r>
    </w:p>
    <w:p w:rsidR="00785F95" w:rsidRDefault="00785F9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5F95" w:rsidRPr="00333AEB">
        <w:tblPrEx>
          <w:tblCellMar>
            <w:top w:w="0" w:type="dxa"/>
            <w:bottom w:w="0" w:type="dxa"/>
          </w:tblCellMar>
        </w:tblPrEx>
        <w:tc>
          <w:tcPr>
            <w:tcW w:w="9468" w:type="dxa"/>
            <w:shd w:val="clear" w:color="auto" w:fill="D9D9D9"/>
          </w:tcPr>
          <w:p w:rsidR="00785F95" w:rsidRPr="00333AEB" w:rsidRDefault="00785F95"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4C129E" w:rsidRPr="00333AEB">
              <w:rPr>
                <w:sz w:val="22"/>
                <w:szCs w:val="22"/>
              </w:rPr>
              <w:t>The organization controls information system-related items (i.e., hardware, firmware, software) entering and exiting the facility and maintains appropriate records of those items.</w:t>
            </w:r>
          </w:p>
        </w:tc>
      </w:tr>
      <w:tr w:rsidR="00785F95" w:rsidRPr="00333AEB">
        <w:tblPrEx>
          <w:tblCellMar>
            <w:top w:w="0" w:type="dxa"/>
            <w:bottom w:w="0" w:type="dxa"/>
          </w:tblCellMar>
        </w:tblPrEx>
        <w:tc>
          <w:tcPr>
            <w:tcW w:w="9468" w:type="dxa"/>
            <w:shd w:val="clear" w:color="auto" w:fill="D9D9D9"/>
          </w:tcPr>
          <w:p w:rsidR="00785F95" w:rsidRPr="00333AEB" w:rsidRDefault="00785F95"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4C129E" w:rsidRDefault="004C129E" w:rsidP="00CB03C1">
      <w:pPr>
        <w:rPr>
          <w:rFonts w:ascii="Times New Roman Bold" w:hAnsi="Times New Roman Bold"/>
          <w:b/>
          <w:bCs/>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E24939" w:rsidRPr="00A16296" w:rsidRDefault="00E24939" w:rsidP="00CB03C1">
      <w:pPr>
        <w:pStyle w:val="Heading3"/>
        <w:tabs>
          <w:tab w:val="clear" w:pos="900"/>
        </w:tabs>
        <w:spacing w:before="240" w:after="0"/>
        <w:ind w:left="0" w:firstLine="0"/>
      </w:pPr>
      <w:bookmarkStart w:id="252" w:name="_Toc182024227"/>
      <w:bookmarkStart w:id="253" w:name="_Toc182024228"/>
      <w:bookmarkEnd w:id="252"/>
      <w:r>
        <w:t>PE</w:t>
      </w:r>
      <w:r w:rsidRPr="00A16296">
        <w:t>-1</w:t>
      </w:r>
      <w:r>
        <w:t>7</w:t>
      </w:r>
      <w:r w:rsidRPr="00A16296">
        <w:t xml:space="preserve">:  </w:t>
      </w:r>
      <w:r w:rsidRPr="00F171DF">
        <w:rPr>
          <w:bCs/>
          <w:szCs w:val="24"/>
        </w:rPr>
        <w:t>Alternate Work Site</w:t>
      </w:r>
      <w:bookmarkEnd w:id="253"/>
    </w:p>
    <w:p w:rsidR="00E24939" w:rsidRDefault="00E24939" w:rsidP="00CB03C1">
      <w:pPr>
        <w:rPr>
          <w:b/>
          <w:i/>
          <w:color w:val="0000FF"/>
        </w:rPr>
      </w:pPr>
      <w:r w:rsidRPr="00A16296">
        <w:t xml:space="preserve">Implementation Status: </w:t>
      </w:r>
      <w:r w:rsidR="00FB16BC">
        <w:t xml:space="preserve"> </w:t>
      </w:r>
      <w:r w:rsidR="00074BF8" w:rsidRPr="00074BF8">
        <w:rPr>
          <w:b/>
          <w:i/>
          <w:color w:val="0000FF"/>
        </w:rPr>
        <w:t>[Indicate the control status as one of the following:  In Place, Partially In Place, Planned, Risk Based Decision, Inherited or Not Applicable.]</w:t>
      </w:r>
      <w:r w:rsidR="0017270E" w:rsidRPr="0017270E">
        <w:rPr>
          <w:b/>
        </w:rPr>
        <w:t xml:space="preserve"> </w:t>
      </w:r>
    </w:p>
    <w:p w:rsidR="0017270E" w:rsidRDefault="0017270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24939" w:rsidRPr="00333AEB">
        <w:tblPrEx>
          <w:tblCellMar>
            <w:top w:w="0" w:type="dxa"/>
            <w:bottom w:w="0" w:type="dxa"/>
          </w:tblCellMar>
        </w:tblPrEx>
        <w:tc>
          <w:tcPr>
            <w:tcW w:w="9468" w:type="dxa"/>
            <w:shd w:val="clear" w:color="auto" w:fill="D9D9D9"/>
          </w:tcPr>
          <w:p w:rsidR="00E24939" w:rsidRPr="00333AEB" w:rsidRDefault="00E24939"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Pr="00333AEB">
              <w:rPr>
                <w:sz w:val="22"/>
                <w:szCs w:val="22"/>
              </w:rPr>
              <w:t>Individuals within the organization employ appropriate information system security controls at alternate work sites.</w:t>
            </w:r>
          </w:p>
        </w:tc>
      </w:tr>
      <w:tr w:rsidR="00E24939" w:rsidRPr="00333AEB">
        <w:tblPrEx>
          <w:tblCellMar>
            <w:top w:w="0" w:type="dxa"/>
            <w:bottom w:w="0" w:type="dxa"/>
          </w:tblCellMar>
        </w:tblPrEx>
        <w:tc>
          <w:tcPr>
            <w:tcW w:w="9468" w:type="dxa"/>
            <w:shd w:val="clear" w:color="auto" w:fill="D9D9D9"/>
          </w:tcPr>
          <w:p w:rsidR="00E24939" w:rsidRPr="00333AEB" w:rsidRDefault="00E24939"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1070F8" w:rsidRDefault="001070F8" w:rsidP="00CB03C1"/>
    <w:p w:rsidR="00763173" w:rsidRPr="00F171DF" w:rsidRDefault="00143C8C" w:rsidP="00763173">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17270E" w:rsidRPr="00A16296" w:rsidRDefault="0017270E" w:rsidP="0017270E">
      <w:pPr>
        <w:pStyle w:val="Heading3"/>
        <w:tabs>
          <w:tab w:val="clear" w:pos="900"/>
        </w:tabs>
        <w:spacing w:before="240" w:after="0"/>
        <w:ind w:left="0" w:firstLine="0"/>
      </w:pPr>
      <w:bookmarkStart w:id="254" w:name="_Toc182024229"/>
      <w:bookmarkStart w:id="255" w:name="_Toc182024230"/>
      <w:bookmarkEnd w:id="254"/>
      <w:r>
        <w:t>PE</w:t>
      </w:r>
      <w:r w:rsidRPr="00A16296">
        <w:t>-1</w:t>
      </w:r>
      <w:r>
        <w:t>8</w:t>
      </w:r>
      <w:r w:rsidRPr="00A16296">
        <w:t xml:space="preserve">:  </w:t>
      </w:r>
      <w:r>
        <w:rPr>
          <w:bCs/>
          <w:szCs w:val="24"/>
        </w:rPr>
        <w:t>Location of Information System Components</w:t>
      </w:r>
      <w:bookmarkEnd w:id="255"/>
    </w:p>
    <w:p w:rsidR="0017270E" w:rsidRDefault="0017270E" w:rsidP="0017270E">
      <w:pPr>
        <w:rPr>
          <w:b/>
          <w:i/>
          <w:color w:val="0000FF"/>
        </w:rPr>
      </w:pPr>
      <w:r w:rsidRPr="00A16296">
        <w:t xml:space="preserve">Implementation Status: </w:t>
      </w:r>
      <w:r>
        <w:t xml:space="preserve"> </w:t>
      </w:r>
      <w:r w:rsidR="00074BF8" w:rsidRPr="00074BF8">
        <w:rPr>
          <w:b/>
          <w:i/>
          <w:color w:val="0000FF"/>
        </w:rPr>
        <w:t>[Indicate the control status as one of the following:  In Place, Partially In Place, Planned, Risk Based Decision, Inherited or Not Applicable.]</w:t>
      </w:r>
      <w:r w:rsidRPr="0017270E">
        <w:rPr>
          <w:b/>
        </w:rPr>
        <w:t xml:space="preserve"> </w:t>
      </w:r>
    </w:p>
    <w:p w:rsidR="0017270E" w:rsidRDefault="0017270E" w:rsidP="0017270E">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17270E" w:rsidRPr="00333AEB">
        <w:tblPrEx>
          <w:tblCellMar>
            <w:top w:w="0" w:type="dxa"/>
            <w:bottom w:w="0" w:type="dxa"/>
          </w:tblCellMar>
        </w:tblPrEx>
        <w:tc>
          <w:tcPr>
            <w:tcW w:w="9468" w:type="dxa"/>
            <w:shd w:val="clear" w:color="auto" w:fill="D9D9D9"/>
          </w:tcPr>
          <w:p w:rsidR="0017270E" w:rsidRPr="00333AEB" w:rsidRDefault="0017270E" w:rsidP="007209EC">
            <w:pPr>
              <w:rPr>
                <w:sz w:val="22"/>
                <w:szCs w:val="22"/>
              </w:rPr>
            </w:pPr>
            <w:r w:rsidRPr="00333AEB">
              <w:rPr>
                <w:rFonts w:ascii="Times New Roman Bold" w:hAnsi="Times New Roman Bold"/>
                <w:b/>
                <w:bCs/>
                <w:sz w:val="22"/>
                <w:szCs w:val="22"/>
              </w:rPr>
              <w:t xml:space="preserve">NIST SP 800-53 Control: </w:t>
            </w:r>
            <w:r>
              <w:rPr>
                <w:rFonts w:ascii="Times New Roman Bold" w:hAnsi="Times New Roman Bold"/>
                <w:b/>
                <w:bCs/>
                <w:sz w:val="22"/>
                <w:szCs w:val="22"/>
              </w:rPr>
              <w:t xml:space="preserve"> </w:t>
            </w:r>
            <w:r w:rsidRPr="0017270E">
              <w:rPr>
                <w:bCs/>
                <w:sz w:val="22"/>
                <w:szCs w:val="22"/>
              </w:rPr>
              <w:t>The organization positions information system components within the facility to minimize potential damage from physical and environmental hazards and to minimize the opportunity for unauthorized access.</w:t>
            </w:r>
          </w:p>
        </w:tc>
      </w:tr>
      <w:tr w:rsidR="0017270E" w:rsidRPr="00333AEB">
        <w:tblPrEx>
          <w:tblCellMar>
            <w:top w:w="0" w:type="dxa"/>
            <w:bottom w:w="0" w:type="dxa"/>
          </w:tblCellMar>
        </w:tblPrEx>
        <w:tc>
          <w:tcPr>
            <w:tcW w:w="9468" w:type="dxa"/>
            <w:shd w:val="clear" w:color="auto" w:fill="D9D9D9"/>
          </w:tcPr>
          <w:p w:rsidR="0017270E" w:rsidRPr="00333AEB" w:rsidRDefault="0017270E" w:rsidP="007209EC">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4A3CCF">
              <w:rPr>
                <w:bCs/>
                <w:color w:val="000000"/>
                <w:sz w:val="22"/>
                <w:szCs w:val="22"/>
              </w:rPr>
              <w:t>None.</w:t>
            </w:r>
          </w:p>
        </w:tc>
      </w:tr>
    </w:tbl>
    <w:p w:rsidR="0017270E" w:rsidRDefault="0017270E" w:rsidP="0017270E"/>
    <w:p w:rsidR="0017270E" w:rsidRPr="00F171DF" w:rsidRDefault="00143C8C" w:rsidP="0017270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F85817" w:rsidRDefault="00F85817" w:rsidP="003227E1">
      <w:pPr>
        <w:rPr>
          <w:b/>
          <w:i/>
          <w:color w:val="0000FF"/>
        </w:rPr>
      </w:pPr>
    </w:p>
    <w:p w:rsidR="00F85817" w:rsidRDefault="002C5CA7" w:rsidP="00F85817">
      <w:pPr>
        <w:rPr>
          <w:bCs/>
          <w:szCs w:val="24"/>
        </w:rPr>
      </w:pPr>
      <w:r>
        <w:rPr>
          <w:rFonts w:ascii="Times New Roman Bold" w:hAnsi="Times New Roman Bold"/>
          <w:b/>
          <w:bCs/>
          <w:szCs w:val="24"/>
        </w:rPr>
        <w:t xml:space="preserve">Implementation of Control Enhancements:  </w:t>
      </w:r>
      <w:r w:rsidR="00F85817">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726F6" w:rsidRDefault="006726F6" w:rsidP="003227E1"/>
    <w:p w:rsidR="0016132B" w:rsidRPr="00A16296" w:rsidRDefault="0016132B" w:rsidP="00CB03C1">
      <w:pPr>
        <w:pStyle w:val="Heading2"/>
        <w:tabs>
          <w:tab w:val="clear" w:pos="720"/>
        </w:tabs>
        <w:spacing w:after="60"/>
        <w:ind w:left="0" w:firstLine="0"/>
      </w:pPr>
      <w:bookmarkStart w:id="256" w:name="_Toc182024231"/>
      <w:r>
        <w:t>Contingency Planning (CP</w:t>
      </w:r>
      <w:r w:rsidRPr="00A16296">
        <w:t>) Controls</w:t>
      </w:r>
      <w:bookmarkEnd w:id="256"/>
    </w:p>
    <w:p w:rsidR="0016132B" w:rsidRPr="00A16296" w:rsidRDefault="0016132B" w:rsidP="00CB03C1">
      <w:r w:rsidRPr="00A16296">
        <w:t xml:space="preserve">This section addresses the methods </w:t>
      </w:r>
      <w:r w:rsidR="000B5409">
        <w:t>the organization</w:t>
      </w:r>
      <w:r w:rsidR="000B5409" w:rsidRPr="00A16296">
        <w:t xml:space="preserve"> </w:t>
      </w:r>
      <w:r w:rsidRPr="00A16296">
        <w:t xml:space="preserve">uses to ensure continuity of operation of the </w:t>
      </w:r>
      <w:proofErr w:type="gramStart"/>
      <w:r w:rsidR="000155FA">
        <w:t>system</w:t>
      </w:r>
      <w:r w:rsidR="00A51E94" w:rsidRPr="00A51E94">
        <w:t xml:space="preserve"> </w:t>
      </w:r>
      <w:r w:rsidRPr="00A16296">
        <w:t xml:space="preserve"> in</w:t>
      </w:r>
      <w:proofErr w:type="gramEnd"/>
      <w:r w:rsidRPr="00A16296">
        <w:t xml:space="preserve"> the event of a disaster.</w:t>
      </w:r>
    </w:p>
    <w:p w:rsidR="0016132B" w:rsidRPr="00A16296" w:rsidRDefault="006B0114" w:rsidP="00CB03C1">
      <w:pPr>
        <w:pStyle w:val="Heading3"/>
        <w:tabs>
          <w:tab w:val="clear" w:pos="900"/>
        </w:tabs>
        <w:spacing w:before="240" w:after="0"/>
        <w:ind w:left="0" w:firstLine="0"/>
      </w:pPr>
      <w:bookmarkStart w:id="257" w:name="_Toc182024232"/>
      <w:r>
        <w:t>CP-</w:t>
      </w:r>
      <w:r w:rsidR="0016132B" w:rsidRPr="00A16296">
        <w:t xml:space="preserve">1:  </w:t>
      </w:r>
      <w:r w:rsidR="005B1629" w:rsidRPr="001D31E3">
        <w:rPr>
          <w:b w:val="0"/>
          <w:bCs/>
          <w:szCs w:val="24"/>
        </w:rPr>
        <w:t>Contingency Planning Policy and Procedures</w:t>
      </w:r>
      <w:bookmarkEnd w:id="257"/>
    </w:p>
    <w:p w:rsidR="0016132B" w:rsidRDefault="0016132B" w:rsidP="00CB03C1">
      <w:pPr>
        <w:rPr>
          <w:b/>
          <w:bCs/>
        </w:rPr>
      </w:pPr>
      <w:r w:rsidRPr="00A16296">
        <w:t>Implementation Status:</w:t>
      </w:r>
      <w:r w:rsidR="00FB16BC">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r w:rsidR="00A51E94" w:rsidRPr="00A51E94">
        <w:rPr>
          <w:b/>
        </w:rPr>
        <w:t xml:space="preserve"> </w:t>
      </w:r>
    </w:p>
    <w:p w:rsidR="0016132B" w:rsidRDefault="0016132B"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16132B" w:rsidRPr="00333AEB">
        <w:tblPrEx>
          <w:tblCellMar>
            <w:top w:w="0" w:type="dxa"/>
            <w:bottom w:w="0" w:type="dxa"/>
          </w:tblCellMar>
        </w:tblPrEx>
        <w:tc>
          <w:tcPr>
            <w:tcW w:w="9468" w:type="dxa"/>
            <w:shd w:val="clear" w:color="auto" w:fill="D9D9D9"/>
          </w:tcPr>
          <w:p w:rsidR="0016132B" w:rsidRPr="00333AEB" w:rsidRDefault="0016132B" w:rsidP="00FB16BC">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5B1629" w:rsidRPr="00333AEB">
              <w:rPr>
                <w:sz w:val="22"/>
                <w:szCs w:val="22"/>
              </w:rPr>
              <w:t>The organization develops, disseminates, and periodically reviews/updates: (i) a formal, documented, contingency planning policy that addresses purpose, scope, roles, responsibilities,</w:t>
            </w:r>
            <w:r w:rsidR="00FB16BC">
              <w:rPr>
                <w:sz w:val="22"/>
                <w:szCs w:val="22"/>
              </w:rPr>
              <w:t xml:space="preserve"> </w:t>
            </w:r>
            <w:r w:rsidR="00FB16BC" w:rsidRPr="00FB16BC">
              <w:rPr>
                <w:sz w:val="22"/>
                <w:szCs w:val="22"/>
              </w:rPr>
              <w:t>management</w:t>
            </w:r>
            <w:r w:rsidR="00FB16BC">
              <w:rPr>
                <w:sz w:val="22"/>
                <w:szCs w:val="22"/>
              </w:rPr>
              <w:t xml:space="preserve"> </w:t>
            </w:r>
            <w:r w:rsidR="00FB16BC" w:rsidRPr="00FB16BC">
              <w:rPr>
                <w:sz w:val="22"/>
                <w:szCs w:val="22"/>
              </w:rPr>
              <w:t>commitment, coordination among organizational entities,</w:t>
            </w:r>
            <w:r w:rsidR="005B1629" w:rsidRPr="00333AEB">
              <w:rPr>
                <w:sz w:val="22"/>
                <w:szCs w:val="22"/>
              </w:rPr>
              <w:t xml:space="preserve"> and compliance; </w:t>
            </w:r>
            <w:r w:rsidR="005B1629" w:rsidRPr="00333AEB">
              <w:rPr>
                <w:sz w:val="22"/>
                <w:szCs w:val="22"/>
              </w:rPr>
              <w:lastRenderedPageBreak/>
              <w:t>and (ii) formal, documented procedures to facilitate the implementation of the contingency planning policy and associated contingency planning controls.</w:t>
            </w:r>
          </w:p>
        </w:tc>
      </w:tr>
      <w:tr w:rsidR="0016132B" w:rsidRPr="00333AEB">
        <w:tblPrEx>
          <w:tblCellMar>
            <w:top w:w="0" w:type="dxa"/>
            <w:bottom w:w="0" w:type="dxa"/>
          </w:tblCellMar>
        </w:tblPrEx>
        <w:tc>
          <w:tcPr>
            <w:tcW w:w="9468" w:type="dxa"/>
            <w:shd w:val="clear" w:color="auto" w:fill="D9D9D9"/>
          </w:tcPr>
          <w:p w:rsidR="0016132B" w:rsidRPr="00333AEB" w:rsidRDefault="0016132B" w:rsidP="00CB03C1">
            <w:pPr>
              <w:rPr>
                <w:bCs/>
                <w:sz w:val="22"/>
                <w:szCs w:val="22"/>
              </w:rPr>
            </w:pPr>
            <w:r w:rsidRPr="00333AEB">
              <w:rPr>
                <w:bCs/>
                <w:sz w:val="22"/>
                <w:szCs w:val="22"/>
              </w:rPr>
              <w:lastRenderedPageBreak/>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bl>
    <w:p w:rsidR="0016132B" w:rsidRDefault="0016132B"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58" w:name="_Toc182024233"/>
      <w:bookmarkStart w:id="259" w:name="_Toc182024234"/>
      <w:bookmarkEnd w:id="258"/>
      <w:r>
        <w:t>CP-2</w:t>
      </w:r>
      <w:r w:rsidRPr="00A16296">
        <w:t xml:space="preserve">:  </w:t>
      </w:r>
      <w:r w:rsidR="00B31F6E" w:rsidRPr="001D31E3">
        <w:rPr>
          <w:b w:val="0"/>
          <w:bCs/>
          <w:szCs w:val="24"/>
        </w:rPr>
        <w:t>Contingency Plan</w:t>
      </w:r>
      <w:bookmarkEnd w:id="259"/>
    </w:p>
    <w:p w:rsidR="006B0114" w:rsidRDefault="006B0114"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333AEB" w:rsidRDefault="006B0114" w:rsidP="00CB03C1">
            <w:pPr>
              <w:rPr>
                <w:sz w:val="22"/>
                <w:szCs w:val="22"/>
              </w:rPr>
            </w:pPr>
            <w:r w:rsidRPr="00333AEB">
              <w:rPr>
                <w:rFonts w:ascii="Times New Roman Bold" w:hAnsi="Times New Roman Bold"/>
                <w:b/>
                <w:bCs/>
                <w:sz w:val="22"/>
                <w:szCs w:val="22"/>
              </w:rPr>
              <w:t xml:space="preserve">NIST SP 800-53 Control: </w:t>
            </w:r>
            <w:r w:rsidR="00B31F6E" w:rsidRPr="00333AEB">
              <w:rPr>
                <w:sz w:val="22"/>
                <w:szCs w:val="22"/>
              </w:rPr>
              <w:t>The organization develops and implements a contingency plan for the information system addressing contingency roles, responsibilities, assigned individuals with contact information, and activities associated with restoring the system after a disruption or failure</w:t>
            </w:r>
            <w:proofErr w:type="gramStart"/>
            <w:r w:rsidR="00B31F6E" w:rsidRPr="00333AEB">
              <w:rPr>
                <w:sz w:val="22"/>
                <w:szCs w:val="22"/>
              </w:rPr>
              <w:t xml:space="preserve">. </w:t>
            </w:r>
            <w:proofErr w:type="gramEnd"/>
            <w:r w:rsidR="00B31F6E" w:rsidRPr="00333AEB">
              <w:rPr>
                <w:sz w:val="22"/>
                <w:szCs w:val="22"/>
              </w:rPr>
              <w:t>Designated officials within the organization review and approve the contingency plan and distribute copies of the plan to key contingency personnel.</w:t>
            </w:r>
          </w:p>
        </w:tc>
      </w:tr>
      <w:tr w:rsidR="006B0114" w:rsidRPr="00333AEB">
        <w:tblPrEx>
          <w:tblCellMar>
            <w:top w:w="0" w:type="dxa"/>
            <w:bottom w:w="0" w:type="dxa"/>
          </w:tblCellMar>
        </w:tblPrEx>
        <w:tc>
          <w:tcPr>
            <w:tcW w:w="9468" w:type="dxa"/>
            <w:shd w:val="clear" w:color="auto" w:fill="D9D9D9"/>
          </w:tcPr>
          <w:p w:rsidR="00B31F6E"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00B31F6E" w:rsidRPr="00333AEB">
              <w:rPr>
                <w:bCs/>
                <w:sz w:val="22"/>
                <w:szCs w:val="22"/>
              </w:rPr>
              <w:t xml:space="preserve">  </w:t>
            </w:r>
            <w:r w:rsidR="008F35E7" w:rsidRPr="00333AEB">
              <w:rPr>
                <w:bCs/>
                <w:sz w:val="22"/>
                <w:szCs w:val="22"/>
              </w:rPr>
              <w:t>(1) The organization coordinates contingency plan development with organizational elements responsible for related plans (e.g., Business Continuity Plan, Disaster Recovery Plan, Continuity of Operations Plan, Business Recovery Plan, Incident Response Plan).</w:t>
            </w:r>
            <w:r w:rsidR="008F35E7">
              <w:rPr>
                <w:bCs/>
                <w:sz w:val="22"/>
                <w:szCs w:val="22"/>
              </w:rPr>
              <w:t xml:space="preserve">  </w:t>
            </w:r>
          </w:p>
        </w:tc>
      </w:tr>
      <w:tr w:rsidR="00D279BF" w:rsidRPr="00333AEB">
        <w:tblPrEx>
          <w:tblCellMar>
            <w:top w:w="0" w:type="dxa"/>
            <w:bottom w:w="0" w:type="dxa"/>
          </w:tblCellMar>
        </w:tblPrEx>
        <w:trPr>
          <w:trHeight w:val="80"/>
        </w:trPr>
        <w:tc>
          <w:tcPr>
            <w:tcW w:w="9468" w:type="dxa"/>
            <w:shd w:val="clear" w:color="auto" w:fill="D9D9D9"/>
          </w:tcPr>
          <w:p w:rsidR="00D279BF" w:rsidRPr="00D279BF" w:rsidRDefault="00D279BF" w:rsidP="00CB03C1">
            <w:pPr>
              <w:rPr>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D279BF">
              <w:rPr>
                <w:bCs/>
                <w:color w:val="0000FF"/>
                <w:sz w:val="22"/>
                <w:szCs w:val="22"/>
              </w:rPr>
              <w:t>Organizational records or documents show that contingency planning policy and procedures exist and are documented, disseminated to appropriate authorized personnel, reviewed periodically by responsible parties and updated.</w:t>
            </w:r>
            <w:r>
              <w:rPr>
                <w:bCs/>
                <w:color w:val="0000FF"/>
                <w:sz w:val="22"/>
                <w:szCs w:val="22"/>
              </w:rPr>
              <w:t xml:space="preserve">  (2) The </w:t>
            </w:r>
            <w:r w:rsidR="000155FA">
              <w:rPr>
                <w:bCs/>
                <w:color w:val="0000FF"/>
                <w:sz w:val="22"/>
                <w:szCs w:val="22"/>
              </w:rPr>
              <w:t>system</w:t>
            </w:r>
            <w:r>
              <w:rPr>
                <w:bCs/>
                <w:color w:val="0000FF"/>
                <w:sz w:val="22"/>
                <w:szCs w:val="22"/>
              </w:rPr>
              <w:t xml:space="preserve"> </w:t>
            </w:r>
            <w:r w:rsidRPr="00D279BF">
              <w:rPr>
                <w:bCs/>
                <w:color w:val="0000FF"/>
                <w:sz w:val="22"/>
                <w:szCs w:val="22"/>
              </w:rPr>
              <w:t>ITCP is developed in accordance with NIST Special Publication 800-34.</w:t>
            </w:r>
            <w:r>
              <w:rPr>
                <w:bCs/>
                <w:color w:val="0000FF"/>
                <w:sz w:val="22"/>
                <w:szCs w:val="22"/>
              </w:rPr>
              <w:t xml:space="preserve">  (3) </w:t>
            </w:r>
            <w:r w:rsidRPr="00D279BF">
              <w:rPr>
                <w:bCs/>
                <w:color w:val="0000FF"/>
                <w:sz w:val="22"/>
                <w:szCs w:val="22"/>
              </w:rPr>
              <w:t>Organizational personnel with contingency plan implementation responsibilities understand the key elements of the contingency plan and are ready to implemented.</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0" w:name="_Toc182024236"/>
      <w:r>
        <w:t>CP-3</w:t>
      </w:r>
      <w:r w:rsidRPr="00A16296">
        <w:t xml:space="preserve">:  </w:t>
      </w:r>
      <w:r w:rsidR="00284CE3" w:rsidRPr="001D31E3">
        <w:rPr>
          <w:b w:val="0"/>
          <w:bCs/>
          <w:szCs w:val="24"/>
        </w:rPr>
        <w:t>Contingency Training</w:t>
      </w:r>
      <w:bookmarkEnd w:id="260"/>
    </w:p>
    <w:p w:rsidR="006B0114" w:rsidRDefault="006B0114" w:rsidP="00CB03C1">
      <w:pPr>
        <w:rPr>
          <w:b/>
          <w:bCs/>
        </w:rPr>
      </w:pPr>
      <w:r w:rsidRPr="00A16296">
        <w:t>Implementation Status:</w:t>
      </w:r>
      <w:r w:rsidR="00FB16BC">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333AEB" w:rsidRDefault="006B0114"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284CE3" w:rsidRPr="00333AEB">
              <w:rPr>
                <w:sz w:val="22"/>
                <w:szCs w:val="22"/>
              </w:rPr>
              <w:t>The organization trains personnel in their contingency roles and responsibilities with respect to the information system a</w:t>
            </w:r>
            <w:r w:rsidR="00436339">
              <w:rPr>
                <w:sz w:val="22"/>
                <w:szCs w:val="22"/>
              </w:rPr>
              <w:t xml:space="preserve">nd provides refresher training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p>
        </w:tc>
      </w:tr>
      <w:tr w:rsidR="006B0114" w:rsidRPr="00333AEB">
        <w:tblPrEx>
          <w:tblCellMar>
            <w:top w:w="0" w:type="dxa"/>
            <w:bottom w:w="0" w:type="dxa"/>
          </w:tblCellMar>
        </w:tblPrEx>
        <w:tc>
          <w:tcPr>
            <w:tcW w:w="9468" w:type="dxa"/>
            <w:shd w:val="clear" w:color="auto" w:fill="D9D9D9"/>
          </w:tcPr>
          <w:p w:rsidR="00284CE3"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234A14">
              <w:rPr>
                <w:sz w:val="22"/>
                <w:szCs w:val="22"/>
              </w:rPr>
              <w:t>None.</w:t>
            </w:r>
          </w:p>
        </w:tc>
      </w:tr>
      <w:tr w:rsidR="00D279BF" w:rsidRPr="00333AEB">
        <w:tblPrEx>
          <w:tblCellMar>
            <w:top w:w="0" w:type="dxa"/>
            <w:bottom w:w="0" w:type="dxa"/>
          </w:tblCellMar>
        </w:tblPrEx>
        <w:tc>
          <w:tcPr>
            <w:tcW w:w="9468" w:type="dxa"/>
            <w:shd w:val="clear" w:color="auto" w:fill="D9D9D9"/>
          </w:tcPr>
          <w:p w:rsidR="00D279BF" w:rsidRPr="00333AEB" w:rsidRDefault="00D279BF" w:rsidP="00CB03C1">
            <w:pPr>
              <w:rPr>
                <w:bCs/>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w:t>
            </w:r>
            <w:proofErr w:type="gramStart"/>
            <w:r>
              <w:rPr>
                <w:bCs/>
                <w:color w:val="0000FF"/>
                <w:sz w:val="22"/>
                <w:szCs w:val="22"/>
              </w:rPr>
              <w:t xml:space="preserve">)  </w:t>
            </w:r>
            <w:r w:rsidRPr="00D279BF">
              <w:rPr>
                <w:bCs/>
                <w:color w:val="0000FF"/>
                <w:sz w:val="22"/>
                <w:szCs w:val="22"/>
              </w:rPr>
              <w:t>The</w:t>
            </w:r>
            <w:proofErr w:type="gramEnd"/>
            <w:r w:rsidRPr="00D279BF">
              <w:rPr>
                <w:bCs/>
                <w:color w:val="0000FF"/>
                <w:sz w:val="22"/>
                <w:szCs w:val="22"/>
              </w:rPr>
              <w:t xml:space="preserve"> organization identifies personnel with significant contingency roles and responsibilities and documents those roles and responsibilities</w:t>
            </w:r>
            <w:r>
              <w:rPr>
                <w:bCs/>
                <w:color w:val="0000FF"/>
                <w:sz w:val="22"/>
                <w:szCs w:val="22"/>
              </w:rPr>
              <w:t xml:space="preserve">.  (2) </w:t>
            </w:r>
            <w:r w:rsidRPr="00D279BF">
              <w:rPr>
                <w:bCs/>
                <w:color w:val="0000FF"/>
                <w:sz w:val="22"/>
                <w:szCs w:val="22"/>
              </w:rPr>
              <w:t>Initial training is provided to individuals with responsibility implementing 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 as well as periodic refresher training.  Training records include the type of contingency training received and the date completed.</w:t>
            </w:r>
            <w:r>
              <w:rPr>
                <w:bCs/>
                <w:color w:val="0000FF"/>
                <w:sz w:val="22"/>
                <w:szCs w:val="22"/>
              </w:rPr>
              <w:t xml:space="preserve">  (3) </w:t>
            </w:r>
            <w:r w:rsidRPr="00D279BF">
              <w:rPr>
                <w:bCs/>
                <w:color w:val="0000FF"/>
                <w:sz w:val="22"/>
                <w:szCs w:val="22"/>
              </w:rPr>
              <w:t>The training material adequately addresses the activities involved with the roles and responsibilities of the contingency plan.</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1" w:name="_Toc182024238"/>
      <w:r>
        <w:t>CP-4</w:t>
      </w:r>
      <w:r w:rsidRPr="00A16296">
        <w:t xml:space="preserve">:  </w:t>
      </w:r>
      <w:r w:rsidR="0077712E" w:rsidRPr="001D31E3">
        <w:rPr>
          <w:b w:val="0"/>
          <w:bCs/>
          <w:szCs w:val="24"/>
        </w:rPr>
        <w:t>Contingency Plan Testing</w:t>
      </w:r>
      <w:bookmarkEnd w:id="261"/>
    </w:p>
    <w:p w:rsidR="006B0114" w:rsidRDefault="006B0114" w:rsidP="00CB03C1">
      <w:pPr>
        <w:rPr>
          <w:b/>
          <w:bCs/>
        </w:rPr>
      </w:pPr>
      <w:r w:rsidRPr="00A16296">
        <w:t xml:space="preserve">Implementation Status: </w:t>
      </w:r>
      <w:r w:rsidR="00FB16BC">
        <w:t xml:space="preserve">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436339" w:rsidRDefault="006B0114" w:rsidP="00E306F2">
            <w:pPr>
              <w:overflowPunct/>
              <w:textAlignment w:val="auto"/>
              <w:rPr>
                <w:rFonts w:ascii="Helvetica" w:hAnsi="Helvetica" w:cs="Helvetica"/>
                <w:sz w:val="20"/>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77712E" w:rsidRPr="00333AEB">
              <w:rPr>
                <w:sz w:val="22"/>
                <w:szCs w:val="22"/>
              </w:rPr>
              <w:t xml:space="preserve">The organization tests the contingency plan for the information system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r w:rsidR="00E306F2" w:rsidRPr="00E306F2">
              <w:rPr>
                <w:color w:val="000000"/>
                <w:sz w:val="20"/>
              </w:rPr>
              <w:t xml:space="preserve"> </w:t>
            </w:r>
            <w:r w:rsidR="0077712E" w:rsidRPr="00333AEB">
              <w:rPr>
                <w:sz w:val="22"/>
                <w:szCs w:val="22"/>
              </w:rPr>
              <w:t xml:space="preserve">using </w:t>
            </w:r>
            <w:r w:rsidR="00E306F2" w:rsidRPr="00E306F2">
              <w:rPr>
                <w:color w:val="000000"/>
                <w:sz w:val="22"/>
                <w:szCs w:val="22"/>
              </w:rPr>
              <w:t>[</w:t>
            </w:r>
            <w:r w:rsidR="00E306F2" w:rsidRPr="00E306F2">
              <w:rPr>
                <w:i/>
                <w:iCs/>
                <w:color w:val="000000"/>
                <w:sz w:val="22"/>
                <w:szCs w:val="22"/>
              </w:rPr>
              <w:t>Assignment: organization-defined tests and/or exercises</w:t>
            </w:r>
            <w:r w:rsidR="00E306F2" w:rsidRPr="00E306F2">
              <w:rPr>
                <w:color w:val="000000"/>
                <w:sz w:val="22"/>
                <w:szCs w:val="22"/>
              </w:rPr>
              <w:t>]</w:t>
            </w:r>
            <w:r w:rsidR="00436339">
              <w:rPr>
                <w:rFonts w:ascii="Helvetica" w:hAnsi="Helvetica" w:cs="Helvetica"/>
                <w:sz w:val="20"/>
              </w:rPr>
              <w:t xml:space="preserve"> </w:t>
            </w:r>
            <w:r w:rsidR="0077712E" w:rsidRPr="00333AEB">
              <w:rPr>
                <w:sz w:val="22"/>
                <w:szCs w:val="22"/>
              </w:rPr>
              <w:t>to determine the plan’s effectiveness and the organization’s readiness to execute the plan</w:t>
            </w:r>
            <w:proofErr w:type="gramStart"/>
            <w:r w:rsidR="0077712E" w:rsidRPr="00333AEB">
              <w:rPr>
                <w:sz w:val="22"/>
                <w:szCs w:val="22"/>
              </w:rPr>
              <w:t xml:space="preserve">. </w:t>
            </w:r>
            <w:proofErr w:type="gramEnd"/>
            <w:r w:rsidR="0077712E" w:rsidRPr="00333AEB">
              <w:rPr>
                <w:sz w:val="22"/>
                <w:szCs w:val="22"/>
              </w:rPr>
              <w:t>Appropriate officials within the organization review the contingency plan test results and initiate corrective actions.</w:t>
            </w:r>
          </w:p>
        </w:tc>
      </w:tr>
      <w:tr w:rsidR="006B0114" w:rsidRPr="00333AEB">
        <w:tblPrEx>
          <w:tblCellMar>
            <w:top w:w="0" w:type="dxa"/>
            <w:bottom w:w="0" w:type="dxa"/>
          </w:tblCellMar>
        </w:tblPrEx>
        <w:tc>
          <w:tcPr>
            <w:tcW w:w="9468" w:type="dxa"/>
            <w:shd w:val="clear" w:color="auto" w:fill="D9D9D9"/>
          </w:tcPr>
          <w:p w:rsidR="006B0114"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E473EC" w:rsidRPr="00333AEB">
              <w:rPr>
                <w:bCs/>
                <w:sz w:val="22"/>
                <w:szCs w:val="22"/>
              </w:rPr>
              <w:t>(1) The organization coordinates contingency plan testing with organizational elements responsible for related plans (e.g., Business Continuity Plan, Disaster Recovery Plan, Continuity of Operations Plan, Business Recovery Plan, Incident Response Plan)</w:t>
            </w:r>
            <w:proofErr w:type="gramStart"/>
            <w:r w:rsidR="00E473EC" w:rsidRPr="00333AEB">
              <w:rPr>
                <w:bCs/>
                <w:sz w:val="22"/>
                <w:szCs w:val="22"/>
              </w:rPr>
              <w:t xml:space="preserve">. </w:t>
            </w:r>
            <w:r w:rsidR="00E473EC">
              <w:rPr>
                <w:bCs/>
                <w:sz w:val="22"/>
                <w:szCs w:val="22"/>
              </w:rPr>
              <w:t xml:space="preserve">  </w:t>
            </w:r>
            <w:proofErr w:type="gramEnd"/>
          </w:p>
        </w:tc>
      </w:tr>
      <w:tr w:rsidR="006B0114" w:rsidRPr="00333AEB">
        <w:tblPrEx>
          <w:tblCellMar>
            <w:top w:w="0" w:type="dxa"/>
            <w:bottom w:w="0" w:type="dxa"/>
          </w:tblCellMar>
        </w:tblPrEx>
        <w:tc>
          <w:tcPr>
            <w:tcW w:w="9468" w:type="dxa"/>
            <w:shd w:val="clear" w:color="auto" w:fill="D9D9D9"/>
          </w:tcPr>
          <w:p w:rsidR="006B0114" w:rsidRPr="00333AEB" w:rsidRDefault="006B0114" w:rsidP="007251DE">
            <w:pPr>
              <w:overflowPunct/>
              <w:textAlignment w:val="auto"/>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7209EC" w:rsidRPr="007209EC">
              <w:rPr>
                <w:bCs/>
                <w:color w:val="0000FF"/>
                <w:sz w:val="22"/>
                <w:szCs w:val="22"/>
              </w:rPr>
              <w:t>There are several methods for testing contingency plans to identify potential weaknesses (e.g., full-scale contingency plan testing, functional/tabletop exercises)</w:t>
            </w:r>
            <w:proofErr w:type="gramStart"/>
            <w:r w:rsidR="007209EC" w:rsidRPr="007209EC">
              <w:rPr>
                <w:bCs/>
                <w:color w:val="0000FF"/>
                <w:sz w:val="22"/>
                <w:szCs w:val="22"/>
              </w:rPr>
              <w:t xml:space="preserve">. </w:t>
            </w:r>
            <w:proofErr w:type="gramEnd"/>
            <w:r w:rsidR="007209EC" w:rsidRPr="007209EC">
              <w:rPr>
                <w:bCs/>
                <w:color w:val="0000FF"/>
                <w:sz w:val="22"/>
                <w:szCs w:val="22"/>
              </w:rPr>
              <w:t>The depth and rigor of contingency plan testing increases with the impact level of the information system</w:t>
            </w:r>
            <w:proofErr w:type="gramStart"/>
            <w:r w:rsidR="007209EC" w:rsidRPr="007209EC">
              <w:rPr>
                <w:bCs/>
                <w:color w:val="0000FF"/>
                <w:sz w:val="22"/>
                <w:szCs w:val="22"/>
              </w:rPr>
              <w:t xml:space="preserve">. </w:t>
            </w:r>
            <w:proofErr w:type="gramEnd"/>
            <w:r w:rsidR="007209EC" w:rsidRPr="007209EC">
              <w:rPr>
                <w:bCs/>
                <w:color w:val="0000FF"/>
                <w:sz w:val="22"/>
                <w:szCs w:val="22"/>
              </w:rPr>
              <w:t>Contingency plan testing also includes a determination of the effects on organizational operations and assets (e.g., reduction in mission capability) arising due to contingency operations in accordance with the plan.</w:t>
            </w:r>
          </w:p>
        </w:tc>
      </w:tr>
      <w:tr w:rsidR="00D279BF" w:rsidRPr="00333AEB">
        <w:tblPrEx>
          <w:tblCellMar>
            <w:top w:w="0" w:type="dxa"/>
            <w:bottom w:w="0" w:type="dxa"/>
          </w:tblCellMar>
        </w:tblPrEx>
        <w:tc>
          <w:tcPr>
            <w:tcW w:w="9468" w:type="dxa"/>
            <w:shd w:val="clear" w:color="auto" w:fill="D9D9D9"/>
          </w:tcPr>
          <w:p w:rsidR="00D279BF" w:rsidRPr="00333AEB" w:rsidRDefault="00D279BF" w:rsidP="00CB03C1">
            <w:pPr>
              <w:rPr>
                <w:rFonts w:ascii="Times New Roman Bold" w:hAnsi="Times New Roman Bold"/>
                <w:b/>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D279BF">
              <w:rPr>
                <w:bCs/>
                <w:color w:val="0000FF"/>
                <w:sz w:val="22"/>
                <w:szCs w:val="22"/>
              </w:rPr>
              <w:t>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 is tested </w:t>
            </w:r>
            <w:r w:rsidR="00AC1A20">
              <w:rPr>
                <w:bCs/>
                <w:color w:val="0000FF"/>
                <w:sz w:val="22"/>
                <w:szCs w:val="22"/>
              </w:rPr>
              <w:t xml:space="preserve">within the </w:t>
            </w:r>
            <w:r w:rsidR="00AC1A20" w:rsidRPr="00AC1A20">
              <w:rPr>
                <w:bCs/>
                <w:color w:val="0000FF"/>
                <w:sz w:val="22"/>
                <w:szCs w:val="22"/>
              </w:rPr>
              <w:t>organization-defined frequency</w:t>
            </w:r>
            <w:r w:rsidRPr="00D279BF">
              <w:rPr>
                <w:bCs/>
                <w:color w:val="0000FF"/>
                <w:sz w:val="22"/>
                <w:szCs w:val="22"/>
              </w:rPr>
              <w:t>, and results are documented</w:t>
            </w:r>
            <w:proofErr w:type="gramStart"/>
            <w:r w:rsidRPr="00D279BF">
              <w:rPr>
                <w:bCs/>
                <w:color w:val="0000FF"/>
                <w:sz w:val="22"/>
                <w:szCs w:val="22"/>
              </w:rPr>
              <w:t>.</w:t>
            </w:r>
            <w:r>
              <w:rPr>
                <w:bCs/>
                <w:color w:val="0000FF"/>
                <w:sz w:val="22"/>
                <w:szCs w:val="22"/>
              </w:rPr>
              <w:t xml:space="preserve"> </w:t>
            </w:r>
            <w:proofErr w:type="gramEnd"/>
            <w:r>
              <w:rPr>
                <w:bCs/>
                <w:color w:val="0000FF"/>
                <w:sz w:val="22"/>
                <w:szCs w:val="22"/>
              </w:rPr>
              <w:t xml:space="preserve">(2) The </w:t>
            </w:r>
            <w:r w:rsidR="000155FA">
              <w:rPr>
                <w:bCs/>
                <w:color w:val="0000FF"/>
                <w:sz w:val="22"/>
                <w:szCs w:val="22"/>
              </w:rPr>
              <w:t>system</w:t>
            </w:r>
            <w:r w:rsidRPr="00D279BF">
              <w:rPr>
                <w:bCs/>
                <w:color w:val="0000FF"/>
                <w:sz w:val="22"/>
                <w:szCs w:val="22"/>
              </w:rPr>
              <w:t xml:space="preserve"> ITCP test results are reviewed by management after a test and 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 is updated accordingly.</w:t>
            </w:r>
            <w:r>
              <w:rPr>
                <w:bCs/>
                <w:color w:val="0000FF"/>
                <w:sz w:val="22"/>
                <w:szCs w:val="22"/>
              </w:rPr>
              <w:t xml:space="preserve">  (3) </w:t>
            </w:r>
            <w:r w:rsidRPr="00D279BF">
              <w:rPr>
                <w:bCs/>
                <w:color w:val="0000FF"/>
                <w:sz w:val="22"/>
                <w:szCs w:val="22"/>
              </w:rPr>
              <w:t>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 testing addresses the key aspects of 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w:t>
            </w:r>
            <w:r>
              <w:rPr>
                <w:bCs/>
                <w:color w:val="0000FF"/>
                <w:sz w:val="22"/>
                <w:szCs w:val="22"/>
              </w:rPr>
              <w:t xml:space="preserve">  (4) </w:t>
            </w:r>
            <w:r w:rsidRPr="00D279BF">
              <w:rPr>
                <w:bCs/>
                <w:color w:val="0000FF"/>
                <w:sz w:val="22"/>
                <w:szCs w:val="22"/>
              </w:rPr>
              <w:t xml:space="preserve">Coordination took place with organizational elements responsible for related plans (e.g., Business Continuity Plan, Disaster Recovery Plan, Continuity of Operations Plan, Business Recovery Plan, </w:t>
            </w:r>
            <w:proofErr w:type="gramStart"/>
            <w:r w:rsidRPr="00D279BF">
              <w:rPr>
                <w:bCs/>
                <w:color w:val="0000FF"/>
                <w:sz w:val="22"/>
                <w:szCs w:val="22"/>
              </w:rPr>
              <w:t>Incident</w:t>
            </w:r>
            <w:proofErr w:type="gramEnd"/>
            <w:r w:rsidRPr="00D279BF">
              <w:rPr>
                <w:bCs/>
                <w:color w:val="0000FF"/>
                <w:sz w:val="22"/>
                <w:szCs w:val="22"/>
              </w:rPr>
              <w:t xml:space="preserve"> Response Plan) during the development of 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2" w:name="_Toc182024240"/>
      <w:r>
        <w:t>CP-5</w:t>
      </w:r>
      <w:r w:rsidRPr="00A16296">
        <w:t xml:space="preserve">:  </w:t>
      </w:r>
      <w:r w:rsidR="0077712E" w:rsidRPr="001D31E3">
        <w:rPr>
          <w:b w:val="0"/>
          <w:bCs/>
          <w:szCs w:val="24"/>
        </w:rPr>
        <w:t>Contingency Plan Update</w:t>
      </w:r>
      <w:bookmarkEnd w:id="262"/>
    </w:p>
    <w:p w:rsidR="006B0114" w:rsidRDefault="006B0114" w:rsidP="00CB03C1">
      <w:pPr>
        <w:rPr>
          <w:b/>
          <w:bCs/>
        </w:rPr>
      </w:pPr>
      <w:r w:rsidRPr="00A16296">
        <w:t xml:space="preserve">Implementation Status: </w:t>
      </w:r>
      <w:r w:rsidR="00FB16BC">
        <w:t xml:space="preserve">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333AEB" w:rsidRDefault="006B0114"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77712E" w:rsidRPr="00333AEB">
              <w:rPr>
                <w:sz w:val="22"/>
                <w:szCs w:val="22"/>
              </w:rPr>
              <w:t xml:space="preserve">The organization reviews the contingency plan for the information system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r w:rsidR="00E306F2" w:rsidRPr="00E306F2">
              <w:rPr>
                <w:color w:val="000000"/>
                <w:sz w:val="20"/>
              </w:rPr>
              <w:t xml:space="preserve"> </w:t>
            </w:r>
            <w:r w:rsidR="0077712E" w:rsidRPr="00333AEB">
              <w:rPr>
                <w:sz w:val="22"/>
                <w:szCs w:val="22"/>
              </w:rPr>
              <w:t>and revises the plan to address system/organizational changes or problems encountered during plan implementation, execution, or testing.</w:t>
            </w:r>
          </w:p>
        </w:tc>
      </w:tr>
      <w:tr w:rsidR="006B0114" w:rsidRPr="00333AEB">
        <w:tblPrEx>
          <w:tblCellMar>
            <w:top w:w="0" w:type="dxa"/>
            <w:bottom w:w="0" w:type="dxa"/>
          </w:tblCellMar>
        </w:tblPrEx>
        <w:tc>
          <w:tcPr>
            <w:tcW w:w="9468" w:type="dxa"/>
            <w:shd w:val="clear" w:color="auto" w:fill="D9D9D9"/>
          </w:tcPr>
          <w:p w:rsidR="006B0114"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None.</w:t>
            </w:r>
          </w:p>
        </w:tc>
      </w:tr>
      <w:tr w:rsidR="006B0114" w:rsidRPr="00333AEB">
        <w:tblPrEx>
          <w:tblCellMar>
            <w:top w:w="0" w:type="dxa"/>
            <w:bottom w:w="0" w:type="dxa"/>
          </w:tblCellMar>
        </w:tblPrEx>
        <w:tc>
          <w:tcPr>
            <w:tcW w:w="9468" w:type="dxa"/>
            <w:shd w:val="clear" w:color="auto" w:fill="D9D9D9"/>
          </w:tcPr>
          <w:p w:rsidR="006B0114" w:rsidRPr="00E35022" w:rsidRDefault="006B0114"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E35022" w:rsidRPr="00E35022">
              <w:rPr>
                <w:color w:val="0000FF"/>
                <w:sz w:val="22"/>
                <w:szCs w:val="22"/>
              </w:rPr>
              <w:t>Organizational changes include changes in mission, functions, or business processes supported by the information system</w:t>
            </w:r>
            <w:proofErr w:type="gramStart"/>
            <w:r w:rsidR="00E35022" w:rsidRPr="00E35022">
              <w:rPr>
                <w:color w:val="0000FF"/>
                <w:sz w:val="22"/>
                <w:szCs w:val="22"/>
              </w:rPr>
              <w:t xml:space="preserve">. </w:t>
            </w:r>
            <w:proofErr w:type="gramEnd"/>
            <w:r w:rsidR="00E35022" w:rsidRPr="00E35022">
              <w:rPr>
                <w:color w:val="0000FF"/>
                <w:sz w:val="22"/>
                <w:szCs w:val="22"/>
              </w:rPr>
              <w:t xml:space="preserve">The organization communicates changes to appropriate organizational elements responsible for related plans (e.g., Business Continuity Plan, Disaster Recovery </w:t>
            </w:r>
            <w:r w:rsidR="00E35022" w:rsidRPr="00E35022">
              <w:rPr>
                <w:color w:val="0000FF"/>
                <w:sz w:val="22"/>
                <w:szCs w:val="22"/>
              </w:rPr>
              <w:lastRenderedPageBreak/>
              <w:t xml:space="preserve">Plan, Continuity of Operations Plan, Business Recovery Plan, Incident Response Plan, </w:t>
            </w:r>
            <w:proofErr w:type="gramStart"/>
            <w:r w:rsidR="00E35022" w:rsidRPr="00E35022">
              <w:rPr>
                <w:color w:val="0000FF"/>
                <w:sz w:val="22"/>
                <w:szCs w:val="22"/>
              </w:rPr>
              <w:t>Emergency</w:t>
            </w:r>
            <w:proofErr w:type="gramEnd"/>
            <w:r w:rsidR="00E35022" w:rsidRPr="00E35022">
              <w:rPr>
                <w:color w:val="0000FF"/>
                <w:sz w:val="22"/>
                <w:szCs w:val="22"/>
              </w:rPr>
              <w:t xml:space="preserve"> Action Plan).</w:t>
            </w:r>
          </w:p>
        </w:tc>
      </w:tr>
      <w:tr w:rsidR="00D279BF" w:rsidRPr="00333AEB">
        <w:tblPrEx>
          <w:tblCellMar>
            <w:top w:w="0" w:type="dxa"/>
            <w:bottom w:w="0" w:type="dxa"/>
          </w:tblCellMar>
        </w:tblPrEx>
        <w:tc>
          <w:tcPr>
            <w:tcW w:w="9468" w:type="dxa"/>
            <w:shd w:val="clear" w:color="auto" w:fill="D9D9D9"/>
          </w:tcPr>
          <w:p w:rsidR="00D279BF" w:rsidRPr="00333AEB" w:rsidRDefault="00D279BF" w:rsidP="00CB03C1">
            <w:pPr>
              <w:rPr>
                <w:rFonts w:ascii="Times New Roman Bold" w:hAnsi="Times New Roman Bold"/>
                <w:b/>
                <w:bCs/>
                <w:color w:val="0000FF"/>
                <w:sz w:val="22"/>
                <w:szCs w:val="22"/>
              </w:rPr>
            </w:pPr>
            <w:r>
              <w:rPr>
                <w:rFonts w:ascii="Times New Roman Bold" w:hAnsi="Times New Roman Bold"/>
                <w:b/>
                <w:bCs/>
                <w:color w:val="0000FF"/>
                <w:sz w:val="22"/>
                <w:szCs w:val="22"/>
              </w:rPr>
              <w:lastRenderedPageBreak/>
              <w:t>NIST SP 800-53A Control Expected Results:</w:t>
            </w:r>
            <w:r>
              <w:rPr>
                <w:bCs/>
                <w:color w:val="0000FF"/>
                <w:sz w:val="22"/>
                <w:szCs w:val="22"/>
              </w:rPr>
              <w:t xml:space="preserve">  (1) </w:t>
            </w:r>
            <w:r w:rsidRPr="00D279BF">
              <w:rPr>
                <w:bCs/>
                <w:color w:val="0000FF"/>
                <w:sz w:val="22"/>
                <w:szCs w:val="22"/>
              </w:rPr>
              <w:t>The</w:t>
            </w:r>
            <w:r>
              <w:rPr>
                <w:bCs/>
                <w:color w:val="0000FF"/>
                <w:sz w:val="22"/>
                <w:szCs w:val="22"/>
              </w:rPr>
              <w:t xml:space="preserve"> </w:t>
            </w:r>
            <w:r w:rsidR="000155FA">
              <w:rPr>
                <w:bCs/>
                <w:color w:val="0000FF"/>
                <w:sz w:val="22"/>
                <w:szCs w:val="22"/>
              </w:rPr>
              <w:t>system</w:t>
            </w:r>
            <w:r w:rsidRPr="00D279BF">
              <w:rPr>
                <w:bCs/>
                <w:color w:val="0000FF"/>
                <w:sz w:val="22"/>
                <w:szCs w:val="22"/>
              </w:rPr>
              <w:t xml:space="preserve"> ITCP is reviewed and updated </w:t>
            </w:r>
            <w:r w:rsidR="00AC1A20">
              <w:rPr>
                <w:bCs/>
                <w:color w:val="0000FF"/>
                <w:sz w:val="22"/>
                <w:szCs w:val="22"/>
              </w:rPr>
              <w:t xml:space="preserve">within the </w:t>
            </w:r>
            <w:r w:rsidR="00AC1A20" w:rsidRPr="00AC1A20">
              <w:rPr>
                <w:bCs/>
                <w:color w:val="0000FF"/>
                <w:sz w:val="22"/>
                <w:szCs w:val="22"/>
              </w:rPr>
              <w:t>organization-defined frequency</w:t>
            </w:r>
            <w:r w:rsidRPr="00D279BF">
              <w:rPr>
                <w:bCs/>
                <w:color w:val="0000FF"/>
                <w:sz w:val="22"/>
                <w:szCs w:val="22"/>
              </w:rPr>
              <w:t xml:space="preserve">.  </w:t>
            </w:r>
            <w:r>
              <w:rPr>
                <w:bCs/>
                <w:color w:val="0000FF"/>
                <w:sz w:val="22"/>
                <w:szCs w:val="22"/>
              </w:rPr>
              <w:t xml:space="preserve">(2) </w:t>
            </w:r>
            <w:r w:rsidRPr="00D279BF">
              <w:rPr>
                <w:bCs/>
                <w:color w:val="0000FF"/>
                <w:sz w:val="22"/>
                <w:szCs w:val="22"/>
              </w:rPr>
              <w:t>During reviews, system/organizational changes or problems encountered during plan implementation, execution, or testing are considered for revisions to the plan.</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3" w:name="_Toc182024242"/>
      <w:r>
        <w:t>CP-6</w:t>
      </w:r>
      <w:r w:rsidRPr="00A16296">
        <w:t xml:space="preserve">:  </w:t>
      </w:r>
      <w:r w:rsidR="00CB4614" w:rsidRPr="001D31E3">
        <w:rPr>
          <w:b w:val="0"/>
          <w:bCs/>
          <w:szCs w:val="24"/>
        </w:rPr>
        <w:t>Alternate Storage Sites</w:t>
      </w:r>
      <w:bookmarkEnd w:id="263"/>
    </w:p>
    <w:p w:rsidR="006B0114" w:rsidRDefault="006B0114" w:rsidP="006726F6">
      <w:pPr>
        <w:rPr>
          <w:b/>
          <w:bCs/>
        </w:rPr>
      </w:pPr>
      <w:r w:rsidRPr="00A16296">
        <w:t>Implementation Status:</w:t>
      </w:r>
      <w:r w:rsidR="00FB16BC">
        <w:t xml:space="preserve"> </w:t>
      </w:r>
      <w:r w:rsidRPr="00A16296">
        <w:t xml:space="preserve"> </w:t>
      </w:r>
      <w:r w:rsidR="00074BF8" w:rsidRPr="00074BF8">
        <w:rPr>
          <w:b/>
          <w:i/>
          <w:iCs/>
          <w:color w:val="0000FF"/>
        </w:rPr>
        <w:t>[Indicate the control status as one of the following:  In Place, Partially In Place, Planned, Risk Based Decision, Inherited or Not Applicable.]</w:t>
      </w:r>
      <w:r w:rsidR="006726F6" w:rsidRPr="006726F6">
        <w:rPr>
          <w:b/>
          <w:iCs/>
        </w:rPr>
        <w:t xml:space="preserve"> </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333AEB" w:rsidRDefault="006B0114" w:rsidP="00CB03C1">
            <w:pPr>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CB4614" w:rsidRPr="00333AEB">
              <w:rPr>
                <w:sz w:val="22"/>
                <w:szCs w:val="22"/>
              </w:rPr>
              <w:t>The organization identifies an alternate storage site and initiates necessary agreements to permit the storage of information system backup information.</w:t>
            </w:r>
          </w:p>
        </w:tc>
      </w:tr>
      <w:tr w:rsidR="006B0114" w:rsidRPr="00333AEB">
        <w:tblPrEx>
          <w:tblCellMar>
            <w:top w:w="0" w:type="dxa"/>
            <w:bottom w:w="0" w:type="dxa"/>
          </w:tblCellMar>
        </w:tblPrEx>
        <w:tc>
          <w:tcPr>
            <w:tcW w:w="9468" w:type="dxa"/>
            <w:shd w:val="clear" w:color="auto" w:fill="D9D9D9"/>
          </w:tcPr>
          <w:p w:rsidR="006B0114"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9F44F0" w:rsidRPr="002C587E">
              <w:rPr>
                <w:sz w:val="22"/>
                <w:szCs w:val="22"/>
              </w:rPr>
              <w:t>(1) The alternate storage site is geographically separated from the primary storage site so as not to be susceptible to the same hazards</w:t>
            </w:r>
            <w:proofErr w:type="gramStart"/>
            <w:r w:rsidR="009F44F0" w:rsidRPr="002C587E">
              <w:rPr>
                <w:sz w:val="22"/>
                <w:szCs w:val="22"/>
              </w:rPr>
              <w:t xml:space="preserve">. </w:t>
            </w:r>
            <w:proofErr w:type="gramEnd"/>
            <w:r w:rsidR="009F44F0" w:rsidRPr="002C587E">
              <w:rPr>
                <w:sz w:val="22"/>
                <w:szCs w:val="22"/>
              </w:rPr>
              <w:t>(3) The organization identifies potential accessibility problems to the alternate storage site in the event of an area-wide disruption or disaster and outlines explicit mitigation actions.</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4" w:name="_Toc182024243"/>
      <w:bookmarkStart w:id="265" w:name="_Toc182024244"/>
      <w:bookmarkEnd w:id="264"/>
      <w:r>
        <w:t>CP-7</w:t>
      </w:r>
      <w:r w:rsidRPr="00A16296">
        <w:t xml:space="preserve">:  </w:t>
      </w:r>
      <w:r w:rsidR="00A8432B" w:rsidRPr="001D31E3">
        <w:rPr>
          <w:b w:val="0"/>
          <w:bCs/>
          <w:szCs w:val="24"/>
        </w:rPr>
        <w:t>Alternate Processing Sites</w:t>
      </w:r>
      <w:bookmarkEnd w:id="265"/>
    </w:p>
    <w:p w:rsidR="006B0114" w:rsidRDefault="006B0114" w:rsidP="00CB03C1">
      <w:pPr>
        <w:rPr>
          <w:b/>
          <w:bCs/>
        </w:rPr>
      </w:pPr>
      <w:r w:rsidRPr="00A16296">
        <w:t xml:space="preserve">Implementation Status: </w:t>
      </w:r>
      <w:r w:rsidR="00FB16BC">
        <w:t xml:space="preserve">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333AEB">
        <w:tblPrEx>
          <w:tblCellMar>
            <w:top w:w="0" w:type="dxa"/>
            <w:bottom w:w="0" w:type="dxa"/>
          </w:tblCellMar>
        </w:tblPrEx>
        <w:tc>
          <w:tcPr>
            <w:tcW w:w="9468" w:type="dxa"/>
            <w:shd w:val="clear" w:color="auto" w:fill="D9D9D9"/>
          </w:tcPr>
          <w:p w:rsidR="006B0114" w:rsidRPr="003F6512" w:rsidRDefault="006B0114" w:rsidP="007251DE">
            <w:pPr>
              <w:overflowPunct/>
              <w:textAlignment w:val="auto"/>
              <w:rPr>
                <w:sz w:val="22"/>
                <w:szCs w:val="22"/>
              </w:rPr>
            </w:pPr>
            <w:r w:rsidRPr="00333AEB">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556B90" w:rsidRPr="00333AEB">
              <w:rPr>
                <w:sz w:val="22"/>
                <w:szCs w:val="22"/>
              </w:rPr>
              <w:t>The organization identifies an alternate processing site and initiates necessary agreements to permit the resumption of information system operations for critical mi</w:t>
            </w:r>
            <w:r w:rsidR="00910E71">
              <w:rPr>
                <w:sz w:val="22"/>
                <w:szCs w:val="22"/>
              </w:rPr>
              <w:t>ssion/business functions within</w:t>
            </w:r>
            <w:r w:rsidR="003F6512" w:rsidRPr="003F6512">
              <w:rPr>
                <w:sz w:val="22"/>
                <w:szCs w:val="22"/>
              </w:rPr>
              <w:t xml:space="preserve"> </w:t>
            </w:r>
            <w:r w:rsidR="00E306F2" w:rsidRPr="00E306F2">
              <w:rPr>
                <w:sz w:val="22"/>
                <w:szCs w:val="22"/>
              </w:rPr>
              <w:t>[</w:t>
            </w:r>
            <w:r w:rsidR="00E306F2" w:rsidRPr="00E306F2">
              <w:rPr>
                <w:i/>
                <w:sz w:val="22"/>
                <w:szCs w:val="22"/>
              </w:rPr>
              <w:t>Assignment: organization-defined time period</w:t>
            </w:r>
            <w:r w:rsidR="00E306F2" w:rsidRPr="00E306F2">
              <w:rPr>
                <w:sz w:val="22"/>
                <w:szCs w:val="22"/>
              </w:rPr>
              <w:t>]</w:t>
            </w:r>
            <w:r w:rsidR="00E306F2">
              <w:rPr>
                <w:sz w:val="22"/>
                <w:szCs w:val="22"/>
              </w:rPr>
              <w:t xml:space="preserve"> </w:t>
            </w:r>
            <w:r w:rsidR="00556B90" w:rsidRPr="00333AEB">
              <w:rPr>
                <w:sz w:val="22"/>
                <w:szCs w:val="22"/>
              </w:rPr>
              <w:t>when the primary processing capabilities are unavailable.</w:t>
            </w:r>
          </w:p>
        </w:tc>
      </w:tr>
      <w:tr w:rsidR="006B0114" w:rsidRPr="00333AEB">
        <w:tblPrEx>
          <w:tblCellMar>
            <w:top w:w="0" w:type="dxa"/>
            <w:bottom w:w="0" w:type="dxa"/>
          </w:tblCellMar>
        </w:tblPrEx>
        <w:tc>
          <w:tcPr>
            <w:tcW w:w="9468" w:type="dxa"/>
            <w:shd w:val="clear" w:color="auto" w:fill="D9D9D9"/>
          </w:tcPr>
          <w:p w:rsidR="006B0114" w:rsidRPr="00333AEB" w:rsidRDefault="006B0114" w:rsidP="00CB03C1">
            <w:pPr>
              <w:rPr>
                <w:bCs/>
                <w:sz w:val="22"/>
                <w:szCs w:val="22"/>
              </w:rPr>
            </w:pPr>
            <w:r w:rsidRPr="00333AEB">
              <w:rPr>
                <w:bCs/>
                <w:sz w:val="22"/>
                <w:szCs w:val="22"/>
              </w:rPr>
              <w:br w:type="page"/>
            </w:r>
            <w:r w:rsidRPr="00333AEB">
              <w:rPr>
                <w:rFonts w:ascii="Times New Roman Bold" w:hAnsi="Times New Roman Bold"/>
                <w:b/>
                <w:bCs/>
                <w:sz w:val="22"/>
                <w:szCs w:val="22"/>
              </w:rPr>
              <w:t>NIST SP 800-53 Control Enhancements:</w:t>
            </w:r>
            <w:r w:rsidRPr="00333AEB">
              <w:rPr>
                <w:bCs/>
                <w:sz w:val="22"/>
                <w:szCs w:val="22"/>
              </w:rPr>
              <w:t xml:space="preserve">  </w:t>
            </w:r>
            <w:r w:rsidR="002C2A64" w:rsidRPr="00333AEB">
              <w:rPr>
                <w:bCs/>
                <w:sz w:val="22"/>
                <w:szCs w:val="22"/>
              </w:rPr>
              <w:t>(1) The alternate processing site is geographically separated from the primary processing site so as not to be susceptible to the same hazards</w:t>
            </w:r>
            <w:proofErr w:type="gramStart"/>
            <w:r w:rsidR="002C2A64" w:rsidRPr="00333AEB">
              <w:rPr>
                <w:bCs/>
                <w:sz w:val="22"/>
                <w:szCs w:val="22"/>
              </w:rPr>
              <w:t xml:space="preserve">. </w:t>
            </w:r>
            <w:proofErr w:type="gramEnd"/>
            <w:r w:rsidR="002C2A64" w:rsidRPr="00333AEB">
              <w:rPr>
                <w:bCs/>
                <w:sz w:val="22"/>
                <w:szCs w:val="22"/>
              </w:rPr>
              <w:t>(2) The organization identifies potential accessibility problems to the alternate processing site in the event of an area-wide disruption or disaster and outlines explicit mitigation actions</w:t>
            </w:r>
            <w:proofErr w:type="gramStart"/>
            <w:r w:rsidR="002C2A64" w:rsidRPr="00333AEB">
              <w:rPr>
                <w:bCs/>
                <w:sz w:val="22"/>
                <w:szCs w:val="22"/>
              </w:rPr>
              <w:t xml:space="preserve">. </w:t>
            </w:r>
            <w:proofErr w:type="gramEnd"/>
            <w:r w:rsidR="002C2A64" w:rsidRPr="00333AEB">
              <w:rPr>
                <w:bCs/>
                <w:sz w:val="22"/>
                <w:szCs w:val="22"/>
              </w:rPr>
              <w:t>(3) Alternate processing site agreements contain priority-of-service provisions in accordance with the organization’s availability requirements.</w:t>
            </w:r>
            <w:r w:rsidR="002C2A64">
              <w:rPr>
                <w:bCs/>
                <w:sz w:val="22"/>
                <w:szCs w:val="22"/>
              </w:rPr>
              <w:t xml:space="preserve">  </w:t>
            </w:r>
          </w:p>
        </w:tc>
      </w:tr>
      <w:tr w:rsidR="006B0114" w:rsidRPr="00333AEB">
        <w:tblPrEx>
          <w:tblCellMar>
            <w:top w:w="0" w:type="dxa"/>
            <w:bottom w:w="0" w:type="dxa"/>
          </w:tblCellMar>
        </w:tblPrEx>
        <w:tc>
          <w:tcPr>
            <w:tcW w:w="9468" w:type="dxa"/>
            <w:shd w:val="clear" w:color="auto" w:fill="D9D9D9"/>
          </w:tcPr>
          <w:p w:rsidR="006B0114" w:rsidRPr="00333AEB" w:rsidRDefault="006B0114" w:rsidP="00CB03C1">
            <w:pPr>
              <w:rPr>
                <w:color w:val="0000FF"/>
                <w:sz w:val="22"/>
                <w:szCs w:val="22"/>
              </w:rPr>
            </w:pPr>
            <w:r w:rsidRPr="00333AEB">
              <w:rPr>
                <w:rFonts w:ascii="Times New Roman Bold" w:hAnsi="Times New Roman Bold"/>
                <w:b/>
                <w:bCs/>
                <w:color w:val="0000FF"/>
                <w:sz w:val="22"/>
                <w:szCs w:val="22"/>
              </w:rPr>
              <w:t>Supplemental Guidance:</w:t>
            </w:r>
            <w:r w:rsidRPr="00333AEB">
              <w:rPr>
                <w:bCs/>
                <w:color w:val="0000FF"/>
                <w:sz w:val="22"/>
                <w:szCs w:val="22"/>
              </w:rPr>
              <w:t xml:space="preserve">  </w:t>
            </w:r>
            <w:r w:rsidR="00556B90" w:rsidRPr="00333AEB">
              <w:rPr>
                <w:color w:val="0000FF"/>
                <w:sz w:val="22"/>
                <w:szCs w:val="22"/>
              </w:rPr>
              <w:t>Equipment and supplies required to resume operations within the organization-defined time period are either available at the alternate site or contracts are in place to support delivery to the site.</w:t>
            </w:r>
          </w:p>
        </w:tc>
      </w:tr>
      <w:tr w:rsidR="00D279BF" w:rsidRPr="00333AEB">
        <w:tblPrEx>
          <w:tblCellMar>
            <w:top w:w="0" w:type="dxa"/>
            <w:bottom w:w="0" w:type="dxa"/>
          </w:tblCellMar>
        </w:tblPrEx>
        <w:tc>
          <w:tcPr>
            <w:tcW w:w="9468" w:type="dxa"/>
            <w:shd w:val="clear" w:color="auto" w:fill="D9D9D9"/>
          </w:tcPr>
          <w:p w:rsidR="00D279BF" w:rsidRPr="00333AEB" w:rsidRDefault="00D279BF" w:rsidP="00CB03C1">
            <w:pPr>
              <w:rPr>
                <w:rFonts w:ascii="Times New Roman Bold" w:hAnsi="Times New Roman Bold"/>
                <w:b/>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D279BF">
              <w:rPr>
                <w:bCs/>
                <w:color w:val="0000FF"/>
                <w:sz w:val="22"/>
                <w:szCs w:val="22"/>
              </w:rPr>
              <w:t>Agreements are in place for an alternate processing site.  The alternate processing site is identified, and the date of the agreement is recorded.</w:t>
            </w:r>
            <w:r>
              <w:rPr>
                <w:bCs/>
                <w:color w:val="0000FF"/>
                <w:sz w:val="22"/>
                <w:szCs w:val="22"/>
              </w:rPr>
              <w:t xml:space="preserve">  (2) </w:t>
            </w:r>
            <w:r w:rsidRPr="00D279BF">
              <w:rPr>
                <w:bCs/>
                <w:color w:val="0000FF"/>
                <w:sz w:val="22"/>
                <w:szCs w:val="22"/>
              </w:rPr>
              <w:t xml:space="preserve">The alternate processing site is available in accordance with the agreement.  </w:t>
            </w:r>
            <w:r>
              <w:rPr>
                <w:bCs/>
                <w:color w:val="0000FF"/>
                <w:sz w:val="22"/>
                <w:szCs w:val="22"/>
              </w:rPr>
              <w:t xml:space="preserve">(3) The </w:t>
            </w:r>
            <w:r w:rsidR="000155FA">
              <w:rPr>
                <w:bCs/>
                <w:color w:val="0000FF"/>
                <w:sz w:val="22"/>
                <w:szCs w:val="22"/>
              </w:rPr>
              <w:t>system</w:t>
            </w:r>
            <w:r w:rsidRPr="00D279BF">
              <w:rPr>
                <w:bCs/>
                <w:color w:val="0000FF"/>
                <w:sz w:val="22"/>
                <w:szCs w:val="22"/>
              </w:rPr>
              <w:t xml:space="preserve"> ITCP identifies the primary processing site hazards.</w:t>
            </w:r>
            <w:r>
              <w:rPr>
                <w:bCs/>
                <w:color w:val="0000FF"/>
                <w:sz w:val="22"/>
                <w:szCs w:val="22"/>
              </w:rPr>
              <w:t xml:space="preserve">  (4) </w:t>
            </w:r>
            <w:r w:rsidRPr="00D279BF">
              <w:rPr>
                <w:bCs/>
                <w:color w:val="0000FF"/>
                <w:sz w:val="22"/>
                <w:szCs w:val="22"/>
              </w:rPr>
              <w:t>The alternate processing site sufficiently separated from the primary site and is not susceptible to the same hazards identified at the primary site.</w:t>
            </w:r>
            <w:r>
              <w:rPr>
                <w:bCs/>
                <w:color w:val="0000FF"/>
                <w:sz w:val="22"/>
                <w:szCs w:val="22"/>
              </w:rPr>
              <w:t xml:space="preserve">  (5) The </w:t>
            </w:r>
            <w:r w:rsidR="000155FA">
              <w:rPr>
                <w:bCs/>
                <w:color w:val="0000FF"/>
                <w:sz w:val="22"/>
                <w:szCs w:val="22"/>
              </w:rPr>
              <w:t>system</w:t>
            </w:r>
            <w:r w:rsidRPr="00D279BF">
              <w:rPr>
                <w:bCs/>
                <w:color w:val="0000FF"/>
                <w:sz w:val="22"/>
                <w:szCs w:val="22"/>
              </w:rPr>
              <w:t xml:space="preserve"> </w:t>
            </w:r>
            <w:r w:rsidRPr="00D279BF">
              <w:rPr>
                <w:bCs/>
                <w:color w:val="0000FF"/>
                <w:sz w:val="22"/>
                <w:szCs w:val="22"/>
              </w:rPr>
              <w:lastRenderedPageBreak/>
              <w:t>ITCP identifies potential accessibility problems to the alternate processing site in the event of an area-wide disruption or disaster and defines explicit mitigation actions for those accessibility problems.</w:t>
            </w:r>
            <w:r>
              <w:rPr>
                <w:bCs/>
                <w:color w:val="0000FF"/>
                <w:sz w:val="22"/>
                <w:szCs w:val="22"/>
              </w:rPr>
              <w:t xml:space="preserve">  (6) </w:t>
            </w:r>
            <w:r w:rsidRPr="00D279BF">
              <w:rPr>
                <w:bCs/>
                <w:color w:val="0000FF"/>
                <w:sz w:val="22"/>
                <w:szCs w:val="22"/>
              </w:rPr>
              <w:t>The alternate processing site agreements contain priority of service provisions in accordance with the organization’s availability requirements.</w:t>
            </w:r>
          </w:p>
        </w:tc>
      </w:tr>
    </w:tbl>
    <w:p w:rsidR="006B0114" w:rsidRDefault="006B0114" w:rsidP="00CB03C1">
      <w:pPr>
        <w:rPr>
          <w:rFonts w:ascii="Times New Roman Bold" w:hAnsi="Times New Roman Bold"/>
          <w:b/>
          <w:szCs w:val="24"/>
        </w:rPr>
      </w:pPr>
    </w:p>
    <w:p w:rsidR="00333AEB" w:rsidRPr="00F171DF" w:rsidRDefault="00143C8C" w:rsidP="00333AEB">
      <w:pPr>
        <w:rPr>
          <w:szCs w:val="24"/>
        </w:rPr>
      </w:pPr>
      <w:r>
        <w:rPr>
          <w:rFonts w:ascii="Times New Roman Bold" w:hAnsi="Times New Roman Bold"/>
          <w:b/>
          <w:szCs w:val="24"/>
        </w:rPr>
        <w:t>Implementation of Control:</w:t>
      </w:r>
    </w:p>
    <w:p w:rsidR="00333AEB" w:rsidRDefault="00333AEB" w:rsidP="00333AEB">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333AEB" w:rsidRDefault="00333AEB" w:rsidP="00333AEB"/>
    <w:p w:rsidR="00333AEB" w:rsidRDefault="002C5CA7" w:rsidP="00333AEB">
      <w:pPr>
        <w:rPr>
          <w:bCs/>
          <w:szCs w:val="24"/>
        </w:rPr>
      </w:pPr>
      <w:r>
        <w:rPr>
          <w:rFonts w:ascii="Times New Roman Bold" w:hAnsi="Times New Roman Bold"/>
          <w:b/>
          <w:bCs/>
          <w:szCs w:val="24"/>
        </w:rPr>
        <w:t xml:space="preserve">Implementation of Control Enhancements:  </w:t>
      </w:r>
      <w:r w:rsidR="00333AEB">
        <w:rPr>
          <w:bCs/>
          <w:szCs w:val="24"/>
        </w:rPr>
        <w:t xml:space="preserve">  </w:t>
      </w:r>
    </w:p>
    <w:p w:rsidR="00333AEB" w:rsidRDefault="00333AEB" w:rsidP="00333AEB">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6B0114" w:rsidRPr="00A16296" w:rsidRDefault="006B0114" w:rsidP="00CB03C1">
      <w:pPr>
        <w:pStyle w:val="Heading3"/>
        <w:tabs>
          <w:tab w:val="clear" w:pos="900"/>
        </w:tabs>
        <w:spacing w:before="240" w:after="0"/>
        <w:ind w:left="0" w:firstLine="0"/>
      </w:pPr>
      <w:bookmarkStart w:id="266" w:name="_Toc182024245"/>
      <w:r>
        <w:t>CP-8</w:t>
      </w:r>
      <w:r w:rsidRPr="00A16296">
        <w:t xml:space="preserve">:  </w:t>
      </w:r>
      <w:r w:rsidR="004B3A5E" w:rsidRPr="001D31E3">
        <w:rPr>
          <w:b w:val="0"/>
          <w:bCs/>
          <w:szCs w:val="24"/>
        </w:rPr>
        <w:t>Telecommunications Services</w:t>
      </w:r>
      <w:bookmarkEnd w:id="266"/>
    </w:p>
    <w:p w:rsidR="006B0114" w:rsidRDefault="006B0114" w:rsidP="00CB03C1">
      <w:pPr>
        <w:rPr>
          <w:b/>
          <w:bCs/>
        </w:rPr>
      </w:pPr>
      <w:r w:rsidRPr="00A16296">
        <w:t xml:space="preserve">Implementation Status: </w:t>
      </w:r>
      <w:r w:rsidR="00FB16BC">
        <w:t xml:space="preserve"> </w:t>
      </w:r>
      <w:r w:rsidR="00074BF8" w:rsidRPr="00074BF8">
        <w:rPr>
          <w:b/>
          <w:i/>
          <w:color w:val="0000FF"/>
        </w:rPr>
        <w:t>[Indicate the control status as one of the following:  In Place, Partially In Place, Planned, Risk Based Decision, Inherited or Not Applicable.]</w:t>
      </w:r>
      <w:r w:rsidR="00632B65" w:rsidRPr="00632B65">
        <w:rPr>
          <w:b/>
        </w:rPr>
        <w:t xml:space="preserve"> </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5072FE">
        <w:tblPrEx>
          <w:tblCellMar>
            <w:top w:w="0" w:type="dxa"/>
            <w:bottom w:w="0" w:type="dxa"/>
          </w:tblCellMar>
        </w:tblPrEx>
        <w:tc>
          <w:tcPr>
            <w:tcW w:w="9468" w:type="dxa"/>
            <w:shd w:val="clear" w:color="auto" w:fill="D9D9D9"/>
          </w:tcPr>
          <w:p w:rsidR="006B0114" w:rsidRPr="005072FE" w:rsidRDefault="006B0114" w:rsidP="00CB03C1">
            <w:pPr>
              <w:rPr>
                <w:sz w:val="22"/>
                <w:szCs w:val="22"/>
              </w:rPr>
            </w:pPr>
            <w:r w:rsidRPr="005072FE">
              <w:rPr>
                <w:rFonts w:ascii="Times New Roman Bold" w:hAnsi="Times New Roman Bold"/>
                <w:b/>
                <w:bCs/>
                <w:sz w:val="22"/>
                <w:szCs w:val="22"/>
              </w:rPr>
              <w:t xml:space="preserve">NIST SP 800-53 Control: </w:t>
            </w:r>
            <w:r w:rsidR="00FB16BC">
              <w:rPr>
                <w:rFonts w:ascii="Times New Roman Bold" w:hAnsi="Times New Roman Bold"/>
                <w:b/>
                <w:bCs/>
                <w:sz w:val="22"/>
                <w:szCs w:val="22"/>
              </w:rPr>
              <w:t xml:space="preserve"> </w:t>
            </w:r>
            <w:r w:rsidR="004B3A5E" w:rsidRPr="005072FE">
              <w:rPr>
                <w:sz w:val="22"/>
                <w:szCs w:val="22"/>
              </w:rPr>
              <w:t>The organization identifies primary and alternate telecommunications services to support the information system and initiates necessary agreements to permit the resumption of system operations for critical mi</w:t>
            </w:r>
            <w:r w:rsidR="00910E71">
              <w:rPr>
                <w:sz w:val="22"/>
                <w:szCs w:val="22"/>
              </w:rPr>
              <w:t>ssion/business functions within</w:t>
            </w:r>
            <w:r w:rsidR="00910E71" w:rsidRPr="003F6512">
              <w:rPr>
                <w:sz w:val="22"/>
                <w:szCs w:val="22"/>
              </w:rPr>
              <w:t xml:space="preserve"> </w:t>
            </w:r>
            <w:r w:rsidR="00E306F2" w:rsidRPr="00E306F2">
              <w:rPr>
                <w:sz w:val="22"/>
                <w:szCs w:val="22"/>
              </w:rPr>
              <w:t>[</w:t>
            </w:r>
            <w:r w:rsidR="00E306F2" w:rsidRPr="00E306F2">
              <w:rPr>
                <w:i/>
                <w:sz w:val="22"/>
                <w:szCs w:val="22"/>
              </w:rPr>
              <w:t>Assignment: organization-defined time period</w:t>
            </w:r>
            <w:r w:rsidR="00E306F2" w:rsidRPr="00E306F2">
              <w:rPr>
                <w:sz w:val="22"/>
                <w:szCs w:val="22"/>
              </w:rPr>
              <w:t>]</w:t>
            </w:r>
            <w:r w:rsidR="00910E71" w:rsidRPr="003F6512">
              <w:rPr>
                <w:sz w:val="22"/>
                <w:szCs w:val="22"/>
              </w:rPr>
              <w:t xml:space="preserve"> </w:t>
            </w:r>
            <w:r w:rsidR="004B3A5E" w:rsidRPr="005072FE">
              <w:rPr>
                <w:sz w:val="22"/>
                <w:szCs w:val="22"/>
              </w:rPr>
              <w:t>when the primary telecommunications capabilities are unavailable.</w:t>
            </w:r>
          </w:p>
        </w:tc>
      </w:tr>
      <w:tr w:rsidR="006B0114" w:rsidRPr="005072FE">
        <w:tblPrEx>
          <w:tblCellMar>
            <w:top w:w="0" w:type="dxa"/>
            <w:bottom w:w="0" w:type="dxa"/>
          </w:tblCellMar>
        </w:tblPrEx>
        <w:tc>
          <w:tcPr>
            <w:tcW w:w="9468" w:type="dxa"/>
            <w:shd w:val="clear" w:color="auto" w:fill="D9D9D9"/>
          </w:tcPr>
          <w:p w:rsidR="006B0114" w:rsidRPr="005072FE" w:rsidRDefault="006B0114"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6119DB" w:rsidRPr="005072FE">
              <w:rPr>
                <w:bCs/>
                <w:sz w:val="22"/>
                <w:szCs w:val="22"/>
              </w:rPr>
              <w:t>(1) Primary and alternate telecommunications service agreements contain priority-of-service provisions in accordance with the organization’s availability requirements</w:t>
            </w:r>
            <w:proofErr w:type="gramStart"/>
            <w:r w:rsidR="006119DB" w:rsidRPr="005072FE">
              <w:rPr>
                <w:bCs/>
                <w:sz w:val="22"/>
                <w:szCs w:val="22"/>
              </w:rPr>
              <w:t xml:space="preserve">. </w:t>
            </w:r>
            <w:proofErr w:type="gramEnd"/>
            <w:r w:rsidR="006119DB" w:rsidRPr="005072FE">
              <w:rPr>
                <w:bCs/>
                <w:sz w:val="22"/>
                <w:szCs w:val="22"/>
              </w:rPr>
              <w:t>(2) Alternate telecommunications services do not share a single point of failure with primary telecommunications services.</w:t>
            </w:r>
            <w:r w:rsidR="006119DB">
              <w:rPr>
                <w:bCs/>
                <w:sz w:val="22"/>
                <w:szCs w:val="22"/>
              </w:rPr>
              <w:t xml:space="preserve">  </w:t>
            </w:r>
          </w:p>
        </w:tc>
      </w:tr>
    </w:tbl>
    <w:p w:rsidR="006B0114" w:rsidRDefault="006B0114"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7" w:name="_Toc182024246"/>
      <w:bookmarkStart w:id="268" w:name="_Toc182024247"/>
      <w:bookmarkEnd w:id="267"/>
      <w:r>
        <w:t>CP-9</w:t>
      </w:r>
      <w:r w:rsidRPr="00A16296">
        <w:t xml:space="preserve">:  </w:t>
      </w:r>
      <w:r w:rsidR="004B3A5E" w:rsidRPr="00567562">
        <w:rPr>
          <w:b w:val="0"/>
          <w:bCs/>
          <w:szCs w:val="24"/>
        </w:rPr>
        <w:t>Information System Backup</w:t>
      </w:r>
      <w:bookmarkEnd w:id="268"/>
    </w:p>
    <w:p w:rsidR="006B0114" w:rsidRDefault="006B0114" w:rsidP="00CB03C1">
      <w:pPr>
        <w:rPr>
          <w:b/>
        </w:rPr>
      </w:pPr>
      <w:r w:rsidRPr="00A16296">
        <w:t>Implementation Status:</w:t>
      </w:r>
      <w:r w:rsidR="00136307">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834D52" w:rsidRDefault="00834D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5072FE">
        <w:tblPrEx>
          <w:tblCellMar>
            <w:top w:w="0" w:type="dxa"/>
            <w:bottom w:w="0" w:type="dxa"/>
          </w:tblCellMar>
        </w:tblPrEx>
        <w:tc>
          <w:tcPr>
            <w:tcW w:w="9468" w:type="dxa"/>
            <w:shd w:val="clear" w:color="auto" w:fill="D9D9D9"/>
          </w:tcPr>
          <w:p w:rsidR="006B0114" w:rsidRPr="005072FE" w:rsidRDefault="006B0114" w:rsidP="00CB03C1">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4B3A5E" w:rsidRPr="005072FE">
              <w:rPr>
                <w:sz w:val="22"/>
                <w:szCs w:val="22"/>
              </w:rPr>
              <w:t>The organization conducts backups of user-level and system-level information (including system state information) contained in the information system [</w:t>
            </w:r>
            <w:r w:rsidR="004B3A5E" w:rsidRPr="005072FE">
              <w:rPr>
                <w:i/>
                <w:iCs/>
                <w:sz w:val="22"/>
                <w:szCs w:val="22"/>
              </w:rPr>
              <w:t>Assignment: organization-defined frequency</w:t>
            </w:r>
            <w:r w:rsidR="003431BB">
              <w:rPr>
                <w:sz w:val="22"/>
                <w:szCs w:val="22"/>
              </w:rPr>
              <w:t xml:space="preserve">] and protects </w:t>
            </w:r>
            <w:r w:rsidR="004B3A5E" w:rsidRPr="005072FE">
              <w:rPr>
                <w:sz w:val="22"/>
                <w:szCs w:val="22"/>
              </w:rPr>
              <w:t xml:space="preserve">backup information </w:t>
            </w:r>
            <w:r w:rsidR="003431BB">
              <w:rPr>
                <w:sz w:val="22"/>
                <w:szCs w:val="22"/>
              </w:rPr>
              <w:t xml:space="preserve">while in transit and </w:t>
            </w:r>
            <w:r w:rsidR="004B3A5E" w:rsidRPr="005072FE">
              <w:rPr>
                <w:sz w:val="22"/>
                <w:szCs w:val="22"/>
              </w:rPr>
              <w:t xml:space="preserve">at </w:t>
            </w:r>
            <w:r w:rsidR="003431BB">
              <w:rPr>
                <w:sz w:val="22"/>
                <w:szCs w:val="22"/>
              </w:rPr>
              <w:t xml:space="preserve">the </w:t>
            </w:r>
            <w:proofErr w:type="gramStart"/>
            <w:r w:rsidR="006F3205">
              <w:rPr>
                <w:sz w:val="22"/>
                <w:szCs w:val="22"/>
              </w:rPr>
              <w:t>storage</w:t>
            </w:r>
            <w:r w:rsidR="003431BB">
              <w:rPr>
                <w:sz w:val="22"/>
                <w:szCs w:val="22"/>
              </w:rPr>
              <w:t xml:space="preserve"> </w:t>
            </w:r>
            <w:r w:rsidR="004B3A5E" w:rsidRPr="005072FE">
              <w:rPr>
                <w:sz w:val="22"/>
                <w:szCs w:val="22"/>
              </w:rPr>
              <w:t xml:space="preserve"> location</w:t>
            </w:r>
            <w:proofErr w:type="gramEnd"/>
            <w:r w:rsidR="004B3A5E" w:rsidRPr="005072FE">
              <w:rPr>
                <w:sz w:val="22"/>
                <w:szCs w:val="22"/>
              </w:rPr>
              <w:t>.</w:t>
            </w:r>
          </w:p>
        </w:tc>
      </w:tr>
      <w:tr w:rsidR="006B0114" w:rsidRPr="005072FE">
        <w:tblPrEx>
          <w:tblCellMar>
            <w:top w:w="0" w:type="dxa"/>
            <w:bottom w:w="0" w:type="dxa"/>
          </w:tblCellMar>
        </w:tblPrEx>
        <w:tc>
          <w:tcPr>
            <w:tcW w:w="9468" w:type="dxa"/>
            <w:shd w:val="clear" w:color="auto" w:fill="D9D9D9"/>
          </w:tcPr>
          <w:p w:rsidR="006B0114" w:rsidRPr="00DA5A9D" w:rsidRDefault="006B0114" w:rsidP="007251DE">
            <w:pPr>
              <w:overflowPunct/>
              <w:textAlignment w:val="auto"/>
              <w:rPr>
                <w:rFonts w:ascii="Helvetica" w:hAnsi="Helvetica" w:cs="Helvetica"/>
                <w:sz w:val="20"/>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166B7B" w:rsidRPr="005072FE">
              <w:rPr>
                <w:bCs/>
                <w:sz w:val="22"/>
                <w:szCs w:val="22"/>
              </w:rPr>
              <w:t>(1) The organization tes</w:t>
            </w:r>
            <w:r w:rsidR="00DA5A9D">
              <w:rPr>
                <w:bCs/>
                <w:sz w:val="22"/>
                <w:szCs w:val="22"/>
              </w:rPr>
              <w:t>ts backup information</w:t>
            </w:r>
            <w:r w:rsidR="00DA5A9D" w:rsidRPr="00AC1A20">
              <w:rPr>
                <w:bCs/>
                <w:sz w:val="22"/>
                <w:szCs w:val="22"/>
              </w:rPr>
              <w:t xml:space="preserve"> </w:t>
            </w:r>
            <w:r w:rsidR="00AC1A20" w:rsidRPr="00AC1A20">
              <w:rPr>
                <w:bCs/>
                <w:sz w:val="22"/>
                <w:szCs w:val="22"/>
              </w:rPr>
              <w:t>within the organization-defined frequency</w:t>
            </w:r>
            <w:r w:rsidR="00DA5A9D">
              <w:rPr>
                <w:rFonts w:ascii="Helvetica" w:hAnsi="Helvetica" w:cs="Helvetica"/>
                <w:sz w:val="20"/>
              </w:rPr>
              <w:t xml:space="preserve"> </w:t>
            </w:r>
            <w:r w:rsidR="00166B7B" w:rsidRPr="005072FE">
              <w:rPr>
                <w:bCs/>
                <w:sz w:val="22"/>
                <w:szCs w:val="22"/>
              </w:rPr>
              <w:t>to ensure media reliability and information integrity.</w:t>
            </w:r>
            <w:r w:rsidR="00234A14">
              <w:rPr>
                <w:bCs/>
                <w:sz w:val="22"/>
                <w:szCs w:val="22"/>
              </w:rPr>
              <w:t xml:space="preserve">  </w:t>
            </w:r>
            <w:r w:rsidR="00166B7B" w:rsidRPr="002C587E">
              <w:rPr>
                <w:bCs/>
                <w:sz w:val="22"/>
                <w:szCs w:val="22"/>
              </w:rPr>
              <w:t>(4) The organization encrypts backup information whenever the information is removed from a controlled facility and is either physically transported or electronically transmitted to another facility.</w:t>
            </w:r>
            <w:r w:rsidR="00166B7B" w:rsidRPr="002C587E">
              <w:rPr>
                <w:rFonts w:ascii="Arial" w:hAnsi="Arial" w:cs="Arial"/>
                <w:b/>
                <w:bCs/>
                <w:color w:val="000000"/>
                <w:sz w:val="16"/>
                <w:szCs w:val="16"/>
              </w:rPr>
              <w:t xml:space="preserve"> </w:t>
            </w:r>
            <w:r w:rsidR="00166B7B" w:rsidRPr="005072FE">
              <w:rPr>
                <w:bCs/>
                <w:sz w:val="22"/>
                <w:szCs w:val="22"/>
              </w:rPr>
              <w:t xml:space="preserve"> </w:t>
            </w:r>
          </w:p>
        </w:tc>
      </w:tr>
    </w:tbl>
    <w:p w:rsidR="006B0114" w:rsidRDefault="006B0114"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lastRenderedPageBreak/>
        <w:t xml:space="preserve">Implementation of Control Enhancements:  </w:t>
      </w:r>
      <w:r w:rsidR="005072FE">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6B0114" w:rsidRPr="00A16296" w:rsidRDefault="006B0114" w:rsidP="00CB03C1">
      <w:pPr>
        <w:pStyle w:val="Heading3"/>
        <w:tabs>
          <w:tab w:val="clear" w:pos="900"/>
        </w:tabs>
        <w:spacing w:before="240" w:after="0"/>
        <w:ind w:left="0" w:firstLine="0"/>
      </w:pPr>
      <w:bookmarkStart w:id="269" w:name="_Toc182024248"/>
      <w:bookmarkStart w:id="270" w:name="_Toc182024249"/>
      <w:bookmarkEnd w:id="269"/>
      <w:r>
        <w:t>CP-</w:t>
      </w:r>
      <w:r w:rsidRPr="00A16296">
        <w:t>1</w:t>
      </w:r>
      <w:r>
        <w:t>0</w:t>
      </w:r>
      <w:r w:rsidRPr="00A16296">
        <w:t xml:space="preserve">:  </w:t>
      </w:r>
      <w:r w:rsidR="004B3A5E" w:rsidRPr="00567562">
        <w:rPr>
          <w:b w:val="0"/>
          <w:bCs/>
          <w:szCs w:val="24"/>
        </w:rPr>
        <w:t>Information System Recovery and Reconstitution</w:t>
      </w:r>
      <w:bookmarkEnd w:id="270"/>
    </w:p>
    <w:p w:rsidR="006B0114" w:rsidRDefault="006B0114" w:rsidP="00CB03C1">
      <w:pPr>
        <w:rPr>
          <w:b/>
          <w:bCs/>
        </w:rPr>
      </w:pPr>
      <w:r w:rsidRPr="00A16296">
        <w:t xml:space="preserve">Implementation Status: </w:t>
      </w:r>
      <w:r w:rsidR="00136307">
        <w:t xml:space="preserve"> </w:t>
      </w:r>
      <w:r w:rsidR="000D6D11">
        <w:rPr>
          <w:b/>
          <w:i/>
          <w:color w:val="0000FF"/>
        </w:rPr>
        <w:t>[Indicate the control status as one of the following:  In Place, Partially In Place, Planned, Risk Based Decision, Inherited or Not Applicable.]</w:t>
      </w:r>
    </w:p>
    <w:p w:rsidR="006B0114" w:rsidRDefault="006B0114"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6B0114" w:rsidRPr="005072FE">
        <w:tblPrEx>
          <w:tblCellMar>
            <w:top w:w="0" w:type="dxa"/>
            <w:bottom w:w="0" w:type="dxa"/>
          </w:tblCellMar>
        </w:tblPrEx>
        <w:tc>
          <w:tcPr>
            <w:tcW w:w="9468" w:type="dxa"/>
            <w:shd w:val="clear" w:color="auto" w:fill="D9D9D9"/>
          </w:tcPr>
          <w:p w:rsidR="006B0114" w:rsidRPr="005072FE" w:rsidRDefault="006B0114" w:rsidP="00CB03C1">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4B3A5E" w:rsidRPr="005072FE">
              <w:rPr>
                <w:sz w:val="22"/>
                <w:szCs w:val="22"/>
              </w:rPr>
              <w:t>The organization employs mechanisms with supporting procedures to allow the information system to be recovered and reconst</w:t>
            </w:r>
            <w:r w:rsidR="00E12D00">
              <w:rPr>
                <w:sz w:val="22"/>
                <w:szCs w:val="22"/>
              </w:rPr>
              <w:t xml:space="preserve">ituted to a known secure </w:t>
            </w:r>
            <w:r w:rsidR="004B3A5E" w:rsidRPr="005072FE">
              <w:rPr>
                <w:sz w:val="22"/>
                <w:szCs w:val="22"/>
              </w:rPr>
              <w:t>state after a disruption or failure.</w:t>
            </w:r>
          </w:p>
        </w:tc>
      </w:tr>
      <w:tr w:rsidR="006B0114" w:rsidRPr="005072FE">
        <w:tblPrEx>
          <w:tblCellMar>
            <w:top w:w="0" w:type="dxa"/>
            <w:bottom w:w="0" w:type="dxa"/>
          </w:tblCellMar>
        </w:tblPrEx>
        <w:tc>
          <w:tcPr>
            <w:tcW w:w="9468" w:type="dxa"/>
            <w:shd w:val="clear" w:color="auto" w:fill="D9D9D9"/>
          </w:tcPr>
          <w:p w:rsidR="006B0114" w:rsidRPr="005072FE" w:rsidRDefault="006B0114"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234A14">
              <w:rPr>
                <w:sz w:val="22"/>
                <w:szCs w:val="22"/>
              </w:rPr>
              <w:t>None.</w:t>
            </w:r>
          </w:p>
        </w:tc>
      </w:tr>
      <w:tr w:rsidR="006B0114" w:rsidRPr="005072FE">
        <w:tblPrEx>
          <w:tblCellMar>
            <w:top w:w="0" w:type="dxa"/>
            <w:bottom w:w="0" w:type="dxa"/>
          </w:tblCellMar>
        </w:tblPrEx>
        <w:tc>
          <w:tcPr>
            <w:tcW w:w="9468" w:type="dxa"/>
            <w:shd w:val="clear" w:color="auto" w:fill="D9D9D9"/>
          </w:tcPr>
          <w:p w:rsidR="006B0114" w:rsidRPr="005072FE" w:rsidRDefault="006B0114"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12D00">
              <w:rPr>
                <w:color w:val="0000FF"/>
                <w:sz w:val="22"/>
                <w:szCs w:val="22"/>
              </w:rPr>
              <w:t>I</w:t>
            </w:r>
            <w:r w:rsidR="004B3A5E" w:rsidRPr="005072FE">
              <w:rPr>
                <w:color w:val="0000FF"/>
                <w:sz w:val="22"/>
                <w:szCs w:val="22"/>
              </w:rPr>
              <w:t>nformation system recovery and reconstitution</w:t>
            </w:r>
            <w:r w:rsidR="00E12D00">
              <w:rPr>
                <w:color w:val="0000FF"/>
                <w:sz w:val="22"/>
                <w:szCs w:val="22"/>
              </w:rPr>
              <w:t xml:space="preserve"> to a known secure state </w:t>
            </w:r>
            <w:r w:rsidR="004B3A5E" w:rsidRPr="005072FE">
              <w:rPr>
                <w:color w:val="0000FF"/>
                <w:sz w:val="22"/>
                <w:szCs w:val="22"/>
              </w:rPr>
              <w:t xml:space="preserve">means that all system parameters (either default or </w:t>
            </w:r>
            <w:r w:rsidR="00E12D00">
              <w:rPr>
                <w:color w:val="0000FF"/>
                <w:sz w:val="22"/>
                <w:szCs w:val="22"/>
              </w:rPr>
              <w:t xml:space="preserve">organization-established) are </w:t>
            </w:r>
            <w:r w:rsidR="004B3A5E" w:rsidRPr="005072FE">
              <w:rPr>
                <w:color w:val="0000FF"/>
                <w:sz w:val="22"/>
                <w:szCs w:val="22"/>
              </w:rPr>
              <w:t>set</w:t>
            </w:r>
            <w:r w:rsidR="00E12D00">
              <w:rPr>
                <w:color w:val="0000FF"/>
                <w:sz w:val="22"/>
                <w:szCs w:val="22"/>
              </w:rPr>
              <w:t xml:space="preserve"> to secure values</w:t>
            </w:r>
            <w:r w:rsidR="004B3A5E" w:rsidRPr="005072FE">
              <w:rPr>
                <w:color w:val="0000FF"/>
                <w:sz w:val="22"/>
                <w:szCs w:val="22"/>
              </w:rPr>
              <w:t xml:space="preserve">, </w:t>
            </w:r>
            <w:r w:rsidR="00E12D00">
              <w:rPr>
                <w:color w:val="0000FF"/>
                <w:sz w:val="22"/>
                <w:szCs w:val="22"/>
              </w:rPr>
              <w:t xml:space="preserve">security-critical </w:t>
            </w:r>
            <w:r w:rsidR="004B3A5E" w:rsidRPr="005072FE">
              <w:rPr>
                <w:color w:val="0000FF"/>
                <w:sz w:val="22"/>
                <w:szCs w:val="22"/>
              </w:rPr>
              <w:t xml:space="preserve">patches are reinstalled, </w:t>
            </w:r>
            <w:r w:rsidR="00E12D00">
              <w:rPr>
                <w:color w:val="0000FF"/>
                <w:sz w:val="22"/>
                <w:szCs w:val="22"/>
              </w:rPr>
              <w:t xml:space="preserve">security-related </w:t>
            </w:r>
            <w:r w:rsidR="004B3A5E" w:rsidRPr="005072FE">
              <w:rPr>
                <w:color w:val="0000FF"/>
                <w:sz w:val="22"/>
                <w:szCs w:val="22"/>
              </w:rPr>
              <w:t xml:space="preserve">configuration settings are reestablished, system documentation and operating procedures are available, </w:t>
            </w:r>
            <w:r w:rsidR="000155FA">
              <w:rPr>
                <w:color w:val="0000FF"/>
                <w:sz w:val="22"/>
                <w:szCs w:val="22"/>
              </w:rPr>
              <w:t>system</w:t>
            </w:r>
            <w:r w:rsidR="004B3A5E" w:rsidRPr="005072FE">
              <w:rPr>
                <w:color w:val="0000FF"/>
                <w:sz w:val="22"/>
                <w:szCs w:val="22"/>
              </w:rPr>
              <w:t xml:space="preserve"> and system software is reinstalled</w:t>
            </w:r>
            <w:r w:rsidR="00E12D00">
              <w:rPr>
                <w:color w:val="0000FF"/>
                <w:sz w:val="22"/>
                <w:szCs w:val="22"/>
              </w:rPr>
              <w:t xml:space="preserve"> and configured with secure settings</w:t>
            </w:r>
            <w:r w:rsidR="004B3A5E" w:rsidRPr="005072FE">
              <w:rPr>
                <w:color w:val="0000FF"/>
                <w:sz w:val="22"/>
                <w:szCs w:val="22"/>
              </w:rPr>
              <w:t>, information from the most recent</w:t>
            </w:r>
            <w:r w:rsidR="00E12D00">
              <w:rPr>
                <w:color w:val="0000FF"/>
                <w:sz w:val="22"/>
                <w:szCs w:val="22"/>
              </w:rPr>
              <w:t>, known secure backups is loaded</w:t>
            </w:r>
            <w:r w:rsidR="004B3A5E" w:rsidRPr="005072FE">
              <w:rPr>
                <w:color w:val="0000FF"/>
                <w:sz w:val="22"/>
                <w:szCs w:val="22"/>
              </w:rPr>
              <w:t>, and the system is fully tested.</w:t>
            </w:r>
          </w:p>
        </w:tc>
      </w:tr>
      <w:tr w:rsidR="00836AFD" w:rsidRPr="005072FE">
        <w:tblPrEx>
          <w:tblCellMar>
            <w:top w:w="0" w:type="dxa"/>
            <w:bottom w:w="0" w:type="dxa"/>
          </w:tblCellMar>
        </w:tblPrEx>
        <w:tc>
          <w:tcPr>
            <w:tcW w:w="9468" w:type="dxa"/>
            <w:shd w:val="clear" w:color="auto" w:fill="D9D9D9"/>
          </w:tcPr>
          <w:p w:rsidR="00836AFD" w:rsidRPr="00025689" w:rsidRDefault="00836AFD" w:rsidP="00CB03C1">
            <w:pPr>
              <w:rPr>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836AFD">
              <w:rPr>
                <w:bCs/>
                <w:color w:val="0000FF"/>
                <w:sz w:val="22"/>
                <w:szCs w:val="22"/>
              </w:rPr>
              <w:t xml:space="preserve">The organization makes available </w:t>
            </w:r>
            <w:r w:rsidR="00025689">
              <w:rPr>
                <w:bCs/>
                <w:color w:val="0000FF"/>
                <w:sz w:val="22"/>
                <w:szCs w:val="22"/>
              </w:rPr>
              <w:t xml:space="preserve">the </w:t>
            </w:r>
            <w:r w:rsidR="000155FA">
              <w:rPr>
                <w:bCs/>
                <w:color w:val="0000FF"/>
                <w:sz w:val="22"/>
                <w:szCs w:val="22"/>
              </w:rPr>
              <w:t>system</w:t>
            </w:r>
            <w:r w:rsidRPr="00836AFD">
              <w:rPr>
                <w:bCs/>
                <w:color w:val="0000FF"/>
                <w:sz w:val="22"/>
                <w:szCs w:val="22"/>
              </w:rPr>
              <w:t xml:space="preserve"> recovery and reconstitution procedures are documented and applie</w:t>
            </w:r>
            <w:r w:rsidR="00025689">
              <w:rPr>
                <w:bCs/>
                <w:color w:val="0000FF"/>
                <w:sz w:val="22"/>
                <w:szCs w:val="22"/>
              </w:rPr>
              <w:t xml:space="preserve">d when recovery is necessary.  (2) </w:t>
            </w:r>
            <w:r w:rsidR="00025689" w:rsidRPr="00025689">
              <w:rPr>
                <w:bCs/>
                <w:color w:val="0000FF"/>
                <w:sz w:val="22"/>
                <w:szCs w:val="22"/>
              </w:rPr>
              <w:t xml:space="preserve">All </w:t>
            </w:r>
            <w:r w:rsidR="000155FA">
              <w:rPr>
                <w:bCs/>
                <w:color w:val="0000FF"/>
                <w:sz w:val="22"/>
                <w:szCs w:val="22"/>
              </w:rPr>
              <w:t>system</w:t>
            </w:r>
            <w:r w:rsidR="00025689" w:rsidRPr="00025689">
              <w:rPr>
                <w:bCs/>
                <w:color w:val="0000FF"/>
                <w:sz w:val="22"/>
                <w:szCs w:val="22"/>
              </w:rPr>
              <w:t xml:space="preserve"> parameters, patches, configuration settings and </w:t>
            </w:r>
            <w:r w:rsidR="000155FA">
              <w:rPr>
                <w:bCs/>
                <w:color w:val="0000FF"/>
                <w:sz w:val="22"/>
                <w:szCs w:val="22"/>
              </w:rPr>
              <w:t>system</w:t>
            </w:r>
            <w:r w:rsidR="00025689" w:rsidRPr="00025689">
              <w:rPr>
                <w:bCs/>
                <w:color w:val="0000FF"/>
                <w:sz w:val="22"/>
                <w:szCs w:val="22"/>
              </w:rPr>
              <w:t xml:space="preserve"> and system software are captured in a documented inventory</w:t>
            </w:r>
            <w:r w:rsidR="00025689">
              <w:rPr>
                <w:bCs/>
                <w:color w:val="0000FF"/>
                <w:sz w:val="22"/>
                <w:szCs w:val="22"/>
              </w:rPr>
              <w:t>.</w:t>
            </w:r>
            <w:r w:rsidRPr="00836AFD">
              <w:rPr>
                <w:bCs/>
                <w:color w:val="0000FF"/>
                <w:sz w:val="22"/>
                <w:szCs w:val="22"/>
              </w:rPr>
              <w:t xml:space="preserve">  </w:t>
            </w:r>
            <w:r w:rsidR="00025689">
              <w:rPr>
                <w:bCs/>
                <w:color w:val="0000FF"/>
                <w:sz w:val="22"/>
                <w:szCs w:val="22"/>
              </w:rPr>
              <w:t xml:space="preserve">(3) The </w:t>
            </w:r>
            <w:r w:rsidR="000155FA">
              <w:rPr>
                <w:bCs/>
                <w:color w:val="0000FF"/>
                <w:sz w:val="22"/>
                <w:szCs w:val="22"/>
              </w:rPr>
              <w:t>system</w:t>
            </w:r>
            <w:r w:rsidR="00025689" w:rsidRPr="00025689">
              <w:rPr>
                <w:bCs/>
                <w:color w:val="0000FF"/>
                <w:sz w:val="22"/>
                <w:szCs w:val="22"/>
              </w:rPr>
              <w:t xml:space="preserve"> is required to be tested after a recovery is completed</w:t>
            </w:r>
            <w:proofErr w:type="gramStart"/>
            <w:r w:rsidR="00025689" w:rsidRPr="00025689">
              <w:rPr>
                <w:bCs/>
                <w:color w:val="0000FF"/>
                <w:sz w:val="22"/>
                <w:szCs w:val="22"/>
              </w:rPr>
              <w:t xml:space="preserve">.    </w:t>
            </w:r>
            <w:proofErr w:type="gramEnd"/>
          </w:p>
        </w:tc>
      </w:tr>
    </w:tbl>
    <w:p w:rsidR="004B3A5E" w:rsidRDefault="004B3A5E"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75719D" w:rsidRDefault="0075719D" w:rsidP="005072FE">
      <w:pPr>
        <w:rPr>
          <w:b/>
          <w:bCs/>
          <w:i/>
          <w:color w:val="0000FF"/>
        </w:rPr>
      </w:pPr>
    </w:p>
    <w:p w:rsidR="00786AE5" w:rsidRPr="00A16296" w:rsidRDefault="00786AE5" w:rsidP="00CB03C1">
      <w:pPr>
        <w:pStyle w:val="Heading2"/>
        <w:tabs>
          <w:tab w:val="clear" w:pos="720"/>
        </w:tabs>
        <w:spacing w:after="60"/>
        <w:ind w:left="0" w:firstLine="0"/>
      </w:pPr>
      <w:bookmarkStart w:id="271" w:name="_Toc182024250"/>
      <w:r>
        <w:t>Configuration Management (CM</w:t>
      </w:r>
      <w:r w:rsidRPr="00A16296">
        <w:t>) Controls</w:t>
      </w:r>
      <w:bookmarkEnd w:id="271"/>
    </w:p>
    <w:p w:rsidR="00786AE5" w:rsidRPr="00A16296" w:rsidRDefault="00786AE5" w:rsidP="00CB03C1">
      <w:r w:rsidRPr="00A16296">
        <w:t xml:space="preserve">This section addresses the methods </w:t>
      </w:r>
      <w:r w:rsidR="000B5409">
        <w:t>the organization</w:t>
      </w:r>
      <w:r w:rsidR="000B5409" w:rsidRPr="00A16296">
        <w:t xml:space="preserve"> </w:t>
      </w:r>
      <w:r w:rsidRPr="00A16296">
        <w:t xml:space="preserve">uses to document and control changes to the </w:t>
      </w:r>
      <w:r w:rsidR="000155FA">
        <w:t>system</w:t>
      </w:r>
      <w:r w:rsidRPr="00A16296">
        <w:t>.</w:t>
      </w:r>
    </w:p>
    <w:p w:rsidR="00786AE5" w:rsidRPr="00A16296" w:rsidRDefault="00EA0716" w:rsidP="00CB03C1">
      <w:pPr>
        <w:pStyle w:val="Heading3"/>
        <w:tabs>
          <w:tab w:val="clear" w:pos="900"/>
        </w:tabs>
        <w:spacing w:before="240" w:after="0"/>
        <w:ind w:left="0" w:firstLine="0"/>
      </w:pPr>
      <w:bookmarkStart w:id="272" w:name="_Toc182024251"/>
      <w:r>
        <w:t>CM</w:t>
      </w:r>
      <w:r w:rsidR="00786AE5">
        <w:t>-</w:t>
      </w:r>
      <w:r w:rsidR="00786AE5" w:rsidRPr="00A16296">
        <w:t xml:space="preserve">1:  </w:t>
      </w:r>
      <w:r w:rsidR="00122EDF" w:rsidRPr="00F171DF">
        <w:rPr>
          <w:bCs/>
          <w:szCs w:val="24"/>
        </w:rPr>
        <w:t>Configuration Management Policy and Procedures</w:t>
      </w:r>
      <w:bookmarkEnd w:id="272"/>
    </w:p>
    <w:p w:rsidR="00786AE5" w:rsidRDefault="00786AE5" w:rsidP="00CB03C1">
      <w:pPr>
        <w:rPr>
          <w:b/>
          <w:bCs/>
        </w:rPr>
      </w:pPr>
      <w:r w:rsidRPr="00A16296">
        <w:t>Implementation Status:</w:t>
      </w:r>
      <w:r w:rsidR="00136307">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r w:rsidR="00372CC3" w:rsidRPr="00372CC3">
        <w:rPr>
          <w:b/>
        </w:rPr>
        <w:t xml:space="preserve"> </w:t>
      </w:r>
    </w:p>
    <w:p w:rsidR="00786AE5" w:rsidRDefault="00786AE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786AE5" w:rsidRPr="005072FE">
        <w:tblPrEx>
          <w:tblCellMar>
            <w:top w:w="0" w:type="dxa"/>
            <w:bottom w:w="0" w:type="dxa"/>
          </w:tblCellMar>
        </w:tblPrEx>
        <w:tc>
          <w:tcPr>
            <w:tcW w:w="9468" w:type="dxa"/>
            <w:shd w:val="clear" w:color="auto" w:fill="D9D9D9"/>
          </w:tcPr>
          <w:p w:rsidR="00786AE5" w:rsidRPr="005072FE" w:rsidRDefault="00786AE5" w:rsidP="00136307">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122EDF" w:rsidRPr="005072FE">
              <w:rPr>
                <w:sz w:val="22"/>
                <w:szCs w:val="22"/>
              </w:rPr>
              <w:t>The organization develops, disseminates, and periodically reviews/updates: (i) a formal, documented, configuration management policy that addresses purpose, scope, roles, responsibilities,</w:t>
            </w:r>
            <w:r w:rsidR="00136307">
              <w:rPr>
                <w:sz w:val="22"/>
                <w:szCs w:val="22"/>
              </w:rPr>
              <w:t xml:space="preserve"> </w:t>
            </w:r>
            <w:r w:rsidR="00136307" w:rsidRPr="00136307">
              <w:rPr>
                <w:sz w:val="22"/>
                <w:szCs w:val="22"/>
              </w:rPr>
              <w:t>management</w:t>
            </w:r>
            <w:r w:rsidR="00136307">
              <w:rPr>
                <w:sz w:val="22"/>
                <w:szCs w:val="22"/>
              </w:rPr>
              <w:t xml:space="preserve"> </w:t>
            </w:r>
            <w:r w:rsidR="00136307" w:rsidRPr="00136307">
              <w:rPr>
                <w:sz w:val="22"/>
                <w:szCs w:val="22"/>
              </w:rPr>
              <w:t>commitment, coordination among organizational entities,</w:t>
            </w:r>
            <w:r w:rsidR="00122EDF" w:rsidRPr="005072FE">
              <w:rPr>
                <w:sz w:val="22"/>
                <w:szCs w:val="22"/>
              </w:rPr>
              <w:t xml:space="preserve"> and compliance; and (ii) formal, documented procedures to facilitate the implementation of the configuration management policy and associated configuration management controls.</w:t>
            </w:r>
          </w:p>
        </w:tc>
      </w:tr>
      <w:tr w:rsidR="00786AE5" w:rsidRPr="005072FE">
        <w:tblPrEx>
          <w:tblCellMar>
            <w:top w:w="0" w:type="dxa"/>
            <w:bottom w:w="0" w:type="dxa"/>
          </w:tblCellMar>
        </w:tblPrEx>
        <w:tc>
          <w:tcPr>
            <w:tcW w:w="9468" w:type="dxa"/>
            <w:shd w:val="clear" w:color="auto" w:fill="D9D9D9"/>
          </w:tcPr>
          <w:p w:rsidR="00786AE5" w:rsidRPr="005072FE" w:rsidRDefault="00786AE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786AE5" w:rsidRDefault="00786AE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EA0716" w:rsidRPr="00A16296" w:rsidRDefault="00EA0716" w:rsidP="00CB03C1">
      <w:pPr>
        <w:pStyle w:val="Heading3"/>
        <w:tabs>
          <w:tab w:val="clear" w:pos="900"/>
        </w:tabs>
        <w:spacing w:before="240" w:after="0"/>
        <w:ind w:left="0" w:firstLine="0"/>
      </w:pPr>
      <w:bookmarkStart w:id="273" w:name="_Toc182024252"/>
      <w:bookmarkStart w:id="274" w:name="_Toc182024253"/>
      <w:bookmarkEnd w:id="273"/>
      <w:r>
        <w:t>CM-2</w:t>
      </w:r>
      <w:r w:rsidRPr="00A16296">
        <w:t xml:space="preserve">:  </w:t>
      </w:r>
      <w:r w:rsidR="0046603F" w:rsidRPr="002E5C98">
        <w:rPr>
          <w:b w:val="0"/>
          <w:bCs/>
          <w:szCs w:val="24"/>
        </w:rPr>
        <w:t>Baseline Configuration</w:t>
      </w:r>
      <w:bookmarkEnd w:id="274"/>
    </w:p>
    <w:p w:rsidR="00EA0716" w:rsidRDefault="00EA0716" w:rsidP="00CB03C1">
      <w:pPr>
        <w:rPr>
          <w:b/>
          <w:bCs/>
        </w:rPr>
      </w:pPr>
      <w:r w:rsidRPr="00A16296">
        <w:t xml:space="preserve">Implementation Status: </w:t>
      </w:r>
      <w:r w:rsidR="00136307">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46603F" w:rsidRPr="005072FE">
              <w:rPr>
                <w:sz w:val="22"/>
                <w:szCs w:val="22"/>
              </w:rPr>
              <w:t>The organization develops, documents, and maintains a current, baseline configuration of the information system</w:t>
            </w:r>
            <w:r w:rsidR="00136307">
              <w:rPr>
                <w:sz w:val="22"/>
                <w:szCs w:val="22"/>
              </w:rPr>
              <w:t xml:space="preserve">, </w:t>
            </w:r>
            <w:r w:rsidR="0046603F" w:rsidRPr="005072FE">
              <w:rPr>
                <w:sz w:val="22"/>
                <w:szCs w:val="22"/>
              </w:rPr>
              <w:t>an inventory of the system’s constituent components</w:t>
            </w:r>
            <w:r w:rsidR="00136307">
              <w:rPr>
                <w:sz w:val="22"/>
                <w:szCs w:val="22"/>
              </w:rPr>
              <w:t xml:space="preserve">, </w:t>
            </w:r>
            <w:r w:rsidR="00136307" w:rsidRPr="00136307">
              <w:rPr>
                <w:sz w:val="22"/>
                <w:szCs w:val="22"/>
              </w:rPr>
              <w:t>and relevant ownership information</w:t>
            </w:r>
            <w:r w:rsidR="0046603F" w:rsidRPr="005072FE">
              <w:rPr>
                <w:sz w:val="22"/>
                <w:szCs w:val="22"/>
              </w:rPr>
              <w:t>.</w:t>
            </w:r>
          </w:p>
        </w:tc>
      </w:tr>
      <w:tr w:rsidR="00EA0716" w:rsidRPr="005072FE">
        <w:tblPrEx>
          <w:tblCellMar>
            <w:top w:w="0" w:type="dxa"/>
            <w:bottom w:w="0" w:type="dxa"/>
          </w:tblCellMar>
        </w:tblPrEx>
        <w:tc>
          <w:tcPr>
            <w:tcW w:w="9468" w:type="dxa"/>
            <w:shd w:val="clear" w:color="auto" w:fill="D9D9D9"/>
          </w:tcPr>
          <w:p w:rsidR="00EA0716" w:rsidRPr="005072FE" w:rsidRDefault="00EA0716" w:rsidP="00136307">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3735C0" w:rsidRPr="005072FE">
              <w:rPr>
                <w:bCs/>
                <w:sz w:val="22"/>
                <w:szCs w:val="22"/>
              </w:rPr>
              <w:t xml:space="preserve">(1) The organization updates the baseline configuration </w:t>
            </w:r>
            <w:r w:rsidR="003735C0" w:rsidRPr="00136307">
              <w:rPr>
                <w:bCs/>
                <w:sz w:val="22"/>
                <w:szCs w:val="22"/>
              </w:rPr>
              <w:t>of the information</w:t>
            </w:r>
            <w:r w:rsidR="003735C0">
              <w:rPr>
                <w:bCs/>
                <w:sz w:val="22"/>
                <w:szCs w:val="22"/>
              </w:rPr>
              <w:t xml:space="preserve"> </w:t>
            </w:r>
            <w:r w:rsidR="003735C0" w:rsidRPr="00136307">
              <w:rPr>
                <w:bCs/>
                <w:sz w:val="22"/>
                <w:szCs w:val="22"/>
              </w:rPr>
              <w:t>system and inventory of system components</w:t>
            </w:r>
            <w:r w:rsidR="003735C0">
              <w:rPr>
                <w:bCs/>
                <w:sz w:val="22"/>
                <w:szCs w:val="22"/>
              </w:rPr>
              <w:t xml:space="preserve"> </w:t>
            </w:r>
            <w:r w:rsidR="003735C0" w:rsidRPr="005072FE">
              <w:rPr>
                <w:bCs/>
                <w:sz w:val="22"/>
                <w:szCs w:val="22"/>
              </w:rPr>
              <w:t>as an integral part of information system component installations</w:t>
            </w:r>
            <w:proofErr w:type="gramStart"/>
            <w:r w:rsidR="003735C0" w:rsidRPr="005072FE">
              <w:rPr>
                <w:bCs/>
                <w:sz w:val="22"/>
                <w:szCs w:val="22"/>
              </w:rPr>
              <w:t xml:space="preserve">. </w:t>
            </w:r>
            <w:proofErr w:type="gramEnd"/>
          </w:p>
        </w:tc>
      </w:tr>
      <w:tr w:rsidR="00EA0716" w:rsidRPr="005072FE">
        <w:tblPrEx>
          <w:tblCellMar>
            <w:top w:w="0" w:type="dxa"/>
            <w:bottom w:w="0" w:type="dxa"/>
          </w:tblCellMar>
        </w:tblPrEx>
        <w:tc>
          <w:tcPr>
            <w:tcW w:w="9468" w:type="dxa"/>
            <w:shd w:val="clear" w:color="auto" w:fill="D9D9D9"/>
          </w:tcPr>
          <w:p w:rsidR="00EA0716" w:rsidRPr="00E35022" w:rsidRDefault="00EA0716"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35022" w:rsidRPr="00E35022">
              <w:rPr>
                <w:color w:val="0000FF"/>
                <w:sz w:val="22"/>
                <w:szCs w:val="22"/>
              </w:rPr>
              <w:t>This control establishes a baseline configuration for the information system</w:t>
            </w:r>
            <w:proofErr w:type="gramStart"/>
            <w:r w:rsidR="00E35022" w:rsidRPr="00E35022">
              <w:rPr>
                <w:color w:val="0000FF"/>
                <w:sz w:val="22"/>
                <w:szCs w:val="22"/>
              </w:rPr>
              <w:t xml:space="preserve">. </w:t>
            </w:r>
            <w:proofErr w:type="gramEnd"/>
            <w:r w:rsidR="00E35022" w:rsidRPr="00E35022">
              <w:rPr>
                <w:color w:val="0000FF"/>
                <w:sz w:val="22"/>
                <w:szCs w:val="22"/>
              </w:rPr>
              <w:t>The baseline configuration provides information about a particular component’s makeup (e.g., the standard software load for a workstation or notebook computer including updated patch information) and the component’s logical placement within the information system architecture</w:t>
            </w:r>
            <w:proofErr w:type="gramStart"/>
            <w:r w:rsidR="00E35022" w:rsidRPr="00E35022">
              <w:rPr>
                <w:color w:val="0000FF"/>
                <w:sz w:val="22"/>
                <w:szCs w:val="22"/>
              </w:rPr>
              <w:t xml:space="preserve">. </w:t>
            </w:r>
            <w:proofErr w:type="gramEnd"/>
            <w:r w:rsidR="00E35022" w:rsidRPr="00E35022">
              <w:rPr>
                <w:color w:val="0000FF"/>
                <w:sz w:val="22"/>
                <w:szCs w:val="22"/>
              </w:rPr>
              <w:t>The baseline configuration also provides the organization with a well-defined and documented specification to which the information system is built and deviations, if required, are documented in support of mission needs/objectives</w:t>
            </w:r>
            <w:proofErr w:type="gramStart"/>
            <w:r w:rsidR="00E35022" w:rsidRPr="00E35022">
              <w:rPr>
                <w:color w:val="0000FF"/>
                <w:sz w:val="22"/>
                <w:szCs w:val="22"/>
              </w:rPr>
              <w:t xml:space="preserve">. </w:t>
            </w:r>
            <w:proofErr w:type="gramEnd"/>
            <w:r w:rsidR="00E35022" w:rsidRPr="00E35022">
              <w:rPr>
                <w:color w:val="0000FF"/>
                <w:sz w:val="22"/>
                <w:szCs w:val="22"/>
              </w:rPr>
              <w:t>The baseline configuration of the information system is consistent with the Federal Enterprise Architecture</w:t>
            </w:r>
            <w:proofErr w:type="gramStart"/>
            <w:r w:rsidR="00E35022" w:rsidRPr="00E35022">
              <w:rPr>
                <w:color w:val="0000FF"/>
                <w:sz w:val="22"/>
                <w:szCs w:val="22"/>
              </w:rPr>
              <w:t xml:space="preserve">. </w:t>
            </w:r>
            <w:proofErr w:type="gramEnd"/>
            <w:r w:rsidR="00E35022" w:rsidRPr="00E35022">
              <w:rPr>
                <w:color w:val="0000FF"/>
                <w:sz w:val="22"/>
                <w:szCs w:val="22"/>
              </w:rPr>
              <w:t>Related security controls: CM-6, CM-8.</w:t>
            </w:r>
          </w:p>
        </w:tc>
      </w:tr>
      <w:tr w:rsidR="00035449" w:rsidRPr="005072FE">
        <w:tblPrEx>
          <w:tblCellMar>
            <w:top w:w="0" w:type="dxa"/>
            <w:bottom w:w="0" w:type="dxa"/>
          </w:tblCellMar>
        </w:tblPrEx>
        <w:tc>
          <w:tcPr>
            <w:tcW w:w="9468" w:type="dxa"/>
            <w:shd w:val="clear" w:color="auto" w:fill="D9D9D9"/>
          </w:tcPr>
          <w:p w:rsidR="00035449" w:rsidRPr="005072FE" w:rsidRDefault="00035449" w:rsidP="00CB03C1">
            <w:pPr>
              <w:rPr>
                <w:rFonts w:ascii="Times New Roman Bold" w:hAnsi="Times New Roman Bold"/>
                <w:b/>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w:t>
            </w:r>
            <w:proofErr w:type="gramStart"/>
            <w:r>
              <w:rPr>
                <w:bCs/>
                <w:color w:val="0000FF"/>
                <w:sz w:val="22"/>
                <w:szCs w:val="22"/>
              </w:rPr>
              <w:t xml:space="preserve">)  </w:t>
            </w:r>
            <w:r w:rsidRPr="00035449">
              <w:rPr>
                <w:bCs/>
                <w:color w:val="0000FF"/>
                <w:sz w:val="22"/>
                <w:szCs w:val="22"/>
              </w:rPr>
              <w:t>The</w:t>
            </w:r>
            <w:proofErr w:type="gramEnd"/>
            <w:r w:rsidRPr="00035449">
              <w:rPr>
                <w:bCs/>
                <w:color w:val="0000FF"/>
                <w:sz w:val="22"/>
                <w:szCs w:val="22"/>
              </w:rPr>
              <w:t xml:space="preserve"> </w:t>
            </w:r>
            <w:r w:rsidR="000155FA">
              <w:rPr>
                <w:bCs/>
                <w:color w:val="0000FF"/>
                <w:sz w:val="22"/>
                <w:szCs w:val="22"/>
              </w:rPr>
              <w:t>system</w:t>
            </w:r>
            <w:r w:rsidRPr="00035449">
              <w:rPr>
                <w:bCs/>
                <w:color w:val="0000FF"/>
                <w:sz w:val="22"/>
                <w:szCs w:val="22"/>
              </w:rPr>
              <w:t xml:space="preserve">’s software baseline is documented, including </w:t>
            </w:r>
            <w:r w:rsidR="000155FA">
              <w:rPr>
                <w:bCs/>
                <w:color w:val="0000FF"/>
                <w:sz w:val="22"/>
                <w:szCs w:val="22"/>
              </w:rPr>
              <w:t>system</w:t>
            </w:r>
            <w:r w:rsidRPr="00035449">
              <w:rPr>
                <w:bCs/>
                <w:color w:val="0000FF"/>
                <w:sz w:val="22"/>
                <w:szCs w:val="22"/>
              </w:rPr>
              <w:t xml:space="preserve"> source code versions, database versions, web server versions.  (2) The organization maintains documented inventory of all hardware, </w:t>
            </w:r>
            <w:proofErr w:type="gramStart"/>
            <w:r w:rsidRPr="00035449">
              <w:rPr>
                <w:bCs/>
                <w:color w:val="0000FF"/>
                <w:sz w:val="22"/>
                <w:szCs w:val="22"/>
              </w:rPr>
              <w:t>software</w:t>
            </w:r>
            <w:proofErr w:type="gramEnd"/>
            <w:r w:rsidRPr="00035449">
              <w:rPr>
                <w:bCs/>
                <w:color w:val="0000FF"/>
                <w:sz w:val="22"/>
                <w:szCs w:val="22"/>
              </w:rPr>
              <w:t xml:space="preserve"> and firmware components that compose the information system and ownership information by component.  (3) The inventory of components includes manufacturer, type, serial number, version number, and location (i.e., physical location and logical position within the information system architecture).  (4) The inventory of components designates those components that are required for contingency operations.  (5) The </w:t>
            </w:r>
            <w:r w:rsidR="000155FA">
              <w:rPr>
                <w:bCs/>
                <w:color w:val="0000FF"/>
                <w:sz w:val="22"/>
                <w:szCs w:val="22"/>
              </w:rPr>
              <w:t>system</w:t>
            </w:r>
            <w:r w:rsidRPr="00035449">
              <w:rPr>
                <w:bCs/>
                <w:color w:val="0000FF"/>
                <w:sz w:val="22"/>
                <w:szCs w:val="22"/>
              </w:rPr>
              <w:t xml:space="preserve"> baseline configuration is updated in accordance with </w:t>
            </w:r>
            <w:r w:rsidR="00EE49D5">
              <w:rPr>
                <w:bCs/>
                <w:color w:val="0000FF"/>
                <w:sz w:val="22"/>
                <w:szCs w:val="22"/>
              </w:rPr>
              <w:t>NIST Special Publication 800-53</w:t>
            </w:r>
            <w:r w:rsidR="00906805">
              <w:rPr>
                <w:bCs/>
                <w:color w:val="0000FF"/>
                <w:sz w:val="22"/>
                <w:szCs w:val="22"/>
              </w:rPr>
              <w:t>A</w:t>
            </w:r>
            <w:r w:rsidRPr="00035449">
              <w:rPr>
                <w:bCs/>
                <w:color w:val="0000FF"/>
                <w:sz w:val="22"/>
                <w:szCs w:val="22"/>
              </w:rPr>
              <w:t>.</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5072FE" w:rsidRDefault="005072FE" w:rsidP="005072FE">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75" w:name="_Toc182024254"/>
      <w:r>
        <w:t>CM-3</w:t>
      </w:r>
      <w:r w:rsidRPr="00A16296">
        <w:t xml:space="preserve">:  </w:t>
      </w:r>
      <w:r w:rsidR="000A5070" w:rsidRPr="002E5C98">
        <w:rPr>
          <w:b w:val="0"/>
          <w:bCs/>
          <w:szCs w:val="24"/>
        </w:rPr>
        <w:t>Configuration Change Control</w:t>
      </w:r>
      <w:bookmarkEnd w:id="275"/>
    </w:p>
    <w:p w:rsidR="00EA0716" w:rsidRDefault="00EA0716" w:rsidP="00CB03C1">
      <w:pPr>
        <w:rPr>
          <w:b/>
          <w:bCs/>
        </w:rPr>
      </w:pPr>
      <w:r w:rsidRPr="00A16296">
        <w:t xml:space="preserve">Implementation Status: </w:t>
      </w:r>
      <w:r w:rsidR="00136307">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0A5070" w:rsidRPr="005072FE">
              <w:rPr>
                <w:sz w:val="22"/>
                <w:szCs w:val="22"/>
              </w:rPr>
              <w:t>The organization documents and controls changes to the information system</w:t>
            </w:r>
            <w:proofErr w:type="gramStart"/>
            <w:r w:rsidR="000A5070" w:rsidRPr="005072FE">
              <w:rPr>
                <w:sz w:val="22"/>
                <w:szCs w:val="22"/>
              </w:rPr>
              <w:t xml:space="preserve">. </w:t>
            </w:r>
            <w:proofErr w:type="gramEnd"/>
            <w:r w:rsidR="000A5070" w:rsidRPr="005072FE">
              <w:rPr>
                <w:sz w:val="22"/>
                <w:szCs w:val="22"/>
              </w:rPr>
              <w:t>Appropriate organizational officials approve information system changes in accordance with organizational policies and procedures.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C30250">
              <w:rPr>
                <w:sz w:val="22"/>
                <w:szCs w:val="22"/>
              </w:rPr>
              <w:t>None.</w:t>
            </w:r>
          </w:p>
        </w:tc>
      </w:tr>
      <w:tr w:rsidR="00EA0716" w:rsidRPr="005072FE">
        <w:tblPrEx>
          <w:tblCellMar>
            <w:top w:w="0" w:type="dxa"/>
            <w:bottom w:w="0" w:type="dxa"/>
          </w:tblCellMar>
        </w:tblPrEx>
        <w:tc>
          <w:tcPr>
            <w:tcW w:w="9468" w:type="dxa"/>
            <w:shd w:val="clear" w:color="auto" w:fill="D9D9D9"/>
          </w:tcPr>
          <w:p w:rsidR="00EA0716" w:rsidRPr="00E35022" w:rsidRDefault="00EA0716" w:rsidP="007251DE">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35022" w:rsidRPr="00E35022">
              <w:rPr>
                <w:bCs/>
                <w:color w:val="0000FF"/>
                <w:sz w:val="22"/>
                <w:szCs w:val="22"/>
              </w:rPr>
              <w:t>The organization manages configuration changes to the information system using an organizationally approved process (e.g., a chartered Configuration Control Board)</w:t>
            </w:r>
            <w:proofErr w:type="gramStart"/>
            <w:r w:rsidR="00E35022" w:rsidRPr="00E35022">
              <w:rPr>
                <w:bCs/>
                <w:color w:val="0000FF"/>
                <w:sz w:val="22"/>
                <w:szCs w:val="22"/>
              </w:rPr>
              <w:t xml:space="preserve">. </w:t>
            </w:r>
            <w:proofErr w:type="gramEnd"/>
            <w:r w:rsidR="00E35022" w:rsidRPr="00E35022">
              <w:rPr>
                <w:bCs/>
                <w:color w:val="0000FF"/>
                <w:sz w:val="22"/>
                <w:szCs w:val="22"/>
              </w:rPr>
              <w:t>Configuration change control involves the systematic proposal, justification, implementation, test/evaluation, review, and disposition of changes to the information system, including upgrades and modifications</w:t>
            </w:r>
            <w:proofErr w:type="gramStart"/>
            <w:r w:rsidR="00E35022" w:rsidRPr="00E35022">
              <w:rPr>
                <w:bCs/>
                <w:color w:val="0000FF"/>
                <w:sz w:val="22"/>
                <w:szCs w:val="22"/>
              </w:rPr>
              <w:t xml:space="preserve">. </w:t>
            </w:r>
            <w:proofErr w:type="gramEnd"/>
            <w:r w:rsidR="00E35022" w:rsidRPr="00E35022">
              <w:rPr>
                <w:bCs/>
                <w:color w:val="0000FF"/>
                <w:sz w:val="22"/>
                <w:szCs w:val="22"/>
              </w:rPr>
              <w:t>Configuration change control includes changes to the configuration settings for information technology products (e.g., operating systems, firewalls, routers)</w:t>
            </w:r>
            <w:proofErr w:type="gramStart"/>
            <w:r w:rsidR="00E35022" w:rsidRPr="00E35022">
              <w:rPr>
                <w:bCs/>
                <w:color w:val="0000FF"/>
                <w:sz w:val="22"/>
                <w:szCs w:val="22"/>
              </w:rPr>
              <w:t xml:space="preserve">. </w:t>
            </w:r>
            <w:proofErr w:type="gramEnd"/>
            <w:r w:rsidR="00E35022" w:rsidRPr="00E35022">
              <w:rPr>
                <w:bCs/>
                <w:color w:val="0000FF"/>
                <w:sz w:val="22"/>
                <w:szCs w:val="22"/>
              </w:rPr>
              <w:t>The organization includes emergency changes in the configuration change control process, including changes resulting from the remediation of flaws</w:t>
            </w:r>
            <w:proofErr w:type="gramStart"/>
            <w:r w:rsidR="00E35022" w:rsidRPr="00E35022">
              <w:rPr>
                <w:bCs/>
                <w:color w:val="0000FF"/>
                <w:sz w:val="22"/>
                <w:szCs w:val="22"/>
              </w:rPr>
              <w:t xml:space="preserve">. </w:t>
            </w:r>
            <w:proofErr w:type="gramEnd"/>
            <w:r w:rsidR="00E35022" w:rsidRPr="00E35022">
              <w:rPr>
                <w:bCs/>
                <w:color w:val="0000FF"/>
                <w:sz w:val="22"/>
                <w:szCs w:val="22"/>
              </w:rPr>
              <w:t>The approvals to implement a change to the information system include successful results from the security analysis of the change</w:t>
            </w:r>
            <w:proofErr w:type="gramStart"/>
            <w:r w:rsidR="00E35022" w:rsidRPr="00E35022">
              <w:rPr>
                <w:bCs/>
                <w:color w:val="0000FF"/>
                <w:sz w:val="22"/>
                <w:szCs w:val="22"/>
              </w:rPr>
              <w:t xml:space="preserve">. </w:t>
            </w:r>
            <w:proofErr w:type="gramEnd"/>
            <w:r w:rsidR="00E35022" w:rsidRPr="00E35022">
              <w:rPr>
                <w:bCs/>
                <w:color w:val="0000FF"/>
                <w:sz w:val="22"/>
                <w:szCs w:val="22"/>
              </w:rPr>
              <w:t>The organization audits activities associated with configuration changes to the information system</w:t>
            </w:r>
            <w:proofErr w:type="gramStart"/>
            <w:r w:rsidR="00E35022" w:rsidRPr="00E35022">
              <w:rPr>
                <w:bCs/>
                <w:color w:val="0000FF"/>
                <w:sz w:val="22"/>
                <w:szCs w:val="22"/>
              </w:rPr>
              <w:t xml:space="preserve">. </w:t>
            </w:r>
            <w:proofErr w:type="gramEnd"/>
            <w:r w:rsidR="00E35022" w:rsidRPr="00E35022">
              <w:rPr>
                <w:bCs/>
                <w:color w:val="0000FF"/>
                <w:sz w:val="22"/>
                <w:szCs w:val="22"/>
              </w:rPr>
              <w:t xml:space="preserve">Related security controls: CM-4, CM-6, </w:t>
            </w:r>
            <w:proofErr w:type="gramStart"/>
            <w:r w:rsidR="00E35022" w:rsidRPr="00E35022">
              <w:rPr>
                <w:bCs/>
                <w:color w:val="0000FF"/>
                <w:sz w:val="22"/>
                <w:szCs w:val="22"/>
              </w:rPr>
              <w:t>SI</w:t>
            </w:r>
            <w:proofErr w:type="gramEnd"/>
            <w:r w:rsidR="00E35022" w:rsidRPr="00E35022">
              <w:rPr>
                <w:bCs/>
                <w:color w:val="0000FF"/>
                <w:sz w:val="22"/>
                <w:szCs w:val="22"/>
              </w:rPr>
              <w:t>-2.</w:t>
            </w:r>
          </w:p>
        </w:tc>
      </w:tr>
      <w:tr w:rsidR="00035449" w:rsidRPr="005072FE">
        <w:tblPrEx>
          <w:tblCellMar>
            <w:top w:w="0" w:type="dxa"/>
            <w:bottom w:w="0" w:type="dxa"/>
          </w:tblCellMar>
        </w:tblPrEx>
        <w:tc>
          <w:tcPr>
            <w:tcW w:w="9468" w:type="dxa"/>
            <w:shd w:val="clear" w:color="auto" w:fill="D9D9D9"/>
          </w:tcPr>
          <w:p w:rsidR="00035449" w:rsidRPr="00035449" w:rsidRDefault="00035449" w:rsidP="00CB03C1">
            <w:pPr>
              <w:rPr>
                <w:bCs/>
                <w:color w:val="0000FF"/>
                <w:sz w:val="22"/>
                <w:szCs w:val="22"/>
              </w:rPr>
            </w:pPr>
            <w:r>
              <w:rPr>
                <w:rFonts w:ascii="Times New Roman Bold" w:hAnsi="Times New Roman Bold"/>
                <w:b/>
                <w:bCs/>
                <w:color w:val="0000FF"/>
                <w:sz w:val="22"/>
                <w:szCs w:val="22"/>
              </w:rPr>
              <w:lastRenderedPageBreak/>
              <w:t>NIST SP 800-53A Control Expected Results:</w:t>
            </w:r>
            <w:r>
              <w:rPr>
                <w:bCs/>
                <w:color w:val="0000FF"/>
                <w:sz w:val="22"/>
                <w:szCs w:val="22"/>
              </w:rPr>
              <w:t xml:space="preserve">  (1) </w:t>
            </w:r>
            <w:r w:rsidRPr="00035449">
              <w:rPr>
                <w:bCs/>
                <w:color w:val="0000FF"/>
                <w:sz w:val="22"/>
                <w:szCs w:val="22"/>
              </w:rPr>
              <w:t xml:space="preserve">A documented configuration management process exists.  (2) A configuration control board (CCB) is in existence.  The CCB consists of senior </w:t>
            </w:r>
            <w:r w:rsidR="000155FA">
              <w:rPr>
                <w:bCs/>
                <w:color w:val="0000FF"/>
                <w:sz w:val="22"/>
                <w:szCs w:val="22"/>
              </w:rPr>
              <w:t>system</w:t>
            </w:r>
            <w:r w:rsidRPr="00035449">
              <w:rPr>
                <w:bCs/>
                <w:color w:val="0000FF"/>
                <w:sz w:val="22"/>
                <w:szCs w:val="22"/>
              </w:rPr>
              <w:t xml:space="preserve"> management, and is responsible for reviewing and approving all requested changes to the </w:t>
            </w:r>
            <w:r w:rsidR="000155FA">
              <w:rPr>
                <w:bCs/>
                <w:color w:val="0000FF"/>
                <w:sz w:val="22"/>
                <w:szCs w:val="22"/>
              </w:rPr>
              <w:t>system</w:t>
            </w:r>
            <w:proofErr w:type="gramStart"/>
            <w:r w:rsidRPr="00035449">
              <w:rPr>
                <w:bCs/>
                <w:color w:val="0000FF"/>
                <w:sz w:val="22"/>
                <w:szCs w:val="22"/>
              </w:rPr>
              <w:t xml:space="preserve">. </w:t>
            </w:r>
            <w:proofErr w:type="gramEnd"/>
            <w:r w:rsidRPr="00035449">
              <w:rPr>
                <w:bCs/>
                <w:color w:val="0000FF"/>
                <w:sz w:val="22"/>
                <w:szCs w:val="22"/>
              </w:rPr>
              <w:t>The Configuration Management Plan documents the responsibilities of the CCB, as well as the members of the CCB.</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76" w:name="_Toc182024255"/>
      <w:r>
        <w:t>CM-4</w:t>
      </w:r>
      <w:r w:rsidRPr="00A16296">
        <w:t xml:space="preserve">:  </w:t>
      </w:r>
      <w:r w:rsidR="007253F0" w:rsidRPr="002E5C98">
        <w:rPr>
          <w:b w:val="0"/>
          <w:bCs/>
          <w:szCs w:val="24"/>
        </w:rPr>
        <w:t>Monitoring Configuration Changes</w:t>
      </w:r>
      <w:bookmarkEnd w:id="276"/>
    </w:p>
    <w:p w:rsidR="00EA0716" w:rsidRDefault="00EA0716" w:rsidP="00CB03C1">
      <w:pPr>
        <w:rPr>
          <w:b/>
          <w:bCs/>
        </w:rPr>
      </w:pPr>
      <w:r w:rsidRPr="00A16296">
        <w:t xml:space="preserve">Implementation Status: </w:t>
      </w:r>
      <w:r w:rsidR="00136307">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7253F0" w:rsidRPr="005072FE">
              <w:rPr>
                <w:sz w:val="22"/>
                <w:szCs w:val="22"/>
              </w:rPr>
              <w:t>The organization monitors change</w:t>
            </w:r>
            <w:r w:rsidR="00E8410D">
              <w:rPr>
                <w:sz w:val="22"/>
                <w:szCs w:val="22"/>
              </w:rPr>
              <w:t>s to the information system conducting</w:t>
            </w:r>
            <w:r w:rsidR="007253F0" w:rsidRPr="005072FE">
              <w:rPr>
                <w:sz w:val="22"/>
                <w:szCs w:val="22"/>
              </w:rPr>
              <w:t xml:space="preserve"> security impact analyses to determine the effects of the changes.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A0716" w:rsidRPr="005072FE">
        <w:tblPrEx>
          <w:tblCellMar>
            <w:top w:w="0" w:type="dxa"/>
            <w:bottom w:w="0" w:type="dxa"/>
          </w:tblCellMar>
        </w:tblPrEx>
        <w:tc>
          <w:tcPr>
            <w:tcW w:w="9468" w:type="dxa"/>
            <w:shd w:val="clear" w:color="auto" w:fill="D9D9D9"/>
          </w:tcPr>
          <w:p w:rsidR="00EA0716" w:rsidRPr="00E35022" w:rsidRDefault="00EA0716" w:rsidP="007251DE">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35022" w:rsidRPr="00E35022">
              <w:rPr>
                <w:bCs/>
                <w:color w:val="0000FF"/>
                <w:sz w:val="22"/>
                <w:szCs w:val="22"/>
              </w:rPr>
              <w:t>Prior to change implementation, and as part of the change approval process, the organization analyzes changes to the information system for potential security impacts</w:t>
            </w:r>
            <w:proofErr w:type="gramStart"/>
            <w:r w:rsidR="00E35022" w:rsidRPr="00E35022">
              <w:rPr>
                <w:bCs/>
                <w:color w:val="0000FF"/>
                <w:sz w:val="22"/>
                <w:szCs w:val="22"/>
              </w:rPr>
              <w:t xml:space="preserve">. </w:t>
            </w:r>
            <w:proofErr w:type="gramEnd"/>
            <w:r w:rsidR="00E35022" w:rsidRPr="00E35022">
              <w:rPr>
                <w:bCs/>
                <w:color w:val="0000FF"/>
                <w:sz w:val="22"/>
                <w:szCs w:val="22"/>
              </w:rPr>
              <w:t>After the information system is changed (including upgrades and modifications), the organization checks the security features to verify that the features are still functioning properly</w:t>
            </w:r>
            <w:proofErr w:type="gramStart"/>
            <w:r w:rsidR="00E35022" w:rsidRPr="00E35022">
              <w:rPr>
                <w:bCs/>
                <w:color w:val="0000FF"/>
                <w:sz w:val="22"/>
                <w:szCs w:val="22"/>
              </w:rPr>
              <w:t xml:space="preserve">. </w:t>
            </w:r>
            <w:proofErr w:type="gramEnd"/>
            <w:r w:rsidR="00E35022" w:rsidRPr="00E35022">
              <w:rPr>
                <w:bCs/>
                <w:color w:val="0000FF"/>
                <w:sz w:val="22"/>
                <w:szCs w:val="22"/>
              </w:rPr>
              <w:t>The organization audits activities associated with configuration changes to the information system</w:t>
            </w:r>
            <w:proofErr w:type="gramStart"/>
            <w:r w:rsidR="00E35022" w:rsidRPr="00E35022">
              <w:rPr>
                <w:bCs/>
                <w:color w:val="0000FF"/>
                <w:sz w:val="22"/>
                <w:szCs w:val="22"/>
              </w:rPr>
              <w:t xml:space="preserve">. </w:t>
            </w:r>
            <w:proofErr w:type="gramEnd"/>
            <w:r w:rsidR="00E35022" w:rsidRPr="00E35022">
              <w:rPr>
                <w:bCs/>
                <w:color w:val="0000FF"/>
                <w:sz w:val="22"/>
                <w:szCs w:val="22"/>
              </w:rPr>
              <w:t>Monitoring configuration changes and conducting security impact analyses are important elements with regard to the ongoing assessment of security controls in the information system</w:t>
            </w:r>
            <w:proofErr w:type="gramStart"/>
            <w:r w:rsidR="00E35022" w:rsidRPr="00E35022">
              <w:rPr>
                <w:bCs/>
                <w:color w:val="0000FF"/>
                <w:sz w:val="22"/>
                <w:szCs w:val="22"/>
              </w:rPr>
              <w:t xml:space="preserve">. </w:t>
            </w:r>
            <w:proofErr w:type="gramEnd"/>
            <w:r w:rsidR="00E35022" w:rsidRPr="00E35022">
              <w:rPr>
                <w:bCs/>
                <w:color w:val="0000FF"/>
                <w:sz w:val="22"/>
                <w:szCs w:val="22"/>
              </w:rPr>
              <w:t>Related security control: CA-7.</w:t>
            </w:r>
          </w:p>
        </w:tc>
      </w:tr>
      <w:tr w:rsidR="00035449" w:rsidRPr="005072FE">
        <w:tblPrEx>
          <w:tblCellMar>
            <w:top w:w="0" w:type="dxa"/>
            <w:bottom w:w="0" w:type="dxa"/>
          </w:tblCellMar>
        </w:tblPrEx>
        <w:tc>
          <w:tcPr>
            <w:tcW w:w="9468" w:type="dxa"/>
            <w:shd w:val="clear" w:color="auto" w:fill="D9D9D9"/>
          </w:tcPr>
          <w:p w:rsidR="00035449" w:rsidRPr="00035449" w:rsidRDefault="00035449" w:rsidP="00CB03C1">
            <w:pPr>
              <w:rPr>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035449">
              <w:rPr>
                <w:bCs/>
                <w:color w:val="0000FF"/>
                <w:sz w:val="22"/>
                <w:szCs w:val="22"/>
              </w:rPr>
              <w:t xml:space="preserve">The organization monitors changes to the </w:t>
            </w:r>
            <w:r w:rsidR="000155FA">
              <w:rPr>
                <w:bCs/>
                <w:color w:val="0000FF"/>
                <w:sz w:val="22"/>
                <w:szCs w:val="22"/>
              </w:rPr>
              <w:t>system</w:t>
            </w:r>
            <w:r w:rsidRPr="00035449">
              <w:rPr>
                <w:bCs/>
                <w:color w:val="0000FF"/>
                <w:sz w:val="22"/>
                <w:szCs w:val="22"/>
              </w:rPr>
              <w:t xml:space="preserve"> and the types of changes monitored are documented.  (2) A security impact analysis is performed on the </w:t>
            </w:r>
            <w:r w:rsidR="000155FA">
              <w:rPr>
                <w:bCs/>
                <w:color w:val="0000FF"/>
                <w:sz w:val="22"/>
                <w:szCs w:val="22"/>
              </w:rPr>
              <w:t>system</w:t>
            </w:r>
            <w:r w:rsidRPr="00035449">
              <w:rPr>
                <w:bCs/>
                <w:color w:val="0000FF"/>
                <w:sz w:val="22"/>
                <w:szCs w:val="22"/>
              </w:rPr>
              <w:t xml:space="preserve"> to determine how a proposed change would affect the current security posture of the </w:t>
            </w:r>
            <w:r w:rsidR="000155FA">
              <w:rPr>
                <w:bCs/>
                <w:color w:val="0000FF"/>
                <w:sz w:val="22"/>
                <w:szCs w:val="22"/>
              </w:rPr>
              <w:t>system</w:t>
            </w:r>
            <w:proofErr w:type="gramStart"/>
            <w:r w:rsidRPr="00035449">
              <w:rPr>
                <w:bCs/>
                <w:color w:val="0000FF"/>
                <w:sz w:val="22"/>
                <w:szCs w:val="22"/>
              </w:rPr>
              <w:t xml:space="preserve">. </w:t>
            </w:r>
            <w:proofErr w:type="gramEnd"/>
            <w:r w:rsidRPr="00035449">
              <w:rPr>
                <w:bCs/>
                <w:color w:val="0000FF"/>
                <w:sz w:val="22"/>
                <w:szCs w:val="22"/>
              </w:rPr>
              <w:t>This results of the security impact analysis are considered when making a decision to approve or disapprove the requested change.</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77" w:name="_Toc182024256"/>
      <w:r>
        <w:t>CM-5</w:t>
      </w:r>
      <w:r w:rsidRPr="00A16296">
        <w:t xml:space="preserve">:  </w:t>
      </w:r>
      <w:r w:rsidR="00C36DE3" w:rsidRPr="002E5C98">
        <w:rPr>
          <w:b w:val="0"/>
          <w:bCs/>
          <w:szCs w:val="24"/>
        </w:rPr>
        <w:t>Access Restrictions for Change</w:t>
      </w:r>
      <w:bookmarkEnd w:id="277"/>
    </w:p>
    <w:p w:rsidR="00EA0716" w:rsidRDefault="00EA0716" w:rsidP="00CB03C1">
      <w:pPr>
        <w:rPr>
          <w:b/>
          <w:bCs/>
        </w:rPr>
      </w:pPr>
      <w:r w:rsidRPr="00A16296">
        <w:t xml:space="preserve">Implementation Status: </w:t>
      </w:r>
      <w:r w:rsidR="00136307">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136307">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C36DE3" w:rsidRPr="005072FE">
              <w:rPr>
                <w:sz w:val="22"/>
                <w:szCs w:val="22"/>
              </w:rPr>
              <w:t xml:space="preserve">The organization enforces </w:t>
            </w:r>
            <w:r w:rsidR="00136307" w:rsidRPr="00136307">
              <w:rPr>
                <w:sz w:val="22"/>
                <w:szCs w:val="22"/>
              </w:rPr>
              <w:t>physical and logical</w:t>
            </w:r>
            <w:r w:rsidR="00136307">
              <w:rPr>
                <w:sz w:val="22"/>
                <w:szCs w:val="22"/>
              </w:rPr>
              <w:t xml:space="preserve"> </w:t>
            </w:r>
            <w:r w:rsidR="00C36DE3" w:rsidRPr="005072FE">
              <w:rPr>
                <w:sz w:val="22"/>
                <w:szCs w:val="22"/>
              </w:rPr>
              <w:t>access restrictions associated with changes to the information system</w:t>
            </w:r>
            <w:r w:rsidR="00136307">
              <w:rPr>
                <w:sz w:val="22"/>
                <w:szCs w:val="22"/>
              </w:rPr>
              <w:t xml:space="preserve"> </w:t>
            </w:r>
            <w:r w:rsidR="00136307" w:rsidRPr="00136307">
              <w:rPr>
                <w:sz w:val="22"/>
                <w:szCs w:val="22"/>
              </w:rPr>
              <w:t>and generates, retains,</w:t>
            </w:r>
            <w:r w:rsidR="00136307">
              <w:rPr>
                <w:sz w:val="22"/>
                <w:szCs w:val="22"/>
              </w:rPr>
              <w:t xml:space="preserve"> </w:t>
            </w:r>
            <w:r w:rsidR="00136307" w:rsidRPr="00136307">
              <w:rPr>
                <w:sz w:val="22"/>
                <w:szCs w:val="22"/>
              </w:rPr>
              <w:t>and reviews records reflecting all such changes</w:t>
            </w:r>
            <w:r w:rsidR="00C36DE3" w:rsidRPr="005072FE">
              <w:rPr>
                <w:sz w:val="22"/>
                <w:szCs w:val="22"/>
              </w:rPr>
              <w:t>.</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00C36DE3" w:rsidRPr="005072FE">
              <w:rPr>
                <w:bCs/>
                <w:sz w:val="22"/>
                <w:szCs w:val="22"/>
              </w:rPr>
              <w:t xml:space="preserve"> </w:t>
            </w:r>
            <w:r w:rsidR="00E76611">
              <w:rPr>
                <w:bCs/>
                <w:sz w:val="22"/>
                <w:szCs w:val="22"/>
              </w:rPr>
              <w:t xml:space="preserve"> </w:t>
            </w:r>
            <w:r w:rsidR="00C30250" w:rsidRPr="005072FE">
              <w:rPr>
                <w:bCs/>
                <w:sz w:val="22"/>
                <w:szCs w:val="22"/>
              </w:rPr>
              <w:t>None.</w:t>
            </w:r>
          </w:p>
        </w:tc>
      </w:tr>
      <w:tr w:rsidR="00F049BE" w:rsidRPr="005072FE">
        <w:tblPrEx>
          <w:tblCellMar>
            <w:top w:w="0" w:type="dxa"/>
            <w:bottom w:w="0" w:type="dxa"/>
          </w:tblCellMar>
        </w:tblPrEx>
        <w:tc>
          <w:tcPr>
            <w:tcW w:w="9468" w:type="dxa"/>
            <w:shd w:val="clear" w:color="auto" w:fill="D9D9D9"/>
          </w:tcPr>
          <w:p w:rsidR="00F049BE" w:rsidRPr="00E35022" w:rsidRDefault="00F049BE" w:rsidP="007251DE">
            <w:pPr>
              <w:overflowPunct/>
              <w:textAlignment w:val="auto"/>
              <w:rPr>
                <w:bCs/>
                <w:color w:val="0000FF"/>
                <w:sz w:val="22"/>
                <w:szCs w:val="22"/>
              </w:rPr>
            </w:pPr>
            <w:r w:rsidRPr="00F049BE">
              <w:rPr>
                <w:rFonts w:ascii="Times New Roman Bold" w:hAnsi="Times New Roman Bold"/>
                <w:b/>
                <w:bCs/>
                <w:color w:val="0000FF"/>
                <w:sz w:val="22"/>
                <w:szCs w:val="22"/>
              </w:rPr>
              <w:t>Supplemental Guidance:</w:t>
            </w:r>
            <w:r>
              <w:rPr>
                <w:bCs/>
                <w:sz w:val="22"/>
                <w:szCs w:val="22"/>
              </w:rPr>
              <w:t xml:space="preserve">  </w:t>
            </w:r>
            <w:r w:rsidR="00E35022" w:rsidRPr="00E35022">
              <w:rPr>
                <w:bCs/>
                <w:color w:val="0000FF"/>
                <w:sz w:val="22"/>
                <w:szCs w:val="22"/>
              </w:rPr>
              <w:t>Planned or unplanned changes to the hardware, software, and/or firmware components of the information system can have significant effects on the overall security of the system</w:t>
            </w:r>
            <w:proofErr w:type="gramStart"/>
            <w:r w:rsidR="00E35022" w:rsidRPr="00E35022">
              <w:rPr>
                <w:bCs/>
                <w:color w:val="0000FF"/>
                <w:sz w:val="22"/>
                <w:szCs w:val="22"/>
              </w:rPr>
              <w:t>. Accordingly, only qualified and authorized individuals obtain access to information system components for purposes of initiating changes, including upgrades, and modifications.</w:t>
            </w:r>
            <w:proofErr w:type="gramEnd"/>
          </w:p>
        </w:tc>
      </w:tr>
      <w:tr w:rsidR="00035449" w:rsidRPr="005072FE">
        <w:tblPrEx>
          <w:tblCellMar>
            <w:top w:w="0" w:type="dxa"/>
            <w:bottom w:w="0" w:type="dxa"/>
          </w:tblCellMar>
        </w:tblPrEx>
        <w:tc>
          <w:tcPr>
            <w:tcW w:w="9468" w:type="dxa"/>
            <w:shd w:val="clear" w:color="auto" w:fill="D9D9D9"/>
          </w:tcPr>
          <w:p w:rsidR="00035449" w:rsidRPr="00035449" w:rsidRDefault="00035449" w:rsidP="00CB03C1">
            <w:pPr>
              <w:rPr>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035449">
              <w:rPr>
                <w:bCs/>
                <w:color w:val="0000FF"/>
                <w:sz w:val="22"/>
                <w:szCs w:val="22"/>
              </w:rPr>
              <w:t xml:space="preserve">The organization maintains a list of personnel authorized to access the </w:t>
            </w:r>
            <w:r w:rsidR="000155FA">
              <w:rPr>
                <w:bCs/>
                <w:color w:val="0000FF"/>
                <w:sz w:val="22"/>
                <w:szCs w:val="22"/>
              </w:rPr>
              <w:t>system</w:t>
            </w:r>
            <w:r w:rsidRPr="00035449">
              <w:rPr>
                <w:bCs/>
                <w:color w:val="0000FF"/>
                <w:sz w:val="22"/>
                <w:szCs w:val="22"/>
              </w:rPr>
              <w:t xml:space="preserve"> configuration or the </w:t>
            </w:r>
            <w:r w:rsidR="000155FA">
              <w:rPr>
                <w:bCs/>
                <w:color w:val="0000FF"/>
                <w:sz w:val="22"/>
                <w:szCs w:val="22"/>
              </w:rPr>
              <w:t>system</w:t>
            </w:r>
            <w:r w:rsidRPr="00035449">
              <w:rPr>
                <w:bCs/>
                <w:color w:val="0000FF"/>
                <w:sz w:val="22"/>
                <w:szCs w:val="22"/>
              </w:rPr>
              <w:t xml:space="preserve"> source code for the purpose of making changes, upgrades.  (2) The ability to make configuration changes is restricted to authorized development and configuration management staff only.  No system administrator, database </w:t>
            </w:r>
            <w:proofErr w:type="gramStart"/>
            <w:r w:rsidRPr="00035449">
              <w:rPr>
                <w:bCs/>
                <w:color w:val="0000FF"/>
                <w:sz w:val="22"/>
                <w:szCs w:val="22"/>
              </w:rPr>
              <w:t>administrator</w:t>
            </w:r>
            <w:proofErr w:type="gramEnd"/>
            <w:r w:rsidRPr="00035449">
              <w:rPr>
                <w:bCs/>
                <w:color w:val="0000FF"/>
                <w:sz w:val="22"/>
                <w:szCs w:val="22"/>
              </w:rPr>
              <w:t xml:space="preserve"> or end user staff has the ability to make configuration changes.  (3) Organizational record or documents </w:t>
            </w:r>
            <w:r w:rsidRPr="00035449">
              <w:rPr>
                <w:bCs/>
                <w:color w:val="0000FF"/>
                <w:sz w:val="22"/>
                <w:szCs w:val="22"/>
              </w:rPr>
              <w:lastRenderedPageBreak/>
              <w:t xml:space="preserve">show that changes to the </w:t>
            </w:r>
            <w:r w:rsidR="000155FA">
              <w:rPr>
                <w:bCs/>
                <w:color w:val="0000FF"/>
                <w:sz w:val="22"/>
                <w:szCs w:val="22"/>
              </w:rPr>
              <w:t>system</w:t>
            </w:r>
            <w:r w:rsidRPr="00035449">
              <w:rPr>
                <w:bCs/>
                <w:color w:val="0000FF"/>
                <w:sz w:val="22"/>
                <w:szCs w:val="22"/>
              </w:rPr>
              <w:t xml:space="preserve"> are initiated by authorized personnel only.</w:t>
            </w:r>
          </w:p>
        </w:tc>
      </w:tr>
    </w:tbl>
    <w:p w:rsidR="00EA0716" w:rsidRDefault="00EA0716" w:rsidP="00CB03C1">
      <w:pPr>
        <w:rPr>
          <w:rFonts w:ascii="Times New Roman Bold" w:hAnsi="Times New Roman Bold"/>
          <w:b/>
          <w:szCs w:val="24"/>
        </w:rPr>
      </w:pPr>
    </w:p>
    <w:p w:rsidR="00EA0716" w:rsidRDefault="00143C8C" w:rsidP="00CB03C1">
      <w:pPr>
        <w:rPr>
          <w:rFonts w:ascii="Times New Roman Bold" w:hAnsi="Times New Roman Bold"/>
          <w:b/>
          <w:szCs w:val="24"/>
        </w:rPr>
      </w:pPr>
      <w:r>
        <w:rPr>
          <w:rFonts w:ascii="Times New Roman Bold" w:hAnsi="Times New Roman Bold"/>
          <w:b/>
          <w:szCs w:val="24"/>
        </w:rPr>
        <w:t>Implementation of Control:</w:t>
      </w:r>
    </w:p>
    <w:p w:rsidR="00E76611" w:rsidRDefault="00E76611" w:rsidP="00E76611">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78" w:name="_Toc182024257"/>
      <w:r>
        <w:t>CM-6</w:t>
      </w:r>
      <w:r w:rsidRPr="00A16296">
        <w:t xml:space="preserve">:  </w:t>
      </w:r>
      <w:r w:rsidR="00C36DE3" w:rsidRPr="002E5C98">
        <w:rPr>
          <w:b w:val="0"/>
          <w:bCs/>
          <w:szCs w:val="24"/>
        </w:rPr>
        <w:t>Configuration Settings</w:t>
      </w:r>
      <w:bookmarkEnd w:id="278"/>
    </w:p>
    <w:p w:rsidR="00EA0716" w:rsidRDefault="00B55929" w:rsidP="00CB03C1">
      <w:pPr>
        <w:rPr>
          <w:b/>
          <w:i/>
          <w:color w:val="0000FF"/>
        </w:rPr>
      </w:pPr>
      <w:r>
        <w:t xml:space="preserve">Implementation Status:  </w:t>
      </w:r>
      <w:r>
        <w:rPr>
          <w:b/>
          <w:i/>
          <w:color w:val="0000FF"/>
        </w:rPr>
        <w:t>[Indicate the control status as one of the following:  In Place, Partially In Place, Planned, Risk Based Decision, Inherited or Not Applicable.]</w:t>
      </w:r>
    </w:p>
    <w:p w:rsidR="00B55929" w:rsidRDefault="00B55929"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1C0B23">
            <w:pPr>
              <w:rPr>
                <w:sz w:val="22"/>
                <w:szCs w:val="22"/>
              </w:rPr>
            </w:pPr>
            <w:r w:rsidRPr="005072FE">
              <w:rPr>
                <w:rFonts w:ascii="Times New Roman Bold" w:hAnsi="Times New Roman Bold"/>
                <w:b/>
                <w:bCs/>
                <w:sz w:val="22"/>
                <w:szCs w:val="22"/>
              </w:rPr>
              <w:t xml:space="preserve">NIST SP 800-53 Control: </w:t>
            </w:r>
            <w:r w:rsidR="00136307">
              <w:rPr>
                <w:rFonts w:ascii="Times New Roman Bold" w:hAnsi="Times New Roman Bold"/>
                <w:b/>
                <w:bCs/>
                <w:sz w:val="22"/>
                <w:szCs w:val="22"/>
              </w:rPr>
              <w:t xml:space="preserve"> </w:t>
            </w:r>
            <w:r w:rsidR="00C36DE3" w:rsidRPr="005072FE">
              <w:rPr>
                <w:sz w:val="22"/>
                <w:szCs w:val="22"/>
              </w:rPr>
              <w:t>The organization</w:t>
            </w:r>
            <w:r w:rsidR="001C0B23">
              <w:rPr>
                <w:sz w:val="22"/>
                <w:szCs w:val="22"/>
              </w:rPr>
              <w:t>:</w:t>
            </w:r>
            <w:r w:rsidR="00C36DE3" w:rsidRPr="005072FE">
              <w:rPr>
                <w:sz w:val="22"/>
                <w:szCs w:val="22"/>
              </w:rPr>
              <w:t xml:space="preserve"> </w:t>
            </w:r>
            <w:r w:rsidR="001C0B23" w:rsidRPr="001C0B23">
              <w:rPr>
                <w:sz w:val="22"/>
                <w:szCs w:val="22"/>
              </w:rPr>
              <w:t>(i) establishes mandatory configuration settings</w:t>
            </w:r>
            <w:r w:rsidR="001C0B23">
              <w:rPr>
                <w:sz w:val="22"/>
                <w:szCs w:val="22"/>
              </w:rPr>
              <w:t xml:space="preserve"> </w:t>
            </w:r>
            <w:r w:rsidR="001C0B23" w:rsidRPr="001C0B23">
              <w:rPr>
                <w:sz w:val="22"/>
                <w:szCs w:val="22"/>
              </w:rPr>
              <w:t>for information technology products employed within the information</w:t>
            </w:r>
            <w:r w:rsidR="001C0B23">
              <w:rPr>
                <w:sz w:val="22"/>
                <w:szCs w:val="22"/>
              </w:rPr>
              <w:t xml:space="preserve"> </w:t>
            </w:r>
            <w:r w:rsidR="001C0B23" w:rsidRPr="001C0B23">
              <w:rPr>
                <w:sz w:val="22"/>
                <w:szCs w:val="22"/>
              </w:rPr>
              <w:t>system; (ii)</w:t>
            </w:r>
            <w:r w:rsidR="001C0B23">
              <w:rPr>
                <w:sz w:val="22"/>
                <w:szCs w:val="22"/>
              </w:rPr>
              <w:t xml:space="preserve"> </w:t>
            </w:r>
            <w:r w:rsidR="00C36DE3" w:rsidRPr="005072FE">
              <w:rPr>
                <w:sz w:val="22"/>
                <w:szCs w:val="22"/>
              </w:rPr>
              <w:t>configures the security settings of information technology products to the most restrictive mode consistent with information system operational requirements</w:t>
            </w:r>
            <w:r w:rsidR="001C0B23">
              <w:rPr>
                <w:sz w:val="22"/>
                <w:szCs w:val="22"/>
              </w:rPr>
              <w:t>;</w:t>
            </w:r>
            <w:r w:rsidR="001C0B23">
              <w:t xml:space="preserve"> </w:t>
            </w:r>
            <w:r w:rsidR="001C0B23" w:rsidRPr="001C0B23">
              <w:rPr>
                <w:sz w:val="22"/>
                <w:szCs w:val="22"/>
              </w:rPr>
              <w:t>(iii) documents the configuration settings; and (iv) enforces</w:t>
            </w:r>
            <w:r w:rsidR="001C0B23">
              <w:rPr>
                <w:sz w:val="22"/>
                <w:szCs w:val="22"/>
              </w:rPr>
              <w:t xml:space="preserve"> </w:t>
            </w:r>
            <w:r w:rsidR="001C0B23" w:rsidRPr="001C0B23">
              <w:rPr>
                <w:sz w:val="22"/>
                <w:szCs w:val="22"/>
              </w:rPr>
              <w:t>the configuration settings in all components of the information system</w:t>
            </w:r>
            <w:r w:rsidR="00C36DE3" w:rsidRPr="005072FE">
              <w:rPr>
                <w:sz w:val="22"/>
                <w:szCs w:val="22"/>
              </w:rPr>
              <w:t>.</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1C0B23">
              <w:rPr>
                <w:bCs/>
                <w:sz w:val="22"/>
                <w:szCs w:val="22"/>
              </w:rPr>
              <w:t xml:space="preserve"> </w:t>
            </w:r>
            <w:r w:rsidR="00C30250" w:rsidRPr="005072FE">
              <w:rPr>
                <w:bCs/>
                <w:sz w:val="22"/>
                <w:szCs w:val="22"/>
              </w:rPr>
              <w:t>None.</w:t>
            </w:r>
          </w:p>
        </w:tc>
      </w:tr>
      <w:tr w:rsidR="00EA0716" w:rsidRPr="005072FE">
        <w:tblPrEx>
          <w:tblCellMar>
            <w:top w:w="0" w:type="dxa"/>
            <w:bottom w:w="0" w:type="dxa"/>
          </w:tblCellMar>
        </w:tblPrEx>
        <w:tc>
          <w:tcPr>
            <w:tcW w:w="9468" w:type="dxa"/>
            <w:shd w:val="clear" w:color="auto" w:fill="D9D9D9"/>
          </w:tcPr>
          <w:p w:rsidR="00EA0716" w:rsidRPr="00E35022" w:rsidRDefault="00EA0716"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35022" w:rsidRPr="00E35022">
              <w:rPr>
                <w:color w:val="0000FF"/>
                <w:sz w:val="22"/>
                <w:szCs w:val="22"/>
              </w:rPr>
              <w:t>Configuration settings are the configurable parameters of the information technology products that compose the information system</w:t>
            </w:r>
            <w:proofErr w:type="gramStart"/>
            <w:r w:rsidR="00E35022" w:rsidRPr="00E35022">
              <w:rPr>
                <w:color w:val="0000FF"/>
                <w:sz w:val="22"/>
                <w:szCs w:val="22"/>
              </w:rPr>
              <w:t xml:space="preserve">. </w:t>
            </w:r>
            <w:proofErr w:type="gramEnd"/>
            <w:r w:rsidR="00E35022" w:rsidRPr="00E35022">
              <w:rPr>
                <w:color w:val="0000FF"/>
                <w:sz w:val="22"/>
                <w:szCs w:val="22"/>
              </w:rPr>
              <w:t>Organizations monitor and control changes to the configuration settings in accordance with organizational policies and procedures</w:t>
            </w:r>
            <w:proofErr w:type="gramStart"/>
            <w:r w:rsidR="00E35022" w:rsidRPr="00E35022">
              <w:rPr>
                <w:color w:val="0000FF"/>
                <w:sz w:val="22"/>
                <w:szCs w:val="22"/>
              </w:rPr>
              <w:t xml:space="preserve">. </w:t>
            </w:r>
            <w:proofErr w:type="gramEnd"/>
            <w:r w:rsidR="00E35022" w:rsidRPr="00E35022">
              <w:rPr>
                <w:color w:val="0000FF"/>
                <w:sz w:val="22"/>
                <w:szCs w:val="22"/>
              </w:rPr>
              <w:t>OMB FISMA reporting instructions provide guidance on configuration requirements for federal information systems</w:t>
            </w:r>
            <w:proofErr w:type="gramStart"/>
            <w:r w:rsidR="00E35022" w:rsidRPr="00E35022">
              <w:rPr>
                <w:color w:val="0000FF"/>
                <w:sz w:val="22"/>
                <w:szCs w:val="22"/>
              </w:rPr>
              <w:t xml:space="preserve">. </w:t>
            </w:r>
            <w:proofErr w:type="gramEnd"/>
            <w:r w:rsidR="00E35022" w:rsidRPr="00E35022">
              <w:rPr>
                <w:color w:val="0000FF"/>
                <w:sz w:val="22"/>
                <w:szCs w:val="22"/>
              </w:rPr>
              <w:t>NIST Special Publication 800-70 provides guidance on producing and using configuration settings for information technology products employed in organizational information systems</w:t>
            </w:r>
            <w:proofErr w:type="gramStart"/>
            <w:r w:rsidR="00E35022" w:rsidRPr="00E35022">
              <w:rPr>
                <w:color w:val="0000FF"/>
                <w:sz w:val="22"/>
                <w:szCs w:val="22"/>
              </w:rPr>
              <w:t xml:space="preserve">. </w:t>
            </w:r>
            <w:proofErr w:type="gramEnd"/>
            <w:r w:rsidR="00E35022" w:rsidRPr="00E35022">
              <w:rPr>
                <w:color w:val="0000FF"/>
                <w:sz w:val="22"/>
                <w:szCs w:val="22"/>
              </w:rPr>
              <w:t xml:space="preserve">Related security controls: CM-2, CM-3, </w:t>
            </w:r>
            <w:proofErr w:type="gramStart"/>
            <w:r w:rsidR="00E35022" w:rsidRPr="00E35022">
              <w:rPr>
                <w:color w:val="0000FF"/>
                <w:sz w:val="22"/>
                <w:szCs w:val="22"/>
              </w:rPr>
              <w:t>SI</w:t>
            </w:r>
            <w:proofErr w:type="gramEnd"/>
            <w:r w:rsidR="00E35022" w:rsidRPr="00E35022">
              <w:rPr>
                <w:color w:val="0000FF"/>
                <w:sz w:val="22"/>
                <w:szCs w:val="22"/>
              </w:rPr>
              <w:t>-4.</w:t>
            </w:r>
          </w:p>
        </w:tc>
      </w:tr>
      <w:tr w:rsidR="00035449" w:rsidRPr="005072FE">
        <w:tblPrEx>
          <w:tblCellMar>
            <w:top w:w="0" w:type="dxa"/>
            <w:bottom w:w="0" w:type="dxa"/>
          </w:tblCellMar>
        </w:tblPrEx>
        <w:tc>
          <w:tcPr>
            <w:tcW w:w="9468" w:type="dxa"/>
            <w:shd w:val="clear" w:color="auto" w:fill="D9D9D9"/>
          </w:tcPr>
          <w:p w:rsidR="00035449" w:rsidRPr="00035449" w:rsidRDefault="00035449" w:rsidP="00035449">
            <w:pPr>
              <w:rPr>
                <w:rFonts w:ascii="Times New Roman Bold" w:hAnsi="Times New Roman Bold"/>
                <w:b/>
                <w:bCs/>
                <w:color w:val="0000FF"/>
                <w:sz w:val="22"/>
                <w:szCs w:val="22"/>
              </w:rPr>
            </w:pPr>
            <w:r>
              <w:rPr>
                <w:rFonts w:ascii="Times New Roman Bold" w:hAnsi="Times New Roman Bold"/>
                <w:b/>
                <w:bCs/>
                <w:color w:val="0000FF"/>
                <w:sz w:val="22"/>
                <w:szCs w:val="22"/>
              </w:rPr>
              <w:t>NIST SP 800-53A Control Expected Results:</w:t>
            </w:r>
            <w:r>
              <w:rPr>
                <w:bCs/>
                <w:color w:val="0000FF"/>
                <w:sz w:val="22"/>
                <w:szCs w:val="22"/>
              </w:rPr>
              <w:t xml:space="preserve">  (1) </w:t>
            </w:r>
            <w:r w:rsidRPr="00035449">
              <w:rPr>
                <w:bCs/>
                <w:color w:val="0000FF"/>
                <w:sz w:val="22"/>
                <w:szCs w:val="22"/>
              </w:rPr>
              <w:t xml:space="preserve">The organizational records or documents show that the </w:t>
            </w:r>
            <w:r w:rsidR="000155FA">
              <w:rPr>
                <w:bCs/>
                <w:color w:val="0000FF"/>
                <w:sz w:val="22"/>
                <w:szCs w:val="22"/>
              </w:rPr>
              <w:t>system</w:t>
            </w:r>
            <w:r w:rsidRPr="00035449">
              <w:rPr>
                <w:bCs/>
                <w:color w:val="0000FF"/>
                <w:sz w:val="22"/>
                <w:szCs w:val="22"/>
              </w:rPr>
              <w:t xml:space="preserve"> is configured as follows:</w:t>
            </w:r>
            <w:r>
              <w:rPr>
                <w:bCs/>
                <w:color w:val="0000FF"/>
                <w:sz w:val="22"/>
                <w:szCs w:val="22"/>
              </w:rPr>
              <w:t xml:space="preserve"> </w:t>
            </w:r>
            <w:r w:rsidRPr="00035449">
              <w:rPr>
                <w:bCs/>
                <w:color w:val="0000FF"/>
                <w:sz w:val="22"/>
                <w:szCs w:val="22"/>
              </w:rPr>
              <w:t xml:space="preserve">(i) mandatory configuration settings for information technology products employed within the information system are established; (ii) security settings of information technology products are configured to the most restrictive mode consistent with operational requirements; (iii) configuration settings are documented; and (iv) configuration settings in all components of the information system are enforced.  (2) The </w:t>
            </w:r>
            <w:r w:rsidR="000155FA">
              <w:rPr>
                <w:bCs/>
                <w:color w:val="0000FF"/>
                <w:sz w:val="22"/>
                <w:szCs w:val="22"/>
              </w:rPr>
              <w:t>system</w:t>
            </w:r>
            <w:r w:rsidRPr="00035449">
              <w:rPr>
                <w:bCs/>
                <w:color w:val="0000FF"/>
                <w:sz w:val="22"/>
                <w:szCs w:val="22"/>
              </w:rPr>
              <w:t xml:space="preserve"> configuration settings are configured in accordance with the organization-defined settings.</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895CFD" w:rsidRDefault="00B55929" w:rsidP="00895CFD">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57798F" w:rsidRPr="00A16296" w:rsidRDefault="0057798F" w:rsidP="00CB03C1">
      <w:pPr>
        <w:pStyle w:val="Heading3"/>
        <w:tabs>
          <w:tab w:val="clear" w:pos="900"/>
        </w:tabs>
        <w:spacing w:before="240" w:after="0"/>
        <w:ind w:left="0" w:firstLine="0"/>
      </w:pPr>
      <w:bookmarkStart w:id="279" w:name="_Toc182024258"/>
      <w:r>
        <w:t>CM-7</w:t>
      </w:r>
      <w:r w:rsidRPr="00A16296">
        <w:t xml:space="preserve">:  </w:t>
      </w:r>
      <w:r w:rsidRPr="002E5C98">
        <w:rPr>
          <w:b w:val="0"/>
          <w:bCs/>
          <w:szCs w:val="24"/>
        </w:rPr>
        <w:t>Least Functionality</w:t>
      </w:r>
      <w:bookmarkEnd w:id="279"/>
    </w:p>
    <w:p w:rsidR="0057798F" w:rsidRDefault="0057798F" w:rsidP="00CB03C1">
      <w:pPr>
        <w:rPr>
          <w:b/>
          <w:bCs/>
        </w:rPr>
      </w:pPr>
      <w:r w:rsidRPr="00A16296">
        <w:t xml:space="preserve">Implementation Status: </w:t>
      </w:r>
      <w:r w:rsidR="00B55929">
        <w:t xml:space="preserve"> </w:t>
      </w:r>
      <w:r w:rsidR="0029347E">
        <w:rPr>
          <w:b/>
          <w:i/>
          <w:color w:val="0000FF"/>
        </w:rPr>
        <w:t>[Indicate the control status as one of the following:  In Place, Partially In Place, Planned, Risk Based Decision, Inherited or Not Applicable.]</w:t>
      </w:r>
    </w:p>
    <w:p w:rsidR="0057798F" w:rsidRDefault="0057798F" w:rsidP="00A719DB">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57798F" w:rsidRPr="005072FE">
        <w:tblPrEx>
          <w:tblCellMar>
            <w:top w:w="0" w:type="dxa"/>
            <w:bottom w:w="0" w:type="dxa"/>
          </w:tblCellMar>
        </w:tblPrEx>
        <w:tc>
          <w:tcPr>
            <w:tcW w:w="9468" w:type="dxa"/>
            <w:shd w:val="clear" w:color="auto" w:fill="D9D9D9"/>
          </w:tcPr>
          <w:p w:rsidR="0057798F" w:rsidRPr="00E306F2" w:rsidRDefault="0057798F" w:rsidP="007251DE">
            <w:pPr>
              <w:rPr>
                <w:color w:val="000000"/>
                <w:sz w:val="20"/>
              </w:rPr>
            </w:pPr>
            <w:r w:rsidRPr="005072FE">
              <w:rPr>
                <w:rFonts w:ascii="Times New Roman Bold" w:hAnsi="Times New Roman Bold"/>
                <w:b/>
                <w:bCs/>
                <w:sz w:val="22"/>
                <w:szCs w:val="22"/>
              </w:rPr>
              <w:t xml:space="preserve">NIST SP 800-53 Control: </w:t>
            </w:r>
            <w:r w:rsidR="001C0B23">
              <w:rPr>
                <w:rFonts w:ascii="Times New Roman Bold" w:hAnsi="Times New Roman Bold"/>
                <w:b/>
                <w:bCs/>
                <w:sz w:val="22"/>
                <w:szCs w:val="22"/>
              </w:rPr>
              <w:t xml:space="preserve"> </w:t>
            </w:r>
            <w:r w:rsidRPr="005072FE">
              <w:rPr>
                <w:sz w:val="22"/>
                <w:szCs w:val="22"/>
              </w:rPr>
              <w:t>The organization configures the information system to provide only essential capabilities and specifically prohibits and/or restricts the use of the following functions, ports, protocols, and/or services</w:t>
            </w:r>
            <w:r w:rsidR="00E306F2" w:rsidRPr="00E306F2">
              <w:rPr>
                <w:sz w:val="22"/>
                <w:szCs w:val="22"/>
              </w:rPr>
              <w:t xml:space="preserve">:  </w:t>
            </w:r>
            <w:r w:rsidR="00E306F2" w:rsidRPr="00E306F2">
              <w:rPr>
                <w:color w:val="000000"/>
                <w:sz w:val="22"/>
                <w:szCs w:val="22"/>
              </w:rPr>
              <w:t>[</w:t>
            </w:r>
            <w:r w:rsidR="00E306F2" w:rsidRPr="00E306F2">
              <w:rPr>
                <w:i/>
                <w:iCs/>
                <w:color w:val="000000"/>
                <w:sz w:val="22"/>
                <w:szCs w:val="22"/>
              </w:rPr>
              <w:t>Assignment: organization-defined list of prohibited and/or restricted functions, ports, protocols, and/or services</w:t>
            </w:r>
            <w:r w:rsidR="00E306F2" w:rsidRPr="00E306F2">
              <w:rPr>
                <w:color w:val="000000"/>
                <w:sz w:val="22"/>
                <w:szCs w:val="22"/>
              </w:rPr>
              <w:t>].</w:t>
            </w:r>
          </w:p>
        </w:tc>
      </w:tr>
      <w:tr w:rsidR="0057798F" w:rsidRPr="005072FE">
        <w:tblPrEx>
          <w:tblCellMar>
            <w:top w:w="0" w:type="dxa"/>
            <w:bottom w:w="0" w:type="dxa"/>
          </w:tblCellMar>
        </w:tblPrEx>
        <w:tc>
          <w:tcPr>
            <w:tcW w:w="9468" w:type="dxa"/>
            <w:shd w:val="clear" w:color="auto" w:fill="D9D9D9"/>
          </w:tcPr>
          <w:p w:rsidR="0057798F" w:rsidRPr="005072FE" w:rsidRDefault="0057798F"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1C0B23">
              <w:rPr>
                <w:bCs/>
                <w:sz w:val="22"/>
                <w:szCs w:val="22"/>
              </w:rPr>
              <w:t xml:space="preserve"> </w:t>
            </w:r>
            <w:r w:rsidR="00C30250" w:rsidRPr="005072FE">
              <w:rPr>
                <w:bCs/>
                <w:sz w:val="22"/>
                <w:szCs w:val="22"/>
              </w:rPr>
              <w:t>None.</w:t>
            </w:r>
          </w:p>
        </w:tc>
      </w:tr>
    </w:tbl>
    <w:p w:rsidR="0057798F" w:rsidRDefault="0057798F"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29347E" w:rsidRDefault="0029347E" w:rsidP="0029347E">
      <w:pPr>
        <w:rPr>
          <w:b/>
          <w:bCs/>
          <w:i/>
          <w:color w:val="0000FF"/>
        </w:rPr>
      </w:pPr>
      <w:bookmarkStart w:id="280" w:name="_Toc156215898"/>
      <w:bookmarkStart w:id="281" w:name="_Toc156216069"/>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F16ACE" w:rsidRPr="00A16296" w:rsidRDefault="00F16ACE" w:rsidP="00F16ACE">
      <w:pPr>
        <w:pStyle w:val="Heading3"/>
        <w:tabs>
          <w:tab w:val="clear" w:pos="900"/>
        </w:tabs>
        <w:spacing w:before="240" w:after="0"/>
        <w:ind w:left="0" w:firstLine="0"/>
      </w:pPr>
      <w:bookmarkStart w:id="282" w:name="_Toc182024259"/>
      <w:r>
        <w:lastRenderedPageBreak/>
        <w:t>CM-8:  Information System Component Inventory</w:t>
      </w:r>
      <w:bookmarkEnd w:id="280"/>
      <w:bookmarkEnd w:id="281"/>
      <w:bookmarkEnd w:id="282"/>
    </w:p>
    <w:p w:rsidR="00F16ACE" w:rsidRDefault="00F16ACE" w:rsidP="00F16ACE">
      <w:pPr>
        <w:rPr>
          <w:b/>
          <w:bCs/>
        </w:rPr>
      </w:pPr>
      <w:r w:rsidRPr="00A16296">
        <w:t xml:space="preserve">Implementation Status: </w:t>
      </w:r>
      <w:r>
        <w:t xml:space="preserve"> </w:t>
      </w:r>
      <w:r>
        <w:rPr>
          <w:b/>
          <w:i/>
          <w:color w:val="0000FF"/>
        </w:rPr>
        <w:t>[Indicate the control status as one of the following:  In Place, Partially In Place, Planned, Risk Based Decision, Inherited or Not Applicable.]</w:t>
      </w:r>
    </w:p>
    <w:p w:rsidR="00F16ACE" w:rsidRDefault="00F16ACE" w:rsidP="00F16ACE">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16ACE" w:rsidRPr="005072FE" w:rsidTr="00014F7D">
        <w:tblPrEx>
          <w:tblCellMar>
            <w:top w:w="0" w:type="dxa"/>
            <w:bottom w:w="0" w:type="dxa"/>
          </w:tblCellMar>
        </w:tblPrEx>
        <w:tc>
          <w:tcPr>
            <w:tcW w:w="9468" w:type="dxa"/>
            <w:shd w:val="clear" w:color="auto" w:fill="D9D9D9"/>
          </w:tcPr>
          <w:p w:rsidR="00F16ACE" w:rsidRPr="00F92108" w:rsidRDefault="00F16ACE" w:rsidP="00014F7D">
            <w:pPr>
              <w:rPr>
                <w:sz w:val="22"/>
                <w:szCs w:val="22"/>
              </w:rPr>
            </w:pPr>
            <w:r w:rsidRPr="005072FE">
              <w:rPr>
                <w:rFonts w:ascii="Times New Roman Bold" w:hAnsi="Times New Roman Bold"/>
                <w:b/>
                <w:bCs/>
                <w:sz w:val="22"/>
                <w:szCs w:val="22"/>
              </w:rPr>
              <w:t xml:space="preserve">NIST SP 800-53 Control: </w:t>
            </w:r>
            <w:r>
              <w:rPr>
                <w:rFonts w:ascii="Times New Roman Bold" w:hAnsi="Times New Roman Bold"/>
                <w:b/>
                <w:bCs/>
                <w:sz w:val="22"/>
                <w:szCs w:val="22"/>
              </w:rPr>
              <w:t xml:space="preserve"> </w:t>
            </w:r>
            <w:r w:rsidRPr="00F92108">
              <w:rPr>
                <w:sz w:val="22"/>
                <w:szCs w:val="22"/>
              </w:rPr>
              <w:t>The organization develops, documents, and maintains a current inventory of the components of the information system and relevant ownership information.</w:t>
            </w:r>
          </w:p>
        </w:tc>
      </w:tr>
      <w:tr w:rsidR="00F16ACE" w:rsidRPr="005072FE" w:rsidTr="00014F7D">
        <w:tblPrEx>
          <w:tblCellMar>
            <w:top w:w="0" w:type="dxa"/>
            <w:bottom w:w="0" w:type="dxa"/>
          </w:tblCellMar>
        </w:tblPrEx>
        <w:tc>
          <w:tcPr>
            <w:tcW w:w="9468" w:type="dxa"/>
            <w:shd w:val="clear" w:color="auto" w:fill="D9D9D9"/>
          </w:tcPr>
          <w:p w:rsidR="00F16ACE" w:rsidRPr="00F16ACE" w:rsidRDefault="00F16ACE" w:rsidP="00014F7D">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Pr>
                <w:bCs/>
                <w:sz w:val="22"/>
                <w:szCs w:val="22"/>
              </w:rPr>
              <w:t xml:space="preserve"> (1) </w:t>
            </w:r>
            <w:r w:rsidRPr="0095440C">
              <w:rPr>
                <w:bCs/>
                <w:sz w:val="22"/>
                <w:szCs w:val="22"/>
              </w:rPr>
              <w:t>The organization updates the inventory of information system components as an integral part of component installations.</w:t>
            </w:r>
            <w:r>
              <w:rPr>
                <w:bCs/>
                <w:sz w:val="22"/>
                <w:szCs w:val="22"/>
              </w:rPr>
              <w:t xml:space="preserve">  </w:t>
            </w:r>
          </w:p>
        </w:tc>
      </w:tr>
      <w:tr w:rsidR="00F16ACE" w:rsidRPr="005072FE" w:rsidTr="00014F7D">
        <w:tblPrEx>
          <w:tblCellMar>
            <w:top w:w="0" w:type="dxa"/>
            <w:bottom w:w="0" w:type="dxa"/>
          </w:tblCellMar>
        </w:tblPrEx>
        <w:tc>
          <w:tcPr>
            <w:tcW w:w="9468" w:type="dxa"/>
            <w:shd w:val="clear" w:color="auto" w:fill="D9D9D9"/>
          </w:tcPr>
          <w:p w:rsidR="00F16ACE" w:rsidRPr="00E35022" w:rsidRDefault="00F16ACE" w:rsidP="00014F7D">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35022" w:rsidRPr="00E35022">
              <w:rPr>
                <w:color w:val="0000FF"/>
                <w:sz w:val="22"/>
                <w:szCs w:val="22"/>
              </w:rPr>
              <w:t>The organization determines the appropriate level of granularity for the information system components included in the inventory that are subject to management control (i.e., tracking, and reporting)</w:t>
            </w:r>
            <w:proofErr w:type="gramStart"/>
            <w:r w:rsidR="00E35022" w:rsidRPr="00E35022">
              <w:rPr>
                <w:color w:val="0000FF"/>
                <w:sz w:val="22"/>
                <w:szCs w:val="22"/>
              </w:rPr>
              <w:t xml:space="preserve">. </w:t>
            </w:r>
            <w:proofErr w:type="gramEnd"/>
            <w:r w:rsidR="00E35022" w:rsidRPr="00E35022">
              <w:rPr>
                <w:color w:val="0000FF"/>
                <w:sz w:val="22"/>
                <w:szCs w:val="22"/>
              </w:rPr>
              <w:t>The inventory of information system components includes any information determined to be necessary by the organization to achieve effective property accountability (e.g., manufacturer, model number, serial number, software license information, system/component owner)</w:t>
            </w:r>
            <w:proofErr w:type="gramStart"/>
            <w:r w:rsidR="00E35022" w:rsidRPr="00E35022">
              <w:rPr>
                <w:color w:val="0000FF"/>
                <w:sz w:val="22"/>
                <w:szCs w:val="22"/>
              </w:rPr>
              <w:t xml:space="preserve">. </w:t>
            </w:r>
            <w:proofErr w:type="gramEnd"/>
            <w:r w:rsidR="00E35022" w:rsidRPr="00E35022">
              <w:rPr>
                <w:color w:val="0000FF"/>
                <w:sz w:val="22"/>
                <w:szCs w:val="22"/>
              </w:rPr>
              <w:t>The component inventory is consistent with the accreditation boundary of the information system</w:t>
            </w:r>
            <w:proofErr w:type="gramStart"/>
            <w:r w:rsidR="00E35022" w:rsidRPr="00E35022">
              <w:rPr>
                <w:color w:val="0000FF"/>
                <w:sz w:val="22"/>
                <w:szCs w:val="22"/>
              </w:rPr>
              <w:t xml:space="preserve">. </w:t>
            </w:r>
            <w:proofErr w:type="gramEnd"/>
            <w:r w:rsidR="00E35022" w:rsidRPr="00E35022">
              <w:rPr>
                <w:color w:val="0000FF"/>
                <w:sz w:val="22"/>
                <w:szCs w:val="22"/>
              </w:rPr>
              <w:t>Related security controls: CM-2, CM-6.</w:t>
            </w:r>
          </w:p>
        </w:tc>
      </w:tr>
    </w:tbl>
    <w:p w:rsidR="00F16ACE" w:rsidRDefault="00F16ACE" w:rsidP="00F16ACE">
      <w:pPr>
        <w:rPr>
          <w:rFonts w:ascii="Times New Roman Bold" w:hAnsi="Times New Roman Bold"/>
          <w:b/>
          <w:szCs w:val="24"/>
        </w:rPr>
      </w:pPr>
    </w:p>
    <w:p w:rsidR="00F16ACE" w:rsidRPr="00F171DF" w:rsidRDefault="00143C8C" w:rsidP="00F16ACE">
      <w:pPr>
        <w:rPr>
          <w:szCs w:val="24"/>
        </w:rPr>
      </w:pPr>
      <w:r>
        <w:rPr>
          <w:rFonts w:ascii="Times New Roman Bold" w:hAnsi="Times New Roman Bold"/>
          <w:b/>
          <w:szCs w:val="24"/>
        </w:rPr>
        <w:t>Implementation of Control:</w:t>
      </w:r>
    </w:p>
    <w:p w:rsidR="00F16ACE" w:rsidRDefault="00F16ACE" w:rsidP="00F16AC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4C644F" w:rsidRDefault="004C644F" w:rsidP="00F16ACE">
      <w:pPr>
        <w:rPr>
          <w:b/>
          <w:bCs/>
          <w:i/>
          <w:color w:val="0000FF"/>
        </w:rPr>
      </w:pPr>
    </w:p>
    <w:p w:rsidR="004C644F" w:rsidRDefault="002C5CA7" w:rsidP="004C644F">
      <w:pPr>
        <w:rPr>
          <w:bCs/>
          <w:szCs w:val="24"/>
        </w:rPr>
      </w:pPr>
      <w:r>
        <w:rPr>
          <w:rFonts w:ascii="Times New Roman Bold" w:hAnsi="Times New Roman Bold"/>
          <w:b/>
          <w:bCs/>
          <w:szCs w:val="24"/>
        </w:rPr>
        <w:t xml:space="preserve">Implementation of Control Enhancements:  </w:t>
      </w:r>
      <w:r w:rsidR="004C644F">
        <w:rPr>
          <w:bCs/>
          <w:szCs w:val="24"/>
        </w:rPr>
        <w:t xml:space="preserve">  </w:t>
      </w:r>
    </w:p>
    <w:p w:rsidR="004C644F" w:rsidRDefault="004C644F" w:rsidP="004C644F">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F16ACE" w:rsidRPr="00082D71" w:rsidRDefault="00F16ACE" w:rsidP="00F16ACE"/>
    <w:p w:rsidR="0056420B" w:rsidRPr="00A16296" w:rsidRDefault="0056420B" w:rsidP="00CB03C1">
      <w:pPr>
        <w:pStyle w:val="Heading2"/>
        <w:tabs>
          <w:tab w:val="clear" w:pos="720"/>
        </w:tabs>
        <w:spacing w:after="60"/>
        <w:ind w:left="0" w:firstLine="0"/>
      </w:pPr>
      <w:bookmarkStart w:id="283" w:name="_Toc182024260"/>
      <w:r>
        <w:t>Maintenance (MA</w:t>
      </w:r>
      <w:r w:rsidRPr="00A16296">
        <w:t>) Controls</w:t>
      </w:r>
      <w:bookmarkEnd w:id="283"/>
    </w:p>
    <w:p w:rsidR="0056420B" w:rsidRPr="001070F8" w:rsidRDefault="0056420B" w:rsidP="00CB03C1">
      <w:r w:rsidRPr="00A16296">
        <w:t xml:space="preserve">This section addresses the methods </w:t>
      </w:r>
      <w:r w:rsidR="00B90B9A">
        <w:t>the organization</w:t>
      </w:r>
      <w:r w:rsidR="00B90B9A" w:rsidRPr="00A16296">
        <w:t xml:space="preserve"> </w:t>
      </w:r>
      <w:r w:rsidRPr="00A16296">
        <w:t>uses to monit</w:t>
      </w:r>
      <w:r w:rsidR="00B07030">
        <w:t xml:space="preserve">or and track maintenance of the </w:t>
      </w:r>
      <w:r w:rsidR="000155FA">
        <w:t>system</w:t>
      </w:r>
      <w:r w:rsidRPr="00A16296">
        <w:t>.</w:t>
      </w:r>
    </w:p>
    <w:p w:rsidR="00EA0716" w:rsidRPr="00A16296" w:rsidRDefault="00EA0716" w:rsidP="00CB03C1">
      <w:pPr>
        <w:pStyle w:val="Heading3"/>
        <w:tabs>
          <w:tab w:val="clear" w:pos="900"/>
        </w:tabs>
        <w:spacing w:before="240" w:after="0"/>
        <w:ind w:left="0" w:firstLine="0"/>
      </w:pPr>
      <w:bookmarkStart w:id="284" w:name="_Toc182024261"/>
      <w:r>
        <w:t>MA-</w:t>
      </w:r>
      <w:r w:rsidRPr="00A16296">
        <w:t xml:space="preserve">1:  </w:t>
      </w:r>
      <w:r w:rsidR="0056420B" w:rsidRPr="002E5C98">
        <w:rPr>
          <w:b w:val="0"/>
          <w:bCs/>
          <w:szCs w:val="24"/>
        </w:rPr>
        <w:t>System Maintenance Policy and Procedures</w:t>
      </w:r>
      <w:bookmarkEnd w:id="284"/>
    </w:p>
    <w:p w:rsidR="00EA0716" w:rsidRDefault="00EA0716" w:rsidP="00CB03C1">
      <w:pPr>
        <w:rPr>
          <w:b/>
          <w:bCs/>
        </w:rPr>
      </w:pPr>
      <w:r w:rsidRPr="00A16296">
        <w:t xml:space="preserve">Implementation Status: </w:t>
      </w:r>
      <w:r w:rsidR="006A0804">
        <w:t xml:space="preserve"> </w:t>
      </w:r>
      <w:r w:rsidR="00074BF8" w:rsidRPr="00074BF8">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6A0804">
              <w:rPr>
                <w:rFonts w:ascii="Times New Roman Bold" w:hAnsi="Times New Roman Bold"/>
                <w:b/>
                <w:bCs/>
                <w:sz w:val="22"/>
                <w:szCs w:val="22"/>
              </w:rPr>
              <w:t xml:space="preserve"> </w:t>
            </w:r>
            <w:r w:rsidR="0056420B" w:rsidRPr="005072FE">
              <w:rPr>
                <w:sz w:val="22"/>
                <w:szCs w:val="22"/>
              </w:rPr>
              <w:t>The organization develops, disseminates, and periodically reviews/updates: (i) a formal, documented, information system maintenance policy that addresses purpose, scope, roles, responsibilities,</w:t>
            </w:r>
            <w:r w:rsidR="006A0804">
              <w:rPr>
                <w:sz w:val="22"/>
                <w:szCs w:val="22"/>
              </w:rPr>
              <w:t xml:space="preserve"> </w:t>
            </w:r>
            <w:r w:rsidR="006A0804" w:rsidRPr="006A0804">
              <w:rPr>
                <w:sz w:val="22"/>
                <w:szCs w:val="22"/>
              </w:rPr>
              <w:t>management commitment, coordination among organizational entities,</w:t>
            </w:r>
            <w:r w:rsidR="0056420B" w:rsidRPr="005072FE">
              <w:rPr>
                <w:sz w:val="22"/>
                <w:szCs w:val="22"/>
              </w:rPr>
              <w:t xml:space="preserve"> and compliance; and (ii) formal, documented procedures to facilitate the implementation of the information system maintenance policy and associated system maintenance controls.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EA0716" w:rsidRPr="00A16296" w:rsidRDefault="00EA0716" w:rsidP="00CB03C1">
      <w:pPr>
        <w:pStyle w:val="Heading3"/>
        <w:tabs>
          <w:tab w:val="clear" w:pos="900"/>
        </w:tabs>
        <w:spacing w:before="240" w:after="0"/>
        <w:ind w:left="0" w:firstLine="0"/>
      </w:pPr>
      <w:bookmarkStart w:id="285" w:name="_Toc182024262"/>
      <w:bookmarkStart w:id="286" w:name="_Toc182024263"/>
      <w:bookmarkEnd w:id="285"/>
      <w:r>
        <w:t>MA-2</w:t>
      </w:r>
      <w:r w:rsidRPr="00A16296">
        <w:t xml:space="preserve">:  </w:t>
      </w:r>
      <w:r w:rsidR="0056420B" w:rsidRPr="002E5C98">
        <w:rPr>
          <w:b w:val="0"/>
          <w:bCs/>
          <w:szCs w:val="24"/>
        </w:rPr>
        <w:t>Periodic Maintenance</w:t>
      </w:r>
      <w:bookmarkEnd w:id="286"/>
    </w:p>
    <w:p w:rsidR="00EA0716" w:rsidRDefault="00EA0716" w:rsidP="00CB03C1">
      <w:pPr>
        <w:rPr>
          <w:b/>
          <w:bCs/>
        </w:rPr>
      </w:pPr>
      <w:r w:rsidRPr="00A16296">
        <w:t xml:space="preserve">Implementation Status: </w:t>
      </w:r>
      <w:r w:rsidR="006A0804">
        <w:t xml:space="preserve"> </w:t>
      </w:r>
      <w:r w:rsidR="0029347E">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6A0804">
              <w:rPr>
                <w:rFonts w:ascii="Times New Roman Bold" w:hAnsi="Times New Roman Bold"/>
                <w:b/>
                <w:bCs/>
                <w:sz w:val="22"/>
                <w:szCs w:val="22"/>
              </w:rPr>
              <w:t xml:space="preserve"> </w:t>
            </w:r>
            <w:r w:rsidR="0056420B" w:rsidRPr="005072FE">
              <w:rPr>
                <w:sz w:val="22"/>
                <w:szCs w:val="22"/>
              </w:rPr>
              <w:t xml:space="preserve">The organization schedules, performs, and documents routine preventative and regular maintenance on the components of the information system in accordance with manufacturer </w:t>
            </w:r>
            <w:r w:rsidR="0056420B" w:rsidRPr="005072FE">
              <w:rPr>
                <w:sz w:val="22"/>
                <w:szCs w:val="22"/>
              </w:rPr>
              <w:lastRenderedPageBreak/>
              <w:t>or vendor specifications and/or organizational requirements.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lastRenderedPageBreak/>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294197" w:rsidRPr="005072FE">
              <w:rPr>
                <w:bCs/>
                <w:sz w:val="22"/>
                <w:szCs w:val="22"/>
              </w:rPr>
              <w:t>(1) The organization maintains a maintenance log for the information system that includes: (i) the date and time of maintenance; (ii) name of the individual performing the maintenance; (iii) name of escort, if necessary; (iv) a description of the maintenance performed; and (v) a list of equipment removed or replaced (including identification numbers, if applicable)</w:t>
            </w:r>
            <w:proofErr w:type="gramStart"/>
            <w:r w:rsidR="00294197" w:rsidRPr="005072FE">
              <w:rPr>
                <w:bCs/>
                <w:sz w:val="22"/>
                <w:szCs w:val="22"/>
              </w:rPr>
              <w:t xml:space="preserve">. </w:t>
            </w:r>
            <w:r w:rsidR="00294197">
              <w:rPr>
                <w:bCs/>
                <w:sz w:val="22"/>
                <w:szCs w:val="22"/>
              </w:rPr>
              <w:t xml:space="preserve">  </w:t>
            </w:r>
            <w:proofErr w:type="gramEnd"/>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29347E" w:rsidRDefault="0029347E" w:rsidP="0029347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29347E" w:rsidRDefault="0029347E" w:rsidP="0029347E">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87" w:name="_Toc182024264"/>
      <w:r>
        <w:t>MA-3</w:t>
      </w:r>
      <w:r w:rsidRPr="00A16296">
        <w:t xml:space="preserve">:  </w:t>
      </w:r>
      <w:r w:rsidR="0056420B" w:rsidRPr="002B33B0">
        <w:rPr>
          <w:b w:val="0"/>
          <w:bCs/>
          <w:szCs w:val="24"/>
        </w:rPr>
        <w:t>Maintenance Tools</w:t>
      </w:r>
      <w:bookmarkEnd w:id="287"/>
    </w:p>
    <w:p w:rsidR="00EA0716" w:rsidRDefault="00B15329" w:rsidP="00CB03C1">
      <w:pPr>
        <w:rPr>
          <w:b/>
          <w:bCs/>
        </w:rPr>
      </w:pPr>
      <w:r>
        <w:t xml:space="preserve">Implementation Status:  </w:t>
      </w:r>
      <w:r w:rsidR="0029347E">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56420B" w:rsidRPr="005072FE">
              <w:rPr>
                <w:sz w:val="22"/>
                <w:szCs w:val="22"/>
              </w:rPr>
              <w:t>The organization approves, controls, and monitors the use of information system maintenance tools and maintains the tools on an ongoing basis.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C30250" w:rsidRPr="005072FE">
              <w:rPr>
                <w:bCs/>
                <w:sz w:val="22"/>
                <w:szCs w:val="22"/>
              </w:rPr>
              <w:t>None.</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29347E" w:rsidRDefault="0029347E" w:rsidP="0029347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88" w:name="_Toc182024265"/>
      <w:r>
        <w:t>MA-4</w:t>
      </w:r>
      <w:r w:rsidRPr="00A16296">
        <w:t xml:space="preserve">:  </w:t>
      </w:r>
      <w:r w:rsidR="0056420B" w:rsidRPr="002B33B0">
        <w:rPr>
          <w:b w:val="0"/>
          <w:bCs/>
          <w:szCs w:val="24"/>
        </w:rPr>
        <w:t>Remote Maintenance</w:t>
      </w:r>
      <w:bookmarkEnd w:id="288"/>
    </w:p>
    <w:p w:rsidR="00EA0716" w:rsidRDefault="00EA0716" w:rsidP="00CB03C1">
      <w:pPr>
        <w:rPr>
          <w:b/>
          <w:i/>
          <w:color w:val="0000FF"/>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596350" w:rsidRDefault="00596350"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56420B" w:rsidRPr="005072FE">
              <w:rPr>
                <w:sz w:val="22"/>
                <w:szCs w:val="22"/>
              </w:rPr>
              <w:t>The organization approves, controls, and monitors remotely executed maintenance and diagnostic activities.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963326" w:rsidRPr="002437F8">
              <w:rPr>
                <w:sz w:val="22"/>
                <w:szCs w:val="22"/>
              </w:rPr>
              <w:t xml:space="preserve">(1) The organization audits all remote maintenance sessions, and appropriate organizational personnel review the maintenance records of the remote sessions.  (2) The organization addresses the installation and use of remote diagnostic links in the security plan for the information system.  </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56420B" w:rsidRPr="005072FE">
              <w:rPr>
                <w:color w:val="0000FF"/>
                <w:sz w:val="22"/>
                <w:szCs w:val="22"/>
              </w:rPr>
              <w:t>The organization describes the use of remote diagnostic tools in the security plan for the information system</w:t>
            </w:r>
            <w:proofErr w:type="gramStart"/>
            <w:r w:rsidR="0056420B" w:rsidRPr="005072FE">
              <w:rPr>
                <w:color w:val="0000FF"/>
                <w:sz w:val="22"/>
                <w:szCs w:val="22"/>
              </w:rPr>
              <w:t xml:space="preserve">. </w:t>
            </w:r>
            <w:proofErr w:type="gramEnd"/>
            <w:r w:rsidR="0056420B" w:rsidRPr="005072FE">
              <w:rPr>
                <w:color w:val="0000FF"/>
                <w:sz w:val="22"/>
                <w:szCs w:val="22"/>
              </w:rPr>
              <w:t>The organiz</w:t>
            </w:r>
            <w:r w:rsidR="000818D0">
              <w:rPr>
                <w:color w:val="0000FF"/>
                <w:sz w:val="22"/>
                <w:szCs w:val="22"/>
              </w:rPr>
              <w:t>ation maintains maintenance records</w:t>
            </w:r>
            <w:r w:rsidR="0056420B" w:rsidRPr="005072FE">
              <w:rPr>
                <w:color w:val="0000FF"/>
                <w:sz w:val="22"/>
                <w:szCs w:val="22"/>
              </w:rPr>
              <w:t xml:space="preserve"> for all remote maintenance, diagnostic, and service activities</w:t>
            </w:r>
            <w:proofErr w:type="gramStart"/>
            <w:r w:rsidR="0056420B" w:rsidRPr="005072FE">
              <w:rPr>
                <w:color w:val="0000FF"/>
                <w:sz w:val="22"/>
                <w:szCs w:val="22"/>
              </w:rPr>
              <w:t xml:space="preserve">. </w:t>
            </w:r>
            <w:proofErr w:type="gramEnd"/>
            <w:r w:rsidR="0056420B" w:rsidRPr="005072FE">
              <w:rPr>
                <w:color w:val="0000FF"/>
                <w:sz w:val="22"/>
                <w:szCs w:val="22"/>
              </w:rPr>
              <w:t>Appropriate organization officials periodically review maintenance logs</w:t>
            </w:r>
            <w:proofErr w:type="gramStart"/>
            <w:r w:rsidR="0056420B" w:rsidRPr="005072FE">
              <w:rPr>
                <w:color w:val="0000FF"/>
                <w:sz w:val="22"/>
                <w:szCs w:val="22"/>
              </w:rPr>
              <w:t xml:space="preserve">. </w:t>
            </w:r>
            <w:proofErr w:type="gramEnd"/>
            <w:r w:rsidR="0056420B" w:rsidRPr="005072FE">
              <w:rPr>
                <w:color w:val="0000FF"/>
                <w:sz w:val="22"/>
                <w:szCs w:val="22"/>
              </w:rPr>
              <w:t>Other techniques to consider for improving the security of remote maintenance include: (i) encryption and decryption of diagnostic communications; (ii) strong identification and authentication techniques, such as Level 3 or 4 tokens as described in NIST Special Publication 800-63; and (iii) remote disconnect verification</w:t>
            </w:r>
            <w:proofErr w:type="gramStart"/>
            <w:r w:rsidR="0056420B" w:rsidRPr="005072FE">
              <w:rPr>
                <w:color w:val="0000FF"/>
                <w:sz w:val="22"/>
                <w:szCs w:val="22"/>
              </w:rPr>
              <w:t xml:space="preserve">. </w:t>
            </w:r>
            <w:proofErr w:type="gramEnd"/>
            <w:r w:rsidR="0056420B" w:rsidRPr="005072FE">
              <w:rPr>
                <w:color w:val="0000FF"/>
                <w:sz w:val="22"/>
                <w:szCs w:val="22"/>
              </w:rPr>
              <w:t>When remote maintenance is completed, the organization (or information system in certain cases) terminates all sessions and remote connections</w:t>
            </w:r>
            <w:proofErr w:type="gramStart"/>
            <w:r w:rsidR="0056420B" w:rsidRPr="005072FE">
              <w:rPr>
                <w:color w:val="0000FF"/>
                <w:sz w:val="22"/>
                <w:szCs w:val="22"/>
              </w:rPr>
              <w:t xml:space="preserve">. </w:t>
            </w:r>
            <w:proofErr w:type="gramEnd"/>
            <w:r w:rsidR="0056420B" w:rsidRPr="005072FE">
              <w:rPr>
                <w:color w:val="0000FF"/>
                <w:sz w:val="22"/>
                <w:szCs w:val="22"/>
              </w:rPr>
              <w:t>If password-based authentication is used during remote maintenance, the organization changes the passwords following each remote maintenance service</w:t>
            </w:r>
            <w:proofErr w:type="gramStart"/>
            <w:r w:rsidR="0056420B" w:rsidRPr="005072FE">
              <w:rPr>
                <w:color w:val="0000FF"/>
                <w:sz w:val="22"/>
                <w:szCs w:val="22"/>
              </w:rPr>
              <w:t xml:space="preserve">. </w:t>
            </w:r>
            <w:proofErr w:type="gramEnd"/>
            <w:r w:rsidR="0056420B" w:rsidRPr="005072FE">
              <w:rPr>
                <w:color w:val="0000FF"/>
                <w:sz w:val="22"/>
                <w:szCs w:val="22"/>
              </w:rPr>
              <w:t xml:space="preserve">For high-impact information systems, if remote diagnostic or maintenance services are required from a service or organization that does not implement for its own information system the same level of security as that implemented on the system being serviced, the system being serviced is sanitized and physically separated from other information systems before the </w:t>
            </w:r>
            <w:r w:rsidR="0056420B" w:rsidRPr="005072FE">
              <w:rPr>
                <w:color w:val="0000FF"/>
                <w:sz w:val="22"/>
                <w:szCs w:val="22"/>
              </w:rPr>
              <w:lastRenderedPageBreak/>
              <w:t>connection of the remote access line</w:t>
            </w:r>
            <w:proofErr w:type="gramStart"/>
            <w:r w:rsidR="0056420B" w:rsidRPr="005072FE">
              <w:rPr>
                <w:color w:val="0000FF"/>
                <w:sz w:val="22"/>
                <w:szCs w:val="22"/>
              </w:rPr>
              <w:t xml:space="preserve">. </w:t>
            </w:r>
            <w:proofErr w:type="gramEnd"/>
            <w:r w:rsidR="0056420B" w:rsidRPr="005072FE">
              <w:rPr>
                <w:color w:val="0000FF"/>
                <w:sz w:val="22"/>
                <w:szCs w:val="22"/>
              </w:rPr>
              <w:t>If the information system cannot be sanitized (e.g., due to a system failure), remote maintenance is not allowed.</w:t>
            </w:r>
          </w:p>
        </w:tc>
      </w:tr>
      <w:tr w:rsidR="0003705A" w:rsidRPr="005072FE">
        <w:tblPrEx>
          <w:tblCellMar>
            <w:top w:w="0" w:type="dxa"/>
            <w:bottom w:w="0" w:type="dxa"/>
          </w:tblCellMar>
        </w:tblPrEx>
        <w:tc>
          <w:tcPr>
            <w:tcW w:w="9468" w:type="dxa"/>
            <w:shd w:val="clear" w:color="auto" w:fill="D9D9D9"/>
          </w:tcPr>
          <w:p w:rsidR="0003705A" w:rsidRPr="0081783A" w:rsidRDefault="0003705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1783A">
              <w:rPr>
                <w:bCs/>
                <w:color w:val="0000FF"/>
                <w:sz w:val="22"/>
                <w:szCs w:val="22"/>
              </w:rPr>
              <w:t xml:space="preserve"> </w:t>
            </w:r>
            <w:r w:rsidR="0081783A" w:rsidRPr="0081783A">
              <w:rPr>
                <w:bCs/>
                <w:color w:val="0000FF"/>
                <w:sz w:val="22"/>
                <w:szCs w:val="22"/>
              </w:rPr>
              <w:t>The organization approves, controls, and monitors remotely executed maintenance and diagnostic activities</w:t>
            </w:r>
            <w:proofErr w:type="gramStart"/>
            <w:r w:rsidR="0081783A" w:rsidRPr="0081783A">
              <w:rPr>
                <w:bCs/>
                <w:color w:val="0000FF"/>
                <w:sz w:val="22"/>
                <w:szCs w:val="22"/>
              </w:rPr>
              <w:t xml:space="preserve">. </w:t>
            </w:r>
            <w:proofErr w:type="gramEnd"/>
            <w:r w:rsidR="0081783A" w:rsidRPr="0081783A">
              <w:rPr>
                <w:bCs/>
                <w:color w:val="0000FF"/>
                <w:sz w:val="22"/>
                <w:szCs w:val="22"/>
              </w:rPr>
              <w:t>Telnet is not used for remote maintenance.</w:t>
            </w:r>
          </w:p>
        </w:tc>
      </w:tr>
    </w:tbl>
    <w:p w:rsidR="0056420B" w:rsidRDefault="0056420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A7E88" w:rsidRDefault="00DA7E88" w:rsidP="005072FE">
      <w:pPr>
        <w:rPr>
          <w:b/>
          <w:bCs/>
          <w:i/>
          <w:color w:val="0000FF"/>
        </w:rPr>
      </w:pPr>
    </w:p>
    <w:p w:rsidR="00DA7E88" w:rsidRDefault="002C5CA7" w:rsidP="00DA7E88">
      <w:pPr>
        <w:rPr>
          <w:bCs/>
          <w:szCs w:val="24"/>
        </w:rPr>
      </w:pPr>
      <w:r>
        <w:rPr>
          <w:rFonts w:ascii="Times New Roman Bold" w:hAnsi="Times New Roman Bold"/>
          <w:b/>
          <w:bCs/>
          <w:szCs w:val="24"/>
        </w:rPr>
        <w:t xml:space="preserve">Implementation of Control Enhancements:  </w:t>
      </w:r>
      <w:r w:rsidR="00DA7E88">
        <w:rPr>
          <w:bCs/>
          <w:szCs w:val="24"/>
        </w:rPr>
        <w:t xml:space="preserve">  </w:t>
      </w:r>
    </w:p>
    <w:p w:rsidR="00DA7E88" w:rsidRDefault="00DA7E88" w:rsidP="00DA7E88">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89" w:name="_Toc182024266"/>
      <w:r>
        <w:t>MA-5</w:t>
      </w:r>
      <w:r w:rsidRPr="00A16296">
        <w:t xml:space="preserve">:  </w:t>
      </w:r>
      <w:r w:rsidR="00523BD8" w:rsidRPr="002B33B0">
        <w:rPr>
          <w:b w:val="0"/>
          <w:bCs/>
          <w:szCs w:val="24"/>
        </w:rPr>
        <w:t>Maintenance Personnel</w:t>
      </w:r>
      <w:bookmarkEnd w:id="289"/>
    </w:p>
    <w:p w:rsidR="00EA0716" w:rsidRDefault="00EA0716" w:rsidP="00CB03C1">
      <w:pPr>
        <w:rPr>
          <w:b/>
          <w:bCs/>
        </w:rPr>
      </w:pPr>
      <w:r w:rsidRPr="00A16296">
        <w:t xml:space="preserve">Implementation Status: </w:t>
      </w:r>
      <w:r w:rsidR="006A0804">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6A0804">
              <w:rPr>
                <w:rFonts w:ascii="Times New Roman Bold" w:hAnsi="Times New Roman Bold"/>
                <w:b/>
                <w:bCs/>
                <w:sz w:val="22"/>
                <w:szCs w:val="22"/>
              </w:rPr>
              <w:t xml:space="preserve"> </w:t>
            </w:r>
            <w:r w:rsidR="00523BD8" w:rsidRPr="005072FE">
              <w:rPr>
                <w:sz w:val="22"/>
                <w:szCs w:val="22"/>
              </w:rPr>
              <w:t>Only authorized personnel perform maintenance on the information system.</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C30250" w:rsidRPr="005072FE">
              <w:rPr>
                <w:bCs/>
                <w:sz w:val="22"/>
                <w:szCs w:val="22"/>
              </w:rPr>
              <w:t>None.</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523BD8" w:rsidRPr="005072FE">
              <w:rPr>
                <w:color w:val="0000FF"/>
                <w:sz w:val="22"/>
                <w:szCs w:val="22"/>
              </w:rPr>
              <w:t>Maintenance personnel have appropriate access authorizations to the information system when maintenance activities allow access to organizational information</w:t>
            </w:r>
            <w:proofErr w:type="gramStart"/>
            <w:r w:rsidR="00523BD8" w:rsidRPr="005072FE">
              <w:rPr>
                <w:color w:val="0000FF"/>
                <w:sz w:val="22"/>
                <w:szCs w:val="22"/>
              </w:rPr>
              <w:t xml:space="preserve">. </w:t>
            </w:r>
            <w:proofErr w:type="gramEnd"/>
            <w:r w:rsidR="00523BD8" w:rsidRPr="005072FE">
              <w:rPr>
                <w:color w:val="0000FF"/>
                <w:sz w:val="22"/>
                <w:szCs w:val="22"/>
              </w:rPr>
              <w:t>When maintenance personnel do not have needed access authorizations, organizational personnel with appropriate access authorizations supervise maintenance personnel during the performance of maintenance activities on the information system.</w:t>
            </w:r>
          </w:p>
        </w:tc>
      </w:tr>
      <w:tr w:rsidR="0003705A" w:rsidRPr="005072FE">
        <w:tblPrEx>
          <w:tblCellMar>
            <w:top w:w="0" w:type="dxa"/>
            <w:bottom w:w="0" w:type="dxa"/>
          </w:tblCellMar>
        </w:tblPrEx>
        <w:tc>
          <w:tcPr>
            <w:tcW w:w="9468" w:type="dxa"/>
            <w:shd w:val="clear" w:color="auto" w:fill="D9D9D9"/>
          </w:tcPr>
          <w:p w:rsidR="0003705A" w:rsidRPr="0081783A"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1783A">
              <w:rPr>
                <w:bCs/>
                <w:color w:val="0000FF"/>
                <w:sz w:val="22"/>
                <w:szCs w:val="22"/>
              </w:rPr>
              <w:t xml:space="preserve"> </w:t>
            </w:r>
            <w:r w:rsidR="0081783A" w:rsidRPr="0081783A">
              <w:rPr>
                <w:bCs/>
                <w:color w:val="0000FF"/>
                <w:sz w:val="22"/>
                <w:szCs w:val="22"/>
              </w:rPr>
              <w:t xml:space="preserve">Maintenance personnel have appropriate access authorizations to the </w:t>
            </w:r>
            <w:r w:rsidR="000155FA">
              <w:rPr>
                <w:bCs/>
                <w:color w:val="0000FF"/>
                <w:sz w:val="22"/>
                <w:szCs w:val="22"/>
              </w:rPr>
              <w:t>system</w:t>
            </w:r>
            <w:r w:rsidR="0081783A" w:rsidRPr="0081783A">
              <w:rPr>
                <w:bCs/>
                <w:color w:val="0000FF"/>
                <w:sz w:val="22"/>
                <w:szCs w:val="22"/>
              </w:rPr>
              <w:t>.  When maintenance personnel do not have needed access authorizations, organizational personnel with appropriate access authorizations supervise maintenance personnel during the performance of maintenance activities on the information system.</w:t>
            </w:r>
            <w:r w:rsidR="0081783A">
              <w:rPr>
                <w:bCs/>
                <w:color w:val="0000FF"/>
                <w:sz w:val="22"/>
                <w:szCs w:val="22"/>
              </w:rPr>
              <w:t xml:space="preserve">  (2) </w:t>
            </w:r>
            <w:r w:rsidR="0081783A" w:rsidRPr="0081783A">
              <w:rPr>
                <w:bCs/>
                <w:color w:val="0000FF"/>
                <w:sz w:val="22"/>
                <w:szCs w:val="22"/>
              </w:rPr>
              <w:t>The organization assigns responsibility to specific parties and defines specific actions to ensure that the maintenance personnel control is implemented</w:t>
            </w:r>
            <w:r w:rsidR="0081783A">
              <w:rPr>
                <w:bCs/>
                <w:color w:val="0000FF"/>
                <w:sz w:val="22"/>
                <w:szCs w:val="22"/>
              </w:rPr>
              <w:t>.</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90" w:name="_Toc182024267"/>
      <w:r>
        <w:t>MA-6</w:t>
      </w:r>
      <w:r w:rsidRPr="00A16296">
        <w:t xml:space="preserve">:  </w:t>
      </w:r>
      <w:r w:rsidR="00523BD8" w:rsidRPr="002B33B0">
        <w:rPr>
          <w:b w:val="0"/>
          <w:bCs/>
          <w:szCs w:val="24"/>
        </w:rPr>
        <w:t>Timely Maintenance</w:t>
      </w:r>
      <w:bookmarkEnd w:id="290"/>
    </w:p>
    <w:p w:rsidR="00EA0716" w:rsidRDefault="00EA0716"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523BD8" w:rsidRPr="005072FE">
              <w:rPr>
                <w:sz w:val="22"/>
                <w:szCs w:val="22"/>
              </w:rPr>
              <w:t>The organization obtains maintenance support and spare parts for [</w:t>
            </w:r>
            <w:r w:rsidR="00523BD8" w:rsidRPr="005072FE">
              <w:rPr>
                <w:i/>
                <w:iCs/>
                <w:sz w:val="22"/>
                <w:szCs w:val="22"/>
              </w:rPr>
              <w:t>Assignment: organization-defined list of key information system components</w:t>
            </w:r>
            <w:r w:rsidR="00523BD8" w:rsidRPr="005072FE">
              <w:rPr>
                <w:sz w:val="22"/>
                <w:szCs w:val="22"/>
              </w:rPr>
              <w:t>] within [</w:t>
            </w:r>
            <w:r w:rsidR="00523BD8" w:rsidRPr="005072FE">
              <w:rPr>
                <w:i/>
                <w:iCs/>
                <w:sz w:val="22"/>
                <w:szCs w:val="22"/>
              </w:rPr>
              <w:t>Assignment: organization-defined time period</w:t>
            </w:r>
            <w:r w:rsidR="00523BD8" w:rsidRPr="005072FE">
              <w:rPr>
                <w:sz w:val="22"/>
                <w:szCs w:val="22"/>
              </w:rPr>
              <w:t>] of failure.</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03705A" w:rsidRPr="005072FE">
        <w:tblPrEx>
          <w:tblCellMar>
            <w:top w:w="0" w:type="dxa"/>
            <w:bottom w:w="0" w:type="dxa"/>
          </w:tblCellMar>
        </w:tblPrEx>
        <w:tc>
          <w:tcPr>
            <w:tcW w:w="9468" w:type="dxa"/>
            <w:shd w:val="clear" w:color="auto" w:fill="D9D9D9"/>
          </w:tcPr>
          <w:p w:rsidR="0003705A" w:rsidRPr="0081783A"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1783A">
              <w:rPr>
                <w:bCs/>
                <w:color w:val="0000FF"/>
                <w:sz w:val="22"/>
                <w:szCs w:val="22"/>
              </w:rPr>
              <w:t xml:space="preserve"> </w:t>
            </w:r>
            <w:r w:rsidR="0081783A" w:rsidRPr="0081783A">
              <w:rPr>
                <w:bCs/>
                <w:color w:val="0000FF"/>
                <w:sz w:val="22"/>
                <w:szCs w:val="22"/>
              </w:rPr>
              <w:t xml:space="preserve">Maintenance support is obtained within the required time frame after an </w:t>
            </w:r>
            <w:r w:rsidR="000155FA">
              <w:rPr>
                <w:bCs/>
                <w:color w:val="0000FF"/>
                <w:sz w:val="22"/>
                <w:szCs w:val="22"/>
              </w:rPr>
              <w:t>system</w:t>
            </w:r>
            <w:r w:rsidR="0081783A" w:rsidRPr="0081783A">
              <w:rPr>
                <w:bCs/>
                <w:color w:val="0000FF"/>
                <w:sz w:val="22"/>
                <w:szCs w:val="22"/>
              </w:rPr>
              <w:t xml:space="preserve"> failure.</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5072FE" w:rsidRDefault="005072FE" w:rsidP="005072FE"/>
    <w:p w:rsidR="00523BD8" w:rsidRPr="00523BD8" w:rsidRDefault="00523BD8" w:rsidP="00CB03C1">
      <w:pPr>
        <w:pStyle w:val="Heading2"/>
        <w:tabs>
          <w:tab w:val="clear" w:pos="720"/>
        </w:tabs>
        <w:spacing w:after="60"/>
        <w:ind w:left="0" w:firstLine="0"/>
      </w:pPr>
      <w:bookmarkStart w:id="291" w:name="_Toc182024268"/>
      <w:r>
        <w:lastRenderedPageBreak/>
        <w:t>System Integrity (SI</w:t>
      </w:r>
      <w:r w:rsidRPr="00A16296">
        <w:t>) Controls</w:t>
      </w:r>
      <w:bookmarkEnd w:id="291"/>
    </w:p>
    <w:p w:rsidR="00523BD8" w:rsidRPr="00A16296" w:rsidRDefault="00523BD8" w:rsidP="00CB03C1">
      <w:r w:rsidRPr="00A16296">
        <w:t xml:space="preserve">This section addresses the methods </w:t>
      </w:r>
      <w:r w:rsidR="000B5409">
        <w:t xml:space="preserve">the organization </w:t>
      </w:r>
      <w:r w:rsidR="000818D0">
        <w:t xml:space="preserve">uses to protect </w:t>
      </w:r>
      <w:r w:rsidR="000155FA">
        <w:t>system</w:t>
      </w:r>
      <w:r w:rsidR="000818D0">
        <w:t xml:space="preserve"> </w:t>
      </w:r>
      <w:r w:rsidRPr="00A16296">
        <w:t>data from accidental or malicious alteration or destruction, to provide</w:t>
      </w:r>
      <w:r w:rsidR="000818D0">
        <w:t xml:space="preserve"> assurance to the user that the </w:t>
      </w:r>
      <w:r w:rsidR="000155FA">
        <w:t>system</w:t>
      </w:r>
      <w:r w:rsidRPr="00A16296">
        <w:t xml:space="preserve"> information meets expectations of quality and has not been altered.</w:t>
      </w:r>
    </w:p>
    <w:p w:rsidR="00EA0716" w:rsidRPr="00A16296" w:rsidRDefault="00EA0716" w:rsidP="00CB03C1">
      <w:pPr>
        <w:pStyle w:val="Heading3"/>
        <w:tabs>
          <w:tab w:val="clear" w:pos="900"/>
        </w:tabs>
        <w:spacing w:before="240" w:after="0"/>
        <w:ind w:left="0" w:firstLine="0"/>
      </w:pPr>
      <w:bookmarkStart w:id="292" w:name="_Toc182024269"/>
      <w:r>
        <w:t>SI-</w:t>
      </w:r>
      <w:r w:rsidRPr="00A16296">
        <w:t xml:space="preserve">1:  </w:t>
      </w:r>
      <w:r w:rsidR="002E27FE" w:rsidRPr="002B33B0">
        <w:rPr>
          <w:b w:val="0"/>
          <w:bCs/>
          <w:szCs w:val="24"/>
        </w:rPr>
        <w:t>System and Information Integrity Policy and Procedures</w:t>
      </w:r>
      <w:bookmarkEnd w:id="292"/>
    </w:p>
    <w:p w:rsidR="00EA0716" w:rsidRDefault="00EA0716" w:rsidP="00CB03C1">
      <w:pPr>
        <w:rPr>
          <w:b/>
          <w:bCs/>
        </w:rPr>
      </w:pPr>
      <w:r w:rsidRPr="00A16296">
        <w:t xml:space="preserve">Implementation Status: </w:t>
      </w:r>
      <w:r w:rsidR="00A172AD">
        <w:t xml:space="preserve"> </w:t>
      </w:r>
      <w:r w:rsidR="00074BF8" w:rsidRPr="00074BF8">
        <w:rPr>
          <w:b/>
          <w:i/>
          <w:color w:val="0000FF"/>
        </w:rPr>
        <w:t>[Indicate the control status as one of the following:  In Place, Partially In Place, Planned, Risk Based Decision, Inherited or Not Applicable.]</w:t>
      </w:r>
      <w:r w:rsidR="001817AE">
        <w:rPr>
          <w:b/>
          <w:i/>
          <w:color w:val="0000FF"/>
        </w:rPr>
        <w:t xml:space="preserve"> </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A172AD">
              <w:rPr>
                <w:rFonts w:ascii="Times New Roman Bold" w:hAnsi="Times New Roman Bold"/>
                <w:b/>
                <w:bCs/>
                <w:sz w:val="22"/>
                <w:szCs w:val="22"/>
              </w:rPr>
              <w:t xml:space="preserve"> </w:t>
            </w:r>
            <w:r w:rsidR="002E27FE" w:rsidRPr="005072FE">
              <w:rPr>
                <w:sz w:val="22"/>
                <w:szCs w:val="22"/>
              </w:rPr>
              <w:t>The organization develops, disseminates, and periodically reviews/updates: (i) a formal, documented, system and information integrity policy that addresses purpose, scope, roles, responsibilities,</w:t>
            </w:r>
            <w:r w:rsidR="00A172AD">
              <w:rPr>
                <w:sz w:val="22"/>
                <w:szCs w:val="22"/>
              </w:rPr>
              <w:t xml:space="preserve"> </w:t>
            </w:r>
            <w:r w:rsidR="00A172AD" w:rsidRPr="00A172AD">
              <w:rPr>
                <w:sz w:val="22"/>
                <w:szCs w:val="22"/>
              </w:rPr>
              <w:t>management commitment, coordination among organizational entities,</w:t>
            </w:r>
            <w:r w:rsidR="002E27FE" w:rsidRPr="005072FE">
              <w:rPr>
                <w:sz w:val="22"/>
                <w:szCs w:val="22"/>
              </w:rPr>
              <w:t xml:space="preserve"> and compliance; and (ii) formal, documented procedures to facilitate the implementation of the system and information integrity policy and associated system and information integrity controls.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EA0716" w:rsidRPr="00A16296" w:rsidRDefault="00EA0716" w:rsidP="00CB03C1">
      <w:pPr>
        <w:pStyle w:val="Heading3"/>
        <w:tabs>
          <w:tab w:val="clear" w:pos="900"/>
        </w:tabs>
        <w:spacing w:before="240" w:after="0"/>
        <w:ind w:left="0" w:firstLine="0"/>
      </w:pPr>
      <w:bookmarkStart w:id="293" w:name="_Toc182024270"/>
      <w:bookmarkStart w:id="294" w:name="_Toc182024271"/>
      <w:bookmarkEnd w:id="293"/>
      <w:r>
        <w:t>SI-2</w:t>
      </w:r>
      <w:r w:rsidRPr="00A16296">
        <w:t xml:space="preserve">:  </w:t>
      </w:r>
      <w:r w:rsidR="002E27FE" w:rsidRPr="002B33B0">
        <w:rPr>
          <w:b w:val="0"/>
          <w:bCs/>
          <w:szCs w:val="24"/>
        </w:rPr>
        <w:t>Flaw Remediation</w:t>
      </w:r>
      <w:bookmarkEnd w:id="294"/>
    </w:p>
    <w:p w:rsidR="00EA0716" w:rsidRDefault="00EA0716" w:rsidP="00CB03C1">
      <w:pPr>
        <w:rPr>
          <w:b/>
          <w:bCs/>
        </w:rPr>
      </w:pPr>
      <w:r w:rsidRPr="00A16296">
        <w:t xml:space="preserve">Implementation Status: </w:t>
      </w:r>
      <w:r w:rsidR="00A172AD">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A172AD">
              <w:rPr>
                <w:rFonts w:ascii="Times New Roman Bold" w:hAnsi="Times New Roman Bold"/>
                <w:b/>
                <w:bCs/>
                <w:sz w:val="22"/>
                <w:szCs w:val="22"/>
              </w:rPr>
              <w:t xml:space="preserve"> </w:t>
            </w:r>
            <w:r w:rsidR="002E27FE" w:rsidRPr="005072FE">
              <w:rPr>
                <w:sz w:val="22"/>
                <w:szCs w:val="22"/>
              </w:rPr>
              <w:t>The organization identifies, reports, and corrects information system flaws.</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00C30250">
              <w:rPr>
                <w:bCs/>
                <w:sz w:val="22"/>
                <w:szCs w:val="22"/>
              </w:rPr>
              <w:t xml:space="preserve">  </w:t>
            </w:r>
            <w:r w:rsidR="008D5C68" w:rsidRPr="00741F44">
              <w:rPr>
                <w:sz w:val="22"/>
                <w:szCs w:val="22"/>
              </w:rPr>
              <w:t>(2) The organization employs automated mechanisms to periodically and upon command demand determine the state of information system components with regard to flaw remediation.</w:t>
            </w:r>
          </w:p>
        </w:tc>
      </w:tr>
      <w:tr w:rsidR="00EA0716" w:rsidRPr="005072FE">
        <w:tblPrEx>
          <w:tblCellMar>
            <w:top w:w="0" w:type="dxa"/>
            <w:bottom w:w="0" w:type="dxa"/>
          </w:tblCellMar>
        </w:tblPrEx>
        <w:tc>
          <w:tcPr>
            <w:tcW w:w="9468" w:type="dxa"/>
            <w:shd w:val="clear" w:color="auto" w:fill="D9D9D9"/>
          </w:tcPr>
          <w:p w:rsidR="00EA0716" w:rsidRPr="00257BC6" w:rsidRDefault="00EA0716" w:rsidP="007251DE">
            <w:pPr>
              <w:overflowPunct/>
              <w:textAlignment w:val="auto"/>
              <w:rPr>
                <w:color w:val="000000"/>
                <w:sz w:val="20"/>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257BC6" w:rsidRPr="00257BC6">
              <w:rPr>
                <w:bCs/>
                <w:color w:val="0000FF"/>
                <w:sz w:val="22"/>
                <w:szCs w:val="22"/>
              </w:rPr>
              <w:t>The organization identifies information systems containing software affected by recently announced software flaws (and potential vulnerabilities resulting from those flaws).  The organization (or the software developer/vendor in the case of software developed and maintained by a vendor/contractor) promptly installs newly released security relevant patches, service packs, and hot fixes, and tests patches, service packs, and hot fixes for effectiveness and potential side effects on the organization’s information systems before installation</w:t>
            </w:r>
            <w:proofErr w:type="gramStart"/>
            <w:r w:rsidR="00257BC6" w:rsidRPr="00257BC6">
              <w:rPr>
                <w:bCs/>
                <w:color w:val="0000FF"/>
                <w:sz w:val="22"/>
                <w:szCs w:val="22"/>
              </w:rPr>
              <w:t xml:space="preserve">. </w:t>
            </w:r>
            <w:proofErr w:type="gramEnd"/>
            <w:r w:rsidR="00257BC6" w:rsidRPr="00257BC6">
              <w:rPr>
                <w:bCs/>
                <w:color w:val="0000FF"/>
                <w:sz w:val="22"/>
                <w:szCs w:val="22"/>
              </w:rPr>
              <w:t>Flaws discovered during security assessments, continuous monitoring (see security controls CA-2, CA-4, or CA-7), or incident response activities (see security control IR-4) should also be addressed expeditiously</w:t>
            </w:r>
            <w:proofErr w:type="gramStart"/>
            <w:r w:rsidR="00257BC6" w:rsidRPr="00257BC6">
              <w:rPr>
                <w:bCs/>
                <w:color w:val="0000FF"/>
                <w:sz w:val="22"/>
                <w:szCs w:val="22"/>
              </w:rPr>
              <w:t xml:space="preserve">. </w:t>
            </w:r>
            <w:proofErr w:type="gramEnd"/>
            <w:r w:rsidR="00257BC6" w:rsidRPr="00257BC6">
              <w:rPr>
                <w:bCs/>
                <w:color w:val="0000FF"/>
                <w:sz w:val="22"/>
                <w:szCs w:val="22"/>
              </w:rPr>
              <w:t>NIST Special Publication 800-40 (Version 2), provides guidance on security patch installation and patch management.</w:t>
            </w:r>
          </w:p>
        </w:tc>
      </w:tr>
      <w:tr w:rsidR="0003705A" w:rsidRPr="005072FE">
        <w:tblPrEx>
          <w:tblCellMar>
            <w:top w:w="0" w:type="dxa"/>
            <w:bottom w:w="0" w:type="dxa"/>
          </w:tblCellMar>
        </w:tblPrEx>
        <w:tc>
          <w:tcPr>
            <w:tcW w:w="9468" w:type="dxa"/>
            <w:shd w:val="clear" w:color="auto" w:fill="D9D9D9"/>
          </w:tcPr>
          <w:p w:rsidR="0003705A" w:rsidRPr="0081783A"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1783A">
              <w:rPr>
                <w:bCs/>
                <w:color w:val="0000FF"/>
                <w:sz w:val="22"/>
                <w:szCs w:val="22"/>
              </w:rPr>
              <w:t xml:space="preserve"> </w:t>
            </w:r>
            <w:r w:rsidR="0081783A" w:rsidRPr="0081783A">
              <w:rPr>
                <w:bCs/>
                <w:color w:val="0000FF"/>
                <w:sz w:val="22"/>
                <w:szCs w:val="22"/>
              </w:rPr>
              <w:t xml:space="preserve">A process is in place for identify recently announced software flaws and potential vulnerabilities resulting from those flaws that may affect the </w:t>
            </w:r>
            <w:r w:rsidR="000155FA">
              <w:rPr>
                <w:bCs/>
                <w:color w:val="0000FF"/>
                <w:sz w:val="22"/>
                <w:szCs w:val="22"/>
              </w:rPr>
              <w:t>system</w:t>
            </w:r>
            <w:r w:rsidR="0081783A" w:rsidRPr="0081783A">
              <w:rPr>
                <w:bCs/>
                <w:color w:val="0000FF"/>
                <w:sz w:val="22"/>
                <w:szCs w:val="22"/>
              </w:rPr>
              <w:t>.</w:t>
            </w:r>
            <w:r w:rsidR="0081783A">
              <w:rPr>
                <w:bCs/>
                <w:color w:val="0000FF"/>
                <w:sz w:val="22"/>
                <w:szCs w:val="22"/>
              </w:rPr>
              <w:t xml:space="preserve">  (2) </w:t>
            </w:r>
            <w:r w:rsidR="0081783A" w:rsidRPr="0081783A">
              <w:rPr>
                <w:bCs/>
                <w:color w:val="0000FF"/>
                <w:sz w:val="22"/>
                <w:szCs w:val="22"/>
              </w:rPr>
              <w:t>The organization installs newly released security patches, service packs, and hot fixes on the information system in a reasonable timeframe in accordance with organizational policy and procedures.</w:t>
            </w:r>
            <w:r w:rsidR="0081783A">
              <w:rPr>
                <w:bCs/>
                <w:color w:val="0000FF"/>
                <w:sz w:val="22"/>
                <w:szCs w:val="22"/>
              </w:rPr>
              <w:t xml:space="preserve">  (3) </w:t>
            </w:r>
            <w:r w:rsidR="0081783A" w:rsidRPr="0081783A">
              <w:rPr>
                <w:bCs/>
                <w:color w:val="0000FF"/>
                <w:sz w:val="22"/>
                <w:szCs w:val="22"/>
              </w:rPr>
              <w:t>The organization addresses flaws discovered during security assessments, continuous monitoring, or incident response.</w:t>
            </w:r>
            <w:r w:rsidR="0081783A">
              <w:rPr>
                <w:bCs/>
                <w:color w:val="0000FF"/>
                <w:sz w:val="22"/>
                <w:szCs w:val="22"/>
              </w:rPr>
              <w:t xml:space="preserve">  (4) </w:t>
            </w:r>
            <w:r w:rsidR="0081783A" w:rsidRPr="0081783A">
              <w:rPr>
                <w:bCs/>
                <w:color w:val="0000FF"/>
                <w:sz w:val="22"/>
                <w:szCs w:val="22"/>
              </w:rPr>
              <w:t>The organization tests information system patches, service packs, and hot fixes for effectiveness and potential side effects before installation.</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5624C" w:rsidRDefault="00E5624C" w:rsidP="00E5624C"/>
    <w:p w:rsidR="00E5624C" w:rsidRDefault="002C5CA7" w:rsidP="00E5624C">
      <w:pPr>
        <w:rPr>
          <w:bCs/>
          <w:szCs w:val="24"/>
        </w:rPr>
      </w:pPr>
      <w:r>
        <w:rPr>
          <w:rFonts w:ascii="Times New Roman Bold" w:hAnsi="Times New Roman Bold"/>
          <w:b/>
          <w:bCs/>
          <w:szCs w:val="24"/>
        </w:rPr>
        <w:t xml:space="preserve">Implementation of Control Enhancements:  </w:t>
      </w:r>
      <w:r w:rsidR="00E5624C">
        <w:rPr>
          <w:bCs/>
          <w:szCs w:val="24"/>
        </w:rPr>
        <w:t xml:space="preserve">  </w:t>
      </w:r>
    </w:p>
    <w:p w:rsidR="00E5624C" w:rsidRDefault="00E5624C" w:rsidP="00E5624C">
      <w:r w:rsidRPr="00EA3A23">
        <w:rPr>
          <w:b/>
          <w:i/>
          <w:color w:val="0000FF"/>
        </w:rPr>
        <w:lastRenderedPageBreak/>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95" w:name="_Toc182024272"/>
      <w:r>
        <w:t>SI-3</w:t>
      </w:r>
      <w:r w:rsidRPr="00A16296">
        <w:t xml:space="preserve">:  </w:t>
      </w:r>
      <w:r w:rsidR="002E27FE" w:rsidRPr="002B33B0">
        <w:rPr>
          <w:b w:val="0"/>
          <w:bCs/>
          <w:szCs w:val="24"/>
        </w:rPr>
        <w:t>Malicious Code Protection</w:t>
      </w:r>
      <w:bookmarkEnd w:id="295"/>
    </w:p>
    <w:p w:rsidR="00EA0716" w:rsidRDefault="00EA0716" w:rsidP="00CB03C1">
      <w:pPr>
        <w:rPr>
          <w:b/>
          <w:bCs/>
        </w:rPr>
      </w:pPr>
      <w:r w:rsidRPr="00A16296">
        <w:t xml:space="preserve">Implementation Status: </w:t>
      </w:r>
      <w:r w:rsidR="00A172AD">
        <w:t xml:space="preserve">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C20578" w:rsidRDefault="00EA0716" w:rsidP="00CB03C1">
            <w:pPr>
              <w:rPr>
                <w:sz w:val="22"/>
                <w:szCs w:val="22"/>
              </w:rPr>
            </w:pPr>
            <w:r w:rsidRPr="005072FE">
              <w:rPr>
                <w:rFonts w:ascii="Times New Roman Bold" w:hAnsi="Times New Roman Bold"/>
                <w:b/>
                <w:bCs/>
                <w:sz w:val="22"/>
                <w:szCs w:val="22"/>
              </w:rPr>
              <w:t xml:space="preserve">NIST SP 800-53 Control: </w:t>
            </w:r>
            <w:r w:rsidR="00A172AD">
              <w:rPr>
                <w:rFonts w:ascii="Times New Roman Bold" w:hAnsi="Times New Roman Bold"/>
                <w:b/>
                <w:bCs/>
                <w:sz w:val="22"/>
                <w:szCs w:val="22"/>
              </w:rPr>
              <w:t xml:space="preserve"> </w:t>
            </w:r>
            <w:r w:rsidR="00C20578" w:rsidRPr="00C20578">
              <w:rPr>
                <w:sz w:val="22"/>
                <w:szCs w:val="22"/>
              </w:rPr>
              <w:t>The information system implements malicious code protection.</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640E62" w:rsidRPr="005072FE">
              <w:t>(1) The organization centrally manages virus protection mechanisms</w:t>
            </w:r>
            <w:r w:rsidR="00640E62" w:rsidRPr="00741F44">
              <w:rPr>
                <w:sz w:val="22"/>
                <w:szCs w:val="22"/>
              </w:rPr>
              <w:t>.</w:t>
            </w:r>
            <w:r w:rsidR="000B5409">
              <w:rPr>
                <w:sz w:val="22"/>
                <w:szCs w:val="22"/>
              </w:rPr>
              <w:t xml:space="preserve">  </w:t>
            </w:r>
            <w:r w:rsidR="00640E62" w:rsidRPr="00741F44">
              <w:rPr>
                <w:sz w:val="22"/>
                <w:szCs w:val="22"/>
              </w:rPr>
              <w:t>(2) The information system automatically updates malicious code protection mechanisms.</w:t>
            </w:r>
          </w:p>
        </w:tc>
      </w:tr>
      <w:tr w:rsidR="00EA0716" w:rsidRPr="005072FE">
        <w:tblPrEx>
          <w:tblCellMar>
            <w:top w:w="0" w:type="dxa"/>
            <w:bottom w:w="0" w:type="dxa"/>
          </w:tblCellMar>
        </w:tblPrEx>
        <w:tc>
          <w:tcPr>
            <w:tcW w:w="9468" w:type="dxa"/>
            <w:shd w:val="clear" w:color="auto" w:fill="D9D9D9"/>
          </w:tcPr>
          <w:p w:rsidR="00EA0716" w:rsidRPr="0073214F" w:rsidRDefault="00EA0716" w:rsidP="007251DE">
            <w:pPr>
              <w:overflowPunct/>
              <w:textAlignment w:val="auto"/>
              <w:rPr>
                <w:sz w:val="20"/>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73214F" w:rsidRPr="0073214F">
              <w:rPr>
                <w:bCs/>
                <w:color w:val="0000FF"/>
                <w:sz w:val="22"/>
                <w:szCs w:val="22"/>
              </w:rPr>
              <w:t>The organization employs malicious code protection mechanisms at critical information system entry and exit points (e.g., firewalls, electronic mail servers, web servers, proxy servers, remote-access servers) and at workstations, servers, or mobile computing devices on the network</w:t>
            </w:r>
            <w:proofErr w:type="gramStart"/>
            <w:r w:rsidR="0073214F" w:rsidRPr="0073214F">
              <w:rPr>
                <w:bCs/>
                <w:color w:val="0000FF"/>
                <w:sz w:val="22"/>
                <w:szCs w:val="22"/>
              </w:rPr>
              <w:t xml:space="preserve">. </w:t>
            </w:r>
            <w:proofErr w:type="gramEnd"/>
            <w:r w:rsidR="0073214F" w:rsidRPr="0073214F">
              <w:rPr>
                <w:bCs/>
                <w:color w:val="0000FF"/>
                <w:sz w:val="22"/>
                <w:szCs w:val="22"/>
              </w:rPr>
              <w:t>The organization uses the malicious code protection mechanisms to detect and eradicate malicious code (e.g., viruses, worms, Trojan horses, spyware) transported: (i) by electronic mail, electronic mail attachments, Internet accesses, removable media (e.g., diskettes or compact disks), or other common means; or (ii) by exploiting information system vulnerabilities</w:t>
            </w:r>
            <w:proofErr w:type="gramStart"/>
            <w:r w:rsidR="0073214F" w:rsidRPr="0073214F">
              <w:rPr>
                <w:bCs/>
                <w:color w:val="0000FF"/>
                <w:sz w:val="22"/>
                <w:szCs w:val="22"/>
              </w:rPr>
              <w:t xml:space="preserve">. </w:t>
            </w:r>
            <w:proofErr w:type="gramEnd"/>
            <w:r w:rsidR="0073214F" w:rsidRPr="0073214F">
              <w:rPr>
                <w:bCs/>
                <w:color w:val="0000FF"/>
                <w:sz w:val="22"/>
                <w:szCs w:val="22"/>
              </w:rPr>
              <w:t>The organization updates malicious code protection mechanisms (including the latest virus definitions) whenever new releases are available in accordance with organizational configuration management policy and procedures</w:t>
            </w:r>
            <w:proofErr w:type="gramStart"/>
            <w:r w:rsidR="0073214F" w:rsidRPr="0073214F">
              <w:rPr>
                <w:bCs/>
                <w:color w:val="0000FF"/>
                <w:sz w:val="22"/>
                <w:szCs w:val="22"/>
              </w:rPr>
              <w:t xml:space="preserve">. </w:t>
            </w:r>
            <w:proofErr w:type="gramEnd"/>
            <w:r w:rsidR="0073214F" w:rsidRPr="0073214F">
              <w:rPr>
                <w:bCs/>
                <w:color w:val="0000FF"/>
                <w:sz w:val="22"/>
                <w:szCs w:val="22"/>
              </w:rPr>
              <w:t>Consideration is given to using malicious code protection software products from multiple vendors (e.g., using one vendor for boundary devices and servers and another vendor for workstations)</w:t>
            </w:r>
            <w:proofErr w:type="gramStart"/>
            <w:r w:rsidR="0073214F" w:rsidRPr="0073214F">
              <w:rPr>
                <w:bCs/>
                <w:color w:val="0000FF"/>
                <w:sz w:val="22"/>
                <w:szCs w:val="22"/>
              </w:rPr>
              <w:t xml:space="preserve">. </w:t>
            </w:r>
            <w:proofErr w:type="gramEnd"/>
            <w:r w:rsidR="0073214F" w:rsidRPr="0073214F">
              <w:rPr>
                <w:bCs/>
                <w:color w:val="0000FF"/>
                <w:sz w:val="22"/>
                <w:szCs w:val="22"/>
              </w:rPr>
              <w:t>NIST Special Publication 800-83 provides guidance on implementing malicious code protection.</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proofErr w:type="gramStart"/>
            <w:r>
              <w:rPr>
                <w:bCs/>
                <w:color w:val="0000FF"/>
                <w:sz w:val="22"/>
                <w:szCs w:val="22"/>
              </w:rPr>
              <w:t>)</w:t>
            </w:r>
            <w:r w:rsidR="00075C6F">
              <w:rPr>
                <w:bCs/>
                <w:color w:val="0000FF"/>
                <w:sz w:val="22"/>
                <w:szCs w:val="22"/>
              </w:rPr>
              <w:t xml:space="preserve">  </w:t>
            </w:r>
            <w:r w:rsidR="00075C6F" w:rsidRPr="00075C6F">
              <w:rPr>
                <w:bCs/>
                <w:color w:val="0000FF"/>
                <w:sz w:val="22"/>
                <w:szCs w:val="22"/>
              </w:rPr>
              <w:t>The</w:t>
            </w:r>
            <w:proofErr w:type="gramEnd"/>
            <w:r w:rsidR="00075C6F" w:rsidRPr="00075C6F">
              <w:rPr>
                <w:bCs/>
                <w:color w:val="0000FF"/>
                <w:sz w:val="22"/>
                <w:szCs w:val="22"/>
              </w:rPr>
              <w:t xml:space="preserve"> software automatically updates its malicious code definitions, and the definitions in use are the most current version.</w:t>
            </w:r>
          </w:p>
        </w:tc>
      </w:tr>
    </w:tbl>
    <w:p w:rsidR="008B12DB" w:rsidRDefault="008B12DB" w:rsidP="005072FE">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9A678A" w:rsidRDefault="009A678A" w:rsidP="009A678A"/>
    <w:p w:rsidR="009A678A" w:rsidRDefault="002C5CA7" w:rsidP="009A678A">
      <w:pPr>
        <w:rPr>
          <w:bCs/>
          <w:szCs w:val="24"/>
        </w:rPr>
      </w:pPr>
      <w:r>
        <w:rPr>
          <w:rFonts w:ascii="Times New Roman Bold" w:hAnsi="Times New Roman Bold"/>
          <w:b/>
          <w:bCs/>
          <w:szCs w:val="24"/>
        </w:rPr>
        <w:t xml:space="preserve">Implementation of Control Enhancements:  </w:t>
      </w:r>
      <w:r w:rsidR="009A678A">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EA0716" w:rsidRPr="00A16296" w:rsidRDefault="00EA0716" w:rsidP="00CB03C1">
      <w:pPr>
        <w:pStyle w:val="Heading3"/>
        <w:tabs>
          <w:tab w:val="clear" w:pos="900"/>
        </w:tabs>
        <w:spacing w:before="240" w:after="0"/>
        <w:ind w:left="0" w:firstLine="0"/>
      </w:pPr>
      <w:bookmarkStart w:id="296" w:name="_Toc182024273"/>
      <w:bookmarkStart w:id="297" w:name="_Toc182024274"/>
      <w:bookmarkEnd w:id="296"/>
      <w:r>
        <w:t>SI-4</w:t>
      </w:r>
      <w:r w:rsidRPr="00A16296">
        <w:t xml:space="preserve">:  </w:t>
      </w:r>
      <w:r w:rsidR="008100BD" w:rsidRPr="008100BD">
        <w:rPr>
          <w:b w:val="0"/>
          <w:bCs/>
          <w:szCs w:val="24"/>
        </w:rPr>
        <w:t>I</w:t>
      </w:r>
      <w:r w:rsidR="008100BD">
        <w:rPr>
          <w:b w:val="0"/>
          <w:bCs/>
          <w:szCs w:val="24"/>
        </w:rPr>
        <w:t xml:space="preserve">nformation System Monitoring </w:t>
      </w:r>
      <w:r w:rsidR="001C319A" w:rsidRPr="002B33B0">
        <w:rPr>
          <w:b w:val="0"/>
          <w:bCs/>
          <w:szCs w:val="24"/>
        </w:rPr>
        <w:t>Tools and Techniques</w:t>
      </w:r>
      <w:bookmarkEnd w:id="297"/>
    </w:p>
    <w:p w:rsidR="00EA0716" w:rsidRDefault="00EA0716"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8100BD">
              <w:rPr>
                <w:rFonts w:ascii="Times New Roman Bold" w:hAnsi="Times New Roman Bold"/>
                <w:b/>
                <w:bCs/>
                <w:sz w:val="22"/>
                <w:szCs w:val="22"/>
              </w:rPr>
              <w:t xml:space="preserve"> </w:t>
            </w:r>
            <w:r w:rsidR="001C319A" w:rsidRPr="005072FE">
              <w:rPr>
                <w:sz w:val="22"/>
                <w:szCs w:val="22"/>
              </w:rPr>
              <w:t>The organization employs tools and techniques to monitor events on the information system, detect attacks, and provide identification of unauthorized use of the system.</w:t>
            </w:r>
          </w:p>
        </w:tc>
      </w:tr>
      <w:tr w:rsidR="00EA0716" w:rsidRPr="005072FE">
        <w:tblPrEx>
          <w:tblCellMar>
            <w:top w:w="0" w:type="dxa"/>
            <w:bottom w:w="0" w:type="dxa"/>
          </w:tblCellMar>
        </w:tblPrEx>
        <w:tc>
          <w:tcPr>
            <w:tcW w:w="9468" w:type="dxa"/>
            <w:shd w:val="clear" w:color="auto" w:fill="D9D9D9"/>
          </w:tcPr>
          <w:p w:rsidR="00EA0716" w:rsidRPr="00EB591B" w:rsidRDefault="00EA0716" w:rsidP="007251DE">
            <w:pPr>
              <w:overflowPunct/>
              <w:textAlignment w:val="auto"/>
              <w:rPr>
                <w:rFonts w:ascii="Helvetica" w:hAnsi="Helvetica" w:cs="Helvetica"/>
                <w:sz w:val="20"/>
              </w:rPr>
            </w:pPr>
            <w:r w:rsidRPr="005072FE">
              <w:rPr>
                <w:bCs/>
                <w:sz w:val="22"/>
                <w:szCs w:val="22"/>
              </w:rPr>
              <w:br w:type="page"/>
            </w:r>
            <w:r w:rsidRPr="005072FE">
              <w:rPr>
                <w:rFonts w:ascii="Times New Roman Bold" w:hAnsi="Times New Roman Bold"/>
                <w:b/>
                <w:bCs/>
                <w:sz w:val="22"/>
                <w:szCs w:val="22"/>
              </w:rPr>
              <w:t>NIST SP 800-53 Control Enhancements:</w:t>
            </w:r>
            <w:r w:rsidR="00AC5C0C">
              <w:rPr>
                <w:bCs/>
                <w:sz w:val="22"/>
                <w:szCs w:val="22"/>
              </w:rPr>
              <w:t xml:space="preserve">  </w:t>
            </w:r>
            <w:r w:rsidR="00640E62" w:rsidRPr="0055421B">
              <w:rPr>
                <w:sz w:val="22"/>
                <w:szCs w:val="22"/>
              </w:rPr>
              <w:t xml:space="preserve">(4) The information system monitors inbound and outbound communications for unusual or unauthorized activities or conditions (e.g., the presence of </w:t>
            </w:r>
            <w:r w:rsidR="00640E62">
              <w:rPr>
                <w:sz w:val="22"/>
                <w:szCs w:val="22"/>
              </w:rPr>
              <w:t>malicious code</w:t>
            </w:r>
            <w:r w:rsidR="00640E62" w:rsidRPr="007251DE">
              <w:rPr>
                <w:sz w:val="22"/>
                <w:szCs w:val="22"/>
              </w:rPr>
              <w:t xml:space="preserve">) </w:t>
            </w:r>
            <w:r w:rsidR="00640E62" w:rsidRPr="0055421B">
              <w:rPr>
                <w:sz w:val="22"/>
                <w:szCs w:val="22"/>
              </w:rPr>
              <w:t xml:space="preserve">the unauthorized export of data, or signaling to an external information system).  </w:t>
            </w:r>
          </w:p>
        </w:tc>
      </w:tr>
      <w:tr w:rsidR="00EA0716" w:rsidRPr="005072FE">
        <w:tblPrEx>
          <w:tblCellMar>
            <w:top w:w="0" w:type="dxa"/>
            <w:bottom w:w="0" w:type="dxa"/>
          </w:tblCellMar>
        </w:tblPrEx>
        <w:tc>
          <w:tcPr>
            <w:tcW w:w="9468" w:type="dxa"/>
            <w:shd w:val="clear" w:color="auto" w:fill="D9D9D9"/>
          </w:tcPr>
          <w:p w:rsidR="00EA0716" w:rsidRPr="009269B3" w:rsidRDefault="00EA0716" w:rsidP="007251DE">
            <w:pPr>
              <w:overflowPunct/>
              <w:textAlignment w:val="auto"/>
              <w:rPr>
                <w:color w:val="000000"/>
                <w:sz w:val="20"/>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FB5D5A" w:rsidRPr="00FB5D5A">
              <w:rPr>
                <w:bCs/>
                <w:color w:val="0000FF"/>
                <w:sz w:val="22"/>
                <w:szCs w:val="22"/>
              </w:rPr>
              <w:t>Information system monitoring capability can be achieved through a variety of tools and techniques (e.g., intrusion detection systems, intrusion prevention systems, malicious code protection software, audit record monitoring software, network monitoring software, network forensic analysis tools)</w:t>
            </w:r>
            <w:proofErr w:type="gramStart"/>
            <w:r w:rsidR="00FB5D5A" w:rsidRPr="00FB5D5A">
              <w:rPr>
                <w:bCs/>
                <w:color w:val="0000FF"/>
                <w:sz w:val="22"/>
                <w:szCs w:val="22"/>
              </w:rPr>
              <w:t xml:space="preserve">. </w:t>
            </w:r>
            <w:proofErr w:type="gramEnd"/>
            <w:r w:rsidR="00FB5D5A" w:rsidRPr="00FB5D5A">
              <w:rPr>
                <w:bCs/>
                <w:color w:val="0000FF"/>
                <w:sz w:val="22"/>
                <w:szCs w:val="22"/>
              </w:rPr>
              <w:t xml:space="preserve">Monitoring devices can be strategically deployed within the information system (e.g., at selected perimeter locations, near server farms supporting critical </w:t>
            </w:r>
            <w:r w:rsidR="000155FA">
              <w:rPr>
                <w:bCs/>
                <w:color w:val="0000FF"/>
                <w:sz w:val="22"/>
                <w:szCs w:val="22"/>
              </w:rPr>
              <w:t>system</w:t>
            </w:r>
            <w:r w:rsidR="00FB5D5A" w:rsidRPr="00FB5D5A">
              <w:rPr>
                <w:bCs/>
                <w:color w:val="0000FF"/>
                <w:sz w:val="22"/>
                <w:szCs w:val="22"/>
              </w:rPr>
              <w:t>s) to collect essential information</w:t>
            </w:r>
            <w:proofErr w:type="gramStart"/>
            <w:r w:rsidR="00FB5D5A" w:rsidRPr="00FB5D5A">
              <w:rPr>
                <w:bCs/>
                <w:color w:val="0000FF"/>
                <w:sz w:val="22"/>
                <w:szCs w:val="22"/>
              </w:rPr>
              <w:t xml:space="preserve">. </w:t>
            </w:r>
            <w:proofErr w:type="gramEnd"/>
            <w:r w:rsidR="00FB5D5A" w:rsidRPr="00FB5D5A">
              <w:rPr>
                <w:bCs/>
                <w:color w:val="0000FF"/>
                <w:sz w:val="22"/>
                <w:szCs w:val="22"/>
              </w:rPr>
              <w:t xml:space="preserve">Monitoring devices can also be deployed at ad hoc locations within the system to track </w:t>
            </w:r>
            <w:r w:rsidR="00FB5D5A" w:rsidRPr="00FB5D5A">
              <w:rPr>
                <w:bCs/>
                <w:color w:val="0000FF"/>
                <w:sz w:val="22"/>
                <w:szCs w:val="22"/>
              </w:rPr>
              <w:lastRenderedPageBreak/>
              <w:t>specific transactions (see security control AC-8 for system use notification)</w:t>
            </w:r>
            <w:proofErr w:type="gramStart"/>
            <w:r w:rsidR="00FB5D5A" w:rsidRPr="00FB5D5A">
              <w:rPr>
                <w:bCs/>
                <w:color w:val="0000FF"/>
                <w:sz w:val="22"/>
                <w:szCs w:val="22"/>
              </w:rPr>
              <w:t xml:space="preserve">. </w:t>
            </w:r>
            <w:proofErr w:type="gramEnd"/>
            <w:r w:rsidR="00FB5D5A" w:rsidRPr="00FB5D5A">
              <w:rPr>
                <w:bCs/>
                <w:color w:val="0000FF"/>
                <w:sz w:val="22"/>
                <w:szCs w:val="22"/>
              </w:rPr>
              <w:t>Additionally, these devices can be used to track the impact of security changes to the information system</w:t>
            </w:r>
            <w:proofErr w:type="gramStart"/>
            <w:r w:rsidR="00FB5D5A" w:rsidRPr="00FB5D5A">
              <w:rPr>
                <w:bCs/>
                <w:color w:val="0000FF"/>
                <w:sz w:val="22"/>
                <w:szCs w:val="22"/>
              </w:rPr>
              <w:t xml:space="preserve">. </w:t>
            </w:r>
            <w:proofErr w:type="gramEnd"/>
            <w:r w:rsidR="00FB5D5A" w:rsidRPr="00FB5D5A">
              <w:rPr>
                <w:bCs/>
                <w:color w:val="0000FF"/>
                <w:sz w:val="22"/>
                <w:szCs w:val="22"/>
              </w:rPr>
              <w:t>The granularity of the information collected can be determined by the organization based upon its monitoring objectives and the capability of the information system to support such activities</w:t>
            </w:r>
            <w:proofErr w:type="gramStart"/>
            <w:r w:rsidR="00FB5D5A" w:rsidRPr="00FB5D5A">
              <w:rPr>
                <w:bCs/>
                <w:color w:val="0000FF"/>
                <w:sz w:val="22"/>
                <w:szCs w:val="22"/>
              </w:rPr>
              <w:t xml:space="preserve">. </w:t>
            </w:r>
            <w:proofErr w:type="gramEnd"/>
            <w:r w:rsidR="00FB5D5A" w:rsidRPr="00FB5D5A">
              <w:rPr>
                <w:bCs/>
                <w:color w:val="0000FF"/>
                <w:sz w:val="22"/>
                <w:szCs w:val="22"/>
              </w:rPr>
              <w:t>Organizations should heighten the level of information system monitoring activity whenever there is an indication of increased risk to organizational operations, organizational assets, or individuals based on law enforcement information, intelligence information, or other credible sources of information</w:t>
            </w:r>
            <w:proofErr w:type="gramStart"/>
            <w:r w:rsidR="00FB5D5A" w:rsidRPr="00FB5D5A">
              <w:rPr>
                <w:bCs/>
                <w:color w:val="0000FF"/>
                <w:sz w:val="22"/>
                <w:szCs w:val="22"/>
              </w:rPr>
              <w:t xml:space="preserve">. </w:t>
            </w:r>
            <w:proofErr w:type="gramEnd"/>
            <w:r w:rsidR="00FB5D5A" w:rsidRPr="00FB5D5A">
              <w:rPr>
                <w:bCs/>
                <w:color w:val="0000FF"/>
                <w:sz w:val="22"/>
                <w:szCs w:val="22"/>
              </w:rPr>
              <w:t>NIST Special Publication 800-61 provides guidance on detecting attacks through various types of security technologies</w:t>
            </w:r>
            <w:proofErr w:type="gramStart"/>
            <w:r w:rsidR="00FB5D5A" w:rsidRPr="00FB5D5A">
              <w:rPr>
                <w:bCs/>
                <w:color w:val="0000FF"/>
                <w:sz w:val="22"/>
                <w:szCs w:val="22"/>
              </w:rPr>
              <w:t xml:space="preserve">. </w:t>
            </w:r>
            <w:proofErr w:type="gramEnd"/>
            <w:r w:rsidR="00FB5D5A" w:rsidRPr="00FB5D5A">
              <w:rPr>
                <w:bCs/>
                <w:color w:val="0000FF"/>
                <w:sz w:val="22"/>
                <w:szCs w:val="22"/>
              </w:rPr>
              <w:t>NIST Special Publication 800-83 provides guidance on detecting malware-based attacks through malicious code protection software.</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075C6F">
              <w:rPr>
                <w:bCs/>
                <w:color w:val="0000FF"/>
                <w:sz w:val="22"/>
                <w:szCs w:val="22"/>
              </w:rPr>
              <w:t xml:space="preserve">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has intrusion detection capability.</w:t>
            </w:r>
            <w:r w:rsidR="00075C6F">
              <w:rPr>
                <w:bCs/>
                <w:color w:val="0000FF"/>
                <w:sz w:val="22"/>
                <w:szCs w:val="22"/>
              </w:rPr>
              <w:t xml:space="preserve">  (2) </w:t>
            </w:r>
            <w:r w:rsidR="00075C6F" w:rsidRPr="00075C6F">
              <w:rPr>
                <w:bCs/>
                <w:color w:val="0000FF"/>
                <w:sz w:val="22"/>
                <w:szCs w:val="22"/>
              </w:rPr>
              <w:t>The intrusion detection tools are configured and updated to detect vulnerabilities, changes to the network, both known and unknown attack signatures, and traffic anomalies.</w:t>
            </w:r>
            <w:r w:rsidR="00075C6F">
              <w:rPr>
                <w:bCs/>
                <w:color w:val="0000FF"/>
                <w:sz w:val="22"/>
                <w:szCs w:val="22"/>
              </w:rPr>
              <w:t xml:space="preserve">  (3)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is appropriately staffed and operational to monitor the information system in accordance with organizational policy and procedures.</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416571" w:rsidRDefault="00416571" w:rsidP="005072FE">
      <w:pPr>
        <w:rPr>
          <w:b/>
          <w:bCs/>
          <w:i/>
          <w:color w:val="0000FF"/>
        </w:rPr>
      </w:pPr>
    </w:p>
    <w:p w:rsidR="00E5624C" w:rsidRDefault="002C5CA7" w:rsidP="00E5624C">
      <w:pPr>
        <w:rPr>
          <w:bCs/>
          <w:szCs w:val="24"/>
        </w:rPr>
      </w:pPr>
      <w:r>
        <w:rPr>
          <w:rFonts w:ascii="Times New Roman Bold" w:hAnsi="Times New Roman Bold"/>
          <w:b/>
          <w:bCs/>
          <w:szCs w:val="24"/>
        </w:rPr>
        <w:t xml:space="preserve">Implementation of Control Enhancements:  </w:t>
      </w:r>
      <w:r w:rsidR="00E5624C">
        <w:rPr>
          <w:bCs/>
          <w:szCs w:val="24"/>
        </w:rPr>
        <w:t xml:space="preserve">  </w:t>
      </w:r>
    </w:p>
    <w:p w:rsidR="00E5624C" w:rsidRDefault="00E5624C" w:rsidP="00E5624C">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A0716" w:rsidRPr="00A16296" w:rsidRDefault="00EA0716" w:rsidP="00CB03C1">
      <w:pPr>
        <w:pStyle w:val="Heading3"/>
        <w:tabs>
          <w:tab w:val="clear" w:pos="900"/>
        </w:tabs>
        <w:spacing w:before="240" w:after="0"/>
        <w:ind w:left="0" w:firstLine="0"/>
      </w:pPr>
      <w:bookmarkStart w:id="298" w:name="_Toc182024275"/>
      <w:r>
        <w:t>SI-5</w:t>
      </w:r>
      <w:r w:rsidRPr="00A16296">
        <w:t xml:space="preserve">:  </w:t>
      </w:r>
      <w:r w:rsidR="001C319A" w:rsidRPr="002B33B0">
        <w:rPr>
          <w:b w:val="0"/>
          <w:bCs/>
          <w:szCs w:val="24"/>
        </w:rPr>
        <w:t>Security Alerts and Advisories</w:t>
      </w:r>
      <w:bookmarkEnd w:id="298"/>
    </w:p>
    <w:p w:rsidR="00EA0716" w:rsidRDefault="00EA0716" w:rsidP="00D42878">
      <w:pPr>
        <w:rPr>
          <w:b/>
          <w:bCs/>
        </w:rPr>
      </w:pPr>
      <w:r w:rsidRPr="00A16296">
        <w:t xml:space="preserve">Implementation Status: </w:t>
      </w:r>
      <w:r w:rsidR="00074BF8" w:rsidRPr="00074BF8">
        <w:rPr>
          <w:b/>
          <w:i/>
          <w:iCs/>
          <w:color w:val="0000FF"/>
        </w:rPr>
        <w:t>[Indicate the control status as one of the following:  In Place, Partially In Place, Planned, Risk Based Decision, Inherited or Not Applicable.]</w:t>
      </w:r>
    </w:p>
    <w:p w:rsidR="00EA0716" w:rsidRDefault="00EA0716"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A0716" w:rsidRPr="005072FE">
        <w:tblPrEx>
          <w:tblCellMar>
            <w:top w:w="0" w:type="dxa"/>
            <w:bottom w:w="0" w:type="dxa"/>
          </w:tblCellMar>
        </w:tblPrEx>
        <w:tc>
          <w:tcPr>
            <w:tcW w:w="9468" w:type="dxa"/>
            <w:shd w:val="clear" w:color="auto" w:fill="D9D9D9"/>
          </w:tcPr>
          <w:p w:rsidR="00EA0716" w:rsidRPr="005072FE" w:rsidRDefault="00EA0716" w:rsidP="00CB03C1">
            <w:pPr>
              <w:rPr>
                <w:sz w:val="22"/>
                <w:szCs w:val="22"/>
              </w:rPr>
            </w:pPr>
            <w:r w:rsidRPr="005072FE">
              <w:rPr>
                <w:rFonts w:ascii="Times New Roman Bold" w:hAnsi="Times New Roman Bold"/>
                <w:b/>
                <w:bCs/>
                <w:sz w:val="22"/>
                <w:szCs w:val="22"/>
              </w:rPr>
              <w:t xml:space="preserve">NIST SP 800-53 Control: </w:t>
            </w:r>
            <w:r w:rsidR="001C319A" w:rsidRPr="005072FE">
              <w:rPr>
                <w:sz w:val="22"/>
                <w:szCs w:val="22"/>
              </w:rPr>
              <w:t>The organization receives information system security alerts/advisories on a regular basis, issues alerts/advisories to appropriate personnel, and takes appropriate actions in response.</w:t>
            </w:r>
          </w:p>
        </w:tc>
      </w:tr>
      <w:tr w:rsidR="00EA0716" w:rsidRPr="005072FE">
        <w:tblPrEx>
          <w:tblCellMar>
            <w:top w:w="0" w:type="dxa"/>
            <w:bottom w:w="0" w:type="dxa"/>
          </w:tblCellMar>
        </w:tblPrEx>
        <w:tc>
          <w:tcPr>
            <w:tcW w:w="9468" w:type="dxa"/>
            <w:shd w:val="clear" w:color="auto" w:fill="D9D9D9"/>
          </w:tcPr>
          <w:p w:rsidR="00EA0716" w:rsidRPr="005072FE" w:rsidRDefault="00EA0716"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0F1FD6">
              <w:rPr>
                <w:bCs/>
                <w:sz w:val="22"/>
                <w:szCs w:val="22"/>
              </w:rPr>
              <w:t>None</w:t>
            </w:r>
            <w:r w:rsidR="00802654" w:rsidRPr="0055421B">
              <w:rPr>
                <w:sz w:val="22"/>
                <w:szCs w:val="22"/>
              </w:rPr>
              <w:t>.</w:t>
            </w:r>
          </w:p>
        </w:tc>
      </w:tr>
    </w:tbl>
    <w:p w:rsidR="00EA0716" w:rsidRDefault="00EA0716"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bookmarkStart w:id="299" w:name="_Toc138144508"/>
      <w:bookmarkStart w:id="300" w:name="_Toc138144728"/>
      <w:bookmarkStart w:id="301" w:name="_Toc138144948"/>
      <w:bookmarkStart w:id="302" w:name="_Toc138146470"/>
      <w:bookmarkStart w:id="303" w:name="_Toc138146690"/>
      <w:bookmarkStart w:id="304" w:name="_Toc138146914"/>
      <w:bookmarkStart w:id="305" w:name="_Toc138147378"/>
      <w:bookmarkStart w:id="306" w:name="_Toc138147844"/>
      <w:bookmarkStart w:id="307" w:name="_Toc138148936"/>
      <w:bookmarkStart w:id="308" w:name="_Toc138149194"/>
      <w:bookmarkStart w:id="309" w:name="_Toc138149514"/>
      <w:bookmarkStart w:id="310" w:name="_Toc138149799"/>
      <w:bookmarkStart w:id="311" w:name="_Toc138150122"/>
      <w:bookmarkStart w:id="312" w:name="_Toc138217523"/>
      <w:bookmarkStart w:id="313" w:name="_Toc139945595"/>
      <w:bookmarkStart w:id="314" w:name="_Toc138144509"/>
      <w:bookmarkStart w:id="315" w:name="_Toc138144729"/>
      <w:bookmarkStart w:id="316" w:name="_Toc138144949"/>
      <w:bookmarkStart w:id="317" w:name="_Toc138146471"/>
      <w:bookmarkStart w:id="318" w:name="_Toc138146691"/>
      <w:bookmarkStart w:id="319" w:name="_Toc138146915"/>
      <w:bookmarkStart w:id="320" w:name="_Toc138147379"/>
      <w:bookmarkStart w:id="321" w:name="_Toc138147845"/>
      <w:bookmarkStart w:id="322" w:name="_Toc138148937"/>
      <w:bookmarkStart w:id="323" w:name="_Toc138149195"/>
      <w:bookmarkStart w:id="324" w:name="_Toc138149515"/>
      <w:bookmarkStart w:id="325" w:name="_Toc138149800"/>
      <w:bookmarkStart w:id="326" w:name="_Toc138150123"/>
      <w:bookmarkStart w:id="327" w:name="_Toc138217524"/>
      <w:bookmarkStart w:id="328" w:name="_Toc139945596"/>
      <w:bookmarkStart w:id="329" w:name="_Toc138144510"/>
      <w:bookmarkStart w:id="330" w:name="_Toc138144730"/>
      <w:bookmarkStart w:id="331" w:name="_Toc138144950"/>
      <w:bookmarkStart w:id="332" w:name="_Toc138146472"/>
      <w:bookmarkStart w:id="333" w:name="_Toc138146692"/>
      <w:bookmarkStart w:id="334" w:name="_Toc138146916"/>
      <w:bookmarkStart w:id="335" w:name="_Toc138147380"/>
      <w:bookmarkStart w:id="336" w:name="_Toc138147846"/>
      <w:bookmarkStart w:id="337" w:name="_Toc138148938"/>
      <w:bookmarkStart w:id="338" w:name="_Toc138149196"/>
      <w:bookmarkStart w:id="339" w:name="_Toc138149516"/>
      <w:bookmarkStart w:id="340" w:name="_Toc138149801"/>
      <w:bookmarkStart w:id="341" w:name="_Toc138150124"/>
      <w:bookmarkStart w:id="342" w:name="_Toc138217525"/>
      <w:bookmarkStart w:id="343" w:name="_Toc139945597"/>
      <w:bookmarkStart w:id="344" w:name="_Toc138144516"/>
      <w:bookmarkStart w:id="345" w:name="_Toc138144736"/>
      <w:bookmarkStart w:id="346" w:name="_Toc138144956"/>
      <w:bookmarkStart w:id="347" w:name="_Toc138146478"/>
      <w:bookmarkStart w:id="348" w:name="_Toc138146698"/>
      <w:bookmarkStart w:id="349" w:name="_Toc138146922"/>
      <w:bookmarkStart w:id="350" w:name="_Toc138147386"/>
      <w:bookmarkStart w:id="351" w:name="_Toc138147852"/>
      <w:bookmarkStart w:id="352" w:name="_Toc138148944"/>
      <w:bookmarkStart w:id="353" w:name="_Toc138149202"/>
      <w:bookmarkStart w:id="354" w:name="_Toc138149522"/>
      <w:bookmarkStart w:id="355" w:name="_Toc138149807"/>
      <w:bookmarkStart w:id="356" w:name="_Toc138150130"/>
      <w:bookmarkStart w:id="357" w:name="_Toc138217531"/>
      <w:bookmarkStart w:id="358" w:name="_Toc139945603"/>
      <w:bookmarkStart w:id="359" w:name="_Toc138144517"/>
      <w:bookmarkStart w:id="360" w:name="_Toc138144737"/>
      <w:bookmarkStart w:id="361" w:name="_Toc138144957"/>
      <w:bookmarkStart w:id="362" w:name="_Toc138146479"/>
      <w:bookmarkStart w:id="363" w:name="_Toc138146699"/>
      <w:bookmarkStart w:id="364" w:name="_Toc138146923"/>
      <w:bookmarkStart w:id="365" w:name="_Toc138147387"/>
      <w:bookmarkStart w:id="366" w:name="_Toc138147853"/>
      <w:bookmarkStart w:id="367" w:name="_Toc138148945"/>
      <w:bookmarkStart w:id="368" w:name="_Toc138149203"/>
      <w:bookmarkStart w:id="369" w:name="_Toc138149523"/>
      <w:bookmarkStart w:id="370" w:name="_Toc138149808"/>
      <w:bookmarkStart w:id="371" w:name="_Toc138150131"/>
      <w:bookmarkStart w:id="372" w:name="_Toc138217532"/>
      <w:bookmarkStart w:id="373" w:name="_Toc139945604"/>
      <w:bookmarkStart w:id="374" w:name="_Toc138144518"/>
      <w:bookmarkStart w:id="375" w:name="_Toc138144738"/>
      <w:bookmarkStart w:id="376" w:name="_Toc138144958"/>
      <w:bookmarkStart w:id="377" w:name="_Toc138146480"/>
      <w:bookmarkStart w:id="378" w:name="_Toc138146700"/>
      <w:bookmarkStart w:id="379" w:name="_Toc138146924"/>
      <w:bookmarkStart w:id="380" w:name="_Toc138147388"/>
      <w:bookmarkStart w:id="381" w:name="_Toc138147854"/>
      <w:bookmarkStart w:id="382" w:name="_Toc138148946"/>
      <w:bookmarkStart w:id="383" w:name="_Toc138149204"/>
      <w:bookmarkStart w:id="384" w:name="_Toc138149524"/>
      <w:bookmarkStart w:id="385" w:name="_Toc138149809"/>
      <w:bookmarkStart w:id="386" w:name="_Toc138150132"/>
      <w:bookmarkStart w:id="387" w:name="_Toc138217533"/>
      <w:bookmarkStart w:id="388" w:name="_Toc139945605"/>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389" w:name="_Toc182024276"/>
      <w:bookmarkStart w:id="390" w:name="_Toc182024277"/>
      <w:bookmarkEnd w:id="389"/>
      <w:r>
        <w:t>SI-8</w:t>
      </w:r>
      <w:r w:rsidRPr="00A16296">
        <w:t xml:space="preserve">:  </w:t>
      </w:r>
      <w:r w:rsidR="00CE56D0" w:rsidRPr="00965127">
        <w:rPr>
          <w:b w:val="0"/>
          <w:bCs/>
          <w:szCs w:val="24"/>
        </w:rPr>
        <w:t>Spam Protection</w:t>
      </w:r>
      <w:bookmarkEnd w:id="390"/>
    </w:p>
    <w:p w:rsidR="00FA00A5" w:rsidRDefault="003167A5" w:rsidP="003167A5">
      <w:pPr>
        <w:rPr>
          <w:b/>
          <w:bCs/>
        </w:rPr>
      </w:pPr>
      <w:r>
        <w:t xml:space="preserve">Implementation Status:  </w:t>
      </w:r>
      <w:r w:rsidR="00074BF8" w:rsidRPr="00074BF8">
        <w:rPr>
          <w:b/>
          <w:bCs/>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8100BD">
              <w:rPr>
                <w:rFonts w:ascii="Times New Roman Bold" w:hAnsi="Times New Roman Bold"/>
                <w:b/>
                <w:bCs/>
                <w:sz w:val="22"/>
                <w:szCs w:val="22"/>
              </w:rPr>
              <w:t xml:space="preserve"> </w:t>
            </w:r>
            <w:r w:rsidR="00CE56D0" w:rsidRPr="005072FE">
              <w:rPr>
                <w:sz w:val="22"/>
                <w:szCs w:val="22"/>
              </w:rPr>
              <w:t>The information system implements spam protection.</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0F1FD6"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391" w:name="_Toc182024278"/>
      <w:bookmarkStart w:id="392" w:name="_Toc182024279"/>
      <w:bookmarkStart w:id="393" w:name="_Toc182024280"/>
      <w:bookmarkStart w:id="394" w:name="_Toc182024281"/>
      <w:bookmarkStart w:id="395" w:name="_Toc182024282"/>
      <w:bookmarkStart w:id="396" w:name="_Toc182024283"/>
      <w:bookmarkStart w:id="397" w:name="_Toc182024284"/>
      <w:bookmarkStart w:id="398" w:name="_Toc182024285"/>
      <w:bookmarkEnd w:id="391"/>
      <w:bookmarkEnd w:id="392"/>
      <w:bookmarkEnd w:id="393"/>
      <w:bookmarkEnd w:id="394"/>
      <w:bookmarkEnd w:id="395"/>
      <w:bookmarkEnd w:id="396"/>
      <w:bookmarkEnd w:id="397"/>
      <w:r>
        <w:t>SI-9</w:t>
      </w:r>
      <w:r w:rsidRPr="00A16296">
        <w:t xml:space="preserve">:  </w:t>
      </w:r>
      <w:r w:rsidR="00CE56D0" w:rsidRPr="00965127">
        <w:rPr>
          <w:b w:val="0"/>
          <w:bCs/>
          <w:szCs w:val="24"/>
        </w:rPr>
        <w:t>Information Input Restrictions</w:t>
      </w:r>
      <w:bookmarkEnd w:id="398"/>
    </w:p>
    <w:p w:rsidR="00FA00A5" w:rsidRDefault="00FA00A5"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lastRenderedPageBreak/>
              <w:t xml:space="preserve">NIST SP 800-53 Control: </w:t>
            </w:r>
            <w:r w:rsidR="00CE56D0" w:rsidRPr="005072FE">
              <w:rPr>
                <w:sz w:val="22"/>
                <w:szCs w:val="22"/>
              </w:rPr>
              <w:t>The organization restricts the information input to the information system to authorized personnel only.</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CE56D0" w:rsidRPr="005072FE">
              <w:rPr>
                <w:color w:val="0000FF"/>
                <w:sz w:val="22"/>
                <w:szCs w:val="22"/>
              </w:rPr>
              <w:t>Restrictions on personnel authorized to input information to the information system may extend beyond the typical access controls employed by the system and include limitations based on specific operational/project responsibilities.</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075C6F">
              <w:rPr>
                <w:bCs/>
                <w:color w:val="0000FF"/>
                <w:sz w:val="22"/>
                <w:szCs w:val="22"/>
              </w:rPr>
              <w:t xml:space="preserve">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employs restrictions on personnel authorized to input information to the information system to include limitations based on specific operational/project responsibilities.</w:t>
            </w:r>
            <w:r w:rsidR="00075C6F">
              <w:rPr>
                <w:bCs/>
                <w:color w:val="0000FF"/>
                <w:sz w:val="22"/>
                <w:szCs w:val="22"/>
              </w:rPr>
              <w:t xml:space="preserve">  (2) </w:t>
            </w:r>
            <w:r w:rsidR="00075C6F" w:rsidRPr="00075C6F">
              <w:rPr>
                <w:bCs/>
                <w:color w:val="0000FF"/>
                <w:sz w:val="22"/>
                <w:szCs w:val="22"/>
              </w:rPr>
              <w:t>User accounts are restricted from inputting information beyond the typical access controls unless specifically authorized based on operational/project responsibilities.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FA00A5" w:rsidRPr="00A16296" w:rsidRDefault="00FA00A5" w:rsidP="00CB03C1">
      <w:pPr>
        <w:pStyle w:val="Heading3"/>
        <w:tabs>
          <w:tab w:val="clear" w:pos="900"/>
        </w:tabs>
        <w:spacing w:before="240" w:after="0"/>
        <w:ind w:left="0" w:firstLine="0"/>
      </w:pPr>
      <w:bookmarkStart w:id="399" w:name="_Toc182024286"/>
      <w:r>
        <w:t>SI-</w:t>
      </w:r>
      <w:r w:rsidRPr="00A16296">
        <w:t>1</w:t>
      </w:r>
      <w:r>
        <w:t>0</w:t>
      </w:r>
      <w:r w:rsidRPr="00A16296">
        <w:t xml:space="preserve">:  </w:t>
      </w:r>
      <w:r w:rsidR="00CE56D0" w:rsidRPr="00965127">
        <w:rPr>
          <w:b w:val="0"/>
          <w:bCs/>
          <w:szCs w:val="24"/>
        </w:rPr>
        <w:t>Information Input Accuracy, Completeness, Validity</w:t>
      </w:r>
      <w:r w:rsidR="008100BD">
        <w:rPr>
          <w:b w:val="0"/>
          <w:bCs/>
          <w:szCs w:val="24"/>
        </w:rPr>
        <w:t>, and Authenticity</w:t>
      </w:r>
      <w:bookmarkEnd w:id="399"/>
    </w:p>
    <w:p w:rsidR="00FA00A5" w:rsidRDefault="00FA00A5" w:rsidP="00CB03C1">
      <w:pPr>
        <w:rPr>
          <w:b/>
          <w:bCs/>
        </w:rPr>
      </w:pPr>
      <w:r w:rsidRPr="00A16296">
        <w:t xml:space="preserve">Implementation Status: </w:t>
      </w:r>
      <w:r w:rsidR="008100BD">
        <w:t xml:space="preserve"> </w:t>
      </w:r>
      <w:r w:rsidR="000D6D11">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8100BD">
              <w:rPr>
                <w:rFonts w:ascii="Times New Roman Bold" w:hAnsi="Times New Roman Bold"/>
                <w:b/>
                <w:bCs/>
                <w:sz w:val="22"/>
                <w:szCs w:val="22"/>
              </w:rPr>
              <w:t xml:space="preserve"> </w:t>
            </w:r>
            <w:r w:rsidR="00CE56D0" w:rsidRPr="005072FE">
              <w:rPr>
                <w:sz w:val="22"/>
                <w:szCs w:val="22"/>
              </w:rPr>
              <w:t>The information system checks information inputs for accuracy, completeness, validity</w:t>
            </w:r>
            <w:r w:rsidR="008100BD">
              <w:rPr>
                <w:sz w:val="22"/>
                <w:szCs w:val="22"/>
              </w:rPr>
              <w:t>, and authenticity</w:t>
            </w:r>
            <w:r w:rsidR="00CE56D0" w:rsidRPr="005072FE">
              <w:rPr>
                <w:sz w:val="22"/>
                <w:szCs w:val="22"/>
              </w:rPr>
              <w:t>.</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CE56D0" w:rsidRPr="005072FE">
              <w:rPr>
                <w:color w:val="0000FF"/>
                <w:sz w:val="22"/>
                <w:szCs w:val="22"/>
              </w:rPr>
              <w:t>Checks for accuracy, completeness, and validity of information should be accomplished as close to the point of origin as possible</w:t>
            </w:r>
            <w:proofErr w:type="gramStart"/>
            <w:r w:rsidR="00CE56D0" w:rsidRPr="005072FE">
              <w:rPr>
                <w:color w:val="0000FF"/>
                <w:sz w:val="22"/>
                <w:szCs w:val="22"/>
              </w:rPr>
              <w:t xml:space="preserve">. </w:t>
            </w:r>
            <w:proofErr w:type="gramEnd"/>
            <w:r w:rsidR="00CE56D0" w:rsidRPr="005072FE">
              <w:rPr>
                <w:color w:val="0000FF"/>
                <w:sz w:val="22"/>
                <w:szCs w:val="22"/>
              </w:rPr>
              <w:t>Rules for checking the valid syntax of information system inputs (e.g., character set, length, numerical range, acceptable values) are in place to ensure that inputs match specified definitions for format and content</w:t>
            </w:r>
            <w:proofErr w:type="gramStart"/>
            <w:r w:rsidR="00CE56D0" w:rsidRPr="005072FE">
              <w:rPr>
                <w:color w:val="0000FF"/>
                <w:sz w:val="22"/>
                <w:szCs w:val="22"/>
              </w:rPr>
              <w:t xml:space="preserve">. </w:t>
            </w:r>
            <w:proofErr w:type="gramEnd"/>
            <w:r w:rsidR="00CE56D0" w:rsidRPr="005072FE">
              <w:rPr>
                <w:color w:val="0000FF"/>
                <w:sz w:val="22"/>
                <w:szCs w:val="22"/>
              </w:rPr>
              <w:t>Inputs passed to interpreters should be prescreened to ensure the content is not unintentionally interpreted as commands</w:t>
            </w:r>
            <w:proofErr w:type="gramStart"/>
            <w:r w:rsidR="00CE56D0" w:rsidRPr="005072FE">
              <w:rPr>
                <w:color w:val="0000FF"/>
                <w:sz w:val="22"/>
                <w:szCs w:val="22"/>
              </w:rPr>
              <w:t xml:space="preserve">. </w:t>
            </w:r>
            <w:proofErr w:type="gramEnd"/>
            <w:r w:rsidR="00CE56D0" w:rsidRPr="005072FE">
              <w:rPr>
                <w:color w:val="0000FF"/>
                <w:sz w:val="22"/>
                <w:szCs w:val="22"/>
              </w:rPr>
              <w:t>The extent to which the information system is able to check the accuracy, completeness, and validity of information inputs should be guided by organizational policy and operational requirements.</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075C6F">
              <w:rPr>
                <w:bCs/>
                <w:color w:val="0000FF"/>
                <w:sz w:val="22"/>
                <w:szCs w:val="22"/>
              </w:rPr>
              <w:t xml:space="preserve">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checks information inputs for accuracy, completeness, and validity of information as close to the point of origin as possible.</w:t>
            </w:r>
            <w:r w:rsidR="00075C6F">
              <w:rPr>
                <w:bCs/>
                <w:color w:val="0000FF"/>
                <w:sz w:val="22"/>
                <w:szCs w:val="22"/>
              </w:rPr>
              <w:t xml:space="preserve">  (2)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employs rules for checking the valid syntax of information system inputs (e.g., character set, length, numerical range, acceptable values) to ensure that inputs match specified definitions for format and content.</w:t>
            </w:r>
            <w:r w:rsidR="00075C6F">
              <w:rPr>
                <w:bCs/>
                <w:color w:val="0000FF"/>
                <w:sz w:val="22"/>
                <w:szCs w:val="22"/>
              </w:rPr>
              <w:t xml:space="preserve">  (3)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prescreens inputs passed to interpreters to ensure the content is not unintentionally interpreted as commands.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FA00A5" w:rsidRPr="00A16296" w:rsidRDefault="00FA00A5" w:rsidP="00CB03C1">
      <w:pPr>
        <w:pStyle w:val="Heading3"/>
        <w:tabs>
          <w:tab w:val="clear" w:pos="900"/>
        </w:tabs>
        <w:spacing w:before="240" w:after="0"/>
        <w:ind w:left="0" w:firstLine="0"/>
      </w:pPr>
      <w:bookmarkStart w:id="400" w:name="_Toc182024287"/>
      <w:r>
        <w:t>SI-</w:t>
      </w:r>
      <w:r w:rsidRPr="00A16296">
        <w:t>1</w:t>
      </w:r>
      <w:r>
        <w:t>1</w:t>
      </w:r>
      <w:r w:rsidRPr="00A16296">
        <w:t xml:space="preserve">:  </w:t>
      </w:r>
      <w:r w:rsidR="00CE56D0" w:rsidRPr="00965127">
        <w:rPr>
          <w:b w:val="0"/>
          <w:bCs/>
          <w:szCs w:val="24"/>
        </w:rPr>
        <w:t>Error Handling</w:t>
      </w:r>
      <w:bookmarkEnd w:id="400"/>
    </w:p>
    <w:p w:rsidR="00FA00A5" w:rsidRDefault="00FA00A5" w:rsidP="00CB03C1">
      <w:pPr>
        <w:rPr>
          <w:b/>
          <w:bCs/>
        </w:rPr>
      </w:pPr>
      <w:r w:rsidRPr="00A16296">
        <w:t xml:space="preserve">Implementation Status: </w:t>
      </w:r>
      <w:r w:rsidR="008100BD">
        <w:t xml:space="preserve"> </w:t>
      </w:r>
      <w:r w:rsidR="000D6D11">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8100BD">
              <w:rPr>
                <w:rFonts w:ascii="Times New Roman Bold" w:hAnsi="Times New Roman Bold"/>
                <w:b/>
                <w:bCs/>
                <w:sz w:val="22"/>
                <w:szCs w:val="22"/>
              </w:rPr>
              <w:t xml:space="preserve"> </w:t>
            </w:r>
            <w:r w:rsidR="00CE56D0" w:rsidRPr="005072FE">
              <w:rPr>
                <w:sz w:val="22"/>
                <w:szCs w:val="22"/>
              </w:rPr>
              <w:t>The information system identifies and handles error conditions in an expeditious manner.</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CE56D0" w:rsidRPr="005072FE">
              <w:rPr>
                <w:color w:val="0000FF"/>
                <w:sz w:val="22"/>
                <w:szCs w:val="22"/>
              </w:rPr>
              <w:t>The structure and content of error messages should be carefully considered by the organization</w:t>
            </w:r>
            <w:proofErr w:type="gramStart"/>
            <w:r w:rsidR="00CE56D0" w:rsidRPr="005072FE">
              <w:rPr>
                <w:color w:val="0000FF"/>
                <w:sz w:val="22"/>
                <w:szCs w:val="22"/>
              </w:rPr>
              <w:t xml:space="preserve">. </w:t>
            </w:r>
            <w:proofErr w:type="gramEnd"/>
            <w:r w:rsidR="00CE56D0" w:rsidRPr="005072FE">
              <w:rPr>
                <w:color w:val="0000FF"/>
                <w:sz w:val="22"/>
                <w:szCs w:val="22"/>
              </w:rPr>
              <w:t>User error messages generated by the information system should provide timely and useful information to users without revealing information that could be exploited by adversaries</w:t>
            </w:r>
            <w:proofErr w:type="gramStart"/>
            <w:r w:rsidR="00CE56D0" w:rsidRPr="005072FE">
              <w:rPr>
                <w:color w:val="0000FF"/>
                <w:sz w:val="22"/>
                <w:szCs w:val="22"/>
              </w:rPr>
              <w:t xml:space="preserve">. </w:t>
            </w:r>
            <w:proofErr w:type="gramEnd"/>
            <w:r w:rsidR="00CE56D0" w:rsidRPr="005072FE">
              <w:rPr>
                <w:color w:val="0000FF"/>
                <w:sz w:val="22"/>
                <w:szCs w:val="22"/>
              </w:rPr>
              <w:t xml:space="preserve">System </w:t>
            </w:r>
            <w:r w:rsidR="00CE56D0" w:rsidRPr="005072FE">
              <w:rPr>
                <w:color w:val="0000FF"/>
                <w:sz w:val="22"/>
                <w:szCs w:val="22"/>
              </w:rPr>
              <w:lastRenderedPageBreak/>
              <w:t>error messages should be revealed only to authorized personnel (e.g., systems administrators, maintenance personnel)</w:t>
            </w:r>
            <w:proofErr w:type="gramStart"/>
            <w:r w:rsidR="00CE56D0" w:rsidRPr="005072FE">
              <w:rPr>
                <w:color w:val="0000FF"/>
                <w:sz w:val="22"/>
                <w:szCs w:val="22"/>
              </w:rPr>
              <w:t xml:space="preserve">. </w:t>
            </w:r>
            <w:proofErr w:type="gramEnd"/>
            <w:r w:rsidR="00CE56D0" w:rsidRPr="005072FE">
              <w:rPr>
                <w:color w:val="0000FF"/>
                <w:sz w:val="22"/>
                <w:szCs w:val="22"/>
              </w:rPr>
              <w:t>Sensitive information (e.g., account numbers, social security numbers, and credit card numbers) should not be listed in error logs or associated administrative messages</w:t>
            </w:r>
            <w:proofErr w:type="gramStart"/>
            <w:r w:rsidR="00CE56D0" w:rsidRPr="005072FE">
              <w:rPr>
                <w:color w:val="0000FF"/>
                <w:sz w:val="22"/>
                <w:szCs w:val="22"/>
              </w:rPr>
              <w:t xml:space="preserve">. </w:t>
            </w:r>
            <w:proofErr w:type="gramEnd"/>
            <w:r w:rsidR="00CE56D0" w:rsidRPr="005072FE">
              <w:rPr>
                <w:color w:val="0000FF"/>
                <w:sz w:val="22"/>
                <w:szCs w:val="22"/>
              </w:rPr>
              <w:t>The extent to which the information system is able to identify and handle error conditions should be guided by organizational policy and operational requirements.</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075C6F">
              <w:rPr>
                <w:bCs/>
                <w:color w:val="0000FF"/>
                <w:sz w:val="22"/>
                <w:szCs w:val="22"/>
              </w:rPr>
              <w:t xml:space="preserve">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identifies and handles error conditions in expeditious manner.</w:t>
            </w:r>
            <w:r w:rsidR="00075C6F">
              <w:rPr>
                <w:bCs/>
                <w:color w:val="0000FF"/>
                <w:sz w:val="22"/>
                <w:szCs w:val="22"/>
              </w:rPr>
              <w:t xml:space="preserve">  (2)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provides timely error messages that contain useful information to users without revealing information that could be exploited by adversaries.</w:t>
            </w:r>
            <w:r w:rsidR="00075C6F">
              <w:rPr>
                <w:bCs/>
                <w:color w:val="0000FF"/>
                <w:sz w:val="22"/>
                <w:szCs w:val="22"/>
              </w:rPr>
              <w:t xml:space="preserve">  (3)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provides error messages only to authorized personnel.</w:t>
            </w:r>
            <w:r w:rsidR="00075C6F">
              <w:rPr>
                <w:bCs/>
                <w:color w:val="0000FF"/>
                <w:sz w:val="22"/>
                <w:szCs w:val="22"/>
              </w:rPr>
              <w:t xml:space="preserve">  (4)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error logs do not contain sensitive information.</w:t>
            </w:r>
            <w:r w:rsidR="00075C6F">
              <w:rPr>
                <w:bCs/>
                <w:color w:val="0000FF"/>
                <w:sz w:val="22"/>
                <w:szCs w:val="22"/>
              </w:rPr>
              <w:t xml:space="preserve">  (5) </w:t>
            </w:r>
            <w:r w:rsidR="00075C6F" w:rsidRPr="00075C6F">
              <w:rPr>
                <w:bCs/>
                <w:color w:val="0000FF"/>
                <w:sz w:val="22"/>
                <w:szCs w:val="22"/>
              </w:rPr>
              <w:t xml:space="preserve">The </w:t>
            </w:r>
            <w:r w:rsidR="000155FA">
              <w:rPr>
                <w:bCs/>
                <w:color w:val="0000FF"/>
                <w:sz w:val="22"/>
                <w:szCs w:val="22"/>
              </w:rPr>
              <w:t>system</w:t>
            </w:r>
            <w:r w:rsidR="00075C6F" w:rsidRPr="00075C6F">
              <w:rPr>
                <w:bCs/>
                <w:color w:val="0000FF"/>
                <w:sz w:val="22"/>
                <w:szCs w:val="22"/>
              </w:rPr>
              <w:t xml:space="preserve"> provides the capability to identify and handle error conditions in compliance with organizational policy and procedures.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FA00A5" w:rsidRPr="00A16296" w:rsidRDefault="00FA00A5" w:rsidP="00CB03C1">
      <w:pPr>
        <w:pStyle w:val="Heading3"/>
        <w:tabs>
          <w:tab w:val="clear" w:pos="900"/>
        </w:tabs>
        <w:spacing w:before="240" w:after="0"/>
        <w:ind w:left="0" w:firstLine="0"/>
      </w:pPr>
      <w:bookmarkStart w:id="401" w:name="_Toc182024288"/>
      <w:r>
        <w:t>SI-</w:t>
      </w:r>
      <w:r w:rsidRPr="00A16296">
        <w:t>1</w:t>
      </w:r>
      <w:r>
        <w:t>2</w:t>
      </w:r>
      <w:r w:rsidRPr="00A16296">
        <w:t xml:space="preserve">:  </w:t>
      </w:r>
      <w:r w:rsidR="009D41DC" w:rsidRPr="00965127">
        <w:rPr>
          <w:b w:val="0"/>
          <w:bCs/>
          <w:szCs w:val="24"/>
        </w:rPr>
        <w:t>Information Output Handling and Retention</w:t>
      </w:r>
      <w:bookmarkEnd w:id="401"/>
    </w:p>
    <w:p w:rsidR="00FA00A5" w:rsidRDefault="00FA00A5"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9D41DC" w:rsidRPr="005072FE">
              <w:rPr>
                <w:sz w:val="22"/>
                <w:szCs w:val="22"/>
              </w:rPr>
              <w:t>The organization handles and retains output from the information system in accordance with organizational policy and operational requirements.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03705A" w:rsidRPr="005072FE">
        <w:tblPrEx>
          <w:tblCellMar>
            <w:top w:w="0" w:type="dxa"/>
            <w:bottom w:w="0" w:type="dxa"/>
          </w:tblCellMar>
        </w:tblPrEx>
        <w:tc>
          <w:tcPr>
            <w:tcW w:w="9468" w:type="dxa"/>
            <w:shd w:val="clear" w:color="auto" w:fill="D9D9D9"/>
          </w:tcPr>
          <w:p w:rsidR="0003705A" w:rsidRPr="00075C6F" w:rsidRDefault="0003705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075C6F">
              <w:rPr>
                <w:bCs/>
                <w:color w:val="0000FF"/>
                <w:sz w:val="22"/>
                <w:szCs w:val="22"/>
              </w:rPr>
              <w:t xml:space="preserve"> </w:t>
            </w:r>
            <w:r w:rsidR="00075C6F" w:rsidRPr="00075C6F">
              <w:rPr>
                <w:bCs/>
                <w:color w:val="0000FF"/>
                <w:sz w:val="22"/>
                <w:szCs w:val="22"/>
              </w:rPr>
              <w:t>The organization retains output from the information system in accordance with organizational policy and operational requirements/procedures.</w:t>
            </w:r>
            <w:r w:rsidR="00075C6F">
              <w:rPr>
                <w:bCs/>
                <w:color w:val="0000FF"/>
                <w:sz w:val="22"/>
                <w:szCs w:val="22"/>
              </w:rPr>
              <w:t xml:space="preserve">  (2) </w:t>
            </w:r>
            <w:r w:rsidR="00075C6F" w:rsidRPr="00075C6F">
              <w:rPr>
                <w:bCs/>
                <w:color w:val="0000FF"/>
                <w:sz w:val="22"/>
                <w:szCs w:val="22"/>
              </w:rPr>
              <w:t xml:space="preserve">The organization handles output from the </w:t>
            </w:r>
            <w:r w:rsidR="000155FA">
              <w:rPr>
                <w:bCs/>
                <w:color w:val="0000FF"/>
                <w:sz w:val="22"/>
                <w:szCs w:val="22"/>
              </w:rPr>
              <w:t>system</w:t>
            </w:r>
            <w:r w:rsidR="00075C6F" w:rsidRPr="00075C6F">
              <w:rPr>
                <w:bCs/>
                <w:color w:val="0000FF"/>
                <w:sz w:val="22"/>
                <w:szCs w:val="22"/>
              </w:rPr>
              <w:t xml:space="preserve"> </w:t>
            </w:r>
            <w:proofErr w:type="gramStart"/>
            <w:r w:rsidR="00075C6F" w:rsidRPr="00075C6F">
              <w:rPr>
                <w:bCs/>
                <w:color w:val="0000FF"/>
                <w:sz w:val="22"/>
                <w:szCs w:val="22"/>
              </w:rPr>
              <w:t>according  to</w:t>
            </w:r>
            <w:proofErr w:type="gramEnd"/>
            <w:r w:rsidR="00075C6F" w:rsidRPr="00075C6F">
              <w:rPr>
                <w:bCs/>
                <w:color w:val="0000FF"/>
                <w:sz w:val="22"/>
                <w:szCs w:val="22"/>
              </w:rPr>
              <w:t xml:space="preserve"> </w:t>
            </w:r>
            <w:r w:rsidR="000155FA">
              <w:rPr>
                <w:bCs/>
                <w:color w:val="0000FF"/>
                <w:sz w:val="22"/>
                <w:szCs w:val="22"/>
              </w:rPr>
              <w:t>system</w:t>
            </w:r>
            <w:r w:rsidR="00075C6F" w:rsidRPr="00075C6F">
              <w:rPr>
                <w:bCs/>
                <w:color w:val="0000FF"/>
                <w:sz w:val="22"/>
                <w:szCs w:val="22"/>
              </w:rPr>
              <w:t xml:space="preserve"> marked instructions and organizational policy and operational procedure and operational requirements/procedures.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B531D9" w:rsidRDefault="00B531D9" w:rsidP="00CB03C1">
      <w:pPr>
        <w:rPr>
          <w:szCs w:val="24"/>
        </w:rPr>
      </w:pPr>
    </w:p>
    <w:p w:rsidR="00B531D9" w:rsidRPr="00523BD8" w:rsidRDefault="00B531D9" w:rsidP="00CB03C1">
      <w:pPr>
        <w:pStyle w:val="Heading2"/>
        <w:tabs>
          <w:tab w:val="clear" w:pos="720"/>
        </w:tabs>
        <w:spacing w:after="60"/>
        <w:ind w:left="0" w:firstLine="0"/>
      </w:pPr>
      <w:bookmarkStart w:id="402" w:name="_Toc182024289"/>
      <w:r>
        <w:t>Media Protection (MP</w:t>
      </w:r>
      <w:r w:rsidRPr="00A16296">
        <w:t>) Controls</w:t>
      </w:r>
      <w:bookmarkEnd w:id="402"/>
    </w:p>
    <w:p w:rsidR="00B531D9" w:rsidRPr="009D7733" w:rsidRDefault="00B531D9" w:rsidP="00CB03C1">
      <w:r w:rsidRPr="00A16296">
        <w:t>To ensure the security and privacy of sensitive information, there are production, input, and output security control mechanisms, as well as sanitization procedures that provide protection of sensitive data and media.  This section will discuss the media protection family controls as recommended by NIST SP 800-53 and will describe each control in place based off the criteria found in this document.</w:t>
      </w:r>
    </w:p>
    <w:p w:rsidR="00FA00A5" w:rsidRPr="00A16296" w:rsidRDefault="00FA00A5" w:rsidP="00CB03C1">
      <w:pPr>
        <w:pStyle w:val="Heading3"/>
        <w:tabs>
          <w:tab w:val="clear" w:pos="900"/>
        </w:tabs>
        <w:spacing w:before="240" w:after="0"/>
        <w:ind w:left="0" w:firstLine="0"/>
      </w:pPr>
      <w:bookmarkStart w:id="403" w:name="_Toc182024290"/>
      <w:r>
        <w:t>MP-</w:t>
      </w:r>
      <w:r w:rsidRPr="00A16296">
        <w:t xml:space="preserve">1:  </w:t>
      </w:r>
      <w:r w:rsidR="009D7733" w:rsidRPr="00965127">
        <w:rPr>
          <w:b w:val="0"/>
          <w:bCs/>
          <w:szCs w:val="24"/>
        </w:rPr>
        <w:t>Media Protection Policy and Procedures</w:t>
      </w:r>
      <w:bookmarkEnd w:id="403"/>
    </w:p>
    <w:p w:rsidR="00FA00A5" w:rsidRDefault="00FA00A5" w:rsidP="00CB03C1">
      <w:pPr>
        <w:rPr>
          <w:b/>
          <w:bCs/>
        </w:rPr>
      </w:pPr>
      <w:r w:rsidRPr="00A16296">
        <w:t xml:space="preserve">Implementation Status: </w:t>
      </w:r>
      <w:r w:rsidR="00712E1D">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712E1D">
            <w:pPr>
              <w:rPr>
                <w:sz w:val="22"/>
                <w:szCs w:val="22"/>
              </w:rPr>
            </w:pPr>
            <w:r w:rsidRPr="005072FE">
              <w:rPr>
                <w:rFonts w:ascii="Times New Roman Bold" w:hAnsi="Times New Roman Bold"/>
                <w:b/>
                <w:bCs/>
                <w:sz w:val="22"/>
                <w:szCs w:val="22"/>
              </w:rPr>
              <w:t xml:space="preserve">NIST SP 800-53 Control: </w:t>
            </w:r>
            <w:r w:rsidR="00712E1D">
              <w:rPr>
                <w:rFonts w:ascii="Times New Roman Bold" w:hAnsi="Times New Roman Bold"/>
                <w:b/>
                <w:bCs/>
                <w:sz w:val="22"/>
                <w:szCs w:val="22"/>
              </w:rPr>
              <w:t xml:space="preserve"> </w:t>
            </w:r>
            <w:r w:rsidR="009D7733" w:rsidRPr="005072FE">
              <w:rPr>
                <w:sz w:val="22"/>
                <w:szCs w:val="22"/>
              </w:rPr>
              <w:t>The organization develops, disseminates, and periodically reviews/updates: (i) a formal, documented, media protection policy that addresses purpose, scope, roles, responsibilities,</w:t>
            </w:r>
            <w:r w:rsidR="00712E1D">
              <w:rPr>
                <w:sz w:val="22"/>
                <w:szCs w:val="22"/>
              </w:rPr>
              <w:t xml:space="preserve"> </w:t>
            </w:r>
            <w:r w:rsidR="00712E1D" w:rsidRPr="00712E1D">
              <w:rPr>
                <w:sz w:val="22"/>
                <w:szCs w:val="22"/>
              </w:rPr>
              <w:t>management commitment,</w:t>
            </w:r>
            <w:r w:rsidR="00712E1D">
              <w:rPr>
                <w:sz w:val="22"/>
                <w:szCs w:val="22"/>
              </w:rPr>
              <w:t xml:space="preserve"> </w:t>
            </w:r>
            <w:r w:rsidR="00712E1D" w:rsidRPr="00712E1D">
              <w:rPr>
                <w:sz w:val="22"/>
                <w:szCs w:val="22"/>
              </w:rPr>
              <w:t>coordination among organizational entities,</w:t>
            </w:r>
            <w:r w:rsidR="009D7733" w:rsidRPr="005072FE">
              <w:rPr>
                <w:sz w:val="22"/>
                <w:szCs w:val="22"/>
              </w:rPr>
              <w:t xml:space="preserve"> and compliance; and (ii) formal, documented procedures to facilitate the implementation of the media protection policy and associated media protection controls.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FA00A5" w:rsidRPr="001D74B8" w:rsidRDefault="00FA00A5" w:rsidP="00CB03C1">
      <w:pPr>
        <w:pStyle w:val="Heading3"/>
        <w:tabs>
          <w:tab w:val="clear" w:pos="900"/>
        </w:tabs>
        <w:spacing w:before="240" w:after="0"/>
        <w:ind w:left="0" w:firstLine="0"/>
      </w:pPr>
      <w:bookmarkStart w:id="404" w:name="_Toc182024291"/>
      <w:bookmarkStart w:id="405" w:name="_Toc182024292"/>
      <w:bookmarkEnd w:id="404"/>
      <w:r w:rsidRPr="001D74B8">
        <w:t xml:space="preserve">MP-2:  </w:t>
      </w:r>
      <w:r w:rsidR="009D7733" w:rsidRPr="001D74B8">
        <w:rPr>
          <w:b w:val="0"/>
          <w:bCs/>
          <w:szCs w:val="24"/>
        </w:rPr>
        <w:t>Media Access</w:t>
      </w:r>
      <w:bookmarkEnd w:id="405"/>
    </w:p>
    <w:p w:rsidR="00FA00A5" w:rsidRDefault="00FA00A5" w:rsidP="00CB03C1">
      <w:pPr>
        <w:rPr>
          <w:b/>
          <w:bCs/>
        </w:rPr>
      </w:pPr>
      <w:r w:rsidRPr="00A16296">
        <w:t>Implementation Status:</w:t>
      </w:r>
      <w:r w:rsidR="00712E1D">
        <w:t xml:space="preserve"> </w:t>
      </w:r>
      <w:r w:rsidRPr="00A16296">
        <w:t xml:space="preserve"> </w:t>
      </w:r>
      <w:r w:rsidR="00D75C49" w:rsidRPr="00D75C49">
        <w:rPr>
          <w:b/>
          <w:color w:val="000000"/>
        </w:rPr>
        <w:t>Inherited</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712E1D">
              <w:rPr>
                <w:rFonts w:ascii="Times New Roman Bold" w:hAnsi="Times New Roman Bold"/>
                <w:b/>
                <w:bCs/>
                <w:sz w:val="22"/>
                <w:szCs w:val="22"/>
              </w:rPr>
              <w:t xml:space="preserve"> </w:t>
            </w:r>
            <w:r w:rsidR="009D7733" w:rsidRPr="005072FE">
              <w:rPr>
                <w:sz w:val="22"/>
                <w:szCs w:val="22"/>
              </w:rPr>
              <w:t>The organization ensures that only authorized users have access to information in printed form or on digital media removed from the information system.</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F54393">
              <w:rPr>
                <w:bCs/>
                <w:sz w:val="22"/>
                <w:szCs w:val="22"/>
              </w:rPr>
              <w:t>(1) Unless guard stations control access to media storage areas, the organization employs automated mechanisms to ensure only authorized access to such storage areas and to audit access attempts and access granted.</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E5624C" w:rsidRDefault="00E5624C" w:rsidP="00E5624C">
      <w:pPr>
        <w:rPr>
          <w:rFonts w:ascii="Times New Roman Bold" w:hAnsi="Times New Roman Bold"/>
          <w:b/>
          <w:bCs/>
          <w:szCs w:val="24"/>
        </w:rPr>
      </w:pPr>
    </w:p>
    <w:p w:rsidR="00E5624C" w:rsidRDefault="002C5CA7" w:rsidP="00E5624C">
      <w:pPr>
        <w:rPr>
          <w:bCs/>
          <w:szCs w:val="24"/>
        </w:rPr>
      </w:pPr>
      <w:r>
        <w:rPr>
          <w:rFonts w:ascii="Times New Roman Bold" w:hAnsi="Times New Roman Bold"/>
          <w:b/>
          <w:bCs/>
          <w:szCs w:val="24"/>
        </w:rPr>
        <w:t xml:space="preserve">Implementation of Control Enhancements:  </w:t>
      </w:r>
      <w:r w:rsidR="00E5624C">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06" w:name="_Toc182024293"/>
      <w:bookmarkStart w:id="407" w:name="_Toc182024294"/>
      <w:bookmarkEnd w:id="406"/>
      <w:r>
        <w:t>MP-4</w:t>
      </w:r>
      <w:r w:rsidRPr="00A16296">
        <w:t xml:space="preserve">:  </w:t>
      </w:r>
      <w:r w:rsidR="009D7733" w:rsidRPr="00965127">
        <w:rPr>
          <w:b w:val="0"/>
          <w:bCs/>
          <w:szCs w:val="24"/>
        </w:rPr>
        <w:t>Media Storage</w:t>
      </w:r>
      <w:bookmarkEnd w:id="407"/>
    </w:p>
    <w:p w:rsidR="009D7733" w:rsidRPr="009D7733" w:rsidRDefault="00FA00A5" w:rsidP="00CB03C1">
      <w:pPr>
        <w:rPr>
          <w:b/>
          <w:bCs/>
          <w:i/>
          <w:color w:val="0000FF"/>
        </w:rPr>
      </w:pPr>
      <w:r w:rsidRPr="00A16296">
        <w:t>Implementation Status:</w:t>
      </w:r>
      <w:r w:rsidR="007F6AC5">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7F6AC5">
              <w:rPr>
                <w:rFonts w:ascii="Times New Roman Bold" w:hAnsi="Times New Roman Bold"/>
                <w:b/>
                <w:bCs/>
                <w:sz w:val="22"/>
                <w:szCs w:val="22"/>
              </w:rPr>
              <w:t xml:space="preserve"> </w:t>
            </w:r>
            <w:r w:rsidR="009D7733" w:rsidRPr="005072FE">
              <w:rPr>
                <w:sz w:val="22"/>
                <w:szCs w:val="22"/>
              </w:rPr>
              <w:t>The organization physically controls and securely stores information system media, both paper and digital, based on the highest FIPS 199 security category of the information recorded on the media.</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00631251">
              <w:rPr>
                <w:bCs/>
                <w:sz w:val="22"/>
                <w:szCs w:val="22"/>
              </w:rPr>
              <w:t xml:space="preserve">  </w:t>
            </w:r>
            <w:r w:rsidR="00BF674D"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08" w:name="_Toc182024295"/>
      <w:bookmarkStart w:id="409" w:name="_Toc182024296"/>
      <w:bookmarkEnd w:id="408"/>
      <w:r>
        <w:t>MP-5</w:t>
      </w:r>
      <w:r w:rsidRPr="00A16296">
        <w:t xml:space="preserve">:  </w:t>
      </w:r>
      <w:r w:rsidR="009D7733" w:rsidRPr="00965127">
        <w:rPr>
          <w:b w:val="0"/>
          <w:bCs/>
          <w:szCs w:val="24"/>
        </w:rPr>
        <w:t>Media Transport</w:t>
      </w:r>
      <w:bookmarkEnd w:id="409"/>
    </w:p>
    <w:p w:rsidR="00FA00A5" w:rsidRDefault="00FA00A5" w:rsidP="00CB03C1">
      <w:pPr>
        <w:rPr>
          <w:b/>
          <w:bCs/>
        </w:rPr>
      </w:pPr>
      <w:r w:rsidRPr="00A16296">
        <w:t>Implementation Status:</w:t>
      </w:r>
      <w:r w:rsidR="007F6AC5">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7F6AC5">
              <w:rPr>
                <w:rFonts w:ascii="Times New Roman Bold" w:hAnsi="Times New Roman Bold"/>
                <w:b/>
                <w:bCs/>
                <w:sz w:val="22"/>
                <w:szCs w:val="22"/>
              </w:rPr>
              <w:t xml:space="preserve"> </w:t>
            </w:r>
            <w:r w:rsidR="009D7733" w:rsidRPr="005072FE">
              <w:rPr>
                <w:sz w:val="22"/>
                <w:szCs w:val="22"/>
              </w:rPr>
              <w:t xml:space="preserve">The organization controls information system media (paper and digital) </w:t>
            </w:r>
            <w:r w:rsidR="00C56769">
              <w:rPr>
                <w:sz w:val="22"/>
                <w:szCs w:val="22"/>
              </w:rPr>
              <w:t xml:space="preserve">during transport </w:t>
            </w:r>
            <w:r w:rsidR="009D7733" w:rsidRPr="005072FE">
              <w:rPr>
                <w:sz w:val="22"/>
                <w:szCs w:val="22"/>
              </w:rPr>
              <w:t>and restricts the pickup, receipt, transfer, and delivery of such media to authorized personnel.</w:t>
            </w:r>
          </w:p>
        </w:tc>
      </w:tr>
      <w:tr w:rsidR="00FA00A5" w:rsidRPr="005072FE">
        <w:tblPrEx>
          <w:tblCellMar>
            <w:top w:w="0" w:type="dxa"/>
            <w:bottom w:w="0" w:type="dxa"/>
          </w:tblCellMar>
        </w:tblPrEx>
        <w:tc>
          <w:tcPr>
            <w:tcW w:w="9468" w:type="dxa"/>
            <w:shd w:val="clear" w:color="auto" w:fill="D9D9D9"/>
          </w:tcPr>
          <w:p w:rsidR="004269DE" w:rsidRPr="004269D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00F52AEA">
              <w:rPr>
                <w:bCs/>
                <w:sz w:val="22"/>
                <w:szCs w:val="22"/>
              </w:rPr>
              <w:t xml:space="preserve">  </w:t>
            </w:r>
            <w:r w:rsidR="004269DE">
              <w:rPr>
                <w:bCs/>
                <w:sz w:val="22"/>
                <w:szCs w:val="22"/>
              </w:rPr>
              <w:t xml:space="preserve">(1) </w:t>
            </w:r>
            <w:r w:rsidR="004269DE" w:rsidRPr="00B80F3D">
              <w:rPr>
                <w:bCs/>
                <w:sz w:val="22"/>
                <w:szCs w:val="22"/>
              </w:rPr>
              <w:t>The organization protects digital and non-digital media during transport outside of controlled areas using [</w:t>
            </w:r>
            <w:r w:rsidR="004269DE" w:rsidRPr="007251DE">
              <w:rPr>
                <w:bCs/>
                <w:i/>
                <w:sz w:val="22"/>
                <w:szCs w:val="22"/>
              </w:rPr>
              <w:t>Assignment: organization-defined security measures, e.g., locked container, cryptography</w:t>
            </w:r>
            <w:r w:rsidR="004269DE" w:rsidRPr="00B80F3D">
              <w:rPr>
                <w:bCs/>
                <w:sz w:val="22"/>
                <w:szCs w:val="22"/>
              </w:rPr>
              <w:t>].</w:t>
            </w:r>
            <w:r w:rsidR="004269DE">
              <w:rPr>
                <w:bCs/>
                <w:sz w:val="22"/>
                <w:szCs w:val="22"/>
              </w:rPr>
              <w:t xml:space="preserve">  (2) </w:t>
            </w:r>
            <w:r w:rsidR="004269DE" w:rsidRPr="00B80F3D">
              <w:rPr>
                <w:bCs/>
                <w:sz w:val="22"/>
                <w:szCs w:val="22"/>
              </w:rPr>
              <w:t>The organization documents, where appropriate, activities associated with the transport of information system media using [</w:t>
            </w:r>
            <w:r w:rsidR="004269DE" w:rsidRPr="007251DE">
              <w:rPr>
                <w:bCs/>
                <w:i/>
                <w:sz w:val="22"/>
                <w:szCs w:val="22"/>
              </w:rPr>
              <w:t>Assignment: organization-defined system of records</w:t>
            </w:r>
            <w:r w:rsidR="004269DE" w:rsidRPr="00B80F3D">
              <w:rPr>
                <w:bCs/>
                <w:sz w:val="22"/>
                <w:szCs w:val="22"/>
              </w:rPr>
              <w:t>]</w:t>
            </w:r>
            <w:proofErr w:type="gramStart"/>
            <w:r w:rsidR="004269DE" w:rsidRPr="00B80F3D">
              <w:rPr>
                <w:bCs/>
                <w:sz w:val="22"/>
                <w:szCs w:val="22"/>
              </w:rPr>
              <w:t>.</w:t>
            </w:r>
            <w:r w:rsidR="004269DE">
              <w:rPr>
                <w:bCs/>
                <w:sz w:val="22"/>
                <w:szCs w:val="22"/>
              </w:rPr>
              <w:t xml:space="preserve"> </w:t>
            </w:r>
            <w:proofErr w:type="gramEnd"/>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F101AE" w:rsidRDefault="00F101AE" w:rsidP="00F101AE">
      <w:pPr>
        <w:rPr>
          <w:rFonts w:ascii="Times New Roman Bold" w:hAnsi="Times New Roman Bold"/>
          <w:b/>
          <w:bCs/>
          <w:szCs w:val="24"/>
        </w:rPr>
      </w:pPr>
    </w:p>
    <w:p w:rsidR="00F101AE" w:rsidRDefault="002C5CA7" w:rsidP="00F101AE">
      <w:pPr>
        <w:rPr>
          <w:bCs/>
          <w:szCs w:val="24"/>
        </w:rPr>
      </w:pPr>
      <w:r>
        <w:rPr>
          <w:rFonts w:ascii="Times New Roman Bold" w:hAnsi="Times New Roman Bold"/>
          <w:b/>
          <w:bCs/>
          <w:szCs w:val="24"/>
        </w:rPr>
        <w:t xml:space="preserve">Implementation of Control Enhancements:  </w:t>
      </w:r>
      <w:r w:rsidR="00F101AE">
        <w:rPr>
          <w:bCs/>
          <w:szCs w:val="24"/>
        </w:rPr>
        <w:t xml:space="preserve">  </w:t>
      </w:r>
    </w:p>
    <w:p w:rsidR="000B5409" w:rsidRDefault="000B5409" w:rsidP="000B5409">
      <w:r>
        <w:rPr>
          <w:b/>
          <w:i/>
          <w:color w:val="0000FF"/>
        </w:rPr>
        <w:t xml:space="preserve">[Discuss how the NIST SP 800-53 control enhancements have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10" w:name="_Toc182024297"/>
      <w:bookmarkStart w:id="411" w:name="_Toc182024298"/>
      <w:bookmarkEnd w:id="410"/>
      <w:r>
        <w:t>MP-6</w:t>
      </w:r>
      <w:r w:rsidRPr="00A16296">
        <w:t xml:space="preserve">:  </w:t>
      </w:r>
      <w:r w:rsidR="009D7733" w:rsidRPr="00965127">
        <w:rPr>
          <w:b w:val="0"/>
          <w:bCs/>
          <w:szCs w:val="24"/>
        </w:rPr>
        <w:t>Media Sanitization</w:t>
      </w:r>
      <w:r w:rsidR="007F6AC5">
        <w:rPr>
          <w:b w:val="0"/>
          <w:bCs/>
          <w:szCs w:val="24"/>
        </w:rPr>
        <w:t xml:space="preserve"> and Disposal</w:t>
      </w:r>
      <w:bookmarkEnd w:id="411"/>
    </w:p>
    <w:p w:rsidR="00FA00A5" w:rsidRDefault="00FA00A5" w:rsidP="00CB03C1">
      <w:pPr>
        <w:rPr>
          <w:b/>
          <w:bCs/>
        </w:rPr>
      </w:pPr>
      <w:r w:rsidRPr="00A16296">
        <w:t>Implementation Status:</w:t>
      </w:r>
      <w:r w:rsidR="007F6AC5">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7F6AC5">
              <w:rPr>
                <w:rFonts w:ascii="Times New Roman Bold" w:hAnsi="Times New Roman Bold"/>
                <w:b/>
                <w:bCs/>
                <w:sz w:val="22"/>
                <w:szCs w:val="22"/>
              </w:rPr>
              <w:t xml:space="preserve"> </w:t>
            </w:r>
            <w:r w:rsidR="009D7733" w:rsidRPr="005072FE">
              <w:rPr>
                <w:sz w:val="22"/>
                <w:szCs w:val="22"/>
              </w:rPr>
              <w:t>The organization</w:t>
            </w:r>
            <w:r w:rsidR="00D178BC">
              <w:rPr>
                <w:sz w:val="22"/>
                <w:szCs w:val="22"/>
              </w:rPr>
              <w:t xml:space="preserve"> </w:t>
            </w:r>
            <w:r w:rsidR="009D7733" w:rsidRPr="005072FE">
              <w:rPr>
                <w:sz w:val="22"/>
                <w:szCs w:val="22"/>
              </w:rPr>
              <w:t>sanitizes information system</w:t>
            </w:r>
            <w:r w:rsidR="007F6AC5">
              <w:rPr>
                <w:sz w:val="22"/>
                <w:szCs w:val="22"/>
              </w:rPr>
              <w:t xml:space="preserve"> media, both paper </w:t>
            </w:r>
            <w:proofErr w:type="gramStart"/>
            <w:r w:rsidR="007F6AC5">
              <w:rPr>
                <w:sz w:val="22"/>
                <w:szCs w:val="22"/>
              </w:rPr>
              <w:t xml:space="preserve">and </w:t>
            </w:r>
            <w:r w:rsidR="009D7733" w:rsidRPr="005072FE">
              <w:rPr>
                <w:sz w:val="22"/>
                <w:szCs w:val="22"/>
              </w:rPr>
              <w:t xml:space="preserve"> digital</w:t>
            </w:r>
            <w:proofErr w:type="gramEnd"/>
            <w:r w:rsidR="007F6AC5">
              <w:rPr>
                <w:sz w:val="22"/>
                <w:szCs w:val="22"/>
              </w:rPr>
              <w:t>, prior to</w:t>
            </w:r>
            <w:r w:rsidR="00D178BC">
              <w:rPr>
                <w:sz w:val="22"/>
                <w:szCs w:val="22"/>
              </w:rPr>
              <w:t xml:space="preserve"> disposal or release for reuse.</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BF674D"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0B5409" w:rsidRDefault="000B5409" w:rsidP="000B5409">
      <w:r>
        <w:rPr>
          <w:b/>
          <w:i/>
          <w:color w:val="0000FF"/>
        </w:rPr>
        <w:t xml:space="preserve">[Discuss how the NIST SP 800-53 control has been implemented for this </w:t>
      </w:r>
      <w:r w:rsidR="000155FA">
        <w:rPr>
          <w:b/>
          <w:i/>
          <w:color w:val="0000FF"/>
        </w:rPr>
        <w:t>system</w:t>
      </w:r>
      <w:r>
        <w:rPr>
          <w:b/>
          <w:bCs/>
          <w:i/>
          <w:color w:val="0000FF"/>
        </w:rPr>
        <w:t>.]</w:t>
      </w:r>
    </w:p>
    <w:p w:rsidR="00A2243C" w:rsidRPr="007F6AC5" w:rsidRDefault="00A2243C" w:rsidP="005072FE">
      <w:pPr>
        <w:rPr>
          <w:b/>
          <w:bCs/>
          <w:i/>
          <w:color w:val="0000FF"/>
        </w:rPr>
      </w:pPr>
    </w:p>
    <w:p w:rsidR="009D7733" w:rsidRDefault="009D7733" w:rsidP="00CB03C1">
      <w:pPr>
        <w:pStyle w:val="Heading2"/>
        <w:tabs>
          <w:tab w:val="clear" w:pos="720"/>
        </w:tabs>
        <w:spacing w:after="60"/>
        <w:ind w:left="0" w:firstLine="0"/>
      </w:pPr>
      <w:bookmarkStart w:id="412" w:name="_Toc182024299"/>
      <w:r>
        <w:t>Incident Response (IR)</w:t>
      </w:r>
      <w:r w:rsidRPr="00A16296">
        <w:t xml:space="preserve"> Controls</w:t>
      </w:r>
      <w:bookmarkEnd w:id="412"/>
    </w:p>
    <w:p w:rsidR="009D7733" w:rsidRPr="00FA00A5" w:rsidRDefault="009D7733" w:rsidP="00CB03C1">
      <w:r w:rsidRPr="00A16296">
        <w:t>To ensure that incidents are properly reported and documented, incident response controls have been established.  This section will discuss the incident response family controls as recommended by NIST SP 800-53 and will describe each control in place based off the criteria found in this document.</w:t>
      </w:r>
    </w:p>
    <w:p w:rsidR="00FA00A5" w:rsidRPr="00A16296" w:rsidRDefault="00FA00A5" w:rsidP="00CB03C1">
      <w:pPr>
        <w:pStyle w:val="Heading3"/>
        <w:tabs>
          <w:tab w:val="clear" w:pos="900"/>
        </w:tabs>
        <w:spacing w:before="240" w:after="0"/>
        <w:ind w:left="0" w:firstLine="0"/>
      </w:pPr>
      <w:bookmarkStart w:id="413" w:name="_Toc182024300"/>
      <w:r>
        <w:t>IR-</w:t>
      </w:r>
      <w:r w:rsidRPr="00A16296">
        <w:t xml:space="preserve">1:  </w:t>
      </w:r>
      <w:r w:rsidR="009D7733" w:rsidRPr="00965127">
        <w:rPr>
          <w:b w:val="0"/>
          <w:bCs/>
          <w:szCs w:val="24"/>
        </w:rPr>
        <w:t>Incident Response Policy Procedures</w:t>
      </w:r>
      <w:bookmarkEnd w:id="413"/>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161AD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9D7733" w:rsidRPr="005072FE">
              <w:rPr>
                <w:sz w:val="22"/>
                <w:szCs w:val="22"/>
              </w:rPr>
              <w:t xml:space="preserve">The organization develops, disseminates, and periodically reviews/updates: (i) a formal, documented, incident response policy that addresses purpose, scope, roles, responsibilities, </w:t>
            </w:r>
            <w:r w:rsidR="00161AD1" w:rsidRPr="00161AD1">
              <w:rPr>
                <w:sz w:val="22"/>
                <w:szCs w:val="22"/>
              </w:rPr>
              <w:t>management commitment,</w:t>
            </w:r>
            <w:r w:rsidR="00161AD1">
              <w:rPr>
                <w:sz w:val="22"/>
                <w:szCs w:val="22"/>
              </w:rPr>
              <w:t xml:space="preserve"> </w:t>
            </w:r>
            <w:r w:rsidR="00161AD1" w:rsidRPr="00161AD1">
              <w:rPr>
                <w:sz w:val="22"/>
                <w:szCs w:val="22"/>
              </w:rPr>
              <w:t>coordination among organizational entities,</w:t>
            </w:r>
            <w:r w:rsidR="00161AD1">
              <w:rPr>
                <w:sz w:val="22"/>
                <w:szCs w:val="22"/>
              </w:rPr>
              <w:t xml:space="preserve"> </w:t>
            </w:r>
            <w:r w:rsidR="009D7733" w:rsidRPr="005072FE">
              <w:rPr>
                <w:sz w:val="22"/>
                <w:szCs w:val="22"/>
              </w:rPr>
              <w:t>and compliance; and (ii) formal, documented procedures to facilitate the implementation of the incident response policy and associated incident response controls.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14" w:name="_Toc182024301"/>
      <w:bookmarkStart w:id="415" w:name="_Toc182024302"/>
      <w:bookmarkEnd w:id="414"/>
      <w:r>
        <w:t>IR-2</w:t>
      </w:r>
      <w:r w:rsidRPr="00A16296">
        <w:t xml:space="preserve">:  </w:t>
      </w:r>
      <w:r w:rsidR="009D7733" w:rsidRPr="00965127">
        <w:rPr>
          <w:b w:val="0"/>
          <w:bCs/>
          <w:szCs w:val="24"/>
        </w:rPr>
        <w:t>Incident Response Training</w:t>
      </w:r>
      <w:bookmarkEnd w:id="415"/>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9D7733" w:rsidRPr="005072FE">
              <w:rPr>
                <w:sz w:val="22"/>
                <w:szCs w:val="22"/>
              </w:rPr>
              <w:t>The organization trains personnel in their incident response roles and responsibilities with respect to the information system a</w:t>
            </w:r>
            <w:r w:rsidR="00163EBB">
              <w:rPr>
                <w:sz w:val="22"/>
                <w:szCs w:val="22"/>
              </w:rPr>
              <w:t>nd provides refresher training</w:t>
            </w:r>
            <w:r w:rsidR="00163EBB" w:rsidRPr="00E306F2">
              <w:rPr>
                <w:i/>
                <w:iCs/>
                <w:sz w:val="22"/>
                <w:szCs w:val="22"/>
              </w:rPr>
              <w:t xml:space="preserve">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proofErr w:type="gramStart"/>
            <w:r w:rsidR="00E306F2" w:rsidRPr="00E306F2">
              <w:rPr>
                <w:color w:val="000000"/>
                <w:sz w:val="22"/>
                <w:szCs w:val="22"/>
              </w:rPr>
              <w:t>.</w:t>
            </w:r>
            <w:r w:rsidR="00E306F2" w:rsidRPr="00E306F2">
              <w:rPr>
                <w:color w:val="000000"/>
                <w:sz w:val="20"/>
              </w:rPr>
              <w:t xml:space="preserve"> </w:t>
            </w:r>
            <w:proofErr w:type="gramEnd"/>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BF674D"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lastRenderedPageBreak/>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16" w:name="_Toc182024303"/>
      <w:bookmarkStart w:id="417" w:name="_Toc182024304"/>
      <w:bookmarkStart w:id="418" w:name="_Toc182024305"/>
      <w:bookmarkStart w:id="419" w:name="_Toc182024306"/>
      <w:bookmarkEnd w:id="416"/>
      <w:bookmarkEnd w:id="417"/>
      <w:bookmarkEnd w:id="418"/>
      <w:r>
        <w:t>IR-3</w:t>
      </w:r>
      <w:r w:rsidRPr="00A16296">
        <w:t xml:space="preserve">:  </w:t>
      </w:r>
      <w:r w:rsidR="00A146FD" w:rsidRPr="00965127">
        <w:rPr>
          <w:b w:val="0"/>
          <w:bCs/>
          <w:szCs w:val="24"/>
        </w:rPr>
        <w:t>Incident Response Testing</w:t>
      </w:r>
      <w:bookmarkEnd w:id="419"/>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NIST SP 800-53 Control:</w:t>
            </w:r>
            <w:r w:rsidR="00161AD1">
              <w:rPr>
                <w:rFonts w:ascii="Times New Roman Bold" w:hAnsi="Times New Roman Bold"/>
                <w:b/>
                <w:bCs/>
                <w:sz w:val="22"/>
                <w:szCs w:val="22"/>
              </w:rPr>
              <w:t xml:space="preserve"> </w:t>
            </w:r>
            <w:r w:rsidRPr="005072FE">
              <w:rPr>
                <w:rFonts w:ascii="Times New Roman Bold" w:hAnsi="Times New Roman Bold"/>
                <w:b/>
                <w:bCs/>
                <w:sz w:val="22"/>
                <w:szCs w:val="22"/>
              </w:rPr>
              <w:t xml:space="preserve"> </w:t>
            </w:r>
            <w:r w:rsidR="00A146FD" w:rsidRPr="005072FE">
              <w:rPr>
                <w:sz w:val="22"/>
                <w:szCs w:val="22"/>
              </w:rPr>
              <w:t>The organization tests the incident response capabil</w:t>
            </w:r>
            <w:r w:rsidR="001959D6">
              <w:rPr>
                <w:sz w:val="22"/>
                <w:szCs w:val="22"/>
              </w:rPr>
              <w:t>ity for the information system</w:t>
            </w:r>
            <w:r w:rsidR="001959D6" w:rsidRPr="00145F13">
              <w:rPr>
                <w:sz w:val="22"/>
                <w:szCs w:val="22"/>
              </w:rPr>
              <w:t xml:space="preserve"> </w:t>
            </w:r>
            <w:r w:rsidR="00145F13" w:rsidRPr="00145F13">
              <w:rPr>
                <w:color w:val="000000"/>
                <w:sz w:val="22"/>
                <w:szCs w:val="22"/>
              </w:rPr>
              <w:t>[</w:t>
            </w:r>
            <w:r w:rsidR="00145F13" w:rsidRPr="00145F13">
              <w:rPr>
                <w:i/>
                <w:iCs/>
                <w:color w:val="000000"/>
                <w:sz w:val="22"/>
                <w:szCs w:val="22"/>
              </w:rPr>
              <w:t>Assignment: organization-defined frequency, at least annually</w:t>
            </w:r>
            <w:r w:rsidR="00145F13" w:rsidRPr="00145F13">
              <w:rPr>
                <w:color w:val="000000"/>
                <w:sz w:val="22"/>
                <w:szCs w:val="22"/>
              </w:rPr>
              <w:t>]</w:t>
            </w:r>
            <w:r w:rsidR="00145F13" w:rsidRPr="00145F13">
              <w:rPr>
                <w:color w:val="000000"/>
                <w:sz w:val="20"/>
              </w:rPr>
              <w:t xml:space="preserve"> </w:t>
            </w:r>
            <w:r w:rsidR="001E2A0E">
              <w:rPr>
                <w:sz w:val="22"/>
                <w:szCs w:val="22"/>
              </w:rPr>
              <w:t xml:space="preserve">using </w:t>
            </w:r>
            <w:r w:rsidR="00145F13" w:rsidRPr="00145F13">
              <w:rPr>
                <w:color w:val="000000"/>
                <w:sz w:val="22"/>
                <w:szCs w:val="22"/>
              </w:rPr>
              <w:t>[</w:t>
            </w:r>
            <w:r w:rsidR="00145F13" w:rsidRPr="00145F13">
              <w:rPr>
                <w:i/>
                <w:iCs/>
                <w:color w:val="000000"/>
                <w:sz w:val="22"/>
                <w:szCs w:val="22"/>
              </w:rPr>
              <w:t>Assignment: organization-defined tests and/or exercises</w:t>
            </w:r>
            <w:r w:rsidR="00145F13" w:rsidRPr="00145F13">
              <w:rPr>
                <w:color w:val="000000"/>
                <w:sz w:val="22"/>
                <w:szCs w:val="22"/>
              </w:rPr>
              <w:t>]</w:t>
            </w:r>
            <w:r w:rsidR="00145F13" w:rsidRPr="00145F13">
              <w:rPr>
                <w:color w:val="000000"/>
                <w:sz w:val="20"/>
              </w:rPr>
              <w:t xml:space="preserve"> </w:t>
            </w:r>
            <w:r w:rsidR="00A146FD" w:rsidRPr="005072FE">
              <w:rPr>
                <w:sz w:val="22"/>
                <w:szCs w:val="22"/>
              </w:rPr>
              <w:t>to determine the incident response effectiveness and documents the results.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00A146FD" w:rsidRPr="005072FE">
              <w:rPr>
                <w:bCs/>
                <w:sz w:val="22"/>
                <w:szCs w:val="22"/>
              </w:rPr>
              <w:t xml:space="preserve"> </w:t>
            </w:r>
            <w:r w:rsidR="00BF674D"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20" w:name="_Toc182024307"/>
      <w:bookmarkStart w:id="421" w:name="_Toc182024308"/>
      <w:bookmarkEnd w:id="420"/>
      <w:r>
        <w:t>IR-4</w:t>
      </w:r>
      <w:r w:rsidRPr="00A16296">
        <w:t xml:space="preserve">:  </w:t>
      </w:r>
      <w:r w:rsidR="00A146FD" w:rsidRPr="00965127">
        <w:rPr>
          <w:b w:val="0"/>
          <w:bCs/>
          <w:szCs w:val="24"/>
        </w:rPr>
        <w:t>Incident Handling</w:t>
      </w:r>
      <w:bookmarkEnd w:id="421"/>
    </w:p>
    <w:p w:rsidR="00FA00A5" w:rsidRDefault="00FA00A5" w:rsidP="00CB03C1">
      <w:pPr>
        <w:rPr>
          <w:b/>
          <w:bCs/>
        </w:rPr>
      </w:pPr>
      <w:r w:rsidRPr="00A16296">
        <w:t>Implementation Status:</w:t>
      </w:r>
      <w:r w:rsidR="00161AD1">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A146FD" w:rsidRPr="005072FE">
              <w:rPr>
                <w:sz w:val="22"/>
                <w:szCs w:val="22"/>
              </w:rPr>
              <w:t>The organization implements an incident handling capability for security incidents that includes preparation, detection and analysis, containment, eradication, and recovery.</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A146FD" w:rsidRPr="005072FE">
              <w:rPr>
                <w:bCs/>
                <w:sz w:val="22"/>
                <w:szCs w:val="22"/>
              </w:rPr>
              <w:t>(1) The organization employs automated mechanisms to support the incident handling process.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395C8C" w:rsidRDefault="00395C8C" w:rsidP="005072FE">
      <w:pPr>
        <w:rPr>
          <w:rFonts w:ascii="Times New Roman Bold" w:hAnsi="Times New Roman Bold"/>
          <w:b/>
          <w:bCs/>
          <w:szCs w:val="24"/>
        </w:rPr>
      </w:pPr>
    </w:p>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B90B9A" w:rsidRDefault="00B90B9A" w:rsidP="00B90B9A">
      <w:r>
        <w:rPr>
          <w:b/>
          <w:i/>
          <w:color w:val="0000FF"/>
        </w:rPr>
        <w:t xml:space="preserve">[Discuss how the NIST SP 800-53 control enhancements have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22" w:name="_Toc182024309"/>
      <w:bookmarkStart w:id="423" w:name="_Toc182024310"/>
      <w:bookmarkEnd w:id="422"/>
      <w:r>
        <w:t>IR-5</w:t>
      </w:r>
      <w:r w:rsidRPr="00A16296">
        <w:t xml:space="preserve">:  </w:t>
      </w:r>
      <w:r w:rsidR="00A968FE" w:rsidRPr="00965127">
        <w:rPr>
          <w:b w:val="0"/>
          <w:bCs/>
          <w:szCs w:val="24"/>
        </w:rPr>
        <w:t>Incident Monitoring</w:t>
      </w:r>
      <w:bookmarkEnd w:id="423"/>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A968FE" w:rsidRPr="005072FE">
              <w:rPr>
                <w:sz w:val="22"/>
                <w:szCs w:val="22"/>
              </w:rPr>
              <w:t>The organization tracks and documents information system security incidents on an ongoing basis.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BF674D" w:rsidRPr="005072FE">
              <w:rPr>
                <w:bCs/>
                <w:sz w:val="22"/>
                <w:szCs w:val="22"/>
              </w:rPr>
              <w:t>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24" w:name="_Toc182024311"/>
      <w:bookmarkStart w:id="425" w:name="_Toc182024312"/>
      <w:bookmarkEnd w:id="424"/>
      <w:r>
        <w:t>IR-6</w:t>
      </w:r>
      <w:r w:rsidRPr="00A16296">
        <w:t xml:space="preserve">:  </w:t>
      </w:r>
      <w:r w:rsidR="00A22146" w:rsidRPr="00965127">
        <w:rPr>
          <w:b w:val="0"/>
          <w:bCs/>
          <w:szCs w:val="24"/>
        </w:rPr>
        <w:t>Incident Reporting</w:t>
      </w:r>
      <w:bookmarkEnd w:id="425"/>
    </w:p>
    <w:p w:rsidR="00FA00A5" w:rsidRDefault="00FA00A5" w:rsidP="00CB03C1">
      <w:pPr>
        <w:rPr>
          <w:b/>
          <w:bCs/>
        </w:rPr>
      </w:pPr>
      <w:r w:rsidRPr="00A16296">
        <w:t>Implementation Status:</w:t>
      </w:r>
      <w:r w:rsidR="00161AD1">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A22146" w:rsidRPr="005072FE">
              <w:rPr>
                <w:sz w:val="22"/>
                <w:szCs w:val="22"/>
              </w:rPr>
              <w:t xml:space="preserve">The organization promptly reports incident information to appropriate </w:t>
            </w:r>
            <w:r w:rsidR="00A22146" w:rsidRPr="005072FE">
              <w:rPr>
                <w:sz w:val="22"/>
                <w:szCs w:val="22"/>
              </w:rPr>
              <w:lastRenderedPageBreak/>
              <w:t>authorities.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lastRenderedPageBreak/>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A22146" w:rsidRPr="005072FE">
              <w:rPr>
                <w:bCs/>
                <w:sz w:val="22"/>
                <w:szCs w:val="22"/>
              </w:rPr>
              <w:t>(1) The organization employs automated mechanisms to assist in the reporting of security incidents.</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B90B9A" w:rsidRDefault="00B90B9A" w:rsidP="00B90B9A">
      <w:r>
        <w:rPr>
          <w:b/>
          <w:i/>
          <w:color w:val="0000FF"/>
        </w:rPr>
        <w:t xml:space="preserve">[Discuss how the NIST SP 800-53 control enhancements have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26" w:name="_Toc182024313"/>
      <w:bookmarkStart w:id="427" w:name="_Toc182024314"/>
      <w:bookmarkEnd w:id="426"/>
      <w:r>
        <w:t>IR-7</w:t>
      </w:r>
      <w:r w:rsidRPr="00A16296">
        <w:t xml:space="preserve">:  </w:t>
      </w:r>
      <w:r w:rsidR="00A22146" w:rsidRPr="00965127">
        <w:rPr>
          <w:b w:val="0"/>
          <w:bCs/>
          <w:szCs w:val="24"/>
        </w:rPr>
        <w:t>Incident Response Assistance</w:t>
      </w:r>
      <w:bookmarkEnd w:id="427"/>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A22146" w:rsidRPr="005072FE">
              <w:rPr>
                <w:sz w:val="22"/>
                <w:szCs w:val="22"/>
              </w:rPr>
              <w:t>The organization provides an incident support resource that offers advice and assistance to users of the information system for the handling and reporting of security incidents</w:t>
            </w:r>
            <w:proofErr w:type="gramStart"/>
            <w:r w:rsidR="00A22146" w:rsidRPr="005072FE">
              <w:rPr>
                <w:sz w:val="22"/>
                <w:szCs w:val="22"/>
              </w:rPr>
              <w:t xml:space="preserve">. </w:t>
            </w:r>
            <w:proofErr w:type="gramEnd"/>
            <w:r w:rsidR="00A22146" w:rsidRPr="005072FE">
              <w:rPr>
                <w:sz w:val="22"/>
                <w:szCs w:val="22"/>
              </w:rPr>
              <w:t>The support resource is an integral part of the organization’s incident response capability.</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A22146" w:rsidRPr="005072FE">
              <w:rPr>
                <w:bCs/>
                <w:sz w:val="22"/>
                <w:szCs w:val="22"/>
              </w:rPr>
              <w:t>(1) The organization employs automated mechanisms to increase the availability of incident response-related information and support.</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B90B9A" w:rsidRDefault="00B90B9A" w:rsidP="00B90B9A">
      <w:r>
        <w:rPr>
          <w:b/>
          <w:i/>
          <w:color w:val="0000FF"/>
        </w:rPr>
        <w:t xml:space="preserve">[Discuss how the NIST SP 800-53 control enhancements have been implemented for this </w:t>
      </w:r>
      <w:r w:rsidR="000155FA">
        <w:rPr>
          <w:b/>
          <w:i/>
          <w:color w:val="0000FF"/>
        </w:rPr>
        <w:t>system</w:t>
      </w:r>
      <w:r>
        <w:rPr>
          <w:b/>
          <w:bCs/>
          <w:i/>
          <w:color w:val="0000FF"/>
        </w:rPr>
        <w:t>.]</w:t>
      </w:r>
    </w:p>
    <w:p w:rsidR="00A22146" w:rsidRDefault="00A22146" w:rsidP="00CB03C1">
      <w:pPr>
        <w:rPr>
          <w:szCs w:val="24"/>
        </w:rPr>
      </w:pPr>
    </w:p>
    <w:p w:rsidR="00A22146" w:rsidRDefault="00A22146" w:rsidP="00CB03C1">
      <w:pPr>
        <w:pStyle w:val="Heading2"/>
        <w:tabs>
          <w:tab w:val="clear" w:pos="720"/>
        </w:tabs>
        <w:spacing w:after="60"/>
        <w:ind w:left="0" w:firstLine="0"/>
      </w:pPr>
      <w:bookmarkStart w:id="428" w:name="_Toc182024315"/>
      <w:r>
        <w:t>Security Awareness and Training (AT)</w:t>
      </w:r>
      <w:r w:rsidRPr="00A16296">
        <w:t xml:space="preserve"> Controls</w:t>
      </w:r>
      <w:bookmarkEnd w:id="428"/>
    </w:p>
    <w:p w:rsidR="00A22146" w:rsidRDefault="00A22146" w:rsidP="00CB03C1">
      <w:pPr>
        <w:rPr>
          <w:szCs w:val="24"/>
        </w:rPr>
      </w:pPr>
      <w:r w:rsidRPr="00A16296">
        <w:t>To ensure that employees have proper security awareness and training, security policy and procedures have been established and implemented.  This section will discuss the security and training family controls as recommended by NIST SP 800-53 and will describe each control in place based off the criteria found in this document.</w:t>
      </w:r>
    </w:p>
    <w:p w:rsidR="00FA00A5" w:rsidRPr="00A16296" w:rsidRDefault="00FA00A5" w:rsidP="00CB03C1">
      <w:pPr>
        <w:pStyle w:val="Heading3"/>
        <w:tabs>
          <w:tab w:val="clear" w:pos="900"/>
        </w:tabs>
        <w:spacing w:before="240" w:after="0"/>
        <w:ind w:left="0" w:firstLine="0"/>
      </w:pPr>
      <w:bookmarkStart w:id="429" w:name="_Toc182024316"/>
      <w:r>
        <w:t>AT-</w:t>
      </w:r>
      <w:r w:rsidRPr="00A16296">
        <w:t xml:space="preserve">1:  </w:t>
      </w:r>
      <w:r w:rsidR="00A22146" w:rsidRPr="00775CF6">
        <w:rPr>
          <w:b w:val="0"/>
          <w:bCs/>
          <w:szCs w:val="24"/>
        </w:rPr>
        <w:t>Security Awareness and Training Policy and Procedures</w:t>
      </w:r>
      <w:bookmarkEnd w:id="429"/>
    </w:p>
    <w:p w:rsidR="00FA00A5" w:rsidRDefault="00FA00A5" w:rsidP="00CB03C1">
      <w:pPr>
        <w:rPr>
          <w:b/>
          <w:bCs/>
        </w:rPr>
      </w:pPr>
      <w:r w:rsidRPr="00A16296">
        <w:t xml:space="preserve">Implementation Status: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161AD1">
            <w:pPr>
              <w:rPr>
                <w:sz w:val="22"/>
                <w:szCs w:val="22"/>
              </w:rPr>
            </w:pPr>
            <w:r w:rsidRPr="005072FE">
              <w:rPr>
                <w:rFonts w:ascii="Times New Roman Bold" w:hAnsi="Times New Roman Bold"/>
                <w:b/>
                <w:bCs/>
                <w:sz w:val="22"/>
                <w:szCs w:val="22"/>
              </w:rPr>
              <w:t xml:space="preserve">NIST SP 800-53 Control: </w:t>
            </w:r>
            <w:r w:rsidR="00A22146" w:rsidRPr="005072FE">
              <w:rPr>
                <w:sz w:val="22"/>
                <w:szCs w:val="22"/>
              </w:rPr>
              <w:t>The organization develops, disseminates, and periodically reviews/updates: (i) a formal, documented, security awareness and training policy that addresses purpose, scope, roles, responsibilities,</w:t>
            </w:r>
            <w:r w:rsidR="00161AD1">
              <w:rPr>
                <w:sz w:val="22"/>
                <w:szCs w:val="22"/>
              </w:rPr>
              <w:t xml:space="preserve"> </w:t>
            </w:r>
            <w:r w:rsidR="00161AD1" w:rsidRPr="00161AD1">
              <w:rPr>
                <w:sz w:val="22"/>
                <w:szCs w:val="22"/>
              </w:rPr>
              <w:t>management</w:t>
            </w:r>
            <w:r w:rsidR="00161AD1">
              <w:rPr>
                <w:sz w:val="22"/>
                <w:szCs w:val="22"/>
              </w:rPr>
              <w:t xml:space="preserve"> </w:t>
            </w:r>
            <w:r w:rsidR="00161AD1" w:rsidRPr="00161AD1">
              <w:rPr>
                <w:sz w:val="22"/>
                <w:szCs w:val="22"/>
              </w:rPr>
              <w:t>commitment, coordination among organizational entities,</w:t>
            </w:r>
            <w:r w:rsidR="00A22146" w:rsidRPr="005072FE">
              <w:rPr>
                <w:sz w:val="22"/>
                <w:szCs w:val="22"/>
              </w:rPr>
              <w:t xml:space="preserve"> and compliance; and (ii) formal, documented procedures to facilitate the implementation of the security awareness and training policy and associated security awareness and training controls.</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391564" w:rsidRDefault="00391564" w:rsidP="005072FE">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lastRenderedPageBreak/>
        <w:t xml:space="preserve">[Discuss how the NIST SP 800-53 control has been implemented for this </w:t>
      </w:r>
      <w:r w:rsidR="000155FA">
        <w:rPr>
          <w:b/>
          <w:i/>
          <w:color w:val="0000FF"/>
        </w:rPr>
        <w:t>system</w:t>
      </w:r>
      <w:r>
        <w:rPr>
          <w:b/>
          <w:bCs/>
          <w:i/>
          <w:color w:val="0000FF"/>
        </w:rPr>
        <w:t>.]</w:t>
      </w:r>
    </w:p>
    <w:p w:rsidR="00FA00A5" w:rsidRPr="001D74B8" w:rsidRDefault="00FA00A5" w:rsidP="00CB03C1">
      <w:pPr>
        <w:pStyle w:val="Heading3"/>
        <w:tabs>
          <w:tab w:val="clear" w:pos="900"/>
        </w:tabs>
        <w:spacing w:before="240" w:after="0"/>
        <w:ind w:left="0" w:firstLine="0"/>
      </w:pPr>
      <w:bookmarkStart w:id="430" w:name="_Toc182024317"/>
      <w:bookmarkStart w:id="431" w:name="_Toc182024318"/>
      <w:bookmarkEnd w:id="430"/>
      <w:r w:rsidRPr="001D74B8">
        <w:t xml:space="preserve">AT-2:  </w:t>
      </w:r>
      <w:r w:rsidR="00A22146" w:rsidRPr="001D74B8">
        <w:rPr>
          <w:b w:val="0"/>
          <w:bCs/>
          <w:szCs w:val="24"/>
        </w:rPr>
        <w:t>Security Awareness</w:t>
      </w:r>
      <w:bookmarkEnd w:id="431"/>
    </w:p>
    <w:p w:rsidR="00FA00A5" w:rsidRDefault="00FA00A5" w:rsidP="00CB03C1">
      <w:pPr>
        <w:rPr>
          <w:b/>
          <w:bCs/>
        </w:rPr>
      </w:pPr>
      <w:r w:rsidRPr="00A16296">
        <w:t xml:space="preserve">Implementation Status: </w:t>
      </w:r>
      <w:r w:rsidR="00161AD1">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7251DE">
            <w:pPr>
              <w:rPr>
                <w:sz w:val="22"/>
                <w:szCs w:val="22"/>
              </w:rPr>
            </w:pPr>
            <w:r w:rsidRPr="005072FE">
              <w:rPr>
                <w:rFonts w:ascii="Times New Roman Bold" w:hAnsi="Times New Roman Bold"/>
                <w:b/>
                <w:bCs/>
                <w:sz w:val="22"/>
                <w:szCs w:val="22"/>
              </w:rPr>
              <w:t xml:space="preserve">NIST SP 800-53 Control: </w:t>
            </w:r>
            <w:r w:rsidR="00161AD1">
              <w:rPr>
                <w:rFonts w:ascii="Times New Roman Bold" w:hAnsi="Times New Roman Bold"/>
                <w:b/>
                <w:bCs/>
                <w:sz w:val="22"/>
                <w:szCs w:val="22"/>
              </w:rPr>
              <w:t xml:space="preserve"> </w:t>
            </w:r>
            <w:r w:rsidR="00A22146" w:rsidRPr="005072FE">
              <w:rPr>
                <w:sz w:val="22"/>
                <w:szCs w:val="22"/>
              </w:rPr>
              <w:t xml:space="preserve">The organization ensures </w:t>
            </w:r>
            <w:r w:rsidR="008B17B6">
              <w:rPr>
                <w:sz w:val="22"/>
                <w:szCs w:val="22"/>
              </w:rPr>
              <w:t xml:space="preserve">that </w:t>
            </w:r>
            <w:r w:rsidR="00A22146" w:rsidRPr="005072FE">
              <w:rPr>
                <w:sz w:val="22"/>
                <w:szCs w:val="22"/>
              </w:rPr>
              <w:t>all users (including manager</w:t>
            </w:r>
            <w:r w:rsidR="008B17B6">
              <w:rPr>
                <w:sz w:val="22"/>
                <w:szCs w:val="22"/>
              </w:rPr>
              <w:t>s and senior executives) receive</w:t>
            </w:r>
            <w:r w:rsidR="00A22146" w:rsidRPr="005072FE">
              <w:rPr>
                <w:sz w:val="22"/>
                <w:szCs w:val="22"/>
              </w:rPr>
              <w:t xml:space="preserve"> basic information sys</w:t>
            </w:r>
            <w:r w:rsidR="008B17B6">
              <w:rPr>
                <w:sz w:val="22"/>
                <w:szCs w:val="22"/>
              </w:rPr>
              <w:t>tem security awareness training</w:t>
            </w:r>
            <w:r w:rsidR="00A22146" w:rsidRPr="005072FE">
              <w:rPr>
                <w:sz w:val="22"/>
                <w:szCs w:val="22"/>
              </w:rPr>
              <w:t xml:space="preserve"> before authorizing access to the system</w:t>
            </w:r>
            <w:r w:rsidR="008B17B6">
              <w:rPr>
                <w:sz w:val="22"/>
                <w:szCs w:val="22"/>
              </w:rPr>
              <w:t>, when required by system changes,</w:t>
            </w:r>
            <w:r w:rsidR="00A22146" w:rsidRPr="005072FE">
              <w:rPr>
                <w:sz w:val="22"/>
                <w:szCs w:val="22"/>
              </w:rPr>
              <w:t xml:space="preserve"> </w:t>
            </w:r>
            <w:r w:rsidR="00A22146" w:rsidRPr="00E306F2">
              <w:rPr>
                <w:sz w:val="22"/>
                <w:szCs w:val="22"/>
              </w:rPr>
              <w:t xml:space="preserve">and </w:t>
            </w:r>
            <w:r w:rsidR="00E306F2" w:rsidRPr="00E306F2">
              <w:rPr>
                <w:color w:val="000000"/>
                <w:sz w:val="22"/>
                <w:szCs w:val="22"/>
              </w:rPr>
              <w:t>[</w:t>
            </w:r>
            <w:r w:rsidR="00E306F2" w:rsidRPr="00E306F2">
              <w:rPr>
                <w:i/>
                <w:iCs/>
                <w:color w:val="000000"/>
                <w:sz w:val="22"/>
                <w:szCs w:val="22"/>
              </w:rPr>
              <w:t>Assignment: organization-defined frequency, at least annually</w:t>
            </w:r>
            <w:r w:rsidR="00E306F2" w:rsidRPr="00E306F2">
              <w:rPr>
                <w:color w:val="000000"/>
                <w:sz w:val="22"/>
                <w:szCs w:val="22"/>
              </w:rPr>
              <w:t>]</w:t>
            </w:r>
            <w:r w:rsidR="00E306F2" w:rsidRPr="00E306F2">
              <w:rPr>
                <w:color w:val="000000"/>
                <w:sz w:val="20"/>
              </w:rPr>
              <w:t xml:space="preserve"> </w:t>
            </w:r>
            <w:r w:rsidR="00A22146" w:rsidRPr="005072FE">
              <w:rPr>
                <w:sz w:val="22"/>
                <w:szCs w:val="22"/>
              </w:rPr>
              <w:t>thereafter.</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32" w:name="_Toc182024319"/>
      <w:bookmarkStart w:id="433" w:name="_Toc182024320"/>
      <w:bookmarkEnd w:id="432"/>
      <w:r>
        <w:t>AT-3</w:t>
      </w:r>
      <w:r w:rsidRPr="00A16296">
        <w:t xml:space="preserve">:  </w:t>
      </w:r>
      <w:r w:rsidR="00A22146" w:rsidRPr="00965127">
        <w:rPr>
          <w:b w:val="0"/>
          <w:bCs/>
          <w:szCs w:val="24"/>
        </w:rPr>
        <w:t>Security Training</w:t>
      </w:r>
      <w:bookmarkEnd w:id="433"/>
    </w:p>
    <w:p w:rsidR="00FA00A5" w:rsidRDefault="00FA00A5" w:rsidP="00CB03C1">
      <w:pPr>
        <w:rPr>
          <w:b/>
          <w:bCs/>
        </w:rPr>
      </w:pPr>
      <w:r w:rsidRPr="00A16296">
        <w:t xml:space="preserve">Implementation Status: </w:t>
      </w:r>
      <w:r w:rsidR="000A03A9">
        <w:t xml:space="preserve"> </w:t>
      </w:r>
      <w:r w:rsidR="00B90B9A">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5072FE" w:rsidRDefault="00FA00A5" w:rsidP="00CB03C1">
            <w:pPr>
              <w:rPr>
                <w:sz w:val="22"/>
                <w:szCs w:val="22"/>
              </w:rPr>
            </w:pPr>
            <w:r w:rsidRPr="005072FE">
              <w:rPr>
                <w:rFonts w:ascii="Times New Roman Bold" w:hAnsi="Times New Roman Bold"/>
                <w:b/>
                <w:bCs/>
                <w:sz w:val="22"/>
                <w:szCs w:val="22"/>
              </w:rPr>
              <w:t xml:space="preserve">NIST SP 800-53 Control: </w:t>
            </w:r>
            <w:r w:rsidR="000A03A9">
              <w:rPr>
                <w:rFonts w:ascii="Times New Roman Bold" w:hAnsi="Times New Roman Bold"/>
                <w:b/>
                <w:bCs/>
                <w:sz w:val="22"/>
                <w:szCs w:val="22"/>
              </w:rPr>
              <w:t xml:space="preserve"> </w:t>
            </w:r>
            <w:r w:rsidR="00A22146" w:rsidRPr="005072FE">
              <w:rPr>
                <w:sz w:val="22"/>
                <w:szCs w:val="22"/>
              </w:rPr>
              <w:t>The organization identifies personnel with significant information system security roles and responsibilities, documents those roles and responsibilities, and provides appropriate information system security training before authorizing access to the system</w:t>
            </w:r>
            <w:r w:rsidR="00124A41">
              <w:rPr>
                <w:sz w:val="22"/>
                <w:szCs w:val="22"/>
              </w:rPr>
              <w:t xml:space="preserve">, when required by system changes, and </w:t>
            </w:r>
            <w:r w:rsidR="00E306F2" w:rsidRPr="00E306F2">
              <w:rPr>
                <w:color w:val="000000"/>
                <w:sz w:val="22"/>
                <w:szCs w:val="22"/>
              </w:rPr>
              <w:t>[</w:t>
            </w:r>
            <w:r w:rsidR="00E306F2" w:rsidRPr="00E306F2">
              <w:rPr>
                <w:i/>
                <w:iCs/>
                <w:color w:val="000000"/>
                <w:sz w:val="22"/>
                <w:szCs w:val="22"/>
              </w:rPr>
              <w:t>Assignment: organization-defined frequency</w:t>
            </w:r>
            <w:r w:rsidR="00E306F2" w:rsidRPr="00E306F2">
              <w:rPr>
                <w:color w:val="000000"/>
                <w:sz w:val="22"/>
                <w:szCs w:val="22"/>
              </w:rPr>
              <w:t xml:space="preserve">] </w:t>
            </w:r>
            <w:r w:rsidR="00A22146" w:rsidRPr="005072FE">
              <w:rPr>
                <w:sz w:val="22"/>
                <w:szCs w:val="22"/>
              </w:rPr>
              <w:t>thereafter.</w:t>
            </w:r>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B90B9A" w:rsidRDefault="00B90B9A" w:rsidP="00B90B9A">
      <w:bookmarkStart w:id="434" w:name="_Toc137974075"/>
      <w:bookmarkStart w:id="435" w:name="_Toc137974281"/>
      <w:bookmarkStart w:id="436" w:name="_Toc138144543"/>
      <w:bookmarkStart w:id="437" w:name="_Toc138144763"/>
      <w:bookmarkStart w:id="438" w:name="_Toc138144983"/>
      <w:bookmarkStart w:id="439" w:name="_Toc138146505"/>
      <w:bookmarkStart w:id="440" w:name="_Toc138146725"/>
      <w:bookmarkStart w:id="441" w:name="_Toc138146949"/>
      <w:bookmarkStart w:id="442" w:name="_Toc138147413"/>
      <w:bookmarkStart w:id="443" w:name="_Toc138147879"/>
      <w:bookmarkStart w:id="444" w:name="_Toc138148971"/>
      <w:bookmarkStart w:id="445" w:name="_Toc138149229"/>
      <w:bookmarkStart w:id="446" w:name="_Toc138149549"/>
      <w:bookmarkStart w:id="447" w:name="_Toc138149834"/>
      <w:bookmarkStart w:id="448" w:name="_Toc138150157"/>
      <w:bookmarkStart w:id="449" w:name="_Toc138217558"/>
      <w:bookmarkStart w:id="450" w:name="_Toc139945630"/>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b/>
          <w:i/>
          <w:color w:val="0000FF"/>
        </w:rPr>
        <w:t xml:space="preserve">[Discuss how the NIST SP 800-53 control has been implemented for this </w:t>
      </w:r>
      <w:r w:rsidR="000155FA">
        <w:rPr>
          <w:b/>
          <w:i/>
          <w:color w:val="0000FF"/>
        </w:rPr>
        <w:t>system</w:t>
      </w:r>
      <w:r>
        <w:rPr>
          <w:b/>
          <w:bCs/>
          <w:i/>
          <w:color w:val="0000FF"/>
        </w:rPr>
        <w:t>.]</w:t>
      </w:r>
    </w:p>
    <w:p w:rsidR="00FA00A5" w:rsidRPr="00A16296" w:rsidRDefault="00FA00A5" w:rsidP="00CB03C1">
      <w:pPr>
        <w:pStyle w:val="Heading3"/>
        <w:tabs>
          <w:tab w:val="clear" w:pos="900"/>
        </w:tabs>
        <w:spacing w:before="240" w:after="0"/>
        <w:ind w:left="0" w:firstLine="0"/>
      </w:pPr>
      <w:bookmarkStart w:id="451" w:name="_Toc182024321"/>
      <w:bookmarkStart w:id="452" w:name="_Toc182024322"/>
      <w:bookmarkEnd w:id="451"/>
      <w:r>
        <w:t>AT-4</w:t>
      </w:r>
      <w:r w:rsidRPr="00A16296">
        <w:t xml:space="preserve">:  </w:t>
      </w:r>
      <w:r w:rsidR="00835ABA" w:rsidRPr="00B40F19">
        <w:rPr>
          <w:b w:val="0"/>
          <w:bCs/>
          <w:szCs w:val="24"/>
        </w:rPr>
        <w:t>Security Training Records</w:t>
      </w:r>
      <w:bookmarkEnd w:id="452"/>
    </w:p>
    <w:p w:rsidR="00FA00A5" w:rsidRDefault="00FA00A5" w:rsidP="00CB03C1">
      <w:pPr>
        <w:rPr>
          <w:b/>
          <w:bCs/>
        </w:rPr>
      </w:pPr>
      <w:r w:rsidRPr="00A16296">
        <w:t xml:space="preserve">Implementation Status: </w:t>
      </w:r>
      <w:r w:rsidR="000A03A9">
        <w:t xml:space="preserve"> </w:t>
      </w:r>
      <w:r w:rsidR="00074BF8" w:rsidRPr="00074BF8">
        <w:rPr>
          <w:b/>
          <w:i/>
          <w:color w:val="0000FF"/>
        </w:rPr>
        <w:t>[Indicate the control status as one of the following:  In Place, Partially In Place, Planned, Risk Based Decision, Inherited or Not Applicable.]</w:t>
      </w:r>
    </w:p>
    <w:p w:rsidR="00FA00A5" w:rsidRDefault="00FA00A5"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FA00A5" w:rsidRPr="005072FE">
        <w:tblPrEx>
          <w:tblCellMar>
            <w:top w:w="0" w:type="dxa"/>
            <w:bottom w:w="0" w:type="dxa"/>
          </w:tblCellMar>
        </w:tblPrEx>
        <w:tc>
          <w:tcPr>
            <w:tcW w:w="9468" w:type="dxa"/>
            <w:shd w:val="clear" w:color="auto" w:fill="D9D9D9"/>
          </w:tcPr>
          <w:p w:rsidR="00FA00A5" w:rsidRPr="000A03A9" w:rsidRDefault="00FA00A5" w:rsidP="000A03A9">
            <w:pPr>
              <w:overflowPunct/>
              <w:textAlignment w:val="auto"/>
              <w:rPr>
                <w:sz w:val="22"/>
                <w:szCs w:val="22"/>
              </w:rPr>
            </w:pPr>
            <w:r w:rsidRPr="000A03A9">
              <w:rPr>
                <w:rFonts w:ascii="Times New Roman Bold" w:hAnsi="Times New Roman Bold"/>
                <w:b/>
                <w:bCs/>
                <w:sz w:val="22"/>
                <w:szCs w:val="22"/>
              </w:rPr>
              <w:t xml:space="preserve">NIST SP 800-53 Control: </w:t>
            </w:r>
            <w:r w:rsidR="000A03A9">
              <w:rPr>
                <w:rFonts w:ascii="Times New Roman Bold" w:hAnsi="Times New Roman Bold"/>
                <w:b/>
                <w:bCs/>
                <w:sz w:val="22"/>
                <w:szCs w:val="22"/>
              </w:rPr>
              <w:t xml:space="preserve"> </w:t>
            </w:r>
            <w:r w:rsidR="00FA3E68" w:rsidRPr="000A03A9">
              <w:rPr>
                <w:sz w:val="22"/>
                <w:szCs w:val="22"/>
              </w:rPr>
              <w:t>The organization documents and monitors individual information system security training activities including basic security awareness training and specific information system security training</w:t>
            </w:r>
            <w:proofErr w:type="gramStart"/>
            <w:r w:rsidR="00FA3E68" w:rsidRPr="000A03A9">
              <w:rPr>
                <w:sz w:val="22"/>
                <w:szCs w:val="22"/>
              </w:rPr>
              <w:t xml:space="preserve">. </w:t>
            </w:r>
            <w:proofErr w:type="gramEnd"/>
          </w:p>
        </w:tc>
      </w:tr>
      <w:tr w:rsidR="00FA00A5" w:rsidRPr="005072FE">
        <w:tblPrEx>
          <w:tblCellMar>
            <w:top w:w="0" w:type="dxa"/>
            <w:bottom w:w="0" w:type="dxa"/>
          </w:tblCellMar>
        </w:tblPrEx>
        <w:tc>
          <w:tcPr>
            <w:tcW w:w="9468" w:type="dxa"/>
            <w:shd w:val="clear" w:color="auto" w:fill="D9D9D9"/>
          </w:tcPr>
          <w:p w:rsidR="00FA00A5" w:rsidRPr="005072FE" w:rsidRDefault="00FA00A5"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FA00A5" w:rsidRDefault="00FA00A5" w:rsidP="00CB03C1">
      <w:pPr>
        <w:rPr>
          <w:rFonts w:ascii="Times New Roman Bold" w:hAnsi="Times New Roman Bold"/>
          <w:b/>
          <w:szCs w:val="24"/>
        </w:rPr>
      </w:pPr>
    </w:p>
    <w:p w:rsidR="005072FE" w:rsidRPr="00F171DF" w:rsidRDefault="00143C8C" w:rsidP="005072FE">
      <w:pPr>
        <w:rPr>
          <w:szCs w:val="24"/>
        </w:rPr>
      </w:pPr>
      <w:bookmarkStart w:id="453" w:name="_Toc112470324"/>
      <w:bookmarkStart w:id="454" w:name="_Toc112739573"/>
      <w:r>
        <w:rPr>
          <w:rFonts w:ascii="Times New Roman Bold" w:hAnsi="Times New Roman Bold"/>
          <w:b/>
          <w:szCs w:val="24"/>
        </w:rPr>
        <w:t>Implementation of Control:</w:t>
      </w:r>
    </w:p>
    <w:p w:rsidR="00B90B9A" w:rsidRDefault="00B90B9A" w:rsidP="00B90B9A">
      <w:pPr>
        <w:rPr>
          <w:b/>
          <w:bCs/>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835ABA" w:rsidRDefault="00835ABA" w:rsidP="00B90B9A">
      <w:pPr>
        <w:sectPr w:rsidR="00835ABA" w:rsidSect="00CB03C1">
          <w:pgSz w:w="12240" w:h="15840"/>
          <w:pgMar w:top="1440" w:right="1440" w:bottom="1440" w:left="1440" w:header="720" w:footer="720" w:gutter="0"/>
          <w:cols w:space="720"/>
          <w:docGrid w:linePitch="360"/>
        </w:sectPr>
      </w:pPr>
    </w:p>
    <w:p w:rsidR="00835ABA" w:rsidRPr="00A16296" w:rsidRDefault="009A13DE" w:rsidP="005072FE">
      <w:pPr>
        <w:pStyle w:val="Heading1"/>
        <w:keepNext/>
        <w:numPr>
          <w:ilvl w:val="0"/>
          <w:numId w:val="1"/>
        </w:numPr>
        <w:tabs>
          <w:tab w:val="clear" w:pos="432"/>
        </w:tabs>
        <w:spacing w:before="120" w:after="120" w:line="240" w:lineRule="auto"/>
      </w:pPr>
      <w:bookmarkStart w:id="455" w:name="_Toc182024323"/>
      <w:bookmarkEnd w:id="453"/>
      <w:bookmarkEnd w:id="454"/>
      <w:r>
        <w:lastRenderedPageBreak/>
        <w:t>TECHNICAL CONTROLS</w:t>
      </w:r>
      <w:bookmarkEnd w:id="455"/>
    </w:p>
    <w:p w:rsidR="00835ABA" w:rsidRDefault="00835ABA" w:rsidP="00CB03C1">
      <w:r w:rsidRPr="00A16296">
        <w:t>This section describes the technical security mechanisms and controls that are used to minimize or prevent unauthorized users from acc</w:t>
      </w:r>
      <w:r>
        <w:t xml:space="preserve">essing </w:t>
      </w:r>
      <w:r w:rsidR="001264FE" w:rsidRPr="001264FE">
        <w:t xml:space="preserve">the </w:t>
      </w:r>
      <w:r w:rsidR="000155FA">
        <w:t>system</w:t>
      </w:r>
      <w:r w:rsidR="001264FE">
        <w:rPr>
          <w:b/>
          <w:i/>
          <w:color w:val="0000FF"/>
        </w:rPr>
        <w:t xml:space="preserve"> </w:t>
      </w:r>
      <w:r w:rsidRPr="00A16296">
        <w:t xml:space="preserve">and to ensure </w:t>
      </w:r>
      <w:r w:rsidR="001264FE">
        <w:t xml:space="preserve">its </w:t>
      </w:r>
      <w:r w:rsidRPr="00A16296">
        <w:t>integrity, confi</w:t>
      </w:r>
      <w:r w:rsidR="001264FE">
        <w:t>dentiality, and availability</w:t>
      </w:r>
      <w:r w:rsidRPr="00A16296">
        <w:t>.</w:t>
      </w:r>
    </w:p>
    <w:p w:rsidR="00835ABA" w:rsidRPr="00A16296" w:rsidRDefault="00835ABA" w:rsidP="00CB03C1"/>
    <w:p w:rsidR="00835ABA" w:rsidRPr="00A16296" w:rsidRDefault="00835ABA" w:rsidP="00CB03C1">
      <w:pPr>
        <w:pStyle w:val="Heading2"/>
        <w:tabs>
          <w:tab w:val="clear" w:pos="720"/>
        </w:tabs>
        <w:spacing w:after="60"/>
        <w:ind w:left="0" w:firstLine="0"/>
      </w:pPr>
      <w:bookmarkStart w:id="456" w:name="_Toc112739574"/>
      <w:bookmarkStart w:id="457" w:name="_Toc182024324"/>
      <w:r w:rsidRPr="00A16296">
        <w:t>Identification and Authentication (IA) Controls</w:t>
      </w:r>
      <w:bookmarkEnd w:id="456"/>
      <w:bookmarkEnd w:id="457"/>
    </w:p>
    <w:p w:rsidR="00835ABA" w:rsidRDefault="00835ABA" w:rsidP="00CB03C1">
      <w:pPr>
        <w:rPr>
          <w:bCs/>
          <w:szCs w:val="24"/>
        </w:rPr>
      </w:pPr>
      <w:r w:rsidRPr="00A16296">
        <w:t xml:space="preserve">Identification and Authentication (I&amp;A) is a set of technical controls that can be used to prevent unauthorized individuals or processes from accessing </w:t>
      </w:r>
      <w:r w:rsidR="00885E52" w:rsidRPr="00885E52">
        <w:t xml:space="preserve">the </w:t>
      </w:r>
      <w:r w:rsidR="000155FA">
        <w:t>system</w:t>
      </w:r>
      <w:r w:rsidRPr="00A16296">
        <w:t xml:space="preserve">.  I&amp;A is an important element of computer security, because it allows users to be identified and differentiated when using </w:t>
      </w:r>
      <w:r w:rsidR="00885E52" w:rsidRPr="00885E52">
        <w:t xml:space="preserve">the </w:t>
      </w:r>
      <w:r w:rsidR="000155FA">
        <w:t>system</w:t>
      </w:r>
      <w:r w:rsidR="00885E52" w:rsidRPr="00885E52">
        <w:t>.</w:t>
      </w:r>
    </w:p>
    <w:p w:rsidR="008A0D72" w:rsidRPr="00A16296" w:rsidRDefault="008A0D72" w:rsidP="00CB03C1">
      <w:pPr>
        <w:pStyle w:val="Heading3"/>
        <w:tabs>
          <w:tab w:val="clear" w:pos="900"/>
        </w:tabs>
        <w:spacing w:before="240" w:after="0"/>
        <w:ind w:left="0" w:firstLine="0"/>
      </w:pPr>
      <w:bookmarkStart w:id="458" w:name="_Toc182024325"/>
      <w:r>
        <w:t>IA-1</w:t>
      </w:r>
      <w:r w:rsidRPr="00A16296">
        <w:t xml:space="preserve">:  </w:t>
      </w:r>
      <w:r w:rsidR="000362DD" w:rsidRPr="00B40F19">
        <w:rPr>
          <w:b w:val="0"/>
          <w:bCs/>
          <w:szCs w:val="24"/>
        </w:rPr>
        <w:t>Identification and Authentication Policy and Procedures</w:t>
      </w:r>
      <w:bookmarkEnd w:id="458"/>
    </w:p>
    <w:p w:rsidR="008A0D72" w:rsidRDefault="008A0D72" w:rsidP="00CB03C1">
      <w:pPr>
        <w:rPr>
          <w:b/>
        </w:rPr>
      </w:pPr>
      <w:r w:rsidRPr="00A16296">
        <w:t xml:space="preserve">Implementation Status: </w:t>
      </w:r>
      <w:r w:rsidR="00FA2010">
        <w:t xml:space="preserve"> </w:t>
      </w:r>
      <w:r w:rsidR="00074BF8" w:rsidRPr="00074BF8">
        <w:rPr>
          <w:b/>
          <w:i/>
          <w:color w:val="0000FF"/>
        </w:rPr>
        <w:t>[Indicate the control status as one of the following:  In Place, Partially In Place, Planned, Risk Based Decision, Inherited or Not Applicable.]</w:t>
      </w:r>
    </w:p>
    <w:p w:rsidR="00885E52" w:rsidRDefault="00885E5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FA2010">
              <w:rPr>
                <w:rFonts w:ascii="Times New Roman Bold" w:hAnsi="Times New Roman Bold"/>
                <w:b/>
                <w:bCs/>
                <w:sz w:val="22"/>
                <w:szCs w:val="22"/>
              </w:rPr>
              <w:t xml:space="preserve"> </w:t>
            </w:r>
            <w:r w:rsidR="000362DD" w:rsidRPr="005072FE">
              <w:rPr>
                <w:sz w:val="22"/>
                <w:szCs w:val="22"/>
              </w:rPr>
              <w:t>The organization develops, disseminates, and periodically reviews/updates: (i) a formal, documented, identification and authentication policy that addresses purpose, scope, roles, responsibilities,</w:t>
            </w:r>
            <w:r w:rsidR="00FA2010">
              <w:rPr>
                <w:sz w:val="22"/>
                <w:szCs w:val="22"/>
              </w:rPr>
              <w:t xml:space="preserve"> </w:t>
            </w:r>
            <w:r w:rsidR="00FA2010" w:rsidRPr="00FA2010">
              <w:rPr>
                <w:sz w:val="22"/>
                <w:szCs w:val="22"/>
              </w:rPr>
              <w:t>management commitment, coordination among organizational entities,</w:t>
            </w:r>
            <w:r w:rsidR="000362DD" w:rsidRPr="005072FE">
              <w:rPr>
                <w:sz w:val="22"/>
                <w:szCs w:val="22"/>
              </w:rPr>
              <w:t xml:space="preserve"> and compliance; and (ii) formal, documented procedures to facilitate the implementation of the identification and authentication policy and associated identification and authentication controls.</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835ABA" w:rsidRDefault="00835ABA" w:rsidP="00CB03C1">
      <w:pPr>
        <w:rPr>
          <w:szCs w:val="24"/>
        </w:rPr>
      </w:pPr>
    </w:p>
    <w:p w:rsidR="005072FE" w:rsidRPr="00F171DF" w:rsidRDefault="00143C8C" w:rsidP="005072FE">
      <w:pPr>
        <w:rPr>
          <w:szCs w:val="24"/>
        </w:rPr>
      </w:pPr>
      <w:r>
        <w:rPr>
          <w:rFonts w:ascii="Times New Roman Bold" w:hAnsi="Times New Roman Bold"/>
          <w:b/>
          <w:szCs w:val="24"/>
        </w:rPr>
        <w:t>Implementation of Control:</w:t>
      </w:r>
    </w:p>
    <w:p w:rsidR="00B83D38" w:rsidRDefault="00B83D38" w:rsidP="00B83D38">
      <w:r>
        <w:rPr>
          <w:b/>
          <w:i/>
          <w:color w:val="0000FF"/>
        </w:rPr>
        <w:t xml:space="preserve">[Discuss how the NIST SP 800-53 control has been implemented for this </w:t>
      </w:r>
      <w:r w:rsidR="000155FA">
        <w:rPr>
          <w:b/>
          <w:i/>
          <w:color w:val="0000FF"/>
        </w:rPr>
        <w:t>system</w:t>
      </w:r>
      <w:r>
        <w:rPr>
          <w:b/>
          <w:bCs/>
          <w:i/>
          <w:color w:val="0000FF"/>
        </w:rPr>
        <w:t>.]</w:t>
      </w:r>
    </w:p>
    <w:p w:rsidR="008A0D72" w:rsidRPr="00A16296" w:rsidRDefault="008A0D72" w:rsidP="00CB03C1">
      <w:pPr>
        <w:pStyle w:val="Heading3"/>
        <w:tabs>
          <w:tab w:val="clear" w:pos="900"/>
        </w:tabs>
        <w:spacing w:before="240" w:after="0"/>
        <w:ind w:left="0" w:firstLine="0"/>
      </w:pPr>
      <w:bookmarkStart w:id="459" w:name="_Toc182024326"/>
      <w:bookmarkStart w:id="460" w:name="_Toc182024327"/>
      <w:bookmarkEnd w:id="459"/>
      <w:r>
        <w:t>IA-2</w:t>
      </w:r>
      <w:r w:rsidRPr="00A16296">
        <w:t xml:space="preserve">:  </w:t>
      </w:r>
      <w:r w:rsidR="000362DD" w:rsidRPr="00F45974">
        <w:rPr>
          <w:b w:val="0"/>
          <w:bCs/>
          <w:szCs w:val="24"/>
        </w:rPr>
        <w:t>User Identification and Authentication</w:t>
      </w:r>
      <w:bookmarkEnd w:id="460"/>
    </w:p>
    <w:p w:rsidR="008A0D72" w:rsidRDefault="008A0D72" w:rsidP="00CB03C1">
      <w:pPr>
        <w:rPr>
          <w:b/>
          <w:bCs/>
        </w:rPr>
      </w:pPr>
      <w:r w:rsidRPr="00A16296">
        <w:t>Implementation Status:</w:t>
      </w:r>
      <w:r w:rsidR="00FA2010">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FA2010">
              <w:rPr>
                <w:rFonts w:ascii="Times New Roman Bold" w:hAnsi="Times New Roman Bold"/>
                <w:b/>
                <w:bCs/>
                <w:sz w:val="22"/>
                <w:szCs w:val="22"/>
              </w:rPr>
              <w:t xml:space="preserve"> </w:t>
            </w:r>
            <w:r w:rsidR="000362DD" w:rsidRPr="005072FE">
              <w:rPr>
                <w:sz w:val="22"/>
                <w:szCs w:val="22"/>
              </w:rPr>
              <w:t>The information system uniquely identifies and authenticates users (or processes acting on behalf of users).</w:t>
            </w:r>
          </w:p>
        </w:tc>
      </w:tr>
      <w:tr w:rsidR="008A0D72" w:rsidRPr="005072FE">
        <w:tblPrEx>
          <w:tblCellMar>
            <w:top w:w="0" w:type="dxa"/>
            <w:bottom w:w="0" w:type="dxa"/>
          </w:tblCellMar>
        </w:tblPrEx>
        <w:tc>
          <w:tcPr>
            <w:tcW w:w="9468" w:type="dxa"/>
            <w:shd w:val="clear" w:color="auto" w:fill="D9D9D9"/>
          </w:tcPr>
          <w:p w:rsidR="008A0D72" w:rsidRPr="00BF674D" w:rsidRDefault="008A0D72" w:rsidP="007251DE">
            <w:pPr>
              <w:overflowPunct/>
              <w:textAlignment w:val="auto"/>
              <w:rPr>
                <w:rFonts w:ascii="Arial" w:hAnsi="Arial" w:cs="Arial"/>
                <w:sz w:val="20"/>
              </w:rPr>
            </w:pPr>
            <w:r w:rsidRPr="005072FE">
              <w:rPr>
                <w:bCs/>
                <w:sz w:val="22"/>
                <w:szCs w:val="22"/>
              </w:rPr>
              <w:br w:type="page"/>
            </w:r>
            <w:r w:rsidRPr="005072FE">
              <w:rPr>
                <w:rFonts w:ascii="Times New Roman Bold" w:hAnsi="Times New Roman Bold"/>
                <w:b/>
                <w:bCs/>
                <w:sz w:val="22"/>
                <w:szCs w:val="22"/>
              </w:rPr>
              <w:t>NIST SP 800-53 Control Enhancements:</w:t>
            </w:r>
            <w:r w:rsidR="00BA36B5">
              <w:rPr>
                <w:bCs/>
                <w:sz w:val="22"/>
                <w:szCs w:val="22"/>
              </w:rPr>
              <w:t xml:space="preserve"> </w:t>
            </w:r>
            <w:r w:rsidR="00B112E5">
              <w:rPr>
                <w:bCs/>
                <w:sz w:val="22"/>
                <w:szCs w:val="22"/>
              </w:rPr>
              <w:t>(1)</w:t>
            </w:r>
            <w:r w:rsidR="00BA36B5">
              <w:rPr>
                <w:bCs/>
                <w:sz w:val="22"/>
                <w:szCs w:val="22"/>
              </w:rPr>
              <w:t xml:space="preserve"> </w:t>
            </w:r>
            <w:r w:rsidR="00BF674D" w:rsidRPr="00BF674D">
              <w:rPr>
                <w:sz w:val="22"/>
                <w:szCs w:val="22"/>
              </w:rPr>
              <w:t>The information system employs multifactor authentication for remote system access that is NIST Special Publication 800-63 [</w:t>
            </w:r>
            <w:r w:rsidR="00BF674D" w:rsidRPr="007251DE">
              <w:rPr>
                <w:i/>
                <w:sz w:val="22"/>
                <w:szCs w:val="22"/>
              </w:rPr>
              <w:t>Selection: organization-defined level 3, level 3 using a hardware authentication device, or level 4</w:t>
            </w:r>
            <w:r w:rsidR="00BF674D" w:rsidRPr="00BF674D">
              <w:rPr>
                <w:sz w:val="22"/>
                <w:szCs w:val="22"/>
              </w:rPr>
              <w:t>] compliant.</w:t>
            </w:r>
          </w:p>
        </w:tc>
      </w:tr>
      <w:tr w:rsidR="008A0D72" w:rsidRPr="005072FE">
        <w:tblPrEx>
          <w:tblCellMar>
            <w:top w:w="0" w:type="dxa"/>
            <w:bottom w:w="0" w:type="dxa"/>
          </w:tblCellMar>
        </w:tblPrEx>
        <w:trPr>
          <w:trHeight w:val="305"/>
        </w:trPr>
        <w:tc>
          <w:tcPr>
            <w:tcW w:w="9468" w:type="dxa"/>
            <w:shd w:val="clear" w:color="auto" w:fill="D9D9D9"/>
          </w:tcPr>
          <w:p w:rsidR="00E96E53" w:rsidRPr="00E96E53" w:rsidRDefault="008A0D72" w:rsidP="008632ED">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E96E53" w:rsidRPr="00E96E53">
              <w:rPr>
                <w:bCs/>
                <w:color w:val="0000FF"/>
                <w:sz w:val="22"/>
                <w:szCs w:val="22"/>
              </w:rPr>
              <w:t>Users are uniquely identified and authenticated for all accesses other than those accesses explicitly identified and documented by the organization in accordance security control AC-14</w:t>
            </w:r>
            <w:proofErr w:type="gramStart"/>
            <w:r w:rsidR="00E96E53" w:rsidRPr="00E96E53">
              <w:rPr>
                <w:bCs/>
                <w:color w:val="0000FF"/>
                <w:sz w:val="22"/>
                <w:szCs w:val="22"/>
              </w:rPr>
              <w:t xml:space="preserve">. </w:t>
            </w:r>
            <w:proofErr w:type="gramEnd"/>
            <w:r w:rsidR="00E96E53" w:rsidRPr="00E96E53">
              <w:rPr>
                <w:bCs/>
                <w:color w:val="0000FF"/>
                <w:sz w:val="22"/>
                <w:szCs w:val="22"/>
              </w:rPr>
              <w:t>Authentication of user identities is accomplished through the use of passwords, tokens, biometrics, or in the case of multifactor authentication, some combination thereof</w:t>
            </w:r>
            <w:proofErr w:type="gramStart"/>
            <w:r w:rsidR="00E96E53" w:rsidRPr="00E96E53">
              <w:rPr>
                <w:bCs/>
                <w:color w:val="0000FF"/>
                <w:sz w:val="22"/>
                <w:szCs w:val="22"/>
              </w:rPr>
              <w:t xml:space="preserve">. </w:t>
            </w:r>
            <w:proofErr w:type="gramEnd"/>
            <w:r w:rsidR="00E96E53" w:rsidRPr="00E96E53">
              <w:rPr>
                <w:bCs/>
                <w:color w:val="0000FF"/>
                <w:sz w:val="22"/>
                <w:szCs w:val="22"/>
              </w:rPr>
              <w:t>NIST Special Publication 800-63 provides guidance on remote electronic authentication including strength of authentication mechanisms</w:t>
            </w:r>
            <w:proofErr w:type="gramStart"/>
            <w:r w:rsidR="00E96E53" w:rsidRPr="00E96E53">
              <w:rPr>
                <w:bCs/>
                <w:color w:val="0000FF"/>
                <w:sz w:val="22"/>
                <w:szCs w:val="22"/>
              </w:rPr>
              <w:t xml:space="preserve">. </w:t>
            </w:r>
            <w:proofErr w:type="gramEnd"/>
            <w:r w:rsidR="00E96E53" w:rsidRPr="00E96E53">
              <w:rPr>
                <w:bCs/>
                <w:color w:val="0000FF"/>
                <w:sz w:val="22"/>
                <w:szCs w:val="22"/>
              </w:rPr>
              <w:t>For purposes of this control, the guidance provided in Special Publication 800-63 is applied to both local and remote access to information systems</w:t>
            </w:r>
            <w:proofErr w:type="gramStart"/>
            <w:r w:rsidR="00E96E53" w:rsidRPr="00E96E53">
              <w:rPr>
                <w:bCs/>
                <w:color w:val="0000FF"/>
                <w:sz w:val="22"/>
                <w:szCs w:val="22"/>
              </w:rPr>
              <w:t xml:space="preserve">. </w:t>
            </w:r>
            <w:proofErr w:type="gramEnd"/>
            <w:r w:rsidR="00E96E53" w:rsidRPr="00E96E53">
              <w:rPr>
                <w:bCs/>
                <w:color w:val="0000FF"/>
                <w:sz w:val="22"/>
                <w:szCs w:val="22"/>
              </w:rPr>
              <w:t>Remote access is any access to an organizational information system by a user (or an information system) communicating through an external, non-organization-controlled network (e.g., the Internet)</w:t>
            </w:r>
            <w:proofErr w:type="gramStart"/>
            <w:r w:rsidR="00E96E53" w:rsidRPr="00E96E53">
              <w:rPr>
                <w:bCs/>
                <w:color w:val="0000FF"/>
                <w:sz w:val="22"/>
                <w:szCs w:val="22"/>
              </w:rPr>
              <w:t xml:space="preserve">. </w:t>
            </w:r>
            <w:proofErr w:type="gramEnd"/>
            <w:r w:rsidR="00E96E53" w:rsidRPr="00E96E53">
              <w:rPr>
                <w:bCs/>
                <w:color w:val="0000FF"/>
                <w:sz w:val="22"/>
                <w:szCs w:val="22"/>
              </w:rPr>
              <w:t>Local access is any access to an organizational information system by a user (or an information system) communicating through an internal organization-controlled network (e.g., local area network) or directly to a device without the use of a network</w:t>
            </w:r>
            <w:proofErr w:type="gramStart"/>
            <w:r w:rsidR="00E96E53" w:rsidRPr="00E96E53">
              <w:rPr>
                <w:bCs/>
                <w:color w:val="0000FF"/>
                <w:sz w:val="22"/>
                <w:szCs w:val="22"/>
              </w:rPr>
              <w:t xml:space="preserve">. </w:t>
            </w:r>
            <w:proofErr w:type="gramEnd"/>
            <w:r w:rsidR="00E96E53" w:rsidRPr="00E96E53">
              <w:rPr>
                <w:bCs/>
                <w:color w:val="0000FF"/>
                <w:sz w:val="22"/>
                <w:szCs w:val="22"/>
              </w:rPr>
              <w:t xml:space="preserve">Unless a more stringent control enhancement is specified, authentication for both local and </w:t>
            </w:r>
            <w:r w:rsidR="00E96E53" w:rsidRPr="00E96E53">
              <w:rPr>
                <w:bCs/>
                <w:color w:val="0000FF"/>
                <w:sz w:val="22"/>
                <w:szCs w:val="22"/>
              </w:rPr>
              <w:lastRenderedPageBreak/>
              <w:t>remote information system access is NIST Special Publication 800-63 level 1 compliant</w:t>
            </w:r>
            <w:proofErr w:type="gramStart"/>
            <w:r w:rsidR="00E96E53" w:rsidRPr="00E96E53">
              <w:rPr>
                <w:bCs/>
                <w:color w:val="0000FF"/>
                <w:sz w:val="22"/>
                <w:szCs w:val="22"/>
              </w:rPr>
              <w:t xml:space="preserve">. </w:t>
            </w:r>
            <w:proofErr w:type="gramEnd"/>
            <w:r w:rsidR="00E96E53" w:rsidRPr="00E96E53">
              <w:rPr>
                <w:bCs/>
                <w:color w:val="0000FF"/>
                <w:sz w:val="22"/>
                <w:szCs w:val="22"/>
              </w:rPr>
              <w:t>FIPS 201 and Special Publications 800-73, 800-76, and 800-78 specify a personal identity verification (PIV) credential for use in the unique identification and authentication of federal employees and contractors</w:t>
            </w:r>
            <w:proofErr w:type="gramStart"/>
            <w:r w:rsidR="00E96E53" w:rsidRPr="00E96E53">
              <w:rPr>
                <w:bCs/>
                <w:color w:val="0000FF"/>
                <w:sz w:val="22"/>
                <w:szCs w:val="22"/>
              </w:rPr>
              <w:t xml:space="preserve">. </w:t>
            </w:r>
            <w:proofErr w:type="gramEnd"/>
            <w:r w:rsidR="00E96E53" w:rsidRPr="00E96E53">
              <w:rPr>
                <w:bCs/>
                <w:color w:val="0000FF"/>
                <w:sz w:val="22"/>
                <w:szCs w:val="22"/>
              </w:rPr>
              <w:t xml:space="preserve">In addition to identifying and authenticating users at the information system level (i.e., at system logon), identification and authentication mechanisms are employed at the </w:t>
            </w:r>
            <w:r w:rsidR="000155FA">
              <w:rPr>
                <w:bCs/>
                <w:color w:val="0000FF"/>
                <w:sz w:val="22"/>
                <w:szCs w:val="22"/>
              </w:rPr>
              <w:t>system</w:t>
            </w:r>
            <w:r w:rsidR="00E96E53" w:rsidRPr="00E96E53">
              <w:rPr>
                <w:bCs/>
                <w:color w:val="0000FF"/>
                <w:sz w:val="22"/>
                <w:szCs w:val="22"/>
              </w:rPr>
              <w:t xml:space="preserve"> level, when necessary, to provide increased information security for the organization.</w:t>
            </w:r>
          </w:p>
          <w:p w:rsidR="00E96E53" w:rsidRDefault="00E96E53" w:rsidP="00E96E53">
            <w:pPr>
              <w:overflowPunct/>
              <w:jc w:val="left"/>
              <w:textAlignment w:val="auto"/>
              <w:rPr>
                <w:bCs/>
                <w:color w:val="0000FF"/>
                <w:sz w:val="22"/>
                <w:szCs w:val="22"/>
              </w:rPr>
            </w:pPr>
          </w:p>
          <w:p w:rsidR="008A0D72" w:rsidRPr="00E96E53" w:rsidRDefault="00E96E53" w:rsidP="008632ED">
            <w:pPr>
              <w:overflowPunct/>
              <w:textAlignment w:val="auto"/>
              <w:rPr>
                <w:bCs/>
                <w:color w:val="0000FF"/>
                <w:sz w:val="22"/>
                <w:szCs w:val="22"/>
              </w:rPr>
            </w:pPr>
            <w:r w:rsidRPr="00E96E53">
              <w:rPr>
                <w:bCs/>
                <w:color w:val="0000FF"/>
                <w:sz w:val="22"/>
                <w:szCs w:val="22"/>
              </w:rPr>
              <w:t>In accordance with OMB policy and E-Authentication E-Government initiative, authentication of public users accessing federal information systems may also be required to protect nonpublic or privacy-related information</w:t>
            </w:r>
            <w:proofErr w:type="gramStart"/>
            <w:r w:rsidRPr="00E96E53">
              <w:rPr>
                <w:bCs/>
                <w:color w:val="0000FF"/>
                <w:sz w:val="22"/>
                <w:szCs w:val="22"/>
              </w:rPr>
              <w:t xml:space="preserve">. </w:t>
            </w:r>
            <w:proofErr w:type="gramEnd"/>
            <w:r w:rsidRPr="00E96E53">
              <w:rPr>
                <w:bCs/>
                <w:color w:val="0000FF"/>
                <w:sz w:val="22"/>
                <w:szCs w:val="22"/>
              </w:rPr>
              <w:t>The e-authentication risk assessment conducted in accordance with OMB Memorandum 04-04 is used in determining the NIST Special Publication 800-63 compliance requirements for such accesses with regard to the IA-2 control and its enhancements</w:t>
            </w:r>
            <w:proofErr w:type="gramStart"/>
            <w:r w:rsidRPr="00E96E53">
              <w:rPr>
                <w:bCs/>
                <w:color w:val="0000FF"/>
                <w:sz w:val="22"/>
                <w:szCs w:val="22"/>
              </w:rPr>
              <w:t xml:space="preserve">. </w:t>
            </w:r>
            <w:proofErr w:type="gramEnd"/>
            <w:r w:rsidRPr="00E96E53">
              <w:rPr>
                <w:bCs/>
                <w:color w:val="0000FF"/>
                <w:sz w:val="22"/>
                <w:szCs w:val="22"/>
              </w:rPr>
              <w:t>Scalability, practicality, and security issues are simultaneously considered in balancing the need to ensure ease of use for public access to such information and information systems with the need to protect organizational operations, organizational assets, and individuals</w:t>
            </w:r>
            <w:proofErr w:type="gramStart"/>
            <w:r w:rsidRPr="00E96E53">
              <w:rPr>
                <w:bCs/>
                <w:color w:val="0000FF"/>
                <w:sz w:val="22"/>
                <w:szCs w:val="22"/>
              </w:rPr>
              <w:t xml:space="preserve">. </w:t>
            </w:r>
            <w:proofErr w:type="gramEnd"/>
            <w:r w:rsidRPr="00E96E53">
              <w:rPr>
                <w:bCs/>
                <w:color w:val="0000FF"/>
                <w:sz w:val="22"/>
                <w:szCs w:val="22"/>
              </w:rPr>
              <w:t>Related security controls: AC-14, AC-17.</w:t>
            </w:r>
          </w:p>
        </w:tc>
      </w:tr>
      <w:tr w:rsidR="0056394A" w:rsidRPr="005072FE">
        <w:tblPrEx>
          <w:tblCellMar>
            <w:top w:w="0" w:type="dxa"/>
            <w:bottom w:w="0" w:type="dxa"/>
          </w:tblCellMar>
        </w:tblPrEx>
        <w:trPr>
          <w:trHeight w:val="305"/>
        </w:trPr>
        <w:tc>
          <w:tcPr>
            <w:tcW w:w="9468" w:type="dxa"/>
            <w:shd w:val="clear" w:color="auto" w:fill="D9D9D9"/>
          </w:tcPr>
          <w:p w:rsidR="0056394A" w:rsidRPr="008204D3" w:rsidRDefault="0056394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204D3">
              <w:rPr>
                <w:bCs/>
                <w:color w:val="0000FF"/>
                <w:sz w:val="22"/>
                <w:szCs w:val="22"/>
              </w:rPr>
              <w:t xml:space="preserve"> The </w:t>
            </w:r>
            <w:r w:rsidR="000155FA">
              <w:rPr>
                <w:bCs/>
                <w:color w:val="0000FF"/>
                <w:sz w:val="22"/>
                <w:szCs w:val="22"/>
              </w:rPr>
              <w:t>system</w:t>
            </w:r>
            <w:r w:rsidR="008204D3">
              <w:rPr>
                <w:bCs/>
                <w:color w:val="0000FF"/>
                <w:sz w:val="22"/>
                <w:szCs w:val="22"/>
              </w:rPr>
              <w:t xml:space="preserve"> </w:t>
            </w:r>
            <w:r w:rsidR="008204D3" w:rsidRPr="008204D3">
              <w:rPr>
                <w:bCs/>
                <w:color w:val="0000FF"/>
                <w:sz w:val="22"/>
                <w:szCs w:val="22"/>
              </w:rPr>
              <w:t>uniquely ident</w:t>
            </w:r>
            <w:r w:rsidR="009E58BE">
              <w:rPr>
                <w:bCs/>
                <w:color w:val="0000FF"/>
                <w:sz w:val="22"/>
                <w:szCs w:val="22"/>
              </w:rPr>
              <w:t xml:space="preserve">ifies users and authentication </w:t>
            </w:r>
            <w:r w:rsidR="008204D3" w:rsidRPr="008204D3">
              <w:rPr>
                <w:bCs/>
                <w:color w:val="0000FF"/>
                <w:sz w:val="22"/>
                <w:szCs w:val="22"/>
              </w:rPr>
              <w:t>is accomplished through the use of passwords, tokens, or biometrics.</w:t>
            </w:r>
            <w:r w:rsidR="008204D3">
              <w:rPr>
                <w:bCs/>
                <w:color w:val="0000FF"/>
                <w:sz w:val="22"/>
                <w:szCs w:val="22"/>
              </w:rPr>
              <w:t xml:space="preserve">  (2) </w:t>
            </w:r>
            <w:r w:rsidR="008204D3" w:rsidRPr="008204D3">
              <w:rPr>
                <w:bCs/>
                <w:color w:val="0000FF"/>
                <w:sz w:val="22"/>
                <w:szCs w:val="22"/>
              </w:rPr>
              <w:t xml:space="preserve">The </w:t>
            </w:r>
            <w:r w:rsidR="000155FA">
              <w:rPr>
                <w:bCs/>
                <w:color w:val="0000FF"/>
                <w:sz w:val="22"/>
                <w:szCs w:val="22"/>
              </w:rPr>
              <w:t>system</w:t>
            </w:r>
            <w:r w:rsidR="008204D3" w:rsidRPr="008204D3">
              <w:rPr>
                <w:bCs/>
                <w:color w:val="0000FF"/>
                <w:sz w:val="22"/>
                <w:szCs w:val="22"/>
              </w:rPr>
              <w:t xml:space="preserve"> system configuration settings show that passwords, tokens, or biometrics corresponds to the e-authentication assurance level determined according to NIST Special Publication 800-63.</w:t>
            </w:r>
            <w:r w:rsidR="008204D3">
              <w:rPr>
                <w:bCs/>
                <w:color w:val="0000FF"/>
                <w:sz w:val="22"/>
                <w:szCs w:val="22"/>
              </w:rPr>
              <w:t xml:space="preserve">  (3) The </w:t>
            </w:r>
            <w:r w:rsidR="000155FA">
              <w:rPr>
                <w:bCs/>
                <w:color w:val="0000FF"/>
                <w:sz w:val="22"/>
                <w:szCs w:val="22"/>
              </w:rPr>
              <w:t>system</w:t>
            </w:r>
            <w:r w:rsidR="008204D3">
              <w:rPr>
                <w:bCs/>
                <w:color w:val="0000FF"/>
                <w:sz w:val="22"/>
                <w:szCs w:val="22"/>
              </w:rPr>
              <w:t xml:space="preserve"> </w:t>
            </w:r>
            <w:r w:rsidR="008204D3" w:rsidRPr="008204D3">
              <w:rPr>
                <w:bCs/>
                <w:color w:val="0000FF"/>
                <w:sz w:val="22"/>
                <w:szCs w:val="22"/>
              </w:rPr>
              <w:t>must uniquely identify and authenticate users.</w:t>
            </w:r>
            <w:r w:rsidR="008204D3">
              <w:rPr>
                <w:bCs/>
                <w:color w:val="0000FF"/>
                <w:sz w:val="22"/>
                <w:szCs w:val="22"/>
              </w:rPr>
              <w:t xml:space="preserve">  (4) </w:t>
            </w:r>
            <w:r w:rsidR="008204D3" w:rsidRPr="008204D3">
              <w:rPr>
                <w:bCs/>
                <w:color w:val="0000FF"/>
                <w:sz w:val="22"/>
                <w:szCs w:val="22"/>
              </w:rPr>
              <w:t>Every user must enter a password to be authenticated to</w:t>
            </w:r>
            <w:r w:rsidR="008204D3">
              <w:rPr>
                <w:bCs/>
                <w:color w:val="0000FF"/>
                <w:sz w:val="22"/>
                <w:szCs w:val="22"/>
              </w:rPr>
              <w:t xml:space="preserve"> the </w:t>
            </w:r>
            <w:r w:rsidR="000155FA">
              <w:rPr>
                <w:bCs/>
                <w:color w:val="0000FF"/>
                <w:sz w:val="22"/>
                <w:szCs w:val="22"/>
              </w:rPr>
              <w:t>system</w:t>
            </w:r>
            <w:r w:rsidR="008204D3">
              <w:rPr>
                <w:bCs/>
                <w:color w:val="0000FF"/>
                <w:sz w:val="22"/>
                <w:szCs w:val="22"/>
              </w:rPr>
              <w:t xml:space="preserve">.  (5) </w:t>
            </w:r>
            <w:r w:rsidR="008204D3" w:rsidRPr="008204D3">
              <w:rPr>
                <w:bCs/>
                <w:color w:val="0000FF"/>
                <w:sz w:val="22"/>
                <w:szCs w:val="22"/>
              </w:rPr>
              <w:t>Every user must be uniquely identified to</w:t>
            </w:r>
            <w:r w:rsidR="008204D3">
              <w:rPr>
                <w:bCs/>
                <w:color w:val="0000FF"/>
                <w:sz w:val="22"/>
                <w:szCs w:val="22"/>
              </w:rPr>
              <w:t xml:space="preserve"> the </w:t>
            </w:r>
            <w:r w:rsidR="000155FA">
              <w:rPr>
                <w:bCs/>
                <w:color w:val="0000FF"/>
                <w:sz w:val="22"/>
                <w:szCs w:val="22"/>
              </w:rPr>
              <w:t>system</w:t>
            </w:r>
            <w:r w:rsidR="008204D3" w:rsidRPr="008204D3">
              <w:rPr>
                <w:bCs/>
                <w:color w:val="0000FF"/>
                <w:sz w:val="22"/>
                <w:szCs w:val="22"/>
              </w:rPr>
              <w:t xml:space="preserve"> through their username.</w:t>
            </w:r>
          </w:p>
        </w:tc>
      </w:tr>
    </w:tbl>
    <w:p w:rsidR="008A0D72" w:rsidRDefault="008A0D72" w:rsidP="00CB03C1">
      <w:pPr>
        <w:rPr>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D20212" w:rsidRDefault="00D20212" w:rsidP="005072FE">
      <w:pPr>
        <w:rPr>
          <w:b/>
          <w:bCs/>
          <w:i/>
          <w:color w:val="0000FF"/>
        </w:rPr>
      </w:pPr>
    </w:p>
    <w:p w:rsidR="00D20212" w:rsidRDefault="002C5CA7" w:rsidP="00D20212">
      <w:pPr>
        <w:rPr>
          <w:bCs/>
          <w:szCs w:val="24"/>
        </w:rPr>
      </w:pPr>
      <w:r>
        <w:rPr>
          <w:rFonts w:ascii="Times New Roman Bold" w:hAnsi="Times New Roman Bold"/>
          <w:b/>
          <w:bCs/>
          <w:szCs w:val="24"/>
        </w:rPr>
        <w:t xml:space="preserve">Implementation of Control Enhancements:  </w:t>
      </w:r>
      <w:r w:rsidR="00D20212">
        <w:rPr>
          <w:bCs/>
          <w:szCs w:val="24"/>
        </w:rPr>
        <w:t xml:space="preserve">  </w:t>
      </w:r>
    </w:p>
    <w:p w:rsidR="00D20212" w:rsidRDefault="00D20212" w:rsidP="00D20212">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61" w:name="_Toc182024328"/>
      <w:r>
        <w:t xml:space="preserve">IA-3: </w:t>
      </w:r>
      <w:r w:rsidR="00F73A40">
        <w:t xml:space="preserve"> </w:t>
      </w:r>
      <w:r w:rsidR="000362DD" w:rsidRPr="00775CF6">
        <w:rPr>
          <w:b w:val="0"/>
          <w:bCs/>
          <w:szCs w:val="24"/>
        </w:rPr>
        <w:t>Device Identification and Authentication</w:t>
      </w:r>
      <w:bookmarkEnd w:id="461"/>
    </w:p>
    <w:p w:rsidR="008A0D72" w:rsidRDefault="008A0D72"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0362DD" w:rsidRPr="005072FE">
              <w:rPr>
                <w:sz w:val="22"/>
                <w:szCs w:val="22"/>
              </w:rPr>
              <w:t>The information system identifies and authenticates specific devices before establishing a connection.</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8A0D72" w:rsidRPr="005072FE">
        <w:tblPrEx>
          <w:tblCellMar>
            <w:top w:w="0" w:type="dxa"/>
            <w:bottom w:w="0" w:type="dxa"/>
          </w:tblCellMar>
        </w:tblPrEx>
        <w:tc>
          <w:tcPr>
            <w:tcW w:w="9468" w:type="dxa"/>
            <w:shd w:val="clear" w:color="auto" w:fill="D9D9D9"/>
          </w:tcPr>
          <w:p w:rsidR="008A0D72" w:rsidRPr="00DD4CD9" w:rsidRDefault="008A0D72" w:rsidP="008632ED">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DD4CD9" w:rsidRPr="00DD4CD9">
              <w:rPr>
                <w:bCs/>
                <w:color w:val="0000FF"/>
                <w:sz w:val="22"/>
                <w:szCs w:val="22"/>
              </w:rPr>
              <w:t>The information system typically uses either shared known information (e.g., Media Access Control (MAC) or Transmission Control Protocol/Internet Protocol (TCP/IP) addresses) or an organizational authentication solution (e.g., IEEE 802.1x and Extensible Authentication Protocol (EAP) or a Radius server with EAP-Transport Layer Security (TLS) authentication) to identify and authenticate devices on local and/or wide area networks</w:t>
            </w:r>
            <w:proofErr w:type="gramStart"/>
            <w:r w:rsidR="00DD4CD9" w:rsidRPr="00DD4CD9">
              <w:rPr>
                <w:bCs/>
                <w:color w:val="0000FF"/>
                <w:sz w:val="22"/>
                <w:szCs w:val="22"/>
              </w:rPr>
              <w:t xml:space="preserve">. </w:t>
            </w:r>
            <w:proofErr w:type="gramEnd"/>
            <w:r w:rsidR="00DD4CD9" w:rsidRPr="00DD4CD9">
              <w:rPr>
                <w:bCs/>
                <w:color w:val="0000FF"/>
                <w:sz w:val="22"/>
                <w:szCs w:val="22"/>
              </w:rPr>
              <w:t>The required strength of the device authentication mechanism is determined by the FIPS 199 security categorization of the information system with higher impact levels requiring stronger authentication.</w:t>
            </w:r>
          </w:p>
        </w:tc>
      </w:tr>
      <w:tr w:rsidR="0056394A" w:rsidRPr="005072FE">
        <w:tblPrEx>
          <w:tblCellMar>
            <w:top w:w="0" w:type="dxa"/>
            <w:bottom w:w="0" w:type="dxa"/>
          </w:tblCellMar>
        </w:tblPrEx>
        <w:tc>
          <w:tcPr>
            <w:tcW w:w="9468" w:type="dxa"/>
            <w:shd w:val="clear" w:color="auto" w:fill="D9D9D9"/>
          </w:tcPr>
          <w:p w:rsidR="0056394A" w:rsidRPr="008204D3"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204D3">
              <w:rPr>
                <w:bCs/>
                <w:color w:val="0000FF"/>
                <w:sz w:val="22"/>
                <w:szCs w:val="22"/>
              </w:rPr>
              <w:t xml:space="preserve"> </w:t>
            </w:r>
            <w:r w:rsidR="008204D3" w:rsidRPr="008204D3">
              <w:rPr>
                <w:bCs/>
                <w:color w:val="0000FF"/>
                <w:sz w:val="22"/>
                <w:szCs w:val="22"/>
              </w:rPr>
              <w:t xml:space="preserve">The </w:t>
            </w:r>
            <w:r w:rsidR="000155FA">
              <w:rPr>
                <w:bCs/>
                <w:color w:val="0000FF"/>
                <w:sz w:val="22"/>
                <w:szCs w:val="22"/>
              </w:rPr>
              <w:t>system</w:t>
            </w:r>
            <w:r w:rsidR="008204D3" w:rsidRPr="008204D3">
              <w:rPr>
                <w:bCs/>
                <w:color w:val="0000FF"/>
                <w:sz w:val="22"/>
                <w:szCs w:val="22"/>
              </w:rPr>
              <w:t xml:space="preserve"> uses either shared known information (e.g., Media Access Control (MAC) or Transmission Control Program/Internet Protocol (TCP/IP) addresses) or an organizational authentication solution (e.g., IEEE 802.1x and Extensible Authentication Protocol (EAP) or a Radius server with EAP-Transport Layer Security (TLS) authentication) to identify and authenticate devices on local and/or wide area networks.</w:t>
            </w:r>
            <w:r w:rsidR="008204D3">
              <w:rPr>
                <w:bCs/>
                <w:color w:val="0000FF"/>
                <w:sz w:val="22"/>
                <w:szCs w:val="22"/>
              </w:rPr>
              <w:t xml:space="preserve">  (2) </w:t>
            </w:r>
            <w:r w:rsidR="008204D3" w:rsidRPr="008204D3">
              <w:rPr>
                <w:bCs/>
                <w:color w:val="0000FF"/>
                <w:sz w:val="22"/>
                <w:szCs w:val="22"/>
              </w:rPr>
              <w:t xml:space="preserve">The strength of the device </w:t>
            </w:r>
            <w:r w:rsidR="008204D3" w:rsidRPr="008204D3">
              <w:rPr>
                <w:bCs/>
                <w:color w:val="0000FF"/>
                <w:sz w:val="22"/>
                <w:szCs w:val="22"/>
              </w:rPr>
              <w:lastRenderedPageBreak/>
              <w:t xml:space="preserve">authentication mechanism is consistent with FIPS 199 security categorization of the </w:t>
            </w:r>
            <w:r w:rsidR="000155FA">
              <w:rPr>
                <w:bCs/>
                <w:color w:val="0000FF"/>
                <w:sz w:val="22"/>
                <w:szCs w:val="22"/>
              </w:rPr>
              <w:t>system</w:t>
            </w:r>
            <w:r w:rsidR="008204D3" w:rsidRPr="008204D3">
              <w:rPr>
                <w:bCs/>
                <w:color w:val="0000FF"/>
                <w:sz w:val="22"/>
                <w:szCs w:val="22"/>
              </w:rPr>
              <w:t>.</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62" w:name="_Toc182024329"/>
      <w:r>
        <w:t xml:space="preserve">IA-4: </w:t>
      </w:r>
      <w:r w:rsidR="00F73A40">
        <w:t xml:space="preserve"> </w:t>
      </w:r>
      <w:r w:rsidR="000362DD" w:rsidRPr="00775CF6">
        <w:rPr>
          <w:b w:val="0"/>
          <w:bCs/>
          <w:szCs w:val="24"/>
        </w:rPr>
        <w:t>Identifier Management</w:t>
      </w:r>
      <w:bookmarkEnd w:id="462"/>
    </w:p>
    <w:p w:rsidR="008A0D72" w:rsidRDefault="008A0D72"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0362DD" w:rsidRPr="005072FE">
              <w:rPr>
                <w:sz w:val="22"/>
                <w:szCs w:val="22"/>
              </w:rPr>
              <w:t xml:space="preserve">The organization manages user identifiers by: (i) uniquely identifying each user; (ii) verifying the identity of each user; (iii) receiving authorization to issue a user identifier from an appropriate organization official; (iv) ensuring that the user identifier is issued to the intended party; (v) disabling user identifier after </w:t>
            </w:r>
            <w:r w:rsidR="00B83D38" w:rsidRPr="00B83D38">
              <w:rPr>
                <w:bCs/>
                <w:i/>
                <w:sz w:val="22"/>
                <w:szCs w:val="22"/>
              </w:rPr>
              <w:t>[</w:t>
            </w:r>
            <w:r w:rsidR="00E306F2" w:rsidRPr="00E306F2">
              <w:rPr>
                <w:bCs/>
                <w:i/>
                <w:sz w:val="22"/>
                <w:szCs w:val="22"/>
              </w:rPr>
              <w:t>Assignment:</w:t>
            </w:r>
            <w:r w:rsidR="00E306F2">
              <w:rPr>
                <w:bCs/>
                <w:i/>
                <w:sz w:val="22"/>
                <w:szCs w:val="22"/>
              </w:rPr>
              <w:t xml:space="preserve"> </w:t>
            </w:r>
            <w:r w:rsidR="00B83D38" w:rsidRPr="00B83D38">
              <w:rPr>
                <w:bCs/>
                <w:i/>
                <w:sz w:val="22"/>
                <w:szCs w:val="22"/>
              </w:rPr>
              <w:t>organization-defined time period]</w:t>
            </w:r>
            <w:r w:rsidR="00B83D38" w:rsidRPr="00B83D38">
              <w:rPr>
                <w:bCs/>
                <w:sz w:val="22"/>
                <w:szCs w:val="22"/>
              </w:rPr>
              <w:t xml:space="preserve"> </w:t>
            </w:r>
            <w:r w:rsidR="000362DD" w:rsidRPr="005072FE">
              <w:rPr>
                <w:sz w:val="22"/>
                <w:szCs w:val="22"/>
              </w:rPr>
              <w:t>of inactivity; and (vi) archiving user identifiers.</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8A0D72" w:rsidRPr="005072FE">
        <w:tblPrEx>
          <w:tblCellMar>
            <w:top w:w="0" w:type="dxa"/>
            <w:bottom w:w="0" w:type="dxa"/>
          </w:tblCellMar>
        </w:tblPrEx>
        <w:tc>
          <w:tcPr>
            <w:tcW w:w="9468" w:type="dxa"/>
            <w:shd w:val="clear" w:color="auto" w:fill="D9D9D9"/>
          </w:tcPr>
          <w:p w:rsidR="008A0D72" w:rsidRPr="00DD4CD9" w:rsidRDefault="008A0D72"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DD4CD9" w:rsidRPr="00DD4CD9">
              <w:rPr>
                <w:color w:val="0000FF"/>
                <w:sz w:val="22"/>
                <w:szCs w:val="22"/>
              </w:rPr>
              <w:t>Identifier management is not applicable to shared information system accounts (e.g., guest and anonymous accounts)</w:t>
            </w:r>
            <w:proofErr w:type="gramStart"/>
            <w:r w:rsidR="00DD4CD9" w:rsidRPr="00DD4CD9">
              <w:rPr>
                <w:color w:val="0000FF"/>
                <w:sz w:val="22"/>
                <w:szCs w:val="22"/>
              </w:rPr>
              <w:t xml:space="preserve">. </w:t>
            </w:r>
            <w:proofErr w:type="gramEnd"/>
            <w:r w:rsidR="00DD4CD9" w:rsidRPr="00DD4CD9">
              <w:rPr>
                <w:color w:val="0000FF"/>
                <w:sz w:val="22"/>
                <w:szCs w:val="22"/>
              </w:rPr>
              <w:t>FIPS 201 and Special Publications 800-73, 800-76, and 800-78 specify a personal identity verification (PIV) credential for use in the unique identification and authentication of federal employees and contractors.</w:t>
            </w:r>
          </w:p>
        </w:tc>
      </w:tr>
      <w:tr w:rsidR="0056394A" w:rsidRPr="005072FE">
        <w:tblPrEx>
          <w:tblCellMar>
            <w:top w:w="0" w:type="dxa"/>
            <w:bottom w:w="0" w:type="dxa"/>
          </w:tblCellMar>
        </w:tblPrEx>
        <w:tc>
          <w:tcPr>
            <w:tcW w:w="9468" w:type="dxa"/>
            <w:shd w:val="clear" w:color="auto" w:fill="D9D9D9"/>
          </w:tcPr>
          <w:p w:rsidR="0056394A" w:rsidRPr="008204D3" w:rsidRDefault="0056394A" w:rsidP="008204D3">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8204D3">
              <w:rPr>
                <w:bCs/>
                <w:color w:val="0000FF"/>
                <w:sz w:val="22"/>
                <w:szCs w:val="22"/>
              </w:rPr>
              <w:t xml:space="preserve"> </w:t>
            </w:r>
            <w:r w:rsidR="008204D3" w:rsidRPr="008204D3">
              <w:rPr>
                <w:bCs/>
                <w:color w:val="0000FF"/>
                <w:sz w:val="22"/>
                <w:szCs w:val="22"/>
              </w:rPr>
              <w:t>Each user has their own unique user name, there are no shared accounts.  The user list contains an archive of current and inactive user names.</w:t>
            </w:r>
            <w:r w:rsidR="008204D3">
              <w:rPr>
                <w:bCs/>
                <w:color w:val="0000FF"/>
                <w:sz w:val="22"/>
                <w:szCs w:val="22"/>
              </w:rPr>
              <w:t xml:space="preserve">  (2) </w:t>
            </w:r>
            <w:r w:rsidR="008204D3" w:rsidRPr="008204D3">
              <w:rPr>
                <w:bCs/>
                <w:color w:val="0000FF"/>
                <w:sz w:val="22"/>
                <w:szCs w:val="22"/>
              </w:rPr>
              <w:t xml:space="preserve">All </w:t>
            </w:r>
            <w:r w:rsidR="000155FA">
              <w:rPr>
                <w:bCs/>
                <w:color w:val="0000FF"/>
                <w:sz w:val="22"/>
                <w:szCs w:val="22"/>
              </w:rPr>
              <w:t>system</w:t>
            </w:r>
            <w:r w:rsidR="008204D3" w:rsidRPr="008204D3">
              <w:rPr>
                <w:bCs/>
                <w:color w:val="0000FF"/>
                <w:sz w:val="22"/>
                <w:szCs w:val="22"/>
              </w:rPr>
              <w:t xml:space="preserve"> users received account access through the </w:t>
            </w:r>
            <w:r w:rsidR="00B83D38">
              <w:rPr>
                <w:bCs/>
                <w:color w:val="0000FF"/>
                <w:sz w:val="22"/>
                <w:szCs w:val="22"/>
              </w:rPr>
              <w:t>access</w:t>
            </w:r>
            <w:r w:rsidR="00B83D38" w:rsidRPr="008204D3">
              <w:rPr>
                <w:bCs/>
                <w:color w:val="0000FF"/>
                <w:sz w:val="22"/>
                <w:szCs w:val="22"/>
              </w:rPr>
              <w:t xml:space="preserve"> </w:t>
            </w:r>
            <w:r w:rsidR="008204D3" w:rsidRPr="008204D3">
              <w:rPr>
                <w:bCs/>
                <w:color w:val="0000FF"/>
                <w:sz w:val="22"/>
                <w:szCs w:val="22"/>
              </w:rPr>
              <w:t>authorization process.</w:t>
            </w:r>
            <w:r w:rsidR="008204D3">
              <w:rPr>
                <w:bCs/>
                <w:color w:val="0000FF"/>
                <w:sz w:val="22"/>
                <w:szCs w:val="22"/>
              </w:rPr>
              <w:t xml:space="preserve">  (2a) </w:t>
            </w:r>
            <w:r w:rsidR="008204D3" w:rsidRPr="008204D3">
              <w:rPr>
                <w:bCs/>
                <w:color w:val="0000FF"/>
                <w:sz w:val="22"/>
                <w:szCs w:val="22"/>
              </w:rPr>
              <w:t xml:space="preserve">After </w:t>
            </w:r>
            <w:r w:rsidR="00B83D38">
              <w:rPr>
                <w:bCs/>
                <w:i/>
                <w:color w:val="0000FF"/>
                <w:sz w:val="22"/>
                <w:szCs w:val="22"/>
              </w:rPr>
              <w:t>[organization-defined time period]</w:t>
            </w:r>
            <w:r w:rsidR="00B83D38">
              <w:rPr>
                <w:bCs/>
                <w:color w:val="0000FF"/>
                <w:sz w:val="22"/>
                <w:szCs w:val="22"/>
              </w:rPr>
              <w:t xml:space="preserve"> </w:t>
            </w:r>
            <w:r w:rsidR="008204D3" w:rsidRPr="008204D3">
              <w:rPr>
                <w:bCs/>
                <w:color w:val="0000FF"/>
                <w:sz w:val="22"/>
                <w:szCs w:val="22"/>
              </w:rPr>
              <w:t>of inactivity, accounts shall be disabled from logging on, but will not be removed from the system at this time</w:t>
            </w:r>
            <w:proofErr w:type="gramStart"/>
            <w:r w:rsidR="008204D3" w:rsidRPr="008204D3">
              <w:rPr>
                <w:bCs/>
                <w:color w:val="0000FF"/>
                <w:sz w:val="22"/>
                <w:szCs w:val="22"/>
              </w:rPr>
              <w:t xml:space="preserve">. </w:t>
            </w:r>
            <w:proofErr w:type="gramEnd"/>
            <w:r w:rsidR="008204D3" w:rsidRPr="008204D3">
              <w:rPr>
                <w:bCs/>
                <w:color w:val="0000FF"/>
                <w:sz w:val="22"/>
                <w:szCs w:val="22"/>
              </w:rPr>
              <w:t xml:space="preserve">To be reactivated, the account user shall follow prescribed procedures of the organization responsible for managing the GSS or </w:t>
            </w:r>
            <w:r w:rsidR="000155FA">
              <w:rPr>
                <w:bCs/>
                <w:color w:val="0000FF"/>
                <w:sz w:val="22"/>
                <w:szCs w:val="22"/>
              </w:rPr>
              <w:t>system</w:t>
            </w:r>
            <w:r w:rsidR="008204D3" w:rsidRPr="008204D3">
              <w:rPr>
                <w:bCs/>
                <w:color w:val="0000FF"/>
                <w:sz w:val="22"/>
                <w:szCs w:val="22"/>
              </w:rPr>
              <w:t>.</w:t>
            </w:r>
            <w:r w:rsidR="008204D3">
              <w:rPr>
                <w:bCs/>
                <w:color w:val="0000FF"/>
                <w:sz w:val="22"/>
                <w:szCs w:val="22"/>
              </w:rPr>
              <w:t xml:space="preserve">  (2b) </w:t>
            </w:r>
            <w:r w:rsidR="008204D3" w:rsidRPr="008204D3">
              <w:rPr>
                <w:bCs/>
                <w:color w:val="0000FF"/>
                <w:sz w:val="22"/>
                <w:szCs w:val="22"/>
              </w:rPr>
              <w:t xml:space="preserve">After </w:t>
            </w:r>
            <w:r w:rsidR="00B83D38">
              <w:rPr>
                <w:bCs/>
                <w:i/>
                <w:color w:val="0000FF"/>
                <w:sz w:val="22"/>
                <w:szCs w:val="22"/>
              </w:rPr>
              <w:t>[organization-defined time period]</w:t>
            </w:r>
            <w:r w:rsidR="00B83D38">
              <w:rPr>
                <w:bCs/>
                <w:color w:val="0000FF"/>
                <w:sz w:val="22"/>
                <w:szCs w:val="22"/>
              </w:rPr>
              <w:t xml:space="preserve"> </w:t>
            </w:r>
            <w:r w:rsidR="008204D3" w:rsidRPr="008204D3">
              <w:rPr>
                <w:bCs/>
                <w:color w:val="0000FF"/>
                <w:sz w:val="22"/>
                <w:szCs w:val="22"/>
              </w:rPr>
              <w:t>of inactivity, the account password shall expire</w:t>
            </w:r>
            <w:proofErr w:type="gramStart"/>
            <w:r w:rsidR="008204D3" w:rsidRPr="008204D3">
              <w:rPr>
                <w:bCs/>
                <w:color w:val="0000FF"/>
                <w:sz w:val="22"/>
                <w:szCs w:val="22"/>
              </w:rPr>
              <w:t xml:space="preserve">. </w:t>
            </w:r>
            <w:proofErr w:type="gramEnd"/>
            <w:r w:rsidR="008204D3" w:rsidRPr="008204D3">
              <w:rPr>
                <w:bCs/>
                <w:color w:val="0000FF"/>
                <w:sz w:val="22"/>
                <w:szCs w:val="22"/>
              </w:rPr>
              <w:t xml:space="preserve">Account shall be removed from the system or </w:t>
            </w:r>
            <w:r w:rsidR="000155FA">
              <w:rPr>
                <w:bCs/>
                <w:color w:val="0000FF"/>
                <w:sz w:val="22"/>
                <w:szCs w:val="22"/>
              </w:rPr>
              <w:t>system</w:t>
            </w:r>
            <w:proofErr w:type="gramStart"/>
            <w:r w:rsidR="008204D3" w:rsidRPr="008204D3">
              <w:rPr>
                <w:bCs/>
                <w:color w:val="0000FF"/>
                <w:sz w:val="22"/>
                <w:szCs w:val="22"/>
              </w:rPr>
              <w:t xml:space="preserve">. </w:t>
            </w:r>
            <w:proofErr w:type="gramEnd"/>
            <w:r w:rsidR="008204D3" w:rsidRPr="008204D3">
              <w:rPr>
                <w:bCs/>
                <w:color w:val="0000FF"/>
                <w:sz w:val="22"/>
                <w:szCs w:val="22"/>
              </w:rPr>
              <w:t>There will be no need to notify the account user prior to the action being taken</w:t>
            </w:r>
            <w:proofErr w:type="gramStart"/>
            <w:r w:rsidR="008204D3" w:rsidRPr="008204D3">
              <w:rPr>
                <w:bCs/>
                <w:color w:val="0000FF"/>
                <w:sz w:val="22"/>
                <w:szCs w:val="22"/>
              </w:rPr>
              <w:t xml:space="preserve">. </w:t>
            </w:r>
            <w:proofErr w:type="gramEnd"/>
            <w:r w:rsidR="008204D3" w:rsidRPr="008204D3">
              <w:rPr>
                <w:bCs/>
                <w:color w:val="0000FF"/>
                <w:sz w:val="22"/>
                <w:szCs w:val="22"/>
              </w:rPr>
              <w:t xml:space="preserve">To gain access, the account user is required to follow </w:t>
            </w:r>
            <w:r w:rsidR="00B83D38">
              <w:rPr>
                <w:bCs/>
                <w:color w:val="0000FF"/>
                <w:sz w:val="22"/>
                <w:szCs w:val="22"/>
              </w:rPr>
              <w:t>access</w:t>
            </w:r>
            <w:r w:rsidR="00B83D38" w:rsidRPr="008204D3">
              <w:rPr>
                <w:bCs/>
                <w:color w:val="0000FF"/>
                <w:sz w:val="22"/>
                <w:szCs w:val="22"/>
              </w:rPr>
              <w:t xml:space="preserve"> </w:t>
            </w:r>
            <w:r w:rsidR="008204D3" w:rsidRPr="008204D3">
              <w:rPr>
                <w:bCs/>
                <w:color w:val="0000FF"/>
                <w:sz w:val="22"/>
                <w:szCs w:val="22"/>
              </w:rPr>
              <w:t>procedures requesting to be added back.</w:t>
            </w:r>
            <w:r w:rsidR="008204D3">
              <w:rPr>
                <w:bCs/>
                <w:color w:val="0000FF"/>
                <w:sz w:val="22"/>
                <w:szCs w:val="22"/>
              </w:rPr>
              <w:t xml:space="preserve">  (3) </w:t>
            </w:r>
            <w:r w:rsidR="008204D3" w:rsidRPr="008204D3">
              <w:rPr>
                <w:bCs/>
                <w:color w:val="0000FF"/>
                <w:sz w:val="22"/>
                <w:szCs w:val="22"/>
              </w:rPr>
              <w:t>The organization use personal identity verification (PIV) card token to uniquely identify and authenticate federal employees and contractors in accordance with FIPS 201 and NIST Special Publications 800-73, 800-76, and 800-78.</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8A0D72" w:rsidRPr="00A16296" w:rsidRDefault="008A0D72" w:rsidP="00CB03C1">
      <w:pPr>
        <w:pStyle w:val="Heading3"/>
        <w:tabs>
          <w:tab w:val="clear" w:pos="900"/>
        </w:tabs>
        <w:spacing w:before="240" w:after="0"/>
        <w:ind w:left="0" w:firstLine="0"/>
      </w:pPr>
      <w:bookmarkStart w:id="463" w:name="_Toc182024330"/>
      <w:bookmarkStart w:id="464" w:name="_Toc182024331"/>
      <w:bookmarkStart w:id="465" w:name="_Toc182024332"/>
      <w:bookmarkStart w:id="466" w:name="_Toc182024333"/>
      <w:bookmarkStart w:id="467" w:name="_Toc182024335"/>
      <w:bookmarkStart w:id="468" w:name="_Toc182024336"/>
      <w:bookmarkEnd w:id="463"/>
      <w:bookmarkEnd w:id="464"/>
      <w:bookmarkEnd w:id="465"/>
      <w:bookmarkEnd w:id="466"/>
      <w:bookmarkEnd w:id="467"/>
      <w:r>
        <w:t xml:space="preserve">IA-5: </w:t>
      </w:r>
      <w:r w:rsidR="00F73A40">
        <w:t xml:space="preserve"> </w:t>
      </w:r>
      <w:r w:rsidR="000362DD" w:rsidRPr="00775CF6">
        <w:rPr>
          <w:b w:val="0"/>
          <w:bCs/>
          <w:szCs w:val="24"/>
        </w:rPr>
        <w:t>Authenticator Management</w:t>
      </w:r>
      <w:bookmarkEnd w:id="468"/>
    </w:p>
    <w:p w:rsidR="008A0D72" w:rsidRDefault="008A0D72" w:rsidP="00CB03C1">
      <w:pPr>
        <w:rPr>
          <w:b/>
          <w:bCs/>
        </w:rPr>
      </w:pPr>
      <w:r w:rsidRPr="00A16296">
        <w:t xml:space="preserve">Implementation Status: </w:t>
      </w:r>
      <w:r w:rsidR="00FA2010">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E96E53" w:rsidRDefault="008A0D72" w:rsidP="00CB03C1">
            <w:pPr>
              <w:rPr>
                <w:sz w:val="22"/>
                <w:szCs w:val="22"/>
              </w:rPr>
            </w:pPr>
            <w:r w:rsidRPr="005072FE">
              <w:rPr>
                <w:rFonts w:ascii="Times New Roman Bold" w:hAnsi="Times New Roman Bold"/>
                <w:b/>
                <w:bCs/>
                <w:sz w:val="22"/>
                <w:szCs w:val="22"/>
              </w:rPr>
              <w:t xml:space="preserve">NIST SP 800-53 Control: </w:t>
            </w:r>
            <w:r w:rsidR="00FA2010">
              <w:rPr>
                <w:rFonts w:ascii="Times New Roman Bold" w:hAnsi="Times New Roman Bold"/>
                <w:b/>
                <w:bCs/>
                <w:sz w:val="22"/>
                <w:szCs w:val="22"/>
              </w:rPr>
              <w:t xml:space="preserve"> </w:t>
            </w:r>
            <w:r w:rsidR="000362DD" w:rsidRPr="005072FE">
              <w:rPr>
                <w:sz w:val="22"/>
                <w:szCs w:val="22"/>
              </w:rPr>
              <w:t>The organization manages information system authenticators (e.g., tokens, PKI certificates, biometrics, passwords, key cards) by: (i) defining initial authenticator content; (ii) establishing administrative procedures for initial authenticator distribution, for lost/compromised, or damaged authenticators, and f</w:t>
            </w:r>
            <w:r w:rsidR="00E96E53">
              <w:rPr>
                <w:sz w:val="22"/>
                <w:szCs w:val="22"/>
              </w:rPr>
              <w:t xml:space="preserve">or revoking authenticators; </w:t>
            </w:r>
            <w:r w:rsidR="000362DD" w:rsidRPr="005072FE">
              <w:rPr>
                <w:sz w:val="22"/>
                <w:szCs w:val="22"/>
              </w:rPr>
              <w:t xml:space="preserve">(iii) changing default authenticators upon </w:t>
            </w:r>
            <w:r w:rsidR="00E96E53">
              <w:rPr>
                <w:sz w:val="22"/>
                <w:szCs w:val="22"/>
              </w:rPr>
              <w:t xml:space="preserve">information system installation; </w:t>
            </w:r>
            <w:r w:rsidR="00E96E53" w:rsidRPr="00E96E53">
              <w:rPr>
                <w:sz w:val="22"/>
                <w:szCs w:val="22"/>
              </w:rPr>
              <w:t>and (iv) changing/refreshing authenticators periodically.</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8A0D72" w:rsidRPr="005072FE">
        <w:tblPrEx>
          <w:tblCellMar>
            <w:top w:w="0" w:type="dxa"/>
            <w:bottom w:w="0" w:type="dxa"/>
          </w:tblCellMar>
        </w:tblPrEx>
        <w:tc>
          <w:tcPr>
            <w:tcW w:w="9468" w:type="dxa"/>
            <w:shd w:val="clear" w:color="auto" w:fill="D9D9D9"/>
          </w:tcPr>
          <w:p w:rsidR="008A0D72" w:rsidRPr="00DD4CD9" w:rsidRDefault="008A0D72" w:rsidP="00CB03C1">
            <w:pPr>
              <w:rPr>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DD4CD9" w:rsidRPr="00DD4CD9">
              <w:rPr>
                <w:color w:val="0000FF"/>
                <w:sz w:val="22"/>
                <w:szCs w:val="22"/>
              </w:rPr>
              <w:t>Information system authenticators include, for example, tokens, PKI certificates, biometrics, passwords, and key cards</w:t>
            </w:r>
            <w:proofErr w:type="gramStart"/>
            <w:r w:rsidR="00DD4CD9" w:rsidRPr="00DD4CD9">
              <w:rPr>
                <w:color w:val="0000FF"/>
                <w:sz w:val="22"/>
                <w:szCs w:val="22"/>
              </w:rPr>
              <w:t xml:space="preserve">. </w:t>
            </w:r>
            <w:proofErr w:type="gramEnd"/>
            <w:r w:rsidR="00DD4CD9" w:rsidRPr="00DD4CD9">
              <w:rPr>
                <w:color w:val="0000FF"/>
                <w:sz w:val="22"/>
                <w:szCs w:val="22"/>
              </w:rPr>
              <w:t>Users take reasonable measures to safeguard authenticators including maintaining possession of their individual authenticators, not loaning or sharing authenticators with others, and reporting lost or compromised authenticators immediately</w:t>
            </w:r>
            <w:proofErr w:type="gramStart"/>
            <w:r w:rsidR="00DD4CD9" w:rsidRPr="00DD4CD9">
              <w:rPr>
                <w:color w:val="0000FF"/>
                <w:sz w:val="22"/>
                <w:szCs w:val="22"/>
              </w:rPr>
              <w:t xml:space="preserve">. </w:t>
            </w:r>
            <w:proofErr w:type="gramEnd"/>
            <w:r w:rsidR="00DD4CD9" w:rsidRPr="00DD4CD9">
              <w:rPr>
                <w:color w:val="0000FF"/>
                <w:sz w:val="22"/>
                <w:szCs w:val="22"/>
              </w:rPr>
              <w:t>For password-</w:t>
            </w:r>
            <w:r w:rsidR="00DD4CD9" w:rsidRPr="00DD4CD9">
              <w:rPr>
                <w:color w:val="0000FF"/>
                <w:sz w:val="22"/>
                <w:szCs w:val="22"/>
              </w:rPr>
              <w:lastRenderedPageBreak/>
              <w:t>based authentication, the information system: (i) protects passwords from unauthorized disclosure and modification when stored and transmitted; (ii) prohibits passwords from being displayed when entered; (iii) enforces password minimum and maximum lifetime restrictions; and (iv) prohibits password reuse for a specified number of generations</w:t>
            </w:r>
            <w:proofErr w:type="gramStart"/>
            <w:r w:rsidR="00DD4CD9" w:rsidRPr="00DD4CD9">
              <w:rPr>
                <w:color w:val="0000FF"/>
                <w:sz w:val="22"/>
                <w:szCs w:val="22"/>
              </w:rPr>
              <w:t xml:space="preserve">. </w:t>
            </w:r>
            <w:proofErr w:type="gramEnd"/>
            <w:r w:rsidR="00DD4CD9" w:rsidRPr="00DD4CD9">
              <w:rPr>
                <w:color w:val="0000FF"/>
                <w:sz w:val="22"/>
                <w:szCs w:val="22"/>
              </w:rPr>
              <w:t>For PKI-based authentication, the information system: (i) validates certificates by constructing a certification path to an accepted trust anchor; (ii) establishes user control of the corresponding private key; and (iii) maps the authenticated identity to the user account</w:t>
            </w:r>
            <w:proofErr w:type="gramStart"/>
            <w:r w:rsidR="00DD4CD9" w:rsidRPr="00DD4CD9">
              <w:rPr>
                <w:color w:val="0000FF"/>
                <w:sz w:val="22"/>
                <w:szCs w:val="22"/>
              </w:rPr>
              <w:t xml:space="preserve">. </w:t>
            </w:r>
            <w:proofErr w:type="gramEnd"/>
            <w:r w:rsidR="00DD4CD9" w:rsidRPr="00DD4CD9">
              <w:rPr>
                <w:color w:val="0000FF"/>
                <w:sz w:val="22"/>
                <w:szCs w:val="22"/>
              </w:rPr>
              <w:t>In accordance with OMB policy and related E-authentication initiatives, authentication of public users accessing federal information systems (and associated authenticator management) may also be required to protect nonpublic or privacy-related information</w:t>
            </w:r>
            <w:proofErr w:type="gramStart"/>
            <w:r w:rsidR="00DD4CD9" w:rsidRPr="00DD4CD9">
              <w:rPr>
                <w:color w:val="0000FF"/>
                <w:sz w:val="22"/>
                <w:szCs w:val="22"/>
              </w:rPr>
              <w:t xml:space="preserve">. </w:t>
            </w:r>
            <w:proofErr w:type="gramEnd"/>
            <w:r w:rsidR="00DD4CD9" w:rsidRPr="00DD4CD9">
              <w:rPr>
                <w:color w:val="0000FF"/>
                <w:sz w:val="22"/>
                <w:szCs w:val="22"/>
              </w:rPr>
              <w:t>FIPS 201 and Special Publications 800-73, 800-76, and 800-78 specify a personal identity verification (PIV) credential for use in the unique identification and authentication of federal employees and contractors</w:t>
            </w:r>
            <w:proofErr w:type="gramStart"/>
            <w:r w:rsidR="00DD4CD9" w:rsidRPr="00DD4CD9">
              <w:rPr>
                <w:color w:val="0000FF"/>
                <w:sz w:val="22"/>
                <w:szCs w:val="22"/>
              </w:rPr>
              <w:t xml:space="preserve">. </w:t>
            </w:r>
            <w:proofErr w:type="gramEnd"/>
            <w:r w:rsidR="00DD4CD9" w:rsidRPr="00DD4CD9">
              <w:rPr>
                <w:color w:val="0000FF"/>
                <w:sz w:val="22"/>
                <w:szCs w:val="22"/>
              </w:rPr>
              <w:t>NIST Special Publication 800-63 provides guidance on remote electronic authentication.</w:t>
            </w:r>
          </w:p>
        </w:tc>
      </w:tr>
      <w:tr w:rsidR="00D93CEB" w:rsidRPr="005072FE">
        <w:tblPrEx>
          <w:tblCellMar>
            <w:top w:w="0" w:type="dxa"/>
            <w:bottom w:w="0" w:type="dxa"/>
          </w:tblCellMar>
        </w:tblPrEx>
        <w:tc>
          <w:tcPr>
            <w:tcW w:w="9468" w:type="dxa"/>
            <w:shd w:val="clear" w:color="auto" w:fill="D9D9D9"/>
          </w:tcPr>
          <w:p w:rsidR="00D93CEB" w:rsidRPr="00335864" w:rsidRDefault="00D93CEB" w:rsidP="00C110F2">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The </w:t>
            </w:r>
            <w:r w:rsidR="000155FA">
              <w:rPr>
                <w:bCs/>
                <w:color w:val="0000FF"/>
                <w:sz w:val="22"/>
                <w:szCs w:val="22"/>
              </w:rPr>
              <w:t>system</w:t>
            </w:r>
            <w:r>
              <w:rPr>
                <w:bCs/>
                <w:color w:val="0000FF"/>
                <w:sz w:val="22"/>
                <w:szCs w:val="22"/>
              </w:rPr>
              <w:t xml:space="preserve">: (i) </w:t>
            </w:r>
            <w:r w:rsidRPr="008204D3">
              <w:rPr>
                <w:bCs/>
                <w:color w:val="0000FF"/>
                <w:sz w:val="22"/>
                <w:szCs w:val="22"/>
              </w:rPr>
              <w:t>protects passwords from unauthorized disclosure and modification when stored and transmitted</w:t>
            </w:r>
            <w:r>
              <w:rPr>
                <w:bCs/>
                <w:color w:val="0000FF"/>
                <w:sz w:val="22"/>
                <w:szCs w:val="22"/>
              </w:rPr>
              <w:t xml:space="preserve">, (ii) </w:t>
            </w:r>
            <w:r w:rsidRPr="008204D3">
              <w:rPr>
                <w:bCs/>
                <w:color w:val="0000FF"/>
                <w:sz w:val="22"/>
                <w:szCs w:val="22"/>
              </w:rPr>
              <w:t>prohibits passwords from being displayed when entered</w:t>
            </w:r>
            <w:r>
              <w:rPr>
                <w:bCs/>
                <w:color w:val="0000FF"/>
                <w:sz w:val="22"/>
                <w:szCs w:val="22"/>
              </w:rPr>
              <w:t xml:space="preserve">, (iii) </w:t>
            </w:r>
            <w:r w:rsidRPr="008204D3">
              <w:rPr>
                <w:bCs/>
                <w:color w:val="0000FF"/>
                <w:sz w:val="22"/>
                <w:szCs w:val="22"/>
              </w:rPr>
              <w:t>enforces minimum age</w:t>
            </w:r>
            <w:r w:rsidR="00E96E53">
              <w:rPr>
                <w:bCs/>
                <w:color w:val="0000FF"/>
                <w:sz w:val="22"/>
                <w:szCs w:val="22"/>
              </w:rPr>
              <w:t xml:space="preserve"> </w:t>
            </w:r>
            <w:r w:rsidR="008632ED">
              <w:rPr>
                <w:bCs/>
                <w:color w:val="0000FF"/>
                <w:sz w:val="22"/>
                <w:szCs w:val="22"/>
              </w:rPr>
              <w:t xml:space="preserve">within the </w:t>
            </w:r>
            <w:r w:rsidR="008632ED" w:rsidRPr="00AC1A20">
              <w:rPr>
                <w:bCs/>
                <w:color w:val="0000FF"/>
                <w:sz w:val="22"/>
                <w:szCs w:val="22"/>
              </w:rPr>
              <w:t>organization-defined frequency</w:t>
            </w:r>
            <w:r>
              <w:rPr>
                <w:bCs/>
                <w:color w:val="0000FF"/>
                <w:sz w:val="22"/>
                <w:szCs w:val="22"/>
              </w:rPr>
              <w:t xml:space="preserve">, (iv) </w:t>
            </w:r>
            <w:r w:rsidRPr="008204D3">
              <w:rPr>
                <w:bCs/>
                <w:color w:val="0000FF"/>
                <w:sz w:val="22"/>
                <w:szCs w:val="22"/>
              </w:rPr>
              <w:t xml:space="preserve">enforces maximum age </w:t>
            </w:r>
            <w:r w:rsidR="008632ED">
              <w:rPr>
                <w:bCs/>
                <w:color w:val="0000FF"/>
                <w:sz w:val="22"/>
                <w:szCs w:val="22"/>
              </w:rPr>
              <w:t xml:space="preserve">within the </w:t>
            </w:r>
            <w:r w:rsidR="008632ED" w:rsidRPr="00AC1A20">
              <w:rPr>
                <w:bCs/>
                <w:color w:val="0000FF"/>
                <w:sz w:val="22"/>
                <w:szCs w:val="22"/>
              </w:rPr>
              <w:t>organization-defined frequency</w:t>
            </w:r>
            <w:r w:rsidR="008632ED">
              <w:rPr>
                <w:bCs/>
                <w:color w:val="0000FF"/>
                <w:sz w:val="22"/>
                <w:szCs w:val="22"/>
              </w:rPr>
              <w:t xml:space="preserve"> </w:t>
            </w:r>
            <w:r w:rsidRPr="008204D3">
              <w:rPr>
                <w:bCs/>
                <w:color w:val="0000FF"/>
                <w:sz w:val="22"/>
                <w:szCs w:val="22"/>
              </w:rPr>
              <w:t xml:space="preserve">for administrative accounts and </w:t>
            </w:r>
            <w:r w:rsidR="008632ED">
              <w:rPr>
                <w:bCs/>
                <w:color w:val="0000FF"/>
                <w:sz w:val="22"/>
                <w:szCs w:val="22"/>
              </w:rPr>
              <w:t xml:space="preserve">within the </w:t>
            </w:r>
            <w:r w:rsidR="008632ED" w:rsidRPr="00AC1A20">
              <w:rPr>
                <w:bCs/>
                <w:color w:val="0000FF"/>
                <w:sz w:val="22"/>
                <w:szCs w:val="22"/>
              </w:rPr>
              <w:t>organization-defined frequency</w:t>
            </w:r>
            <w:r w:rsidRPr="008204D3">
              <w:rPr>
                <w:bCs/>
                <w:color w:val="0000FF"/>
                <w:sz w:val="22"/>
                <w:szCs w:val="22"/>
              </w:rPr>
              <w:t xml:space="preserve"> for other accounts</w:t>
            </w:r>
            <w:r>
              <w:rPr>
                <w:bCs/>
                <w:color w:val="0000FF"/>
                <w:sz w:val="22"/>
                <w:szCs w:val="22"/>
              </w:rPr>
              <w:t xml:space="preserve">, (v) </w:t>
            </w:r>
            <w:r w:rsidRPr="008204D3">
              <w:rPr>
                <w:bCs/>
                <w:color w:val="0000FF"/>
                <w:sz w:val="22"/>
                <w:szCs w:val="22"/>
              </w:rPr>
              <w:t>Password history shall be kept to prevent the reuse of at leas</w:t>
            </w:r>
            <w:r>
              <w:rPr>
                <w:bCs/>
                <w:color w:val="0000FF"/>
                <w:sz w:val="22"/>
                <w:szCs w:val="22"/>
              </w:rPr>
              <w:t xml:space="preserve">t </w:t>
            </w:r>
            <w:r w:rsidR="008632ED" w:rsidRPr="00AC1A20">
              <w:rPr>
                <w:bCs/>
                <w:color w:val="0000FF"/>
                <w:sz w:val="22"/>
                <w:szCs w:val="22"/>
              </w:rPr>
              <w:t xml:space="preserve">organization-defined </w:t>
            </w:r>
            <w:r w:rsidR="008632ED">
              <w:rPr>
                <w:bCs/>
                <w:color w:val="0000FF"/>
                <w:sz w:val="22"/>
                <w:szCs w:val="22"/>
              </w:rPr>
              <w:t xml:space="preserve">number of </w:t>
            </w:r>
            <w:r>
              <w:rPr>
                <w:bCs/>
                <w:color w:val="0000FF"/>
                <w:sz w:val="22"/>
                <w:szCs w:val="22"/>
              </w:rPr>
              <w:t xml:space="preserve">used passwords, (vi) </w:t>
            </w:r>
            <w:r w:rsidRPr="008204D3">
              <w:rPr>
                <w:bCs/>
                <w:color w:val="0000FF"/>
                <w:sz w:val="22"/>
                <w:szCs w:val="22"/>
              </w:rPr>
              <w:t xml:space="preserve">Passwords shall not be reusable by the same individual for the same account for a period of </w:t>
            </w:r>
            <w:r w:rsidR="008632ED" w:rsidRPr="00AC1A20">
              <w:rPr>
                <w:bCs/>
                <w:color w:val="0000FF"/>
                <w:sz w:val="22"/>
                <w:szCs w:val="22"/>
              </w:rPr>
              <w:t>organization-defined frequency</w:t>
            </w:r>
            <w:r>
              <w:rPr>
                <w:bCs/>
                <w:color w:val="0000FF"/>
                <w:sz w:val="22"/>
                <w:szCs w:val="22"/>
              </w:rPr>
              <w:t xml:space="preserve">.  (2) (i) </w:t>
            </w:r>
            <w:r w:rsidRPr="008204D3">
              <w:rPr>
                <w:bCs/>
                <w:color w:val="0000FF"/>
                <w:sz w:val="22"/>
                <w:szCs w:val="22"/>
              </w:rPr>
              <w:t xml:space="preserve">Passwords are provided to the end user by the </w:t>
            </w:r>
            <w:r w:rsidR="000155FA">
              <w:rPr>
                <w:bCs/>
                <w:color w:val="0000FF"/>
                <w:sz w:val="22"/>
                <w:szCs w:val="22"/>
              </w:rPr>
              <w:t>system</w:t>
            </w:r>
            <w:r w:rsidRPr="008204D3">
              <w:rPr>
                <w:bCs/>
                <w:color w:val="0000FF"/>
                <w:sz w:val="22"/>
                <w:szCs w:val="22"/>
              </w:rPr>
              <w:t xml:space="preserve"> administrator through a secure mechanism that does not compromise the confidentiality of the password</w:t>
            </w:r>
            <w:r>
              <w:rPr>
                <w:bCs/>
                <w:color w:val="0000FF"/>
                <w:sz w:val="22"/>
                <w:szCs w:val="22"/>
              </w:rPr>
              <w:t>, (ii) This is</w:t>
            </w:r>
            <w:r w:rsidRPr="008204D3">
              <w:rPr>
                <w:bCs/>
                <w:color w:val="0000FF"/>
                <w:sz w:val="22"/>
                <w:szCs w:val="22"/>
              </w:rPr>
              <w:t xml:space="preserve"> strictly controlled and compromised passwords shall be changed promptly</w:t>
            </w:r>
            <w:r>
              <w:rPr>
                <w:bCs/>
                <w:color w:val="0000FF"/>
                <w:sz w:val="22"/>
                <w:szCs w:val="22"/>
              </w:rPr>
              <w:t>, (iii) F</w:t>
            </w:r>
            <w:r w:rsidRPr="008204D3">
              <w:rPr>
                <w:bCs/>
                <w:color w:val="0000FF"/>
                <w:sz w:val="22"/>
                <w:szCs w:val="22"/>
              </w:rPr>
              <w:t xml:space="preserve">orgotten passwords are be managed following current </w:t>
            </w:r>
            <w:r w:rsidR="008632ED">
              <w:rPr>
                <w:bCs/>
                <w:color w:val="0000FF"/>
                <w:sz w:val="22"/>
                <w:szCs w:val="22"/>
              </w:rPr>
              <w:t>password management</w:t>
            </w:r>
            <w:r w:rsidRPr="008204D3">
              <w:rPr>
                <w:bCs/>
                <w:color w:val="0000FF"/>
                <w:sz w:val="22"/>
                <w:szCs w:val="22"/>
              </w:rPr>
              <w:t xml:space="preserve"> procedures</w:t>
            </w:r>
            <w:r>
              <w:rPr>
                <w:bCs/>
                <w:color w:val="0000FF"/>
                <w:sz w:val="22"/>
                <w:szCs w:val="22"/>
              </w:rPr>
              <w:t xml:space="preserve">, (iv) Password must be changed, (iv) </w:t>
            </w:r>
            <w:r w:rsidRPr="008204D3">
              <w:rPr>
                <w:bCs/>
                <w:color w:val="0000FF"/>
                <w:sz w:val="22"/>
                <w:szCs w:val="22"/>
              </w:rPr>
              <w:t>New users must change the pass</w:t>
            </w:r>
            <w:r>
              <w:rPr>
                <w:bCs/>
                <w:color w:val="0000FF"/>
                <w:sz w:val="22"/>
                <w:szCs w:val="22"/>
              </w:rPr>
              <w:t xml:space="preserve">word the first time they log on, (v) </w:t>
            </w:r>
            <w:r w:rsidRPr="008204D3">
              <w:rPr>
                <w:bCs/>
                <w:color w:val="0000FF"/>
                <w:sz w:val="22"/>
                <w:szCs w:val="22"/>
              </w:rPr>
              <w:t>Passwords provided through a procedure that includes another person knowing the passwords (e.g., some help desk password resetting techniques)</w:t>
            </w:r>
            <w:r>
              <w:rPr>
                <w:bCs/>
                <w:color w:val="0000FF"/>
                <w:sz w:val="22"/>
                <w:szCs w:val="22"/>
              </w:rPr>
              <w:t xml:space="preserve"> </w:t>
            </w:r>
            <w:r w:rsidRPr="008204D3">
              <w:rPr>
                <w:bCs/>
                <w:color w:val="0000FF"/>
                <w:sz w:val="22"/>
                <w:szCs w:val="22"/>
              </w:rPr>
              <w:t>require the owners of the passwords to change them upon initial use when they regain access.</w:t>
            </w:r>
            <w:r>
              <w:rPr>
                <w:bCs/>
                <w:color w:val="0000FF"/>
                <w:sz w:val="22"/>
                <w:szCs w:val="22"/>
              </w:rPr>
              <w:t xml:space="preserve">  (3) </w:t>
            </w:r>
            <w:r w:rsidRPr="00335864">
              <w:rPr>
                <w:bCs/>
                <w:color w:val="0000FF"/>
                <w:sz w:val="22"/>
                <w:szCs w:val="22"/>
              </w:rPr>
              <w:t>All vendor-supplied accounts and passwords, including those for software packages and maintenance accounts, are changed or disabled as soon as the system or software has been installed.</w:t>
            </w:r>
            <w:r>
              <w:rPr>
                <w:bCs/>
                <w:color w:val="0000FF"/>
                <w:sz w:val="22"/>
                <w:szCs w:val="22"/>
              </w:rPr>
              <w:t xml:space="preserve">  (4) </w:t>
            </w:r>
            <w:r w:rsidRPr="00335864">
              <w:rPr>
                <w:bCs/>
                <w:color w:val="0000FF"/>
                <w:sz w:val="22"/>
                <w:szCs w:val="22"/>
              </w:rPr>
              <w:t>Sufficient safeguards are in place for identifiers and authenticators and individual authenticators are not shared or loaned and any lost or compromise is reported immediately.</w:t>
            </w:r>
            <w:r>
              <w:rPr>
                <w:bCs/>
                <w:color w:val="0000FF"/>
                <w:sz w:val="22"/>
                <w:szCs w:val="22"/>
              </w:rPr>
              <w:t xml:space="preserve">  (5) </w:t>
            </w:r>
            <w:r w:rsidRPr="00335864">
              <w:rPr>
                <w:bCs/>
                <w:color w:val="0000FF"/>
                <w:sz w:val="22"/>
                <w:szCs w:val="22"/>
              </w:rPr>
              <w:t xml:space="preserve">The </w:t>
            </w:r>
            <w:r w:rsidR="000155FA">
              <w:rPr>
                <w:bCs/>
                <w:color w:val="0000FF"/>
                <w:sz w:val="22"/>
                <w:szCs w:val="22"/>
              </w:rPr>
              <w:t>system</w:t>
            </w:r>
            <w:r w:rsidRPr="00335864">
              <w:rPr>
                <w:bCs/>
                <w:color w:val="0000FF"/>
                <w:sz w:val="22"/>
                <w:szCs w:val="22"/>
              </w:rPr>
              <w:t xml:space="preserve"> establishes user control of the corresponding private key and maps the authenticated identity to the user account.</w:t>
            </w:r>
          </w:p>
        </w:tc>
      </w:tr>
      <w:tr w:rsidR="00D93CEB" w:rsidRPr="005072FE">
        <w:tblPrEx>
          <w:tblCellMar>
            <w:top w:w="0" w:type="dxa"/>
            <w:bottom w:w="0" w:type="dxa"/>
          </w:tblCellMar>
        </w:tblPrEx>
        <w:tc>
          <w:tcPr>
            <w:tcW w:w="9468" w:type="dxa"/>
            <w:shd w:val="clear" w:color="auto" w:fill="D9D9D9"/>
          </w:tcPr>
          <w:p w:rsidR="00D93CEB" w:rsidRPr="007B4A95" w:rsidRDefault="00D93CEB" w:rsidP="00D93CEB">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 4.1</w:t>
            </w:r>
          </w:p>
          <w:p w:rsidR="00D93CEB" w:rsidRPr="00E03501" w:rsidRDefault="00D93CEB" w:rsidP="00D93CEB">
            <w:pPr>
              <w:rPr>
                <w:rFonts w:ascii="Times New Roman Bold" w:hAnsi="Times New Roman Bold"/>
                <w:b/>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accessed remotely from remote components of the system to an internal agency network, ensure the required VPN connection uses agency-controlled certificates or hardware tokens issued directly to each authorized user.</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69" w:name="_Toc182024337"/>
      <w:r>
        <w:t xml:space="preserve">IA-6: </w:t>
      </w:r>
      <w:r w:rsidR="00F73A40">
        <w:t xml:space="preserve"> </w:t>
      </w:r>
      <w:r w:rsidR="00347F23" w:rsidRPr="00775CF6">
        <w:rPr>
          <w:b w:val="0"/>
          <w:bCs/>
          <w:szCs w:val="24"/>
        </w:rPr>
        <w:t>Authenticator Feedback</w:t>
      </w:r>
      <w:bookmarkEnd w:id="469"/>
    </w:p>
    <w:p w:rsidR="008A0D72" w:rsidRDefault="008A0D72" w:rsidP="00CB03C1">
      <w:pPr>
        <w:rPr>
          <w:b/>
          <w:bCs/>
        </w:rPr>
      </w:pPr>
      <w:r w:rsidRPr="00A16296">
        <w:t xml:space="preserve">Implementation Status: </w:t>
      </w:r>
      <w:r w:rsidR="00FA2010">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FA2010">
              <w:rPr>
                <w:rFonts w:ascii="Times New Roman Bold" w:hAnsi="Times New Roman Bold"/>
                <w:b/>
                <w:bCs/>
                <w:sz w:val="22"/>
                <w:szCs w:val="22"/>
              </w:rPr>
              <w:t xml:space="preserve"> </w:t>
            </w:r>
            <w:r w:rsidR="00347F23" w:rsidRPr="005072FE">
              <w:rPr>
                <w:sz w:val="22"/>
                <w:szCs w:val="22"/>
              </w:rPr>
              <w:t xml:space="preserve">The information system </w:t>
            </w:r>
            <w:r w:rsidR="00FA2010">
              <w:rPr>
                <w:sz w:val="22"/>
                <w:szCs w:val="22"/>
              </w:rPr>
              <w:t>obscures</w:t>
            </w:r>
            <w:r w:rsidR="00FA2010" w:rsidRPr="005072FE">
              <w:rPr>
                <w:sz w:val="22"/>
                <w:szCs w:val="22"/>
              </w:rPr>
              <w:t xml:space="preserve"> </w:t>
            </w:r>
            <w:r w:rsidR="00347F23" w:rsidRPr="005072FE">
              <w:rPr>
                <w:sz w:val="22"/>
                <w:szCs w:val="22"/>
              </w:rPr>
              <w:t xml:space="preserve">feedback </w:t>
            </w:r>
            <w:r w:rsidR="00FA2010">
              <w:rPr>
                <w:sz w:val="22"/>
                <w:szCs w:val="22"/>
              </w:rPr>
              <w:t xml:space="preserve">of authentication information </w:t>
            </w:r>
            <w:r w:rsidR="00347F23" w:rsidRPr="005072FE">
              <w:rPr>
                <w:sz w:val="22"/>
                <w:szCs w:val="22"/>
              </w:rPr>
              <w:t xml:space="preserve">during </w:t>
            </w:r>
            <w:r w:rsidR="00FA2010">
              <w:rPr>
                <w:sz w:val="22"/>
                <w:szCs w:val="22"/>
              </w:rPr>
              <w:t>the</w:t>
            </w:r>
            <w:r w:rsidR="00347F23" w:rsidRPr="005072FE">
              <w:rPr>
                <w:sz w:val="22"/>
                <w:szCs w:val="22"/>
              </w:rPr>
              <w:t xml:space="preserve"> authentication</w:t>
            </w:r>
            <w:r w:rsidR="00FA2010">
              <w:rPr>
                <w:sz w:val="22"/>
                <w:szCs w:val="22"/>
              </w:rPr>
              <w:t xml:space="preserve"> process</w:t>
            </w:r>
            <w:r w:rsidR="00347F23" w:rsidRPr="005072FE">
              <w:rPr>
                <w:sz w:val="22"/>
                <w:szCs w:val="22"/>
              </w:rPr>
              <w:t xml:space="preserve"> </w:t>
            </w:r>
            <w:r w:rsidR="00FA2010" w:rsidRPr="00FA2010">
              <w:rPr>
                <w:sz w:val="22"/>
                <w:szCs w:val="22"/>
              </w:rPr>
              <w:t>to protect the information from possible exploitation/use by unauthorized individuals.</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8A0D72" w:rsidRPr="005072FE">
        <w:tblPrEx>
          <w:tblCellMar>
            <w:top w:w="0" w:type="dxa"/>
            <w:bottom w:w="0" w:type="dxa"/>
          </w:tblCellMar>
        </w:tblPrEx>
        <w:tc>
          <w:tcPr>
            <w:tcW w:w="9468" w:type="dxa"/>
            <w:shd w:val="clear" w:color="auto" w:fill="D9D9D9"/>
          </w:tcPr>
          <w:p w:rsidR="008A0D72" w:rsidRPr="00DD4CD9" w:rsidRDefault="008A0D72" w:rsidP="008632ED">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DD4CD9" w:rsidRPr="00DD4CD9">
              <w:rPr>
                <w:bCs/>
                <w:color w:val="0000FF"/>
                <w:sz w:val="22"/>
                <w:szCs w:val="22"/>
              </w:rPr>
              <w:t>The feedback from the information system does not provide information that would allow an unauthorized user to compromise the authentication mechanism</w:t>
            </w:r>
            <w:proofErr w:type="gramStart"/>
            <w:r w:rsidR="00DD4CD9" w:rsidRPr="00DD4CD9">
              <w:rPr>
                <w:bCs/>
                <w:color w:val="0000FF"/>
                <w:sz w:val="22"/>
                <w:szCs w:val="22"/>
              </w:rPr>
              <w:t xml:space="preserve">. Displaying asterisks </w:t>
            </w:r>
            <w:r w:rsidR="00DD4CD9" w:rsidRPr="00DD4CD9">
              <w:rPr>
                <w:bCs/>
                <w:color w:val="0000FF"/>
                <w:sz w:val="22"/>
                <w:szCs w:val="22"/>
              </w:rPr>
              <w:lastRenderedPageBreak/>
              <w:t>when a user types in a password is an example of obscuring feedback of authentication information.</w:t>
            </w:r>
            <w:proofErr w:type="gramEnd"/>
          </w:p>
        </w:tc>
      </w:tr>
      <w:tr w:rsidR="0056394A" w:rsidRPr="005072FE">
        <w:tblPrEx>
          <w:tblCellMar>
            <w:top w:w="0" w:type="dxa"/>
            <w:bottom w:w="0" w:type="dxa"/>
          </w:tblCellMar>
        </w:tblPrEx>
        <w:tc>
          <w:tcPr>
            <w:tcW w:w="9468" w:type="dxa"/>
            <w:shd w:val="clear" w:color="auto" w:fill="D9D9D9"/>
          </w:tcPr>
          <w:p w:rsidR="0056394A" w:rsidRPr="00B61BAE" w:rsidRDefault="0056394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B61BAE">
              <w:rPr>
                <w:bCs/>
                <w:color w:val="0000FF"/>
                <w:sz w:val="22"/>
                <w:szCs w:val="22"/>
              </w:rPr>
              <w:t xml:space="preserve"> </w:t>
            </w:r>
            <w:r w:rsidR="00B8524B">
              <w:rPr>
                <w:bCs/>
                <w:color w:val="0000FF"/>
                <w:sz w:val="22"/>
                <w:szCs w:val="22"/>
              </w:rPr>
              <w:t>When login is unsuccessful, a</w:t>
            </w:r>
            <w:r w:rsidR="00B61BAE" w:rsidRPr="00B61BAE">
              <w:rPr>
                <w:bCs/>
                <w:color w:val="0000FF"/>
                <w:sz w:val="22"/>
                <w:szCs w:val="22"/>
              </w:rPr>
              <w:t>n error message is displayed notifying the user that their login failed, but the message does not reveal information that would compromise the authentication mechanism.</w:t>
            </w:r>
            <w:r w:rsidR="00B61BAE">
              <w:rPr>
                <w:bCs/>
                <w:color w:val="0000FF"/>
                <w:sz w:val="22"/>
                <w:szCs w:val="22"/>
              </w:rPr>
              <w:t xml:space="preserve">  (2) </w:t>
            </w:r>
            <w:r w:rsidR="00B61BAE" w:rsidRPr="00B61BAE">
              <w:rPr>
                <w:bCs/>
                <w:color w:val="0000FF"/>
                <w:sz w:val="22"/>
                <w:szCs w:val="22"/>
              </w:rPr>
              <w:t>The system does not default to displaying a password while logging on.  Passwords are not displayed in clear text as they are being typed.</w:t>
            </w:r>
          </w:p>
        </w:tc>
      </w:tr>
    </w:tbl>
    <w:p w:rsidR="0090347D" w:rsidRDefault="0090347D" w:rsidP="005072FE">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70" w:name="_Toc182024338"/>
      <w:r>
        <w:t xml:space="preserve">IA-7: </w:t>
      </w:r>
      <w:r w:rsidR="00F73A40">
        <w:t xml:space="preserve"> </w:t>
      </w:r>
      <w:r w:rsidR="00347F23" w:rsidRPr="00775CF6">
        <w:rPr>
          <w:b w:val="0"/>
          <w:bCs/>
          <w:szCs w:val="24"/>
        </w:rPr>
        <w:t>Cryptographic Module Authentication</w:t>
      </w:r>
      <w:bookmarkEnd w:id="470"/>
    </w:p>
    <w:p w:rsidR="008A0D72" w:rsidRDefault="008A0D72"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817CE3" w:rsidRDefault="008A0D72" w:rsidP="00CB03C1">
            <w:pPr>
              <w:rPr>
                <w:sz w:val="22"/>
                <w:szCs w:val="22"/>
              </w:rPr>
            </w:pPr>
            <w:r w:rsidRPr="005072FE">
              <w:rPr>
                <w:rFonts w:ascii="Times New Roman Bold" w:hAnsi="Times New Roman Bold"/>
                <w:b/>
                <w:bCs/>
                <w:sz w:val="22"/>
                <w:szCs w:val="22"/>
              </w:rPr>
              <w:t xml:space="preserve">NIST SP 800-53 Control: </w:t>
            </w:r>
            <w:r w:rsidR="00817CE3" w:rsidRPr="00817CE3">
              <w:rPr>
                <w:sz w:val="22"/>
                <w:szCs w:val="22"/>
              </w:rPr>
              <w:t>The information system employs authentication methods that meet the requirements of applicable laws, Executive Orders, directives, policies, regulations, standards, and guidance for authentication to a cryptographic module.</w:t>
            </w:r>
          </w:p>
        </w:tc>
      </w:tr>
      <w:tr w:rsidR="008A0D72" w:rsidRPr="005072FE">
        <w:tblPrEx>
          <w:tblCellMar>
            <w:top w:w="0" w:type="dxa"/>
            <w:bottom w:w="0" w:type="dxa"/>
          </w:tblCellMar>
        </w:tblPrEx>
        <w:trPr>
          <w:trHeight w:val="323"/>
        </w:trPr>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C25683" w:rsidRPr="005072FE">
        <w:tblPrEx>
          <w:tblCellMar>
            <w:top w:w="0" w:type="dxa"/>
            <w:bottom w:w="0" w:type="dxa"/>
          </w:tblCellMar>
        </w:tblPrEx>
        <w:tc>
          <w:tcPr>
            <w:tcW w:w="9468" w:type="dxa"/>
            <w:shd w:val="clear" w:color="auto" w:fill="D9D9D9"/>
          </w:tcPr>
          <w:p w:rsidR="00C25683" w:rsidRPr="00DD4CD9" w:rsidRDefault="00C25683" w:rsidP="008632ED">
            <w:pPr>
              <w:overflowPunct/>
              <w:textAlignment w:val="auto"/>
              <w:rPr>
                <w:bCs/>
                <w:color w:val="0000FF"/>
                <w:sz w:val="22"/>
                <w:szCs w:val="22"/>
              </w:rPr>
            </w:pPr>
            <w:r w:rsidRPr="00C25683">
              <w:rPr>
                <w:rFonts w:ascii="Times New Roman Bold" w:hAnsi="Times New Roman Bold"/>
                <w:b/>
                <w:bCs/>
                <w:color w:val="0000FF"/>
                <w:sz w:val="22"/>
                <w:szCs w:val="22"/>
              </w:rPr>
              <w:t>Supplemental Guidance:</w:t>
            </w:r>
            <w:r>
              <w:rPr>
                <w:bCs/>
                <w:sz w:val="22"/>
                <w:szCs w:val="22"/>
              </w:rPr>
              <w:t xml:space="preserve">  </w:t>
            </w:r>
            <w:r w:rsidR="00DD4CD9" w:rsidRPr="00DD4CD9">
              <w:rPr>
                <w:bCs/>
                <w:color w:val="0000FF"/>
                <w:sz w:val="22"/>
                <w:szCs w:val="22"/>
              </w:rPr>
              <w:t>The applicable federal standard for authentication to a cryptographic module is FIPS 140-2 (as amended)</w:t>
            </w:r>
            <w:proofErr w:type="gramStart"/>
            <w:r w:rsidR="00DD4CD9" w:rsidRPr="00DD4CD9">
              <w:rPr>
                <w:bCs/>
                <w:color w:val="0000FF"/>
                <w:sz w:val="22"/>
                <w:szCs w:val="22"/>
              </w:rPr>
              <w:t xml:space="preserve">. </w:t>
            </w:r>
            <w:proofErr w:type="gramEnd"/>
            <w:r w:rsidR="00DD4CD9" w:rsidRPr="00DD4CD9">
              <w:rPr>
                <w:bCs/>
                <w:color w:val="0000FF"/>
                <w:sz w:val="22"/>
                <w:szCs w:val="22"/>
              </w:rPr>
              <w:t>Validation certificates issued by the NIST Cryptographic Module Validation Program (including FIPS 140-1, FIPS 140-2, and future amendments) remain in effect, and the modules remain available for continued use and purchase until a validation certificate is specifically revoked</w:t>
            </w:r>
            <w:proofErr w:type="gramStart"/>
            <w:r w:rsidR="00DD4CD9" w:rsidRPr="00DD4CD9">
              <w:rPr>
                <w:bCs/>
                <w:color w:val="0000FF"/>
                <w:sz w:val="22"/>
                <w:szCs w:val="22"/>
              </w:rPr>
              <w:t xml:space="preserve">. </w:t>
            </w:r>
            <w:proofErr w:type="gramEnd"/>
            <w:r w:rsidR="00DD4CD9" w:rsidRPr="00DD4CD9">
              <w:rPr>
                <w:bCs/>
                <w:color w:val="0000FF"/>
                <w:sz w:val="22"/>
                <w:szCs w:val="22"/>
              </w:rPr>
              <w:t>Additional information on the use of validated cryptography is available at http://csrc.nist.gov/cryptval.</w:t>
            </w:r>
          </w:p>
        </w:tc>
      </w:tr>
      <w:tr w:rsidR="0056394A" w:rsidRPr="005072FE">
        <w:tblPrEx>
          <w:tblCellMar>
            <w:top w:w="0" w:type="dxa"/>
            <w:bottom w:w="0" w:type="dxa"/>
          </w:tblCellMar>
        </w:tblPrEx>
        <w:tc>
          <w:tcPr>
            <w:tcW w:w="9468" w:type="dxa"/>
            <w:shd w:val="clear" w:color="auto" w:fill="D9D9D9"/>
          </w:tcPr>
          <w:p w:rsidR="0056394A" w:rsidRPr="00B61BAE"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B61BAE">
              <w:rPr>
                <w:bCs/>
                <w:color w:val="0000FF"/>
                <w:sz w:val="22"/>
                <w:szCs w:val="22"/>
              </w:rPr>
              <w:t xml:space="preserve"> </w:t>
            </w:r>
            <w:r w:rsidR="00B61BAE" w:rsidRPr="00B61BAE">
              <w:rPr>
                <w:bCs/>
                <w:color w:val="0000FF"/>
                <w:sz w:val="22"/>
                <w:szCs w:val="22"/>
              </w:rPr>
              <w:t xml:space="preserve">The </w:t>
            </w:r>
            <w:r w:rsidR="000155FA">
              <w:rPr>
                <w:bCs/>
                <w:color w:val="0000FF"/>
                <w:sz w:val="22"/>
                <w:szCs w:val="22"/>
              </w:rPr>
              <w:t>system</w:t>
            </w:r>
            <w:r w:rsidR="00B61BAE" w:rsidRPr="00B61BAE">
              <w:rPr>
                <w:bCs/>
                <w:color w:val="0000FF"/>
                <w:sz w:val="22"/>
                <w:szCs w:val="22"/>
              </w:rPr>
              <w:t xml:space="preserve"> encrypts authentication using a FIPS 140-2 or later validated cryptographic module.</w:t>
            </w:r>
            <w:r w:rsidR="00B61BAE">
              <w:rPr>
                <w:bCs/>
                <w:color w:val="0000FF"/>
                <w:sz w:val="22"/>
                <w:szCs w:val="22"/>
              </w:rPr>
              <w:t xml:space="preserve">  (2) </w:t>
            </w:r>
            <w:r w:rsidR="00B61BAE" w:rsidRPr="00B61BAE">
              <w:rPr>
                <w:bCs/>
                <w:color w:val="0000FF"/>
                <w:sz w:val="22"/>
                <w:szCs w:val="22"/>
              </w:rPr>
              <w:t xml:space="preserve">Authentication methods employed by the </w:t>
            </w:r>
            <w:r w:rsidR="000155FA">
              <w:rPr>
                <w:bCs/>
                <w:color w:val="0000FF"/>
                <w:sz w:val="22"/>
                <w:szCs w:val="22"/>
              </w:rPr>
              <w:t>system</w:t>
            </w:r>
            <w:r w:rsidR="00B61BAE" w:rsidRPr="00B61BAE">
              <w:rPr>
                <w:bCs/>
                <w:color w:val="0000FF"/>
                <w:sz w:val="22"/>
                <w:szCs w:val="22"/>
              </w:rPr>
              <w:t xml:space="preserve"> in accordance with FIPS 201 and NIST Special Publications 800-73 and 800-78 when the cryptographic module is a personal identity verification (PIV) card token.</w:t>
            </w:r>
            <w:r w:rsidR="00B61BAE">
              <w:rPr>
                <w:bCs/>
                <w:color w:val="0000FF"/>
                <w:sz w:val="22"/>
                <w:szCs w:val="22"/>
              </w:rPr>
              <w:t xml:space="preserve">  (3) </w:t>
            </w:r>
            <w:r w:rsidR="00B61BAE" w:rsidRPr="00B61BAE">
              <w:rPr>
                <w:bCs/>
                <w:color w:val="0000FF"/>
                <w:sz w:val="22"/>
                <w:szCs w:val="22"/>
              </w:rPr>
              <w:t xml:space="preserve">All </w:t>
            </w:r>
            <w:r w:rsidR="000155FA">
              <w:rPr>
                <w:bCs/>
                <w:color w:val="0000FF"/>
                <w:sz w:val="22"/>
                <w:szCs w:val="22"/>
              </w:rPr>
              <w:t>system</w:t>
            </w:r>
            <w:r w:rsidR="00B61BAE" w:rsidRPr="00B61BAE">
              <w:rPr>
                <w:bCs/>
                <w:color w:val="0000FF"/>
                <w:sz w:val="22"/>
                <w:szCs w:val="22"/>
              </w:rPr>
              <w:t xml:space="preserve"> authentication methods utilize the cryptographic module.</w:t>
            </w:r>
          </w:p>
        </w:tc>
      </w:tr>
    </w:tbl>
    <w:p w:rsidR="005072FE" w:rsidRPr="00F171DF" w:rsidRDefault="00143C8C" w:rsidP="005072FE">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170E4B" w:rsidRDefault="00170E4B" w:rsidP="00CB03C1">
      <w:pPr>
        <w:rPr>
          <w:szCs w:val="24"/>
        </w:rPr>
      </w:pPr>
    </w:p>
    <w:p w:rsidR="008B143E" w:rsidRDefault="008B143E" w:rsidP="00CB03C1">
      <w:pPr>
        <w:pStyle w:val="Heading2"/>
        <w:tabs>
          <w:tab w:val="clear" w:pos="720"/>
        </w:tabs>
        <w:spacing w:after="60"/>
        <w:ind w:left="0" w:firstLine="0"/>
      </w:pPr>
      <w:bookmarkStart w:id="471" w:name="_Toc182024339"/>
      <w:r>
        <w:t>Access Control (AC</w:t>
      </w:r>
      <w:r w:rsidRPr="00A16296">
        <w:t>) Controls</w:t>
      </w:r>
      <w:bookmarkEnd w:id="471"/>
    </w:p>
    <w:p w:rsidR="008B143E" w:rsidRPr="00A16296" w:rsidRDefault="008B143E" w:rsidP="00CB03C1">
      <w:r w:rsidRPr="00A16296">
        <w:t xml:space="preserve">Logical access controls are safeguards incorporated in computer hardware, operations or </w:t>
      </w:r>
      <w:r w:rsidR="000155FA">
        <w:t>system</w:t>
      </w:r>
      <w:r w:rsidRPr="00A16296">
        <w:t xml:space="preserve">s software, and related devices to protect critical IT resources against vulnerabilities and threats from both internal and external sources.  By implementing effective logical access controls, the system owner significantly reduces the risks to the </w:t>
      </w:r>
      <w:r w:rsidR="000155FA">
        <w:t>system</w:t>
      </w:r>
      <w:r w:rsidR="00106FDC" w:rsidRPr="00106FDC">
        <w:t xml:space="preserve"> </w:t>
      </w:r>
      <w:r w:rsidRPr="00A16296">
        <w:t xml:space="preserve">environment.  The logical access controls that have been incorporated into </w:t>
      </w:r>
      <w:r w:rsidR="00106FDC" w:rsidRPr="00106FDC">
        <w:t xml:space="preserve">the </w:t>
      </w:r>
      <w:r w:rsidR="000155FA">
        <w:t>system</w:t>
      </w:r>
      <w:r w:rsidR="00106FDC" w:rsidRPr="00106FDC">
        <w:t xml:space="preserve"> </w:t>
      </w:r>
      <w:r w:rsidRPr="00A16296">
        <w:t xml:space="preserve">include assigning access privileges, session controls, re-certification of users, encryption, networking, dial-in, </w:t>
      </w:r>
      <w:proofErr w:type="gramStart"/>
      <w:r w:rsidRPr="00A16296">
        <w:t>object-reuse</w:t>
      </w:r>
      <w:proofErr w:type="gramEnd"/>
      <w:r w:rsidRPr="00A16296">
        <w:t xml:space="preserve"> and the use of warning banners.</w:t>
      </w:r>
    </w:p>
    <w:p w:rsidR="008A0D72" w:rsidRPr="00A16296" w:rsidRDefault="008A0D72" w:rsidP="00CB03C1">
      <w:pPr>
        <w:pStyle w:val="Heading3"/>
        <w:tabs>
          <w:tab w:val="clear" w:pos="900"/>
        </w:tabs>
        <w:spacing w:before="240" w:after="0"/>
        <w:ind w:left="0" w:firstLine="0"/>
      </w:pPr>
      <w:bookmarkStart w:id="472" w:name="_Toc182024340"/>
      <w:r>
        <w:t xml:space="preserve">AC-1: </w:t>
      </w:r>
      <w:r w:rsidR="00F73A40">
        <w:t xml:space="preserve"> </w:t>
      </w:r>
      <w:r w:rsidR="00347F23" w:rsidRPr="00775CF6">
        <w:rPr>
          <w:b w:val="0"/>
          <w:bCs/>
          <w:szCs w:val="24"/>
        </w:rPr>
        <w:t>Access Control Policy and Procedures</w:t>
      </w:r>
      <w:bookmarkEnd w:id="472"/>
    </w:p>
    <w:p w:rsidR="008A0D72" w:rsidRDefault="008A0D72" w:rsidP="00CB03C1">
      <w:pPr>
        <w:rPr>
          <w:b/>
        </w:rPr>
      </w:pPr>
      <w:r w:rsidRPr="00A16296">
        <w:t xml:space="preserve">Implementation Status: </w:t>
      </w:r>
      <w:r w:rsidR="00E73C67">
        <w:t xml:space="preserve"> </w:t>
      </w:r>
      <w:r w:rsidR="00074BF8" w:rsidRPr="00074BF8">
        <w:rPr>
          <w:b/>
          <w:i/>
          <w:color w:val="0000FF"/>
        </w:rPr>
        <w:t>[Indicate the control status as one of the following:  In Place, Partially In Place, Planned, Risk Based Decision, Inherited or Not Applicable.]</w:t>
      </w:r>
    </w:p>
    <w:p w:rsidR="009500E9" w:rsidRDefault="009500E9"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E73C67">
            <w:pPr>
              <w:rPr>
                <w:sz w:val="22"/>
                <w:szCs w:val="22"/>
              </w:rPr>
            </w:pPr>
            <w:r w:rsidRPr="005072FE">
              <w:rPr>
                <w:rFonts w:ascii="Times New Roman Bold" w:hAnsi="Times New Roman Bold"/>
                <w:b/>
                <w:bCs/>
                <w:sz w:val="22"/>
                <w:szCs w:val="22"/>
              </w:rPr>
              <w:t xml:space="preserve">NIST SP 800-53 Control: </w:t>
            </w:r>
            <w:r w:rsidR="00E73C67">
              <w:rPr>
                <w:rFonts w:ascii="Times New Roman Bold" w:hAnsi="Times New Roman Bold"/>
                <w:b/>
                <w:bCs/>
                <w:sz w:val="22"/>
                <w:szCs w:val="22"/>
              </w:rPr>
              <w:t xml:space="preserve"> </w:t>
            </w:r>
            <w:r w:rsidR="00347F23" w:rsidRPr="005072FE">
              <w:rPr>
                <w:bCs/>
                <w:sz w:val="22"/>
                <w:szCs w:val="22"/>
              </w:rPr>
              <w:t xml:space="preserve">The organization develops, disseminates, and periodically reviews/updates: (i) a formal, documented, access control policy that addresses purpose, scope, roles, responsibilities, </w:t>
            </w:r>
            <w:r w:rsidR="00E73C67" w:rsidRPr="00E73C67">
              <w:rPr>
                <w:bCs/>
                <w:sz w:val="22"/>
                <w:szCs w:val="22"/>
              </w:rPr>
              <w:t>management commitment,</w:t>
            </w:r>
            <w:r w:rsidR="00E73C67">
              <w:rPr>
                <w:bCs/>
                <w:sz w:val="22"/>
                <w:szCs w:val="22"/>
              </w:rPr>
              <w:t xml:space="preserve"> </w:t>
            </w:r>
            <w:r w:rsidR="00E73C67" w:rsidRPr="00E73C67">
              <w:rPr>
                <w:bCs/>
                <w:sz w:val="22"/>
                <w:szCs w:val="22"/>
              </w:rPr>
              <w:t>coordination among organizational entities,</w:t>
            </w:r>
            <w:r w:rsidR="00E73C67">
              <w:rPr>
                <w:bCs/>
                <w:sz w:val="22"/>
                <w:szCs w:val="22"/>
              </w:rPr>
              <w:t xml:space="preserve"> </w:t>
            </w:r>
            <w:r w:rsidR="00347F23" w:rsidRPr="005072FE">
              <w:rPr>
                <w:bCs/>
                <w:sz w:val="22"/>
                <w:szCs w:val="22"/>
              </w:rPr>
              <w:t xml:space="preserve">and compliance; and (ii) formal, </w:t>
            </w:r>
            <w:r w:rsidR="00347F23" w:rsidRPr="005072FE">
              <w:rPr>
                <w:bCs/>
                <w:sz w:val="22"/>
                <w:szCs w:val="22"/>
              </w:rPr>
              <w:lastRenderedPageBreak/>
              <w:t>documented procedures to facilitate the implementation of the access control policy and associated access controls.</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lastRenderedPageBreak/>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8A0D72" w:rsidRPr="001D74B8" w:rsidRDefault="008A0D72" w:rsidP="00CB03C1">
      <w:pPr>
        <w:pStyle w:val="Heading3"/>
        <w:tabs>
          <w:tab w:val="clear" w:pos="900"/>
        </w:tabs>
        <w:spacing w:before="240" w:after="0"/>
        <w:ind w:left="0" w:firstLine="0"/>
      </w:pPr>
      <w:bookmarkStart w:id="473" w:name="_Toc182024341"/>
      <w:bookmarkStart w:id="474" w:name="_Toc182024342"/>
      <w:bookmarkEnd w:id="473"/>
      <w:r w:rsidRPr="001D74B8">
        <w:t xml:space="preserve">AC-2: </w:t>
      </w:r>
      <w:r w:rsidR="00F73A40" w:rsidRPr="001D74B8">
        <w:t xml:space="preserve"> </w:t>
      </w:r>
      <w:r w:rsidR="00347F23" w:rsidRPr="001D74B8">
        <w:rPr>
          <w:b w:val="0"/>
          <w:bCs/>
          <w:szCs w:val="24"/>
        </w:rPr>
        <w:t>Account Management</w:t>
      </w:r>
      <w:bookmarkEnd w:id="474"/>
    </w:p>
    <w:p w:rsidR="008A0D72" w:rsidRDefault="008A0D72" w:rsidP="00CB03C1">
      <w:pPr>
        <w:rPr>
          <w:b/>
          <w:bCs/>
        </w:rPr>
      </w:pPr>
      <w:r w:rsidRPr="00A16296">
        <w:t xml:space="preserve">Implementation Status: </w:t>
      </w:r>
      <w:r w:rsidR="00E73C67">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E73C67">
              <w:rPr>
                <w:rFonts w:ascii="Times New Roman Bold" w:hAnsi="Times New Roman Bold"/>
                <w:b/>
                <w:bCs/>
                <w:sz w:val="22"/>
                <w:szCs w:val="22"/>
              </w:rPr>
              <w:t xml:space="preserve"> </w:t>
            </w:r>
            <w:r w:rsidR="00347F23" w:rsidRPr="005072FE">
              <w:rPr>
                <w:bCs/>
                <w:sz w:val="22"/>
                <w:szCs w:val="22"/>
              </w:rPr>
              <w:t>The organization manages information system accounts, including establishing, activating, modifying, reviewing, disabling, and removing accounts</w:t>
            </w:r>
            <w:proofErr w:type="gramStart"/>
            <w:r w:rsidR="00347F23" w:rsidRPr="005072FE">
              <w:rPr>
                <w:bCs/>
                <w:sz w:val="22"/>
                <w:szCs w:val="22"/>
              </w:rPr>
              <w:t xml:space="preserve">. </w:t>
            </w:r>
            <w:proofErr w:type="gramEnd"/>
            <w:r w:rsidR="00347F23" w:rsidRPr="005072FE">
              <w:rPr>
                <w:bCs/>
                <w:sz w:val="22"/>
                <w:szCs w:val="22"/>
              </w:rPr>
              <w:t xml:space="preserve">The organization reviews information system accounts </w:t>
            </w:r>
            <w:r w:rsidR="00924737" w:rsidRPr="00924737">
              <w:rPr>
                <w:bCs/>
                <w:sz w:val="22"/>
                <w:szCs w:val="22"/>
              </w:rPr>
              <w:t>[</w:t>
            </w:r>
            <w:r w:rsidR="00924737" w:rsidRPr="00924737">
              <w:rPr>
                <w:bCs/>
                <w:i/>
                <w:sz w:val="22"/>
                <w:szCs w:val="22"/>
              </w:rPr>
              <w:t>Assignment: organization-defined frequency, at least annually</w:t>
            </w:r>
            <w:r w:rsidR="00924737" w:rsidRPr="00924737">
              <w:rPr>
                <w:bCs/>
                <w:sz w:val="22"/>
                <w:szCs w:val="22"/>
              </w:rPr>
              <w:t>].</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347F23" w:rsidRPr="005072FE">
              <w:rPr>
                <w:bCs/>
                <w:sz w:val="22"/>
                <w:szCs w:val="22"/>
              </w:rPr>
              <w:t>(1) The organization employs automated mechanisms to support the management of information system accounts</w:t>
            </w:r>
            <w:proofErr w:type="gramStart"/>
            <w:r w:rsidR="00347F23" w:rsidRPr="005072FE">
              <w:rPr>
                <w:bCs/>
                <w:sz w:val="22"/>
                <w:szCs w:val="22"/>
              </w:rPr>
              <w:t xml:space="preserve">. </w:t>
            </w:r>
            <w:proofErr w:type="gramEnd"/>
            <w:r w:rsidR="00347F23" w:rsidRPr="005072FE">
              <w:rPr>
                <w:bCs/>
                <w:sz w:val="22"/>
                <w:szCs w:val="22"/>
              </w:rPr>
              <w:t>(2) The information system automatically terminates temporary and emergency accounts after [</w:t>
            </w:r>
            <w:r w:rsidR="00347F23" w:rsidRPr="005072FE">
              <w:rPr>
                <w:bCs/>
                <w:i/>
                <w:iCs/>
                <w:sz w:val="22"/>
                <w:szCs w:val="22"/>
              </w:rPr>
              <w:t>Assignment: organization-defined time period for each type of account</w:t>
            </w:r>
            <w:r w:rsidR="00347F23" w:rsidRPr="005072FE">
              <w:rPr>
                <w:bCs/>
                <w:sz w:val="22"/>
                <w:szCs w:val="22"/>
              </w:rPr>
              <w:t>]</w:t>
            </w:r>
            <w:proofErr w:type="gramStart"/>
            <w:r w:rsidR="00347F23" w:rsidRPr="005072FE">
              <w:rPr>
                <w:bCs/>
                <w:sz w:val="22"/>
                <w:szCs w:val="22"/>
              </w:rPr>
              <w:t xml:space="preserve">. </w:t>
            </w:r>
            <w:proofErr w:type="gramEnd"/>
            <w:r w:rsidR="00347F23" w:rsidRPr="005072FE">
              <w:rPr>
                <w:bCs/>
                <w:sz w:val="22"/>
                <w:szCs w:val="22"/>
              </w:rPr>
              <w:t xml:space="preserve">(3) The information system automatically disables inactive accounts after </w:t>
            </w:r>
            <w:r w:rsidR="00B83D38" w:rsidRPr="00B83D38">
              <w:rPr>
                <w:bCs/>
                <w:i/>
                <w:sz w:val="22"/>
                <w:szCs w:val="22"/>
              </w:rPr>
              <w:t>[organization-defined time period]</w:t>
            </w:r>
            <w:proofErr w:type="gramStart"/>
            <w:r w:rsidR="00347F23" w:rsidRPr="005072FE">
              <w:rPr>
                <w:bCs/>
                <w:sz w:val="22"/>
                <w:szCs w:val="22"/>
              </w:rPr>
              <w:t xml:space="preserve">. </w:t>
            </w:r>
            <w:r w:rsidR="006C78EA">
              <w:rPr>
                <w:bCs/>
                <w:sz w:val="22"/>
                <w:szCs w:val="22"/>
              </w:rPr>
              <w:t xml:space="preserve">  </w:t>
            </w:r>
            <w:proofErr w:type="gramEnd"/>
            <w:r w:rsidR="006C78EA">
              <w:rPr>
                <w:bCs/>
                <w:sz w:val="22"/>
                <w:szCs w:val="22"/>
              </w:rPr>
              <w:t xml:space="preserve">(4) The organization employs automated mechanisms to ensure that </w:t>
            </w:r>
            <w:r w:rsidR="00411127">
              <w:rPr>
                <w:bCs/>
                <w:sz w:val="22"/>
                <w:szCs w:val="22"/>
              </w:rPr>
              <w:t>account</w:t>
            </w:r>
            <w:r w:rsidR="006C78EA">
              <w:rPr>
                <w:bCs/>
                <w:sz w:val="22"/>
                <w:szCs w:val="22"/>
              </w:rPr>
              <w:t xml:space="preserve"> creation, modification, disabling, and termination actions are audited and, as required, appropriate individuals are notified.</w:t>
            </w:r>
          </w:p>
        </w:tc>
      </w:tr>
      <w:tr w:rsidR="008A0D72" w:rsidRPr="005072FE">
        <w:tblPrEx>
          <w:tblCellMar>
            <w:top w:w="0" w:type="dxa"/>
            <w:bottom w:w="0" w:type="dxa"/>
          </w:tblCellMar>
        </w:tblPrEx>
        <w:tc>
          <w:tcPr>
            <w:tcW w:w="9468" w:type="dxa"/>
            <w:shd w:val="clear" w:color="auto" w:fill="D9D9D9"/>
          </w:tcPr>
          <w:p w:rsidR="008A0D72" w:rsidRPr="00304379" w:rsidRDefault="008A0D72" w:rsidP="00CB03C1">
            <w:pPr>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304379" w:rsidRPr="00304379">
              <w:rPr>
                <w:bCs/>
                <w:color w:val="0000FF"/>
                <w:sz w:val="22"/>
                <w:szCs w:val="22"/>
              </w:rPr>
              <w:t>Account management includes the identification of account types (i.e., individual, group, and system), establishment of conditions for group membership, and assignment of associated authorizations</w:t>
            </w:r>
            <w:proofErr w:type="gramStart"/>
            <w:r w:rsidR="00304379" w:rsidRPr="00304379">
              <w:rPr>
                <w:bCs/>
                <w:color w:val="0000FF"/>
                <w:sz w:val="22"/>
                <w:szCs w:val="22"/>
              </w:rPr>
              <w:t xml:space="preserve">. </w:t>
            </w:r>
            <w:proofErr w:type="gramEnd"/>
            <w:r w:rsidR="00304379" w:rsidRPr="00304379">
              <w:rPr>
                <w:bCs/>
                <w:color w:val="0000FF"/>
                <w:sz w:val="22"/>
                <w:szCs w:val="22"/>
              </w:rPr>
              <w:t>The organization identifies authorized users of the information system and specifies access rights/privileges</w:t>
            </w:r>
            <w:proofErr w:type="gramStart"/>
            <w:r w:rsidR="00304379" w:rsidRPr="00304379">
              <w:rPr>
                <w:bCs/>
                <w:color w:val="0000FF"/>
                <w:sz w:val="22"/>
                <w:szCs w:val="22"/>
              </w:rPr>
              <w:t xml:space="preserve">. </w:t>
            </w:r>
            <w:proofErr w:type="gramEnd"/>
            <w:r w:rsidR="00304379" w:rsidRPr="00304379">
              <w:rPr>
                <w:bCs/>
                <w:color w:val="0000FF"/>
                <w:sz w:val="22"/>
                <w:szCs w:val="22"/>
              </w:rPr>
              <w:t>The organization grants access to the information system based on: (i) a valid need-to-know/need-to-share that is determined by assigned official duties and satisfying all personnel security criteria; and (ii) intended system usage</w:t>
            </w:r>
            <w:proofErr w:type="gramStart"/>
            <w:r w:rsidR="00304379" w:rsidRPr="00304379">
              <w:rPr>
                <w:bCs/>
                <w:color w:val="0000FF"/>
                <w:sz w:val="22"/>
                <w:szCs w:val="22"/>
              </w:rPr>
              <w:t xml:space="preserve">. </w:t>
            </w:r>
            <w:proofErr w:type="gramEnd"/>
            <w:r w:rsidR="00304379" w:rsidRPr="00304379">
              <w:rPr>
                <w:bCs/>
                <w:color w:val="0000FF"/>
                <w:sz w:val="22"/>
                <w:szCs w:val="22"/>
              </w:rPr>
              <w:t>The organization requires proper identification for requests to establish information system accounts and approves all such requests</w:t>
            </w:r>
            <w:proofErr w:type="gramStart"/>
            <w:r w:rsidR="00304379" w:rsidRPr="00304379">
              <w:rPr>
                <w:bCs/>
                <w:color w:val="0000FF"/>
                <w:sz w:val="22"/>
                <w:szCs w:val="22"/>
              </w:rPr>
              <w:t xml:space="preserve">. </w:t>
            </w:r>
            <w:proofErr w:type="gramEnd"/>
            <w:r w:rsidR="00304379" w:rsidRPr="00304379">
              <w:rPr>
                <w:bCs/>
                <w:color w:val="0000FF"/>
                <w:sz w:val="22"/>
                <w:szCs w:val="22"/>
              </w:rPr>
              <w:t>The organization specifically authorizes and monitors the use of guest/anonymous accounts and removes, disables, or otherwise secures unnecessary accounts</w:t>
            </w:r>
            <w:proofErr w:type="gramStart"/>
            <w:r w:rsidR="00304379" w:rsidRPr="00304379">
              <w:rPr>
                <w:bCs/>
                <w:color w:val="0000FF"/>
                <w:sz w:val="22"/>
                <w:szCs w:val="22"/>
              </w:rPr>
              <w:t xml:space="preserve">. </w:t>
            </w:r>
            <w:proofErr w:type="gramEnd"/>
            <w:r w:rsidR="00304379" w:rsidRPr="00304379">
              <w:rPr>
                <w:bCs/>
                <w:color w:val="0000FF"/>
                <w:sz w:val="22"/>
                <w:szCs w:val="22"/>
              </w:rPr>
              <w:t>Account managers are notified when information system users are terminated or transferred and associated accounts are removed, disabled, or otherwise secured</w:t>
            </w:r>
            <w:proofErr w:type="gramStart"/>
            <w:r w:rsidR="00304379" w:rsidRPr="00304379">
              <w:rPr>
                <w:bCs/>
                <w:color w:val="0000FF"/>
                <w:sz w:val="22"/>
                <w:szCs w:val="22"/>
              </w:rPr>
              <w:t xml:space="preserve">. </w:t>
            </w:r>
            <w:proofErr w:type="gramEnd"/>
            <w:r w:rsidR="00304379" w:rsidRPr="00304379">
              <w:rPr>
                <w:bCs/>
                <w:color w:val="0000FF"/>
                <w:sz w:val="22"/>
                <w:szCs w:val="22"/>
              </w:rPr>
              <w:t>Account managers are also notified when users’ information system usage or need-to-know/need-to-share changes.</w:t>
            </w:r>
          </w:p>
        </w:tc>
      </w:tr>
      <w:tr w:rsidR="0056394A" w:rsidRPr="005072FE">
        <w:tblPrEx>
          <w:tblCellMar>
            <w:top w:w="0" w:type="dxa"/>
            <w:bottom w:w="0" w:type="dxa"/>
          </w:tblCellMar>
        </w:tblPrEx>
        <w:tc>
          <w:tcPr>
            <w:tcW w:w="9468" w:type="dxa"/>
            <w:shd w:val="clear" w:color="auto" w:fill="D9D9D9"/>
          </w:tcPr>
          <w:p w:rsidR="00B61BAE" w:rsidRPr="00B61BAE" w:rsidRDefault="0056394A" w:rsidP="00B61BAE">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B61BAE">
              <w:rPr>
                <w:bCs/>
                <w:color w:val="0000FF"/>
                <w:sz w:val="22"/>
                <w:szCs w:val="22"/>
              </w:rPr>
              <w:t xml:space="preserve"> </w:t>
            </w:r>
            <w:r w:rsidR="00B61BAE" w:rsidRPr="00B61BAE">
              <w:rPr>
                <w:bCs/>
                <w:color w:val="0000FF"/>
                <w:sz w:val="22"/>
                <w:szCs w:val="22"/>
              </w:rPr>
              <w:t>Accounts are created through the access authorization process.</w:t>
            </w:r>
            <w:r w:rsidR="00B61BAE">
              <w:rPr>
                <w:bCs/>
                <w:color w:val="0000FF"/>
                <w:sz w:val="22"/>
                <w:szCs w:val="22"/>
              </w:rPr>
              <w:t xml:space="preserve">  (2) </w:t>
            </w:r>
            <w:r w:rsidR="00B61BAE" w:rsidRPr="00B61BAE">
              <w:rPr>
                <w:bCs/>
                <w:color w:val="0000FF"/>
                <w:sz w:val="22"/>
                <w:szCs w:val="22"/>
              </w:rPr>
              <w:t xml:space="preserve">Each employee’s </w:t>
            </w:r>
            <w:r w:rsidR="00B61BAE">
              <w:rPr>
                <w:bCs/>
                <w:color w:val="0000FF"/>
                <w:sz w:val="22"/>
                <w:szCs w:val="22"/>
              </w:rPr>
              <w:t>manager has</w:t>
            </w:r>
            <w:r w:rsidR="00B61BAE" w:rsidRPr="00B61BAE">
              <w:rPr>
                <w:bCs/>
                <w:color w:val="0000FF"/>
                <w:sz w:val="22"/>
                <w:szCs w:val="22"/>
              </w:rPr>
              <w:t xml:space="preserve"> the primary responsibility for providing prompt notification to the responsible organization of system user status changes.  The </w:t>
            </w:r>
            <w:r w:rsidR="000155FA">
              <w:rPr>
                <w:bCs/>
                <w:color w:val="0000FF"/>
                <w:sz w:val="22"/>
                <w:szCs w:val="22"/>
              </w:rPr>
              <w:t>system</w:t>
            </w:r>
            <w:r w:rsidR="00B61BAE" w:rsidRPr="00B61BAE">
              <w:rPr>
                <w:bCs/>
                <w:color w:val="0000FF"/>
                <w:sz w:val="22"/>
                <w:szCs w:val="22"/>
              </w:rPr>
              <w:t xml:space="preserve"> administrator  immediately suspends, cancels and/or adjusts all access privileges associated with changes in status of the user</w:t>
            </w:r>
            <w:proofErr w:type="gramStart"/>
            <w:r w:rsidR="00B61BAE" w:rsidRPr="00B61BAE">
              <w:rPr>
                <w:bCs/>
                <w:color w:val="0000FF"/>
                <w:sz w:val="22"/>
                <w:szCs w:val="22"/>
              </w:rPr>
              <w:t xml:space="preserve">. </w:t>
            </w:r>
            <w:proofErr w:type="gramEnd"/>
            <w:r w:rsidR="00B61BAE" w:rsidRPr="00B61BAE">
              <w:rPr>
                <w:bCs/>
                <w:color w:val="0000FF"/>
                <w:sz w:val="22"/>
                <w:szCs w:val="22"/>
              </w:rPr>
              <w:t>A account deletion request is provided for each account to be removed.</w:t>
            </w:r>
            <w:r w:rsidR="00B61BAE">
              <w:rPr>
                <w:bCs/>
                <w:color w:val="0000FF"/>
                <w:sz w:val="22"/>
                <w:szCs w:val="22"/>
              </w:rPr>
              <w:t xml:space="preserve">  (3) </w:t>
            </w:r>
            <w:r w:rsidR="00B61BAE" w:rsidRPr="00B61BAE">
              <w:rPr>
                <w:bCs/>
                <w:color w:val="0000FF"/>
                <w:sz w:val="22"/>
                <w:szCs w:val="22"/>
              </w:rPr>
              <w:t>At a minimum, an annual review of IT resources and users' accounts/profiles is performed and includes:</w:t>
            </w:r>
            <w:r w:rsidR="00B61BAE">
              <w:rPr>
                <w:bCs/>
                <w:color w:val="0000FF"/>
                <w:sz w:val="22"/>
                <w:szCs w:val="22"/>
              </w:rPr>
              <w:t xml:space="preserve"> (i) </w:t>
            </w:r>
            <w:r w:rsidR="00B61BAE" w:rsidRPr="00B61BAE">
              <w:rPr>
                <w:bCs/>
                <w:color w:val="0000FF"/>
                <w:sz w:val="22"/>
                <w:szCs w:val="22"/>
              </w:rPr>
              <w:t>a review of the levels of access each user has,</w:t>
            </w:r>
            <w:r w:rsidR="00B61BAE">
              <w:rPr>
                <w:bCs/>
                <w:color w:val="0000FF"/>
                <w:sz w:val="22"/>
                <w:szCs w:val="22"/>
              </w:rPr>
              <w:t xml:space="preserve"> (ii) </w:t>
            </w:r>
            <w:r w:rsidR="00B61BAE" w:rsidRPr="00B61BAE">
              <w:rPr>
                <w:bCs/>
                <w:color w:val="0000FF"/>
                <w:sz w:val="22"/>
                <w:szCs w:val="22"/>
              </w:rPr>
              <w:t>conformance with the least privilege principle,</w:t>
            </w:r>
            <w:r w:rsidR="00B61BAE">
              <w:rPr>
                <w:bCs/>
                <w:color w:val="0000FF"/>
                <w:sz w:val="22"/>
                <w:szCs w:val="22"/>
              </w:rPr>
              <w:t xml:space="preserve"> (iii) </w:t>
            </w:r>
            <w:r w:rsidR="00B61BAE" w:rsidRPr="00B61BAE">
              <w:rPr>
                <w:bCs/>
                <w:color w:val="0000FF"/>
                <w:sz w:val="22"/>
                <w:szCs w:val="22"/>
              </w:rPr>
              <w:t>if all accounts are still active,</w:t>
            </w:r>
            <w:r w:rsidR="00B61BAE">
              <w:rPr>
                <w:bCs/>
                <w:color w:val="0000FF"/>
                <w:sz w:val="22"/>
                <w:szCs w:val="22"/>
              </w:rPr>
              <w:t xml:space="preserve"> (iv) </w:t>
            </w:r>
            <w:r w:rsidR="00B61BAE" w:rsidRPr="00B61BAE">
              <w:rPr>
                <w:bCs/>
                <w:color w:val="0000FF"/>
                <w:sz w:val="22"/>
                <w:szCs w:val="22"/>
              </w:rPr>
              <w:t>whether management authorizations are current and</w:t>
            </w:r>
            <w:r w:rsidR="00B61BAE">
              <w:rPr>
                <w:bCs/>
                <w:color w:val="0000FF"/>
                <w:sz w:val="22"/>
                <w:szCs w:val="22"/>
              </w:rPr>
              <w:t xml:space="preserve">, (v) </w:t>
            </w:r>
            <w:r w:rsidR="00B61BAE" w:rsidRPr="00B61BAE">
              <w:rPr>
                <w:bCs/>
                <w:color w:val="0000FF"/>
                <w:sz w:val="22"/>
                <w:szCs w:val="22"/>
              </w:rPr>
              <w:t>if required training has been completed.</w:t>
            </w:r>
            <w:r w:rsidR="00B8524B">
              <w:rPr>
                <w:bCs/>
                <w:color w:val="0000FF"/>
                <w:sz w:val="22"/>
                <w:szCs w:val="22"/>
              </w:rPr>
              <w:t xml:space="preserve">  (4</w:t>
            </w:r>
            <w:r w:rsidR="00B61BAE">
              <w:rPr>
                <w:bCs/>
                <w:color w:val="0000FF"/>
                <w:sz w:val="22"/>
                <w:szCs w:val="22"/>
              </w:rPr>
              <w:t xml:space="preserve">) </w:t>
            </w:r>
            <w:r w:rsidR="00B61BAE" w:rsidRPr="00B61BAE">
              <w:rPr>
                <w:bCs/>
                <w:color w:val="0000FF"/>
                <w:sz w:val="22"/>
                <w:szCs w:val="22"/>
              </w:rPr>
              <w:t xml:space="preserve">All accounts that have undergone modifications were done so through the </w:t>
            </w:r>
            <w:r w:rsidR="00B83D38">
              <w:rPr>
                <w:bCs/>
                <w:color w:val="0000FF"/>
                <w:sz w:val="22"/>
                <w:szCs w:val="22"/>
              </w:rPr>
              <w:t>access authorization</w:t>
            </w:r>
            <w:r w:rsidR="00B83D38" w:rsidRPr="00B61BAE">
              <w:rPr>
                <w:bCs/>
                <w:color w:val="0000FF"/>
                <w:sz w:val="22"/>
                <w:szCs w:val="22"/>
              </w:rPr>
              <w:t xml:space="preserve"> </w:t>
            </w:r>
            <w:r w:rsidR="00B61BAE" w:rsidRPr="00B61BAE">
              <w:rPr>
                <w:bCs/>
                <w:color w:val="0000FF"/>
                <w:sz w:val="22"/>
                <w:szCs w:val="22"/>
              </w:rPr>
              <w:t>process.</w:t>
            </w:r>
            <w:r w:rsidR="00B8524B">
              <w:rPr>
                <w:bCs/>
                <w:color w:val="0000FF"/>
                <w:sz w:val="22"/>
                <w:szCs w:val="22"/>
              </w:rPr>
              <w:t xml:space="preserve">  (5</w:t>
            </w:r>
            <w:r w:rsidR="00B61BAE">
              <w:rPr>
                <w:bCs/>
                <w:color w:val="0000FF"/>
                <w:sz w:val="22"/>
                <w:szCs w:val="22"/>
              </w:rPr>
              <w:t xml:space="preserve">) </w:t>
            </w:r>
            <w:r w:rsidR="00B61BAE" w:rsidRPr="00B61BAE">
              <w:rPr>
                <w:bCs/>
                <w:color w:val="0000FF"/>
                <w:sz w:val="22"/>
                <w:szCs w:val="22"/>
              </w:rPr>
              <w:t>Last login-in date</w:t>
            </w:r>
            <w:r w:rsidR="00B61BAE">
              <w:rPr>
                <w:bCs/>
                <w:color w:val="0000FF"/>
                <w:sz w:val="22"/>
                <w:szCs w:val="22"/>
              </w:rPr>
              <w:t>s for disabled accounts</w:t>
            </w:r>
            <w:r w:rsidR="00B61BAE" w:rsidRPr="00B61BAE">
              <w:rPr>
                <w:bCs/>
                <w:color w:val="0000FF"/>
                <w:sz w:val="22"/>
                <w:szCs w:val="22"/>
              </w:rPr>
              <w:t xml:space="preserve"> </w:t>
            </w:r>
            <w:r w:rsidR="00B61BAE">
              <w:rPr>
                <w:bCs/>
                <w:color w:val="0000FF"/>
                <w:sz w:val="22"/>
                <w:szCs w:val="22"/>
              </w:rPr>
              <w:t>are</w:t>
            </w:r>
            <w:r w:rsidR="00B61BAE" w:rsidRPr="00B61BAE">
              <w:rPr>
                <w:bCs/>
                <w:color w:val="0000FF"/>
                <w:sz w:val="22"/>
                <w:szCs w:val="22"/>
              </w:rPr>
              <w:t xml:space="preserve"> prior to disabling of the account.</w:t>
            </w:r>
            <w:r w:rsidR="00B8524B">
              <w:rPr>
                <w:bCs/>
                <w:color w:val="0000FF"/>
                <w:sz w:val="22"/>
                <w:szCs w:val="22"/>
              </w:rPr>
              <w:t xml:space="preserve">  (6</w:t>
            </w:r>
            <w:r w:rsidR="00B61BAE">
              <w:rPr>
                <w:bCs/>
                <w:color w:val="0000FF"/>
                <w:sz w:val="22"/>
                <w:szCs w:val="22"/>
              </w:rPr>
              <w:t xml:space="preserve">) </w:t>
            </w:r>
            <w:r w:rsidR="00B61BAE" w:rsidRPr="00B61BAE">
              <w:rPr>
                <w:bCs/>
                <w:color w:val="0000FF"/>
                <w:sz w:val="22"/>
                <w:szCs w:val="22"/>
              </w:rPr>
              <w:t xml:space="preserve">Accounts have been removed using </w:t>
            </w:r>
            <w:r w:rsidR="00B83D38">
              <w:rPr>
                <w:bCs/>
                <w:color w:val="0000FF"/>
                <w:sz w:val="22"/>
                <w:szCs w:val="22"/>
              </w:rPr>
              <w:t>the access authorization</w:t>
            </w:r>
            <w:r w:rsidR="00B83D38" w:rsidRPr="00B61BAE">
              <w:rPr>
                <w:bCs/>
                <w:color w:val="0000FF"/>
                <w:sz w:val="22"/>
                <w:szCs w:val="22"/>
              </w:rPr>
              <w:t xml:space="preserve"> </w:t>
            </w:r>
            <w:r w:rsidR="00B61BAE" w:rsidRPr="00B61BAE">
              <w:rPr>
                <w:bCs/>
                <w:color w:val="0000FF"/>
                <w:sz w:val="22"/>
                <w:szCs w:val="22"/>
              </w:rPr>
              <w:t xml:space="preserve">process and the corresponding </w:t>
            </w:r>
            <w:r w:rsidR="00B83D38">
              <w:rPr>
                <w:bCs/>
                <w:color w:val="0000FF"/>
                <w:sz w:val="22"/>
                <w:szCs w:val="22"/>
              </w:rPr>
              <w:t>access authorization</w:t>
            </w:r>
            <w:r w:rsidR="00B83D38" w:rsidRPr="00B61BAE">
              <w:rPr>
                <w:bCs/>
                <w:color w:val="0000FF"/>
                <w:sz w:val="22"/>
                <w:szCs w:val="22"/>
              </w:rPr>
              <w:t xml:space="preserve"> </w:t>
            </w:r>
            <w:r w:rsidR="00B61BAE" w:rsidRPr="00B61BAE">
              <w:rPr>
                <w:bCs/>
                <w:color w:val="0000FF"/>
                <w:sz w:val="22"/>
                <w:szCs w:val="22"/>
              </w:rPr>
              <w:t>records are available.</w:t>
            </w:r>
            <w:r w:rsidR="00B8524B">
              <w:rPr>
                <w:bCs/>
                <w:color w:val="0000FF"/>
                <w:sz w:val="22"/>
                <w:szCs w:val="22"/>
              </w:rPr>
              <w:t xml:space="preserve">  (7</w:t>
            </w:r>
            <w:r w:rsidR="00B61BAE">
              <w:rPr>
                <w:bCs/>
                <w:color w:val="0000FF"/>
                <w:sz w:val="22"/>
                <w:szCs w:val="22"/>
              </w:rPr>
              <w:t xml:space="preserve">) </w:t>
            </w:r>
            <w:r w:rsidR="00B61BAE" w:rsidRPr="00B61BAE">
              <w:rPr>
                <w:bCs/>
                <w:color w:val="0000FF"/>
                <w:sz w:val="22"/>
                <w:szCs w:val="22"/>
              </w:rPr>
              <w:t xml:space="preserve">The </w:t>
            </w:r>
            <w:r w:rsidR="000155FA">
              <w:rPr>
                <w:bCs/>
                <w:color w:val="0000FF"/>
                <w:sz w:val="22"/>
                <w:szCs w:val="22"/>
              </w:rPr>
              <w:t>system</w:t>
            </w:r>
            <w:r w:rsidR="00B61BAE" w:rsidRPr="00B61BAE">
              <w:rPr>
                <w:bCs/>
                <w:color w:val="0000FF"/>
                <w:sz w:val="22"/>
                <w:szCs w:val="22"/>
              </w:rPr>
              <w:t xml:space="preserve"> automatically terminate</w:t>
            </w:r>
            <w:r w:rsidR="00956E6E">
              <w:rPr>
                <w:bCs/>
                <w:color w:val="0000FF"/>
                <w:sz w:val="22"/>
                <w:szCs w:val="22"/>
              </w:rPr>
              <w:t>s</w:t>
            </w:r>
            <w:r w:rsidR="00B61BAE" w:rsidRPr="00B61BAE">
              <w:rPr>
                <w:bCs/>
                <w:color w:val="0000FF"/>
                <w:sz w:val="22"/>
                <w:szCs w:val="22"/>
              </w:rPr>
              <w:t xml:space="preserve"> temporary and emergency accounts are after [</w:t>
            </w:r>
            <w:r w:rsidR="00B61BAE" w:rsidRPr="008632ED">
              <w:rPr>
                <w:bCs/>
                <w:i/>
                <w:color w:val="0000FF"/>
                <w:sz w:val="22"/>
                <w:szCs w:val="22"/>
              </w:rPr>
              <w:t>organization-defined time period</w:t>
            </w:r>
            <w:r w:rsidR="00B61BAE" w:rsidRPr="00B61BAE">
              <w:rPr>
                <w:bCs/>
                <w:color w:val="0000FF"/>
                <w:sz w:val="22"/>
                <w:szCs w:val="22"/>
              </w:rPr>
              <w:t>].</w:t>
            </w:r>
            <w:r w:rsidR="00B8524B">
              <w:rPr>
                <w:bCs/>
                <w:color w:val="0000FF"/>
                <w:sz w:val="22"/>
                <w:szCs w:val="22"/>
              </w:rPr>
              <w:t xml:space="preserve">  (</w:t>
            </w:r>
            <w:r w:rsidR="00956E6E">
              <w:rPr>
                <w:bCs/>
                <w:color w:val="0000FF"/>
                <w:sz w:val="22"/>
                <w:szCs w:val="22"/>
              </w:rPr>
              <w:t>9</w:t>
            </w:r>
            <w:r w:rsidR="00B61BAE">
              <w:rPr>
                <w:bCs/>
                <w:color w:val="0000FF"/>
                <w:sz w:val="22"/>
                <w:szCs w:val="22"/>
              </w:rPr>
              <w:t xml:space="preserve">) </w:t>
            </w:r>
            <w:r w:rsidR="00B61BAE" w:rsidRPr="00B61BAE">
              <w:rPr>
                <w:bCs/>
                <w:color w:val="0000FF"/>
                <w:sz w:val="22"/>
                <w:szCs w:val="22"/>
              </w:rPr>
              <w:t xml:space="preserve">Organizational records show that accounts are disabled after </w:t>
            </w:r>
            <w:r w:rsidR="00B83D38">
              <w:rPr>
                <w:bCs/>
                <w:i/>
                <w:color w:val="0000FF"/>
                <w:sz w:val="22"/>
                <w:szCs w:val="22"/>
              </w:rPr>
              <w:t>[organization-defined time period]</w:t>
            </w:r>
            <w:r w:rsidR="00B83D38">
              <w:rPr>
                <w:bCs/>
                <w:color w:val="0000FF"/>
                <w:sz w:val="22"/>
                <w:szCs w:val="22"/>
              </w:rPr>
              <w:t xml:space="preserve"> of </w:t>
            </w:r>
            <w:r w:rsidR="00B61BAE" w:rsidRPr="00B61BAE">
              <w:rPr>
                <w:bCs/>
                <w:color w:val="0000FF"/>
                <w:sz w:val="22"/>
                <w:szCs w:val="22"/>
              </w:rPr>
              <w:t>inactivity.</w:t>
            </w:r>
            <w:r w:rsidR="00B8524B">
              <w:rPr>
                <w:bCs/>
                <w:color w:val="0000FF"/>
                <w:sz w:val="22"/>
                <w:szCs w:val="22"/>
              </w:rPr>
              <w:t xml:space="preserve">  (1</w:t>
            </w:r>
            <w:r w:rsidR="00956E6E">
              <w:rPr>
                <w:bCs/>
                <w:color w:val="0000FF"/>
                <w:sz w:val="22"/>
                <w:szCs w:val="22"/>
              </w:rPr>
              <w:t>0</w:t>
            </w:r>
            <w:r w:rsidR="00B61BAE">
              <w:rPr>
                <w:bCs/>
                <w:color w:val="0000FF"/>
                <w:sz w:val="22"/>
                <w:szCs w:val="22"/>
              </w:rPr>
              <w:t xml:space="preserve">) </w:t>
            </w:r>
            <w:r w:rsidR="00B61BAE" w:rsidRPr="00B61BAE">
              <w:rPr>
                <w:bCs/>
                <w:color w:val="0000FF"/>
                <w:sz w:val="22"/>
                <w:szCs w:val="22"/>
              </w:rPr>
              <w:t xml:space="preserve">The </w:t>
            </w:r>
            <w:r w:rsidR="000155FA">
              <w:rPr>
                <w:bCs/>
                <w:color w:val="0000FF"/>
                <w:sz w:val="22"/>
                <w:szCs w:val="22"/>
              </w:rPr>
              <w:t>system</w:t>
            </w:r>
            <w:r w:rsidR="00B61BAE" w:rsidRPr="00B61BAE">
              <w:rPr>
                <w:bCs/>
                <w:color w:val="0000FF"/>
                <w:sz w:val="22"/>
                <w:szCs w:val="22"/>
              </w:rPr>
              <w:t xml:space="preserve"> automatically </w:t>
            </w:r>
            <w:proofErr w:type="gramStart"/>
            <w:r w:rsidR="00B61BAE" w:rsidRPr="00B61BAE">
              <w:rPr>
                <w:bCs/>
                <w:color w:val="0000FF"/>
                <w:sz w:val="22"/>
                <w:szCs w:val="22"/>
              </w:rPr>
              <w:t>disable</w:t>
            </w:r>
            <w:proofErr w:type="gramEnd"/>
            <w:r w:rsidR="00B61BAE" w:rsidRPr="00B61BAE">
              <w:rPr>
                <w:bCs/>
                <w:color w:val="0000FF"/>
                <w:sz w:val="22"/>
                <w:szCs w:val="22"/>
              </w:rPr>
              <w:t xml:space="preserve"> inactive accounts after </w:t>
            </w:r>
            <w:r w:rsidR="00B83D38">
              <w:rPr>
                <w:bCs/>
                <w:i/>
                <w:color w:val="0000FF"/>
                <w:sz w:val="22"/>
                <w:szCs w:val="22"/>
              </w:rPr>
              <w:t>[organization-defined time period]</w:t>
            </w:r>
            <w:r w:rsidR="00B61BAE" w:rsidRPr="00B61BAE">
              <w:rPr>
                <w:bCs/>
                <w:color w:val="0000FF"/>
                <w:sz w:val="22"/>
                <w:szCs w:val="22"/>
              </w:rPr>
              <w:t>.</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lastRenderedPageBreak/>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1F29A8" w:rsidRDefault="001F29A8" w:rsidP="001F29A8">
      <w:pPr>
        <w:rPr>
          <w:szCs w:val="24"/>
        </w:rPr>
      </w:pPr>
      <w:r>
        <w:t> </w:t>
      </w:r>
    </w:p>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5072FE" w:rsidRDefault="005072FE" w:rsidP="005072FE">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75" w:name="_Toc182024343"/>
      <w:r>
        <w:t xml:space="preserve">AC-3: </w:t>
      </w:r>
      <w:r w:rsidR="00F73A40">
        <w:t xml:space="preserve"> </w:t>
      </w:r>
      <w:r w:rsidR="00347F23" w:rsidRPr="00C02F97">
        <w:rPr>
          <w:b w:val="0"/>
          <w:bCs/>
          <w:szCs w:val="24"/>
        </w:rPr>
        <w:t>Access Enforcement</w:t>
      </w:r>
      <w:bookmarkEnd w:id="475"/>
    </w:p>
    <w:p w:rsidR="008A0D72" w:rsidRDefault="008A0D72" w:rsidP="00CB03C1">
      <w:pPr>
        <w:rPr>
          <w:b/>
          <w:bCs/>
        </w:rPr>
      </w:pPr>
      <w:r w:rsidRPr="00A16296">
        <w:t xml:space="preserve">Implementation Status: </w:t>
      </w:r>
      <w:r w:rsidR="000E5D45">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0E5D45">
              <w:rPr>
                <w:rFonts w:ascii="Times New Roman Bold" w:hAnsi="Times New Roman Bold"/>
                <w:b/>
                <w:bCs/>
                <w:sz w:val="22"/>
                <w:szCs w:val="22"/>
              </w:rPr>
              <w:t xml:space="preserve"> </w:t>
            </w:r>
            <w:r w:rsidR="00347F23" w:rsidRPr="005072FE">
              <w:rPr>
                <w:bCs/>
                <w:sz w:val="22"/>
                <w:szCs w:val="22"/>
              </w:rPr>
              <w:t>The information system enforces assigned authorizations for controlling access to the system in accordance with applicable policy.</w:t>
            </w:r>
          </w:p>
        </w:tc>
      </w:tr>
      <w:tr w:rsidR="008A0D72" w:rsidRPr="005072FE">
        <w:tblPrEx>
          <w:tblCellMar>
            <w:top w:w="0" w:type="dxa"/>
            <w:bottom w:w="0" w:type="dxa"/>
          </w:tblCellMar>
        </w:tblPrEx>
        <w:tc>
          <w:tcPr>
            <w:tcW w:w="9468" w:type="dxa"/>
            <w:shd w:val="clear" w:color="auto" w:fill="D9D9D9"/>
          </w:tcPr>
          <w:p w:rsidR="008A0D72" w:rsidRPr="005072FE"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347F23" w:rsidRPr="005072FE">
              <w:rPr>
                <w:bCs/>
                <w:sz w:val="22"/>
                <w:szCs w:val="22"/>
              </w:rPr>
              <w:t xml:space="preserve">(1) The information system ensures that access to security functions (deployed in hardware, software, and firmware) and </w:t>
            </w:r>
            <w:r w:rsidR="00E765C2">
              <w:rPr>
                <w:bCs/>
                <w:sz w:val="22"/>
                <w:szCs w:val="22"/>
              </w:rPr>
              <w:t xml:space="preserve">security-related </w:t>
            </w:r>
            <w:r w:rsidR="00347F23" w:rsidRPr="005072FE">
              <w:rPr>
                <w:bCs/>
                <w:sz w:val="22"/>
                <w:szCs w:val="22"/>
              </w:rPr>
              <w:t xml:space="preserve">information is restricted to </w:t>
            </w:r>
            <w:r w:rsidR="00E765C2">
              <w:rPr>
                <w:bCs/>
                <w:sz w:val="22"/>
                <w:szCs w:val="22"/>
              </w:rPr>
              <w:t xml:space="preserve">explicitly </w:t>
            </w:r>
            <w:r w:rsidR="00347F23" w:rsidRPr="005072FE">
              <w:rPr>
                <w:bCs/>
                <w:sz w:val="22"/>
                <w:szCs w:val="22"/>
              </w:rPr>
              <w:t>authorized personnel (e.g., security administrators</w:t>
            </w:r>
            <w:r w:rsidR="00E765C2">
              <w:rPr>
                <w:bCs/>
                <w:sz w:val="22"/>
                <w:szCs w:val="22"/>
              </w:rPr>
              <w:t>, system and network administrators, and other privileged users</w:t>
            </w:r>
            <w:r w:rsidR="00347F23" w:rsidRPr="005072FE">
              <w:rPr>
                <w:bCs/>
                <w:sz w:val="22"/>
                <w:szCs w:val="22"/>
              </w:rPr>
              <w:t>).</w:t>
            </w:r>
          </w:p>
        </w:tc>
      </w:tr>
      <w:tr w:rsidR="008A0D72" w:rsidRPr="005072FE">
        <w:tblPrEx>
          <w:tblCellMar>
            <w:top w:w="0" w:type="dxa"/>
            <w:bottom w:w="0" w:type="dxa"/>
          </w:tblCellMar>
        </w:tblPrEx>
        <w:tc>
          <w:tcPr>
            <w:tcW w:w="9468" w:type="dxa"/>
            <w:shd w:val="clear" w:color="auto" w:fill="D9D9D9"/>
          </w:tcPr>
          <w:p w:rsidR="008A0D72" w:rsidRPr="00A80094" w:rsidRDefault="008A0D72" w:rsidP="008632ED">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304379" w:rsidRPr="00304379">
              <w:rPr>
                <w:bCs/>
                <w:color w:val="0000FF"/>
                <w:sz w:val="22"/>
                <w:szCs w:val="22"/>
              </w:rPr>
              <w:t>Access control policies (e.g., identity-based policies, role-based policies, rule-based policies) and associated access enforcement mechanisms (e.g., access control lists, access control matrices, cryptography) are employed by organizations to control access between users (or processes acting on behalf of users) and objects (e.g., devices, files, records, processes, programs, domains) in the information system</w:t>
            </w:r>
            <w:proofErr w:type="gramStart"/>
            <w:r w:rsidR="00304379" w:rsidRPr="00304379">
              <w:rPr>
                <w:bCs/>
                <w:color w:val="0000FF"/>
                <w:sz w:val="22"/>
                <w:szCs w:val="22"/>
              </w:rPr>
              <w:t xml:space="preserve">. </w:t>
            </w:r>
            <w:proofErr w:type="gramEnd"/>
            <w:r w:rsidR="00304379" w:rsidRPr="00304379">
              <w:rPr>
                <w:bCs/>
                <w:color w:val="0000FF"/>
                <w:sz w:val="22"/>
                <w:szCs w:val="22"/>
              </w:rPr>
              <w:t xml:space="preserve">In addition to controlling access at the information system level, access enforcement mechanisms are employed at the </w:t>
            </w:r>
            <w:r w:rsidR="000155FA">
              <w:rPr>
                <w:bCs/>
                <w:color w:val="0000FF"/>
                <w:sz w:val="22"/>
                <w:szCs w:val="22"/>
              </w:rPr>
              <w:t>system</w:t>
            </w:r>
            <w:r w:rsidR="00304379" w:rsidRPr="00304379">
              <w:rPr>
                <w:bCs/>
                <w:color w:val="0000FF"/>
                <w:sz w:val="22"/>
                <w:szCs w:val="22"/>
              </w:rPr>
              <w:t xml:space="preserve"> level, when necessary, to provide increased information security for the organization</w:t>
            </w:r>
            <w:proofErr w:type="gramStart"/>
            <w:r w:rsidR="00304379" w:rsidRPr="00304379">
              <w:rPr>
                <w:bCs/>
                <w:color w:val="0000FF"/>
                <w:sz w:val="22"/>
                <w:szCs w:val="22"/>
              </w:rPr>
              <w:t xml:space="preserve">. </w:t>
            </w:r>
            <w:proofErr w:type="gramEnd"/>
            <w:r w:rsidR="00304379" w:rsidRPr="00304379">
              <w:rPr>
                <w:bCs/>
                <w:color w:val="0000FF"/>
                <w:sz w:val="22"/>
                <w:szCs w:val="22"/>
              </w:rPr>
              <w:t>Consideration is given to the implementation of a controlled, audited, and manual override of automated mechanisms in the event of emergencies or other serious events</w:t>
            </w:r>
            <w:proofErr w:type="gramStart"/>
            <w:r w:rsidR="00304379" w:rsidRPr="00304379">
              <w:rPr>
                <w:bCs/>
                <w:color w:val="0000FF"/>
                <w:sz w:val="22"/>
                <w:szCs w:val="22"/>
              </w:rPr>
              <w:t xml:space="preserve">. </w:t>
            </w:r>
            <w:proofErr w:type="gramEnd"/>
            <w:r w:rsidR="00304379" w:rsidRPr="00304379">
              <w:rPr>
                <w:bCs/>
                <w:color w:val="0000FF"/>
                <w:sz w:val="22"/>
                <w:szCs w:val="22"/>
              </w:rPr>
              <w:t>If encryption of stored information is employed as an access enforcement mechanism, the cryptography used is FIPS 140-2 (as amended) compliant</w:t>
            </w:r>
            <w:proofErr w:type="gramStart"/>
            <w:r w:rsidR="00304379" w:rsidRPr="00304379">
              <w:rPr>
                <w:bCs/>
                <w:color w:val="0000FF"/>
                <w:sz w:val="22"/>
                <w:szCs w:val="22"/>
              </w:rPr>
              <w:t xml:space="preserve">. </w:t>
            </w:r>
            <w:proofErr w:type="gramEnd"/>
            <w:r w:rsidR="00304379" w:rsidRPr="00304379">
              <w:rPr>
                <w:bCs/>
                <w:color w:val="0000FF"/>
                <w:sz w:val="22"/>
                <w:szCs w:val="22"/>
              </w:rPr>
              <w:t>Related security control: SC-13.</w:t>
            </w:r>
            <w:r w:rsidR="00A80094">
              <w:rPr>
                <w:bCs/>
                <w:color w:val="0000FF"/>
                <w:sz w:val="22"/>
                <w:szCs w:val="22"/>
              </w:rPr>
              <w:t xml:space="preserve">  Enhancement:  </w:t>
            </w:r>
            <w:r w:rsidR="00A80094" w:rsidRPr="00A80094">
              <w:rPr>
                <w:bCs/>
                <w:color w:val="0000FF"/>
                <w:sz w:val="22"/>
                <w:szCs w:val="22"/>
              </w:rPr>
              <w:t>Explicitly authorized personnel include, for example, security administrators, system and network administrators, and other privileged users</w:t>
            </w:r>
            <w:proofErr w:type="gramStart"/>
            <w:r w:rsidR="00A80094" w:rsidRPr="00A80094">
              <w:rPr>
                <w:bCs/>
                <w:color w:val="0000FF"/>
                <w:sz w:val="22"/>
                <w:szCs w:val="22"/>
              </w:rPr>
              <w:t xml:space="preserve">. </w:t>
            </w:r>
            <w:proofErr w:type="gramEnd"/>
            <w:r w:rsidR="00A80094" w:rsidRPr="00A80094">
              <w:rPr>
                <w:bCs/>
                <w:color w:val="0000FF"/>
                <w:sz w:val="22"/>
                <w:szCs w:val="22"/>
              </w:rPr>
              <w:t>Privileged users are individuals who have access to system control, monitoring, or administration functions (e.g., system administrators, information system security officers, maintainers, system programmers).</w:t>
            </w:r>
          </w:p>
        </w:tc>
      </w:tr>
      <w:tr w:rsidR="00D93CEB" w:rsidRPr="005072FE">
        <w:tblPrEx>
          <w:tblCellMar>
            <w:top w:w="0" w:type="dxa"/>
            <w:bottom w:w="0" w:type="dxa"/>
          </w:tblCellMar>
        </w:tblPrEx>
        <w:tc>
          <w:tcPr>
            <w:tcW w:w="9468" w:type="dxa"/>
            <w:shd w:val="clear" w:color="auto" w:fill="D9D9D9"/>
          </w:tcPr>
          <w:p w:rsidR="00D93CEB" w:rsidRPr="00B61BAE" w:rsidRDefault="00D93CEB"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B61BAE">
              <w:rPr>
                <w:bCs/>
                <w:color w:val="0000FF"/>
                <w:sz w:val="22"/>
                <w:szCs w:val="22"/>
              </w:rPr>
              <w:t xml:space="preserve">The organizational records or documents show that authorization is required before a user access to the </w:t>
            </w:r>
            <w:r w:rsidR="000155FA">
              <w:rPr>
                <w:bCs/>
                <w:color w:val="0000FF"/>
                <w:sz w:val="22"/>
                <w:szCs w:val="22"/>
              </w:rPr>
              <w:t>system</w:t>
            </w:r>
            <w:r w:rsidRPr="00B61BAE">
              <w:rPr>
                <w:bCs/>
                <w:color w:val="0000FF"/>
                <w:sz w:val="22"/>
                <w:szCs w:val="22"/>
              </w:rPr>
              <w:t xml:space="preserve"> is granted.</w:t>
            </w:r>
            <w:r>
              <w:rPr>
                <w:bCs/>
                <w:color w:val="0000FF"/>
                <w:sz w:val="22"/>
                <w:szCs w:val="22"/>
              </w:rPr>
              <w:t xml:space="preserve">  (2) </w:t>
            </w:r>
            <w:r w:rsidRPr="00B61BAE">
              <w:rPr>
                <w:bCs/>
                <w:color w:val="0000FF"/>
                <w:sz w:val="22"/>
                <w:szCs w:val="22"/>
              </w:rPr>
              <w:t xml:space="preserve">The </w:t>
            </w:r>
            <w:r w:rsidR="000155FA">
              <w:rPr>
                <w:bCs/>
                <w:color w:val="0000FF"/>
                <w:sz w:val="22"/>
                <w:szCs w:val="22"/>
              </w:rPr>
              <w:t>system</w:t>
            </w:r>
            <w:r w:rsidRPr="00B61BAE">
              <w:rPr>
                <w:bCs/>
                <w:color w:val="0000FF"/>
                <w:sz w:val="22"/>
                <w:szCs w:val="22"/>
              </w:rPr>
              <w:t xml:space="preserve"> is access control mechanisms are configured to implement organizational access control policy.</w:t>
            </w:r>
            <w:r>
              <w:rPr>
                <w:bCs/>
                <w:color w:val="0000FF"/>
                <w:sz w:val="22"/>
                <w:szCs w:val="22"/>
              </w:rPr>
              <w:t xml:space="preserve">  (3) </w:t>
            </w:r>
            <w:r w:rsidRPr="00B61BAE">
              <w:rPr>
                <w:bCs/>
                <w:color w:val="0000FF"/>
                <w:sz w:val="22"/>
                <w:szCs w:val="22"/>
              </w:rPr>
              <w:t xml:space="preserve">The level access granted to the user are consistent with the </w:t>
            </w:r>
            <w:r w:rsidR="00B83D38">
              <w:rPr>
                <w:bCs/>
                <w:color w:val="0000FF"/>
                <w:sz w:val="22"/>
                <w:szCs w:val="22"/>
              </w:rPr>
              <w:t>access authorization</w:t>
            </w:r>
            <w:r w:rsidR="00B83D38" w:rsidRPr="00B61BAE">
              <w:rPr>
                <w:bCs/>
                <w:color w:val="0000FF"/>
                <w:sz w:val="22"/>
                <w:szCs w:val="22"/>
              </w:rPr>
              <w:t xml:space="preserve"> </w:t>
            </w:r>
            <w:r w:rsidRPr="00B61BAE">
              <w:rPr>
                <w:bCs/>
                <w:color w:val="0000FF"/>
                <w:sz w:val="22"/>
                <w:szCs w:val="22"/>
              </w:rPr>
              <w:t>form and only privileges that are required for the user to perform the job functions are granted</w:t>
            </w:r>
            <w:proofErr w:type="gramStart"/>
            <w:r w:rsidRPr="00B61BAE">
              <w:rPr>
                <w:bCs/>
                <w:color w:val="0000FF"/>
                <w:sz w:val="22"/>
                <w:szCs w:val="22"/>
              </w:rPr>
              <w:t>.</w:t>
            </w:r>
            <w:r>
              <w:rPr>
                <w:bCs/>
                <w:color w:val="0000FF"/>
                <w:sz w:val="22"/>
                <w:szCs w:val="22"/>
              </w:rPr>
              <w:t xml:space="preserve"> </w:t>
            </w:r>
            <w:proofErr w:type="gramEnd"/>
            <w:r>
              <w:rPr>
                <w:bCs/>
                <w:color w:val="0000FF"/>
                <w:sz w:val="22"/>
                <w:szCs w:val="22"/>
              </w:rPr>
              <w:t xml:space="preserve">(4) </w:t>
            </w:r>
            <w:r w:rsidRPr="00B61BAE">
              <w:rPr>
                <w:bCs/>
                <w:color w:val="0000FF"/>
                <w:sz w:val="22"/>
                <w:szCs w:val="22"/>
              </w:rPr>
              <w:t xml:space="preserve">The organization has explicitly defined and documented security functions for the </w:t>
            </w:r>
            <w:r w:rsidR="000155FA">
              <w:rPr>
                <w:bCs/>
                <w:color w:val="0000FF"/>
                <w:sz w:val="22"/>
                <w:szCs w:val="22"/>
              </w:rPr>
              <w:t>system</w:t>
            </w:r>
            <w:r w:rsidRPr="00B61BAE">
              <w:rPr>
                <w:bCs/>
                <w:color w:val="0000FF"/>
                <w:sz w:val="22"/>
                <w:szCs w:val="22"/>
              </w:rPr>
              <w:t xml:space="preserve"> and grants access to security functions and information in accordance with organizational policy.</w:t>
            </w:r>
          </w:p>
        </w:tc>
      </w:tr>
      <w:tr w:rsidR="00D93CEB" w:rsidRPr="005072FE">
        <w:tblPrEx>
          <w:tblCellMar>
            <w:top w:w="0" w:type="dxa"/>
            <w:bottom w:w="0" w:type="dxa"/>
          </w:tblCellMar>
        </w:tblPrEx>
        <w:tc>
          <w:tcPr>
            <w:tcW w:w="9468" w:type="dxa"/>
            <w:shd w:val="clear" w:color="auto" w:fill="D9D9D9"/>
          </w:tcPr>
          <w:p w:rsidR="00D93CEB" w:rsidRPr="007B4A95" w:rsidRDefault="00D93CEB" w:rsidP="00D93CEB">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D93CEB" w:rsidRDefault="00D93CEB" w:rsidP="00D93CEB">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downloaded to a remote location, ensure access is limited to permitted information only.</w:t>
            </w:r>
          </w:p>
          <w:p w:rsidR="00D93CEB" w:rsidRDefault="00D93CEB" w:rsidP="00D93CEB">
            <w:pPr>
              <w:rPr>
                <w:bCs/>
                <w:color w:val="0000FF"/>
                <w:sz w:val="22"/>
                <w:szCs w:val="22"/>
              </w:rPr>
            </w:pPr>
          </w:p>
          <w:p w:rsidR="00D93CEB" w:rsidRPr="00E03501" w:rsidRDefault="00D93CEB" w:rsidP="00D93CEB">
            <w:pPr>
              <w:rPr>
                <w:rFonts w:ascii="Times New Roman Bold" w:hAnsi="Times New Roman Bold"/>
                <w:b/>
                <w:bCs/>
                <w:color w:val="0000FF"/>
                <w:sz w:val="22"/>
                <w:szCs w:val="22"/>
              </w:rPr>
            </w:pPr>
            <w:r>
              <w:rPr>
                <w:bCs/>
                <w:color w:val="0000FF"/>
                <w:sz w:val="22"/>
                <w:szCs w:val="22"/>
              </w:rPr>
              <w:t>If policy allows PII to be remotely accessed only if not stored locally, ensure access is limited to permitted information only.</w:t>
            </w:r>
          </w:p>
        </w:tc>
      </w:tr>
    </w:tbl>
    <w:p w:rsidR="008A0D72" w:rsidRDefault="008A0D72" w:rsidP="00CB03C1">
      <w:pPr>
        <w:rPr>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5072FE" w:rsidRDefault="005072FE" w:rsidP="005072FE"/>
    <w:p w:rsidR="005072FE" w:rsidRDefault="002C5CA7" w:rsidP="005072FE">
      <w:pPr>
        <w:rPr>
          <w:bCs/>
          <w:szCs w:val="24"/>
        </w:rPr>
      </w:pPr>
      <w:r>
        <w:rPr>
          <w:rFonts w:ascii="Times New Roman Bold" w:hAnsi="Times New Roman Bold"/>
          <w:b/>
          <w:bCs/>
          <w:szCs w:val="24"/>
        </w:rPr>
        <w:t xml:space="preserve">Implementation of Control Enhancements:  </w:t>
      </w:r>
      <w:r w:rsidR="005072FE">
        <w:rPr>
          <w:bCs/>
          <w:szCs w:val="24"/>
        </w:rPr>
        <w:t xml:space="preserve">  </w:t>
      </w:r>
    </w:p>
    <w:p w:rsidR="005072FE" w:rsidRDefault="005072FE" w:rsidP="005072FE">
      <w:r w:rsidRPr="00EA3A23">
        <w:rPr>
          <w:b/>
          <w:i/>
          <w:color w:val="0000FF"/>
        </w:rPr>
        <w:lastRenderedPageBreak/>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8A0D72" w:rsidRPr="00A16296" w:rsidRDefault="008A0D72" w:rsidP="00CB03C1">
      <w:pPr>
        <w:pStyle w:val="Heading3"/>
        <w:tabs>
          <w:tab w:val="clear" w:pos="900"/>
        </w:tabs>
        <w:spacing w:before="240" w:after="0"/>
        <w:ind w:left="0" w:firstLine="0"/>
      </w:pPr>
      <w:bookmarkStart w:id="476" w:name="_Toc182024344"/>
      <w:r>
        <w:t xml:space="preserve">AC-4: </w:t>
      </w:r>
      <w:r w:rsidR="00F73A40">
        <w:t xml:space="preserve"> </w:t>
      </w:r>
      <w:r w:rsidR="00347F23" w:rsidRPr="00C02F97">
        <w:rPr>
          <w:b w:val="0"/>
          <w:bCs/>
          <w:szCs w:val="24"/>
        </w:rPr>
        <w:t>Information Flow Enforcement</w:t>
      </w:r>
      <w:bookmarkEnd w:id="476"/>
    </w:p>
    <w:p w:rsidR="008A0D72" w:rsidRDefault="008A0D72"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8A0D72" w:rsidRDefault="008A0D72"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8A0D72" w:rsidRPr="005072FE">
        <w:tblPrEx>
          <w:tblCellMar>
            <w:top w:w="0" w:type="dxa"/>
            <w:bottom w:w="0" w:type="dxa"/>
          </w:tblCellMar>
        </w:tblPrEx>
        <w:tc>
          <w:tcPr>
            <w:tcW w:w="9468" w:type="dxa"/>
            <w:shd w:val="clear" w:color="auto" w:fill="D9D9D9"/>
          </w:tcPr>
          <w:p w:rsidR="008A0D72" w:rsidRPr="005072FE" w:rsidRDefault="008A0D72" w:rsidP="00CB03C1">
            <w:pPr>
              <w:rPr>
                <w:sz w:val="22"/>
                <w:szCs w:val="22"/>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347F23" w:rsidRPr="005072FE">
              <w:rPr>
                <w:bCs/>
                <w:sz w:val="22"/>
                <w:szCs w:val="22"/>
              </w:rPr>
              <w:t>The information system enforces assigned authorizations for controlling the flow of information within the system and between interconnected systems in accordance with applicable policy.</w:t>
            </w:r>
          </w:p>
        </w:tc>
      </w:tr>
      <w:tr w:rsidR="008A0D72" w:rsidRPr="005072FE">
        <w:tblPrEx>
          <w:tblCellMar>
            <w:top w:w="0" w:type="dxa"/>
            <w:bottom w:w="0" w:type="dxa"/>
          </w:tblCellMar>
        </w:tblPrEx>
        <w:tc>
          <w:tcPr>
            <w:tcW w:w="9468" w:type="dxa"/>
            <w:shd w:val="clear" w:color="auto" w:fill="D9D9D9"/>
          </w:tcPr>
          <w:p w:rsidR="008A0D72" w:rsidRPr="003A315F" w:rsidRDefault="008A0D72"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w:t>
            </w:r>
            <w:r w:rsidR="00BF674D" w:rsidRPr="005072FE">
              <w:rPr>
                <w:bCs/>
                <w:sz w:val="22"/>
                <w:szCs w:val="22"/>
              </w:rPr>
              <w:t>None.</w:t>
            </w:r>
          </w:p>
        </w:tc>
      </w:tr>
      <w:tr w:rsidR="008A0D72" w:rsidRPr="005072FE">
        <w:tblPrEx>
          <w:tblCellMar>
            <w:top w:w="0" w:type="dxa"/>
            <w:bottom w:w="0" w:type="dxa"/>
          </w:tblCellMar>
        </w:tblPrEx>
        <w:tc>
          <w:tcPr>
            <w:tcW w:w="9468" w:type="dxa"/>
            <w:shd w:val="clear" w:color="auto" w:fill="D9D9D9"/>
          </w:tcPr>
          <w:p w:rsidR="008A0D72" w:rsidRPr="00A80094" w:rsidRDefault="008A0D72" w:rsidP="00784843">
            <w:pPr>
              <w:overflowPunct/>
              <w:jc w:val="lef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A80094" w:rsidRPr="00A80094">
              <w:rPr>
                <w:bCs/>
                <w:color w:val="0000FF"/>
                <w:sz w:val="22"/>
                <w:szCs w:val="22"/>
              </w:rPr>
              <w:t>Information flow control regulates where information is allowed to travel within an information system and between information systems (as opposed to who is allowed to access the information) and without explicit regard to subsequent accesses to that information</w:t>
            </w:r>
            <w:proofErr w:type="gramStart"/>
            <w:r w:rsidR="00A80094" w:rsidRPr="00A80094">
              <w:rPr>
                <w:bCs/>
                <w:color w:val="0000FF"/>
                <w:sz w:val="22"/>
                <w:szCs w:val="22"/>
              </w:rPr>
              <w:t xml:space="preserve">. </w:t>
            </w:r>
            <w:proofErr w:type="gramEnd"/>
            <w:r w:rsidR="00A80094" w:rsidRPr="00A80094">
              <w:rPr>
                <w:bCs/>
                <w:color w:val="0000FF"/>
                <w:sz w:val="22"/>
                <w:szCs w:val="22"/>
              </w:rPr>
              <w:t>A few, of many, generalized examples of possible restrictions that are better expressed as flow control than access control are: keeping export controlled information from being transmitted in the clear to the Internet, blocking outside traffic that claims to be from within the organization, and not passing any web requests to the Internet that are not from the internal web proxy</w:t>
            </w:r>
            <w:proofErr w:type="gramStart"/>
            <w:r w:rsidR="00A80094" w:rsidRPr="00A80094">
              <w:rPr>
                <w:bCs/>
                <w:color w:val="0000FF"/>
                <w:sz w:val="22"/>
                <w:szCs w:val="22"/>
              </w:rPr>
              <w:t xml:space="preserve">. </w:t>
            </w:r>
            <w:proofErr w:type="gramEnd"/>
            <w:r w:rsidR="00A80094" w:rsidRPr="00A80094">
              <w:rPr>
                <w:bCs/>
                <w:color w:val="0000FF"/>
                <w:sz w:val="22"/>
                <w:szCs w:val="22"/>
              </w:rPr>
              <w:t>Information flow control policies and enforcement mechanisms are commonly employed by organizations to control the flow of information between designated sources and destinations (e.g., networks, individuals, devices) within information systems and between interconnected systems</w:t>
            </w:r>
            <w:proofErr w:type="gramStart"/>
            <w:r w:rsidR="00A80094" w:rsidRPr="00A80094">
              <w:rPr>
                <w:bCs/>
                <w:color w:val="0000FF"/>
                <w:sz w:val="22"/>
                <w:szCs w:val="22"/>
              </w:rPr>
              <w:t xml:space="preserve">. </w:t>
            </w:r>
            <w:proofErr w:type="gramEnd"/>
            <w:r w:rsidR="00A80094" w:rsidRPr="00A80094">
              <w:rPr>
                <w:bCs/>
                <w:color w:val="0000FF"/>
                <w:sz w:val="22"/>
                <w:szCs w:val="22"/>
              </w:rPr>
              <w:t>Flow control is based on the characteristics of the information and/or the information path</w:t>
            </w:r>
            <w:proofErr w:type="gramStart"/>
            <w:r w:rsidR="00A80094" w:rsidRPr="00A80094">
              <w:rPr>
                <w:bCs/>
                <w:color w:val="0000FF"/>
                <w:sz w:val="22"/>
                <w:szCs w:val="22"/>
              </w:rPr>
              <w:t xml:space="preserve">. </w:t>
            </w:r>
            <w:proofErr w:type="gramEnd"/>
            <w:r w:rsidR="00A80094" w:rsidRPr="00A80094">
              <w:rPr>
                <w:bCs/>
                <w:color w:val="0000FF"/>
                <w:sz w:val="22"/>
                <w:szCs w:val="22"/>
              </w:rPr>
              <w:t>Specific examples of flow control enforcement can be found in boundary protection devices (e.g., proxies, gateways, guards, encrypted tunnels, firewalls, and routers) that employ rule sets or establish configuration settings that restrict information system services or provide a packet filtering capability</w:t>
            </w:r>
            <w:proofErr w:type="gramStart"/>
            <w:r w:rsidR="00A80094" w:rsidRPr="00A80094">
              <w:rPr>
                <w:bCs/>
                <w:color w:val="0000FF"/>
                <w:sz w:val="22"/>
                <w:szCs w:val="22"/>
              </w:rPr>
              <w:t xml:space="preserve">. </w:t>
            </w:r>
            <w:proofErr w:type="gramEnd"/>
            <w:r w:rsidR="00A80094" w:rsidRPr="00A80094">
              <w:rPr>
                <w:bCs/>
                <w:color w:val="0000FF"/>
                <w:sz w:val="22"/>
                <w:szCs w:val="22"/>
              </w:rPr>
              <w:t>Related security control: SC-7.</w:t>
            </w:r>
          </w:p>
        </w:tc>
      </w:tr>
      <w:tr w:rsidR="00D93CEB" w:rsidRPr="005072FE">
        <w:tblPrEx>
          <w:tblCellMar>
            <w:top w:w="0" w:type="dxa"/>
            <w:bottom w:w="0" w:type="dxa"/>
          </w:tblCellMar>
        </w:tblPrEx>
        <w:tc>
          <w:tcPr>
            <w:tcW w:w="9468" w:type="dxa"/>
            <w:shd w:val="clear" w:color="auto" w:fill="D9D9D9"/>
          </w:tcPr>
          <w:p w:rsidR="00D93CEB" w:rsidRPr="00B61BAE" w:rsidRDefault="00D93CEB"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B61BAE">
              <w:rPr>
                <w:bCs/>
                <w:color w:val="0000FF"/>
                <w:sz w:val="22"/>
                <w:szCs w:val="22"/>
              </w:rPr>
              <w:t>The agreements, if any, address permissible and impermissible flow of information and address the required level of authorization to allow information flow as defined in the information flow enforcement.</w:t>
            </w:r>
            <w:r>
              <w:rPr>
                <w:bCs/>
                <w:color w:val="0000FF"/>
                <w:sz w:val="22"/>
                <w:szCs w:val="22"/>
              </w:rPr>
              <w:t xml:space="preserve">  (2) </w:t>
            </w:r>
            <w:r w:rsidRPr="00B61BAE">
              <w:rPr>
                <w:bCs/>
                <w:color w:val="0000FF"/>
                <w:sz w:val="22"/>
                <w:szCs w:val="22"/>
              </w:rPr>
              <w:t xml:space="preserve">The </w:t>
            </w:r>
            <w:r w:rsidR="000155FA">
              <w:rPr>
                <w:bCs/>
                <w:color w:val="0000FF"/>
                <w:sz w:val="22"/>
                <w:szCs w:val="22"/>
              </w:rPr>
              <w:t>system</w:t>
            </w:r>
            <w:r w:rsidRPr="00B61BAE">
              <w:rPr>
                <w:bCs/>
                <w:color w:val="0000FF"/>
                <w:sz w:val="22"/>
                <w:szCs w:val="22"/>
              </w:rPr>
              <w:t xml:space="preserve"> has controls in place to restrict the flow of information within the system and between interconnected system in accordance with the applicable policies, procedures, and assigned authorizations.</w:t>
            </w:r>
          </w:p>
        </w:tc>
      </w:tr>
      <w:tr w:rsidR="00D93CEB" w:rsidRPr="005072FE">
        <w:tblPrEx>
          <w:tblCellMar>
            <w:top w:w="0" w:type="dxa"/>
            <w:bottom w:w="0" w:type="dxa"/>
          </w:tblCellMar>
        </w:tblPrEx>
        <w:tc>
          <w:tcPr>
            <w:tcW w:w="9468" w:type="dxa"/>
            <w:shd w:val="clear" w:color="auto" w:fill="D9D9D9"/>
          </w:tcPr>
          <w:p w:rsidR="00D93CEB" w:rsidRPr="007B4A95" w:rsidRDefault="00D93CEB" w:rsidP="00D93CEB">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D93CEB" w:rsidRDefault="00D93CEB" w:rsidP="00D93CEB">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downloaded to a remote location, ensure controls are in place to permit only allowed information to be transmitted across the remote interface.</w:t>
            </w:r>
          </w:p>
          <w:p w:rsidR="00D93CEB" w:rsidRDefault="00D93CEB" w:rsidP="00D93CEB">
            <w:pPr>
              <w:rPr>
                <w:bCs/>
                <w:color w:val="0000FF"/>
                <w:sz w:val="22"/>
                <w:szCs w:val="22"/>
              </w:rPr>
            </w:pPr>
          </w:p>
          <w:p w:rsidR="00D93CEB" w:rsidRPr="00E03501" w:rsidRDefault="00D93CEB" w:rsidP="00D93CEB">
            <w:pPr>
              <w:rPr>
                <w:rFonts w:ascii="Times New Roman Bold" w:hAnsi="Times New Roman Bold"/>
                <w:b/>
                <w:bCs/>
                <w:color w:val="0000FF"/>
                <w:sz w:val="22"/>
                <w:szCs w:val="22"/>
              </w:rPr>
            </w:pPr>
            <w:r>
              <w:rPr>
                <w:bCs/>
                <w:color w:val="0000FF"/>
                <w:sz w:val="22"/>
                <w:szCs w:val="22"/>
              </w:rPr>
              <w:t>If policy allows PII to be remotely accessed only if not stored locally, ensure controls are in place to permit only allowed information to be transmitted across the remote interface.</w:t>
            </w:r>
          </w:p>
        </w:tc>
      </w:tr>
    </w:tbl>
    <w:p w:rsidR="00391564" w:rsidRDefault="00391564" w:rsidP="005072FE">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77" w:name="_Toc182024345"/>
      <w:r>
        <w:t xml:space="preserve">AC-5: </w:t>
      </w:r>
      <w:r w:rsidR="00F73A40">
        <w:t xml:space="preserve"> </w:t>
      </w:r>
      <w:r w:rsidR="00347F23" w:rsidRPr="00C02F97">
        <w:rPr>
          <w:b w:val="0"/>
          <w:bCs/>
          <w:szCs w:val="24"/>
        </w:rPr>
        <w:t>Separation of Duties</w:t>
      </w:r>
      <w:bookmarkEnd w:id="477"/>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5072FE">
        <w:tblPrEx>
          <w:tblCellMar>
            <w:top w:w="0" w:type="dxa"/>
            <w:bottom w:w="0" w:type="dxa"/>
          </w:tblCellMar>
        </w:tblPrEx>
        <w:tc>
          <w:tcPr>
            <w:tcW w:w="9468" w:type="dxa"/>
            <w:shd w:val="clear" w:color="auto" w:fill="D9D9D9"/>
          </w:tcPr>
          <w:p w:rsidR="00ED193E" w:rsidRPr="005072FE" w:rsidRDefault="00ED193E" w:rsidP="00CB03C1">
            <w:pPr>
              <w:rPr>
                <w:sz w:val="22"/>
                <w:szCs w:val="22"/>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347F23" w:rsidRPr="005072FE">
              <w:rPr>
                <w:bCs/>
                <w:sz w:val="22"/>
                <w:szCs w:val="22"/>
              </w:rPr>
              <w:t>The information system enforces separation of duties through assigned access authorizations.</w:t>
            </w:r>
          </w:p>
        </w:tc>
      </w:tr>
      <w:tr w:rsidR="00ED193E" w:rsidRPr="005072FE">
        <w:tblPrEx>
          <w:tblCellMar>
            <w:top w:w="0" w:type="dxa"/>
            <w:bottom w:w="0" w:type="dxa"/>
          </w:tblCellMar>
        </w:tblPrEx>
        <w:tc>
          <w:tcPr>
            <w:tcW w:w="9468" w:type="dxa"/>
            <w:shd w:val="clear" w:color="auto" w:fill="D9D9D9"/>
          </w:tcPr>
          <w:p w:rsidR="00ED193E" w:rsidRPr="005072FE" w:rsidRDefault="00ED193E"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D193E" w:rsidRPr="005072FE">
        <w:tblPrEx>
          <w:tblCellMar>
            <w:top w:w="0" w:type="dxa"/>
            <w:bottom w:w="0" w:type="dxa"/>
          </w:tblCellMar>
        </w:tblPrEx>
        <w:tc>
          <w:tcPr>
            <w:tcW w:w="9468" w:type="dxa"/>
            <w:shd w:val="clear" w:color="auto" w:fill="D9D9D9"/>
          </w:tcPr>
          <w:p w:rsidR="00ED193E" w:rsidRPr="00A80094" w:rsidRDefault="00ED193E" w:rsidP="00CB03C1">
            <w:pPr>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A80094" w:rsidRPr="00A80094">
              <w:rPr>
                <w:bCs/>
                <w:color w:val="0000FF"/>
                <w:sz w:val="22"/>
                <w:szCs w:val="22"/>
              </w:rPr>
              <w:t xml:space="preserve">The organization establishes appropriate divisions of responsibility and </w:t>
            </w:r>
            <w:r w:rsidR="00A80094" w:rsidRPr="00A80094">
              <w:rPr>
                <w:bCs/>
                <w:color w:val="0000FF"/>
                <w:sz w:val="22"/>
                <w:szCs w:val="22"/>
              </w:rPr>
              <w:lastRenderedPageBreak/>
              <w:t>separates duties as needed to eliminate conflicts of interest in the responsibilities and duties of individuals</w:t>
            </w:r>
            <w:proofErr w:type="gramStart"/>
            <w:r w:rsidR="00A80094" w:rsidRPr="00A80094">
              <w:rPr>
                <w:bCs/>
                <w:color w:val="0000FF"/>
                <w:sz w:val="22"/>
                <w:szCs w:val="22"/>
              </w:rPr>
              <w:t xml:space="preserve">. </w:t>
            </w:r>
            <w:proofErr w:type="gramEnd"/>
            <w:r w:rsidR="00A80094" w:rsidRPr="00A80094">
              <w:rPr>
                <w:bCs/>
                <w:color w:val="0000FF"/>
                <w:sz w:val="22"/>
                <w:szCs w:val="22"/>
              </w:rPr>
              <w:t>There is access control software on the information system that prevents users from having all of the necessary authority or information access to perform fraudulent activity without collusion</w:t>
            </w:r>
            <w:proofErr w:type="gramStart"/>
            <w:r w:rsidR="00A80094" w:rsidRPr="00A80094">
              <w:rPr>
                <w:bCs/>
                <w:color w:val="0000FF"/>
                <w:sz w:val="22"/>
                <w:szCs w:val="22"/>
              </w:rPr>
              <w:t xml:space="preserve">. </w:t>
            </w:r>
            <w:proofErr w:type="gramEnd"/>
            <w:r w:rsidR="00A80094" w:rsidRPr="00A80094">
              <w:rPr>
                <w:bCs/>
                <w:color w:val="0000FF"/>
                <w:sz w:val="22"/>
                <w:szCs w:val="22"/>
              </w:rPr>
              <w:t>Examples of separation of duties include: (i) mission functions and distinct information system support functions are divided among different individuals/roles; (ii) different individuals perform information system support functions (e.g., system management, systems programming, quality assurance/testing, configuration management, and network security); and (iii) security personnel who administer access control functions do not administer audit functions.</w:t>
            </w:r>
          </w:p>
        </w:tc>
      </w:tr>
      <w:tr w:rsidR="0056394A" w:rsidRPr="005072FE">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B61BAE">
              <w:rPr>
                <w:bCs/>
                <w:color w:val="0000FF"/>
                <w:sz w:val="22"/>
                <w:szCs w:val="22"/>
              </w:rPr>
              <w:t xml:space="preserve"> </w:t>
            </w:r>
            <w:r w:rsidR="00B61BAE" w:rsidRPr="00B61BAE">
              <w:rPr>
                <w:bCs/>
                <w:color w:val="0000FF"/>
                <w:sz w:val="22"/>
                <w:szCs w:val="22"/>
              </w:rPr>
              <w:t xml:space="preserve">The </w:t>
            </w:r>
            <w:r w:rsidR="000155FA">
              <w:rPr>
                <w:bCs/>
                <w:color w:val="0000FF"/>
                <w:sz w:val="22"/>
                <w:szCs w:val="22"/>
              </w:rPr>
              <w:t>system</w:t>
            </w:r>
            <w:r w:rsidR="00B61BAE" w:rsidRPr="00B61BAE">
              <w:rPr>
                <w:bCs/>
                <w:color w:val="0000FF"/>
                <w:sz w:val="22"/>
                <w:szCs w:val="22"/>
              </w:rPr>
              <w:t xml:space="preserve"> divides and separates duties and responsibilities of functions among different individuals so that no individual </w:t>
            </w:r>
            <w:proofErr w:type="gramStart"/>
            <w:r w:rsidR="00B61BAE" w:rsidRPr="00B61BAE">
              <w:rPr>
                <w:bCs/>
                <w:color w:val="0000FF"/>
                <w:sz w:val="22"/>
                <w:szCs w:val="22"/>
              </w:rPr>
              <w:t>has  all</w:t>
            </w:r>
            <w:proofErr w:type="gramEnd"/>
            <w:r w:rsidR="00B61BAE" w:rsidRPr="00B61BAE">
              <w:rPr>
                <w:bCs/>
                <w:color w:val="0000FF"/>
                <w:sz w:val="22"/>
                <w:szCs w:val="22"/>
              </w:rPr>
              <w:t xml:space="preserve"> necessary authority and system access to disrupt or corrupt a critical security process.  Access and access permissions are reviewed regularly and at least monthly.  Role-Based Access Control (RBAC) concepts are implemented.</w:t>
            </w:r>
            <w:r w:rsidR="00B61BAE">
              <w:rPr>
                <w:bCs/>
                <w:color w:val="0000FF"/>
                <w:sz w:val="22"/>
                <w:szCs w:val="22"/>
              </w:rPr>
              <w:t xml:space="preserve">  (2) </w:t>
            </w:r>
            <w:r w:rsidR="00B61BAE" w:rsidRPr="00B61BAE">
              <w:rPr>
                <w:bCs/>
                <w:color w:val="0000FF"/>
                <w:sz w:val="22"/>
                <w:szCs w:val="22"/>
              </w:rPr>
              <w:t>All functions of significant criticality or sensitivity are control by more than one individual.</w:t>
            </w:r>
            <w:r w:rsidR="00FA5CEF">
              <w:rPr>
                <w:bCs/>
                <w:color w:val="0000FF"/>
                <w:sz w:val="22"/>
                <w:szCs w:val="22"/>
              </w:rPr>
              <w:t xml:space="preserve">  (3) </w:t>
            </w:r>
            <w:r w:rsidR="00FA5CEF" w:rsidRPr="00FA5CEF">
              <w:rPr>
                <w:bCs/>
                <w:color w:val="0000FF"/>
                <w:sz w:val="22"/>
                <w:szCs w:val="22"/>
              </w:rPr>
              <w:t>A single user does not have the privileges to perform multiple conflicting security functions.</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78" w:name="_Toc182024346"/>
      <w:r>
        <w:t xml:space="preserve">AC-6: </w:t>
      </w:r>
      <w:r w:rsidR="00F73A40">
        <w:t xml:space="preserve"> </w:t>
      </w:r>
      <w:r w:rsidR="00347F23" w:rsidRPr="00C02F97">
        <w:rPr>
          <w:b w:val="0"/>
          <w:bCs/>
          <w:szCs w:val="24"/>
        </w:rPr>
        <w:t>Least Privilege</w:t>
      </w:r>
      <w:bookmarkEnd w:id="478"/>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5072FE">
        <w:tblPrEx>
          <w:tblCellMar>
            <w:top w:w="0" w:type="dxa"/>
            <w:bottom w:w="0" w:type="dxa"/>
          </w:tblCellMar>
        </w:tblPrEx>
        <w:tc>
          <w:tcPr>
            <w:tcW w:w="9468" w:type="dxa"/>
            <w:shd w:val="clear" w:color="auto" w:fill="D9D9D9"/>
          </w:tcPr>
          <w:p w:rsidR="00ED193E" w:rsidRPr="005072FE" w:rsidRDefault="00ED193E" w:rsidP="00CB03C1">
            <w:pPr>
              <w:rPr>
                <w:sz w:val="22"/>
                <w:szCs w:val="22"/>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347F23" w:rsidRPr="005072FE">
              <w:rPr>
                <w:bCs/>
                <w:sz w:val="22"/>
                <w:szCs w:val="22"/>
              </w:rPr>
              <w:t>The information system enforces the most restrictive set of rights/privileges or accesses needed by users (or processes acting on behalf of users) for the performance of specified tasks.</w:t>
            </w:r>
          </w:p>
        </w:tc>
      </w:tr>
      <w:tr w:rsidR="00ED193E" w:rsidRPr="005072FE">
        <w:tblPrEx>
          <w:tblCellMar>
            <w:top w:w="0" w:type="dxa"/>
            <w:bottom w:w="0" w:type="dxa"/>
          </w:tblCellMar>
        </w:tblPrEx>
        <w:tc>
          <w:tcPr>
            <w:tcW w:w="9468" w:type="dxa"/>
            <w:shd w:val="clear" w:color="auto" w:fill="D9D9D9"/>
          </w:tcPr>
          <w:p w:rsidR="00ED193E" w:rsidRPr="005072FE" w:rsidRDefault="00ED193E"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D193E" w:rsidRPr="005072FE">
        <w:tblPrEx>
          <w:tblCellMar>
            <w:top w:w="0" w:type="dxa"/>
            <w:bottom w:w="0" w:type="dxa"/>
          </w:tblCellMar>
        </w:tblPrEx>
        <w:tc>
          <w:tcPr>
            <w:tcW w:w="9468" w:type="dxa"/>
            <w:shd w:val="clear" w:color="auto" w:fill="D9D9D9"/>
          </w:tcPr>
          <w:p w:rsidR="00ED193E" w:rsidRPr="00A80094" w:rsidRDefault="00ED193E" w:rsidP="00CB03C1">
            <w:pPr>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A80094" w:rsidRPr="00A80094">
              <w:rPr>
                <w:bCs/>
                <w:color w:val="0000FF"/>
                <w:sz w:val="22"/>
                <w:szCs w:val="22"/>
              </w:rPr>
              <w:t>The organization employs the concept of least privilege for specific duties and information systems (including specific ports, protocols, and services) in accordance with risk assessments as necessary to adequately mitigate risk to organizational operations, organizational assets, and individuals.</w:t>
            </w:r>
          </w:p>
        </w:tc>
      </w:tr>
      <w:tr w:rsidR="00C831DD" w:rsidRPr="005072FE">
        <w:tblPrEx>
          <w:tblCellMar>
            <w:top w:w="0" w:type="dxa"/>
            <w:bottom w:w="0" w:type="dxa"/>
          </w:tblCellMar>
        </w:tblPrEx>
        <w:tc>
          <w:tcPr>
            <w:tcW w:w="9468" w:type="dxa"/>
            <w:shd w:val="clear" w:color="auto" w:fill="D9D9D9"/>
          </w:tcPr>
          <w:p w:rsidR="00C831DD" w:rsidRPr="00FA5CEF" w:rsidRDefault="00C831DD"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FA5CEF">
              <w:rPr>
                <w:bCs/>
                <w:color w:val="0000FF"/>
                <w:sz w:val="22"/>
                <w:szCs w:val="22"/>
              </w:rPr>
              <w:t>Accounts are created with the least amount of privilege necessary to perform the user’s job function.  Special access privileges, such as those associated with operating system software that allow normal controls to be overridden, are only appropriate for a small number of users who perform system maintenance or handle emergency situations</w:t>
            </w:r>
            <w:proofErr w:type="gramStart"/>
            <w:r w:rsidRPr="00FA5CEF">
              <w:rPr>
                <w:bCs/>
                <w:color w:val="0000FF"/>
                <w:sz w:val="22"/>
                <w:szCs w:val="22"/>
              </w:rPr>
              <w:t xml:space="preserve">. </w:t>
            </w:r>
            <w:proofErr w:type="gramEnd"/>
            <w:r w:rsidRPr="00FA5CEF">
              <w:rPr>
                <w:bCs/>
                <w:color w:val="0000FF"/>
                <w:sz w:val="22"/>
                <w:szCs w:val="22"/>
              </w:rPr>
              <w:t>Such special privileges may be granted on a permanent or temporary basis</w:t>
            </w:r>
            <w:proofErr w:type="gramStart"/>
            <w:r w:rsidRPr="00FA5CEF">
              <w:rPr>
                <w:bCs/>
                <w:color w:val="0000FF"/>
                <w:sz w:val="22"/>
                <w:szCs w:val="22"/>
              </w:rPr>
              <w:t xml:space="preserve">. </w:t>
            </w:r>
            <w:proofErr w:type="gramEnd"/>
            <w:r w:rsidRPr="00FA5CEF">
              <w:rPr>
                <w:bCs/>
                <w:color w:val="0000FF"/>
                <w:sz w:val="22"/>
                <w:szCs w:val="22"/>
              </w:rPr>
              <w:t>However, any such access is approved by a senior security manager.</w:t>
            </w:r>
            <w:r>
              <w:rPr>
                <w:bCs/>
                <w:color w:val="0000FF"/>
                <w:sz w:val="22"/>
                <w:szCs w:val="22"/>
              </w:rPr>
              <w:t xml:space="preserve">  (2) </w:t>
            </w:r>
            <w:r w:rsidRPr="00FA5CEF">
              <w:rPr>
                <w:bCs/>
                <w:color w:val="0000FF"/>
                <w:sz w:val="22"/>
                <w:szCs w:val="22"/>
              </w:rPr>
              <w:t>The organization documents access rights/privileges assign to user tasks.</w:t>
            </w:r>
            <w:r>
              <w:rPr>
                <w:bCs/>
                <w:color w:val="0000FF"/>
                <w:sz w:val="22"/>
                <w:szCs w:val="22"/>
              </w:rPr>
              <w:t xml:space="preserve">  (3) </w:t>
            </w:r>
            <w:r w:rsidRPr="00FA5CEF">
              <w:rPr>
                <w:bCs/>
                <w:color w:val="0000FF"/>
                <w:sz w:val="22"/>
                <w:szCs w:val="22"/>
              </w:rPr>
              <w:t>The organization documents access rights/privileges assign to user tasks.</w:t>
            </w:r>
          </w:p>
        </w:tc>
      </w:tr>
      <w:tr w:rsidR="00C831DD" w:rsidRPr="005072FE">
        <w:tblPrEx>
          <w:tblCellMar>
            <w:top w:w="0" w:type="dxa"/>
            <w:bottom w:w="0" w:type="dxa"/>
          </w:tblCellMar>
        </w:tblPrEx>
        <w:tc>
          <w:tcPr>
            <w:tcW w:w="9468" w:type="dxa"/>
            <w:shd w:val="clear" w:color="auto" w:fill="D9D9D9"/>
          </w:tcPr>
          <w:p w:rsidR="00C831DD" w:rsidRPr="007B4A95" w:rsidRDefault="00C831DD" w:rsidP="00C831DD">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C831DD" w:rsidRDefault="00C831DD" w:rsidP="00C831DD">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PII data is accessed remotely, ensure controls are in place to enforce the most restrictive rights to the information while still allowing the individual to perform their job duties.</w:t>
            </w:r>
          </w:p>
          <w:p w:rsidR="00C831DD" w:rsidRDefault="00C831DD" w:rsidP="00C831DD">
            <w:pPr>
              <w:rPr>
                <w:bCs/>
                <w:color w:val="0000FF"/>
                <w:sz w:val="22"/>
                <w:szCs w:val="22"/>
              </w:rPr>
            </w:pPr>
          </w:p>
          <w:p w:rsidR="00C831DD" w:rsidRPr="00E03501" w:rsidRDefault="00C831DD" w:rsidP="00C831DD">
            <w:pPr>
              <w:rPr>
                <w:rFonts w:ascii="Times New Roman Bold" w:hAnsi="Times New Roman Bold"/>
                <w:b/>
                <w:bCs/>
                <w:color w:val="0000FF"/>
                <w:sz w:val="22"/>
                <w:szCs w:val="22"/>
              </w:rPr>
            </w:pPr>
            <w:r>
              <w:rPr>
                <w:bCs/>
                <w:color w:val="0000FF"/>
                <w:sz w:val="22"/>
                <w:szCs w:val="22"/>
              </w:rPr>
              <w:t>If policy allows PII to be remotely accessed only if not stored locally, ensure controls are in place to enforce the most restrictive rights to the information while still allowing the individual to perform their job duties.</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lastRenderedPageBreak/>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79" w:name="_Toc182024347"/>
      <w:r>
        <w:t xml:space="preserve">AC-7: </w:t>
      </w:r>
      <w:r w:rsidR="00F73A40">
        <w:t xml:space="preserve"> </w:t>
      </w:r>
      <w:r w:rsidR="00347F23" w:rsidRPr="00C02F97">
        <w:rPr>
          <w:b w:val="0"/>
          <w:bCs/>
          <w:szCs w:val="24"/>
        </w:rPr>
        <w:t>Unsuccessful Login Attempts</w:t>
      </w:r>
      <w:bookmarkEnd w:id="479"/>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5072FE">
        <w:tblPrEx>
          <w:tblCellMar>
            <w:top w:w="0" w:type="dxa"/>
            <w:bottom w:w="0" w:type="dxa"/>
          </w:tblCellMar>
        </w:tblPrEx>
        <w:tc>
          <w:tcPr>
            <w:tcW w:w="9468" w:type="dxa"/>
            <w:shd w:val="clear" w:color="auto" w:fill="D9D9D9"/>
          </w:tcPr>
          <w:p w:rsidR="00ED193E" w:rsidRPr="005072FE" w:rsidRDefault="00ED193E" w:rsidP="00CB03C1">
            <w:pPr>
              <w:rPr>
                <w:sz w:val="22"/>
                <w:szCs w:val="22"/>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347F23" w:rsidRPr="005072FE">
              <w:rPr>
                <w:bCs/>
                <w:sz w:val="22"/>
                <w:szCs w:val="22"/>
              </w:rPr>
              <w:t>The informat</w:t>
            </w:r>
            <w:r w:rsidR="00296D3C">
              <w:rPr>
                <w:bCs/>
                <w:sz w:val="22"/>
                <w:szCs w:val="22"/>
              </w:rPr>
              <w:t xml:space="preserve">ion system enforces a limit of </w:t>
            </w:r>
            <w:r w:rsidR="00924737" w:rsidRPr="00924737">
              <w:rPr>
                <w:bCs/>
                <w:sz w:val="22"/>
                <w:szCs w:val="22"/>
              </w:rPr>
              <w:t>[</w:t>
            </w:r>
            <w:r w:rsidR="00924737" w:rsidRPr="00924737">
              <w:rPr>
                <w:bCs/>
                <w:i/>
                <w:sz w:val="22"/>
                <w:szCs w:val="22"/>
              </w:rPr>
              <w:t>Assignment: organization-defined number</w:t>
            </w:r>
            <w:r w:rsidR="00924737" w:rsidRPr="00924737">
              <w:rPr>
                <w:bCs/>
                <w:sz w:val="22"/>
                <w:szCs w:val="22"/>
              </w:rPr>
              <w:t>]</w:t>
            </w:r>
            <w:r w:rsidR="00924737">
              <w:rPr>
                <w:bCs/>
                <w:sz w:val="22"/>
                <w:szCs w:val="22"/>
              </w:rPr>
              <w:t xml:space="preserve"> </w:t>
            </w:r>
            <w:r w:rsidR="00347F23" w:rsidRPr="005072FE">
              <w:rPr>
                <w:bCs/>
                <w:sz w:val="22"/>
                <w:szCs w:val="22"/>
              </w:rPr>
              <w:t>consecutive invalid access attempts by a user during a [</w:t>
            </w:r>
            <w:r w:rsidR="00347F23" w:rsidRPr="005072FE">
              <w:rPr>
                <w:bCs/>
                <w:i/>
                <w:iCs/>
                <w:sz w:val="22"/>
                <w:szCs w:val="22"/>
              </w:rPr>
              <w:t>Assignment: organization-defined time period</w:t>
            </w:r>
            <w:r w:rsidR="00347F23" w:rsidRPr="005072FE">
              <w:rPr>
                <w:bCs/>
                <w:sz w:val="22"/>
                <w:szCs w:val="22"/>
              </w:rPr>
              <w:t>] time period</w:t>
            </w:r>
            <w:proofErr w:type="gramStart"/>
            <w:r w:rsidR="00347F23" w:rsidRPr="005072FE">
              <w:rPr>
                <w:bCs/>
                <w:sz w:val="22"/>
                <w:szCs w:val="22"/>
              </w:rPr>
              <w:t xml:space="preserve">. </w:t>
            </w:r>
            <w:proofErr w:type="gramEnd"/>
            <w:r w:rsidR="00347F23" w:rsidRPr="005072FE">
              <w:rPr>
                <w:bCs/>
                <w:sz w:val="22"/>
                <w:szCs w:val="22"/>
              </w:rPr>
              <w:t xml:space="preserve">The information system automatically </w:t>
            </w:r>
            <w:r w:rsidR="00924737" w:rsidRPr="00924737">
              <w:rPr>
                <w:bCs/>
                <w:sz w:val="22"/>
                <w:szCs w:val="22"/>
              </w:rPr>
              <w:t>[</w:t>
            </w:r>
            <w:r w:rsidR="00924737" w:rsidRPr="00924737">
              <w:rPr>
                <w:bCs/>
                <w:i/>
                <w:sz w:val="22"/>
                <w:szCs w:val="22"/>
              </w:rPr>
              <w:t xml:space="preserve">Selection: locks the account/node for an </w:t>
            </w:r>
            <w:r w:rsidR="00924737" w:rsidRPr="00924737">
              <w:rPr>
                <w:bCs/>
                <w:sz w:val="22"/>
                <w:szCs w:val="22"/>
              </w:rPr>
              <w:t>[</w:t>
            </w:r>
            <w:r w:rsidR="00924737" w:rsidRPr="00924737">
              <w:rPr>
                <w:bCs/>
                <w:i/>
                <w:sz w:val="22"/>
                <w:szCs w:val="22"/>
              </w:rPr>
              <w:t>Assignment: organization-defined time period</w:t>
            </w:r>
            <w:r w:rsidR="00924737" w:rsidRPr="00924737">
              <w:rPr>
                <w:bCs/>
                <w:sz w:val="22"/>
                <w:szCs w:val="22"/>
              </w:rPr>
              <w:t xml:space="preserve">], </w:t>
            </w:r>
            <w:r w:rsidR="00924737" w:rsidRPr="00924737">
              <w:rPr>
                <w:bCs/>
                <w:i/>
                <w:sz w:val="22"/>
                <w:szCs w:val="22"/>
              </w:rPr>
              <w:t>delays next login prompt according to Assignment: organization-defined delay algorithm</w:t>
            </w:r>
            <w:r w:rsidR="00924737" w:rsidRPr="00924737">
              <w:rPr>
                <w:bCs/>
                <w:sz w:val="22"/>
                <w:szCs w:val="22"/>
              </w:rPr>
              <w:t>.]</w:t>
            </w:r>
            <w:proofErr w:type="gramStart"/>
            <w:r w:rsidR="00924737" w:rsidRPr="00924737">
              <w:rPr>
                <w:bCs/>
                <w:sz w:val="22"/>
                <w:szCs w:val="22"/>
              </w:rPr>
              <w:t>]</w:t>
            </w:r>
            <w:r w:rsidR="00296D3C">
              <w:rPr>
                <w:bCs/>
                <w:sz w:val="22"/>
                <w:szCs w:val="22"/>
              </w:rPr>
              <w:t xml:space="preserve"> </w:t>
            </w:r>
            <w:r w:rsidR="00347F23" w:rsidRPr="005072FE">
              <w:rPr>
                <w:bCs/>
                <w:sz w:val="22"/>
                <w:szCs w:val="22"/>
              </w:rPr>
              <w:t>when</w:t>
            </w:r>
            <w:proofErr w:type="gramEnd"/>
            <w:r w:rsidR="00347F23" w:rsidRPr="005072FE">
              <w:rPr>
                <w:bCs/>
                <w:sz w:val="22"/>
                <w:szCs w:val="22"/>
              </w:rPr>
              <w:t xml:space="preserve"> the maximum number of unsuccessful attempts is exceeded.</w:t>
            </w:r>
            <w:r w:rsidR="001E2A0E">
              <w:rPr>
                <w:bCs/>
                <w:sz w:val="22"/>
                <w:szCs w:val="22"/>
              </w:rPr>
              <w:t xml:space="preserve">  </w:t>
            </w:r>
          </w:p>
        </w:tc>
      </w:tr>
      <w:tr w:rsidR="00ED193E" w:rsidRPr="005072FE">
        <w:tblPrEx>
          <w:tblCellMar>
            <w:top w:w="0" w:type="dxa"/>
            <w:bottom w:w="0" w:type="dxa"/>
          </w:tblCellMar>
        </w:tblPrEx>
        <w:tc>
          <w:tcPr>
            <w:tcW w:w="9468" w:type="dxa"/>
            <w:shd w:val="clear" w:color="auto" w:fill="D9D9D9"/>
          </w:tcPr>
          <w:p w:rsidR="00ED193E" w:rsidRPr="005072FE" w:rsidRDefault="00ED193E"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D193E" w:rsidRPr="005072FE">
        <w:tblPrEx>
          <w:tblCellMar>
            <w:top w:w="0" w:type="dxa"/>
            <w:bottom w:w="0" w:type="dxa"/>
          </w:tblCellMar>
        </w:tblPrEx>
        <w:tc>
          <w:tcPr>
            <w:tcW w:w="9468" w:type="dxa"/>
            <w:shd w:val="clear" w:color="auto" w:fill="D9D9D9"/>
          </w:tcPr>
          <w:p w:rsidR="00ED193E" w:rsidRPr="00A80094" w:rsidRDefault="00ED193E" w:rsidP="00CB03C1">
            <w:pPr>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A80094" w:rsidRPr="00A80094">
              <w:rPr>
                <w:bCs/>
                <w:color w:val="0000FF"/>
                <w:sz w:val="22"/>
                <w:szCs w:val="22"/>
              </w:rPr>
              <w:t>Due to the potential for denial of service, automatic lockouts initiated by the information system are usually temporary and automatically release after a predetermined time period established by the organization</w:t>
            </w:r>
            <w:r w:rsidR="00A80094">
              <w:rPr>
                <w:bCs/>
                <w:color w:val="0000FF"/>
                <w:sz w:val="22"/>
                <w:szCs w:val="22"/>
              </w:rPr>
              <w:t>.</w:t>
            </w:r>
          </w:p>
        </w:tc>
      </w:tr>
      <w:tr w:rsidR="0056394A" w:rsidRPr="005072FE">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rPr>
                <w:bCs/>
                <w:color w:val="0000FF"/>
                <w:sz w:val="22"/>
                <w:szCs w:val="22"/>
              </w:rPr>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enforces maximum of </w:t>
            </w:r>
            <w:r w:rsidR="008632ED" w:rsidRPr="008632ED">
              <w:rPr>
                <w:bCs/>
                <w:color w:val="0000FF"/>
                <w:sz w:val="22"/>
                <w:szCs w:val="22"/>
              </w:rPr>
              <w:t>[</w:t>
            </w:r>
            <w:r w:rsidR="008632ED" w:rsidRPr="008632ED">
              <w:rPr>
                <w:bCs/>
                <w:i/>
                <w:color w:val="0000FF"/>
                <w:sz w:val="22"/>
                <w:szCs w:val="22"/>
              </w:rPr>
              <w:t>Assignment: organization-defined number</w:t>
            </w:r>
            <w:r w:rsidR="008632ED" w:rsidRPr="008632ED">
              <w:rPr>
                <w:bCs/>
                <w:color w:val="0000FF"/>
                <w:sz w:val="22"/>
                <w:szCs w:val="22"/>
              </w:rPr>
              <w:t xml:space="preserve">] </w:t>
            </w:r>
            <w:r w:rsidR="00FA5CEF" w:rsidRPr="00FA5CEF">
              <w:rPr>
                <w:bCs/>
                <w:color w:val="0000FF"/>
                <w:sz w:val="22"/>
                <w:szCs w:val="22"/>
              </w:rPr>
              <w:t>invalid access attempts</w:t>
            </w:r>
            <w:proofErr w:type="gramStart"/>
            <w:r w:rsidR="00FA5CEF" w:rsidRPr="00FA5CEF">
              <w:rPr>
                <w:bCs/>
                <w:color w:val="0000FF"/>
                <w:sz w:val="22"/>
                <w:szCs w:val="22"/>
              </w:rPr>
              <w:t xml:space="preserve">. </w:t>
            </w:r>
            <w:proofErr w:type="gramEnd"/>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automatically locks the account for a minimum of </w:t>
            </w:r>
            <w:r w:rsidR="008632ED" w:rsidRPr="008632ED">
              <w:rPr>
                <w:bCs/>
                <w:color w:val="0000FF"/>
                <w:sz w:val="22"/>
                <w:szCs w:val="22"/>
              </w:rPr>
              <w:t>[</w:t>
            </w:r>
            <w:r w:rsidR="008632ED" w:rsidRPr="008632ED">
              <w:rPr>
                <w:bCs/>
                <w:i/>
                <w:color w:val="0000FF"/>
                <w:sz w:val="22"/>
                <w:szCs w:val="22"/>
              </w:rPr>
              <w:t>Assignment: organization-defined number</w:t>
            </w:r>
            <w:r w:rsidR="008632ED" w:rsidRPr="008632ED">
              <w:rPr>
                <w:bCs/>
                <w:color w:val="0000FF"/>
                <w:sz w:val="22"/>
                <w:szCs w:val="22"/>
              </w:rPr>
              <w:t xml:space="preserve">] </w:t>
            </w:r>
            <w:r w:rsidR="00FA5CEF" w:rsidRPr="00FA5CEF">
              <w:rPr>
                <w:bCs/>
                <w:color w:val="0000FF"/>
                <w:sz w:val="22"/>
                <w:szCs w:val="22"/>
              </w:rPr>
              <w:t xml:space="preserve">or the account shall be unlocked following current </w:t>
            </w:r>
            <w:r w:rsidR="008632ED">
              <w:rPr>
                <w:bCs/>
                <w:color w:val="0000FF"/>
                <w:sz w:val="22"/>
                <w:szCs w:val="22"/>
              </w:rPr>
              <w:t>organizational</w:t>
            </w:r>
            <w:r w:rsidR="00FA5CEF" w:rsidRPr="00FA5CEF">
              <w:rPr>
                <w:bCs/>
                <w:color w:val="0000FF"/>
                <w:sz w:val="22"/>
                <w:szCs w:val="22"/>
              </w:rPr>
              <w:t xml:space="preserve"> procedures after </w:t>
            </w:r>
            <w:r w:rsidR="008632ED" w:rsidRPr="008632ED">
              <w:rPr>
                <w:bCs/>
                <w:color w:val="0000FF"/>
                <w:sz w:val="22"/>
                <w:szCs w:val="22"/>
              </w:rPr>
              <w:t>[</w:t>
            </w:r>
            <w:r w:rsidR="008632ED" w:rsidRPr="008632ED">
              <w:rPr>
                <w:bCs/>
                <w:i/>
                <w:color w:val="0000FF"/>
                <w:sz w:val="22"/>
                <w:szCs w:val="22"/>
              </w:rPr>
              <w:t>Assignment: organization-defined number</w:t>
            </w:r>
            <w:r w:rsidR="008632ED" w:rsidRPr="008632ED">
              <w:rPr>
                <w:bCs/>
                <w:color w:val="0000FF"/>
                <w:sz w:val="22"/>
                <w:szCs w:val="22"/>
              </w:rPr>
              <w:t xml:space="preserve">] </w:t>
            </w:r>
            <w:r w:rsidR="00FA5CEF" w:rsidRPr="00FA5CEF">
              <w:rPr>
                <w:bCs/>
                <w:color w:val="0000FF"/>
                <w:sz w:val="22"/>
                <w:szCs w:val="22"/>
              </w:rPr>
              <w:t>attempts.</w:t>
            </w:r>
            <w:r w:rsidR="00FA5CEF">
              <w:rPr>
                <w:bCs/>
                <w:color w:val="0000FF"/>
                <w:sz w:val="22"/>
                <w:szCs w:val="22"/>
              </w:rPr>
              <w:t xml:space="preserve">  (2)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enforces organizational policy and procedures for unsuccessful login attempts</w:t>
            </w:r>
            <w:r w:rsidR="00002FAD">
              <w:rPr>
                <w:bCs/>
                <w:color w:val="0000FF"/>
                <w:sz w:val="22"/>
                <w:szCs w:val="22"/>
              </w:rPr>
              <w:t>.</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80" w:name="_Toc182024348"/>
      <w:r>
        <w:t xml:space="preserve">AC-8: </w:t>
      </w:r>
      <w:r w:rsidR="00F73A40">
        <w:t xml:space="preserve"> </w:t>
      </w:r>
      <w:r w:rsidR="00347F23" w:rsidRPr="00C02F97">
        <w:rPr>
          <w:b w:val="0"/>
          <w:bCs/>
          <w:szCs w:val="24"/>
        </w:rPr>
        <w:t>System Use Notification</w:t>
      </w:r>
      <w:bookmarkEnd w:id="480"/>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5072FE">
        <w:tblPrEx>
          <w:tblCellMar>
            <w:top w:w="0" w:type="dxa"/>
            <w:bottom w:w="0" w:type="dxa"/>
          </w:tblCellMar>
        </w:tblPrEx>
        <w:tc>
          <w:tcPr>
            <w:tcW w:w="9468" w:type="dxa"/>
            <w:shd w:val="clear" w:color="auto" w:fill="D9D9D9"/>
          </w:tcPr>
          <w:p w:rsidR="00ED193E" w:rsidRPr="005072FE" w:rsidRDefault="00ED193E" w:rsidP="00CB03C1">
            <w:pPr>
              <w:rPr>
                <w:sz w:val="22"/>
                <w:szCs w:val="22"/>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347F23" w:rsidRPr="005072FE">
              <w:rPr>
                <w:bCs/>
                <w:sz w:val="22"/>
                <w:szCs w:val="22"/>
              </w:rPr>
              <w:t>The information system displays an approved, system use notification message before granting system access informing potential users: (i) that the user is accessing a U.S. Government information system; (ii) that system usage may be monitored, recorded, and subject to audit; (iii) that unauthorized use of the system is prohibited and subject to criminal and civil penalties; and (iv) that use of the system indicates consent to monitoring and recording</w:t>
            </w:r>
            <w:proofErr w:type="gramStart"/>
            <w:r w:rsidR="00347F23" w:rsidRPr="005072FE">
              <w:rPr>
                <w:bCs/>
                <w:sz w:val="22"/>
                <w:szCs w:val="22"/>
              </w:rPr>
              <w:t xml:space="preserve">. </w:t>
            </w:r>
            <w:proofErr w:type="gramEnd"/>
            <w:r w:rsidR="00347F23" w:rsidRPr="005072FE">
              <w:rPr>
                <w:bCs/>
                <w:sz w:val="22"/>
                <w:szCs w:val="22"/>
              </w:rPr>
              <w:t>The system use notification message provides appropriate privacy and security notices (based on associated privacy and security policies or summaries) and remains on the screen until the user takes explicit actions to log on to the information system.</w:t>
            </w:r>
          </w:p>
        </w:tc>
      </w:tr>
      <w:tr w:rsidR="00ED193E" w:rsidRPr="005072FE">
        <w:tblPrEx>
          <w:tblCellMar>
            <w:top w:w="0" w:type="dxa"/>
            <w:bottom w:w="0" w:type="dxa"/>
          </w:tblCellMar>
        </w:tblPrEx>
        <w:tc>
          <w:tcPr>
            <w:tcW w:w="9468" w:type="dxa"/>
            <w:shd w:val="clear" w:color="auto" w:fill="D9D9D9"/>
          </w:tcPr>
          <w:p w:rsidR="00ED193E" w:rsidRPr="005072FE" w:rsidRDefault="00ED193E"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D193E" w:rsidRPr="005072FE">
        <w:tblPrEx>
          <w:tblCellMar>
            <w:top w:w="0" w:type="dxa"/>
            <w:bottom w:w="0" w:type="dxa"/>
          </w:tblCellMar>
        </w:tblPrEx>
        <w:tc>
          <w:tcPr>
            <w:tcW w:w="9468" w:type="dxa"/>
            <w:shd w:val="clear" w:color="auto" w:fill="D9D9D9"/>
          </w:tcPr>
          <w:p w:rsidR="00ED193E" w:rsidRPr="00A80094" w:rsidRDefault="00ED193E" w:rsidP="00AB63C5">
            <w:pPr>
              <w:overflowPunct/>
              <w:textAlignment w:val="auto"/>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A80094" w:rsidRPr="00A80094">
              <w:rPr>
                <w:bCs/>
                <w:color w:val="0000FF"/>
                <w:sz w:val="22"/>
                <w:szCs w:val="22"/>
              </w:rPr>
              <w:t>Privacy and security policies are consistent with applicable laws, Executive Orders, directives, policies, regulations, standards, and guidance</w:t>
            </w:r>
            <w:proofErr w:type="gramStart"/>
            <w:r w:rsidR="00A80094" w:rsidRPr="00A80094">
              <w:rPr>
                <w:bCs/>
                <w:color w:val="0000FF"/>
                <w:sz w:val="22"/>
                <w:szCs w:val="22"/>
              </w:rPr>
              <w:t xml:space="preserve">. </w:t>
            </w:r>
            <w:proofErr w:type="gramEnd"/>
            <w:r w:rsidR="00A80094" w:rsidRPr="00A80094">
              <w:rPr>
                <w:bCs/>
                <w:color w:val="0000FF"/>
                <w:sz w:val="22"/>
                <w:szCs w:val="22"/>
              </w:rPr>
              <w:t>System use notification messages can be implemented in the form of warning banners displayed when individuals log in to the information system</w:t>
            </w:r>
            <w:proofErr w:type="gramStart"/>
            <w:r w:rsidR="00A80094" w:rsidRPr="00A80094">
              <w:rPr>
                <w:bCs/>
                <w:color w:val="0000FF"/>
                <w:sz w:val="22"/>
                <w:szCs w:val="22"/>
              </w:rPr>
              <w:t xml:space="preserve">. </w:t>
            </w:r>
            <w:proofErr w:type="gramEnd"/>
            <w:r w:rsidR="00A80094" w:rsidRPr="00A80094">
              <w:rPr>
                <w:bCs/>
                <w:color w:val="0000FF"/>
                <w:sz w:val="22"/>
                <w:szCs w:val="22"/>
              </w:rPr>
              <w:t>For publicly accessible systems: (i) the system use information is available and when appropriate, is displayed before granting access; (ii) any references to monitoring, recording, or auditing are in keeping with privacy accommodations for such systems that generally prohibit those activities; and (iii) the notice given to public users of the information system includes a description of the authorized uses of the system.</w:t>
            </w:r>
          </w:p>
        </w:tc>
      </w:tr>
      <w:tr w:rsidR="0056394A" w:rsidRPr="005072FE">
        <w:tblPrEx>
          <w:tblCellMar>
            <w:top w:w="0" w:type="dxa"/>
            <w:bottom w:w="0" w:type="dxa"/>
          </w:tblCellMar>
        </w:tblPrEx>
        <w:tc>
          <w:tcPr>
            <w:tcW w:w="9468" w:type="dxa"/>
            <w:shd w:val="clear" w:color="auto" w:fill="D9D9D9"/>
          </w:tcPr>
          <w:p w:rsidR="0056394A" w:rsidRPr="00FA5CEF" w:rsidRDefault="0056394A" w:rsidP="00FA5CEF">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rPr>
                <w:bCs/>
                <w:color w:val="0000FF"/>
                <w:sz w:val="22"/>
                <w:szCs w:val="22"/>
              </w:rPr>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displays a warning banner before granting access.  The </w:t>
            </w:r>
            <w:r w:rsidR="000155FA">
              <w:rPr>
                <w:bCs/>
                <w:color w:val="0000FF"/>
                <w:sz w:val="22"/>
                <w:szCs w:val="22"/>
              </w:rPr>
              <w:t>system</w:t>
            </w:r>
            <w:r w:rsidR="00FA5CEF" w:rsidRPr="00FA5CEF">
              <w:rPr>
                <w:bCs/>
                <w:color w:val="0000FF"/>
                <w:sz w:val="22"/>
                <w:szCs w:val="22"/>
              </w:rPr>
              <w:t xml:space="preserve"> use notification message includes the following topics: </w:t>
            </w:r>
            <w:r w:rsidR="00FA5CEF">
              <w:rPr>
                <w:bCs/>
                <w:color w:val="0000FF"/>
                <w:sz w:val="22"/>
                <w:szCs w:val="22"/>
              </w:rPr>
              <w:t>(</w:t>
            </w:r>
            <w:r w:rsidR="00FA5CEF" w:rsidRPr="00FA5CEF">
              <w:rPr>
                <w:bCs/>
                <w:color w:val="0000FF"/>
                <w:sz w:val="22"/>
                <w:szCs w:val="22"/>
              </w:rPr>
              <w:t>i</w:t>
            </w:r>
            <w:r w:rsidR="00FA5CEF">
              <w:rPr>
                <w:bCs/>
                <w:color w:val="0000FF"/>
                <w:sz w:val="22"/>
                <w:szCs w:val="22"/>
              </w:rPr>
              <w:t xml:space="preserve">) </w:t>
            </w:r>
            <w:r w:rsidR="00FA5CEF" w:rsidRPr="00FA5CEF">
              <w:rPr>
                <w:bCs/>
                <w:color w:val="0000FF"/>
                <w:sz w:val="22"/>
                <w:szCs w:val="22"/>
              </w:rPr>
              <w:t>the user is accessing a U.S. Government information system;</w:t>
            </w:r>
            <w:r w:rsidR="00FA5CEF">
              <w:rPr>
                <w:bCs/>
                <w:color w:val="0000FF"/>
                <w:sz w:val="22"/>
                <w:szCs w:val="22"/>
              </w:rPr>
              <w:t xml:space="preserve"> (</w:t>
            </w:r>
            <w:r w:rsidR="00FA5CEF" w:rsidRPr="00FA5CEF">
              <w:rPr>
                <w:bCs/>
                <w:color w:val="0000FF"/>
                <w:sz w:val="22"/>
                <w:szCs w:val="22"/>
              </w:rPr>
              <w:t>ii</w:t>
            </w:r>
            <w:r w:rsidR="00FA5CEF">
              <w:rPr>
                <w:bCs/>
                <w:color w:val="0000FF"/>
                <w:sz w:val="22"/>
                <w:szCs w:val="22"/>
              </w:rPr>
              <w:t xml:space="preserve">) </w:t>
            </w:r>
            <w:r w:rsidR="00FA5CEF" w:rsidRPr="00FA5CEF">
              <w:rPr>
                <w:bCs/>
                <w:color w:val="0000FF"/>
                <w:sz w:val="22"/>
                <w:szCs w:val="22"/>
              </w:rPr>
              <w:t xml:space="preserve">information system usage may be monitored, </w:t>
            </w:r>
            <w:r w:rsidR="00FA5CEF" w:rsidRPr="00FA5CEF">
              <w:rPr>
                <w:bCs/>
                <w:color w:val="0000FF"/>
                <w:sz w:val="22"/>
                <w:szCs w:val="22"/>
              </w:rPr>
              <w:lastRenderedPageBreak/>
              <w:t xml:space="preserve">recorded, and subject to audit; </w:t>
            </w:r>
            <w:r w:rsidR="00FA5CEF">
              <w:rPr>
                <w:bCs/>
                <w:color w:val="0000FF"/>
                <w:sz w:val="22"/>
                <w:szCs w:val="22"/>
              </w:rPr>
              <w:t>(</w:t>
            </w:r>
            <w:r w:rsidR="00FA5CEF" w:rsidRPr="00FA5CEF">
              <w:rPr>
                <w:bCs/>
                <w:color w:val="0000FF"/>
                <w:sz w:val="22"/>
                <w:szCs w:val="22"/>
              </w:rPr>
              <w:t>iii</w:t>
            </w:r>
            <w:r w:rsidR="00FA5CEF">
              <w:rPr>
                <w:bCs/>
                <w:color w:val="0000FF"/>
                <w:sz w:val="22"/>
                <w:szCs w:val="22"/>
              </w:rPr>
              <w:t xml:space="preserve">) </w:t>
            </w:r>
            <w:r w:rsidR="00FA5CEF" w:rsidRPr="00FA5CEF">
              <w:rPr>
                <w:bCs/>
                <w:color w:val="0000FF"/>
                <w:sz w:val="22"/>
                <w:szCs w:val="22"/>
              </w:rPr>
              <w:t>unauthorized use of the information system is prohibited and subject to criminal and civil penalties;</w:t>
            </w:r>
            <w:r w:rsidR="00FA5CEF">
              <w:rPr>
                <w:bCs/>
                <w:color w:val="0000FF"/>
                <w:sz w:val="22"/>
                <w:szCs w:val="22"/>
              </w:rPr>
              <w:t xml:space="preserve"> (i</w:t>
            </w:r>
            <w:r w:rsidR="00FA5CEF" w:rsidRPr="00FA5CEF">
              <w:rPr>
                <w:bCs/>
                <w:color w:val="0000FF"/>
                <w:sz w:val="22"/>
                <w:szCs w:val="22"/>
              </w:rPr>
              <w:t>v</w:t>
            </w:r>
            <w:r w:rsidR="00FA5CEF">
              <w:rPr>
                <w:bCs/>
                <w:color w:val="0000FF"/>
                <w:sz w:val="22"/>
                <w:szCs w:val="22"/>
              </w:rPr>
              <w:t xml:space="preserve">) </w:t>
            </w:r>
            <w:r w:rsidR="00FA5CEF" w:rsidRPr="00FA5CEF">
              <w:rPr>
                <w:bCs/>
                <w:color w:val="0000FF"/>
                <w:sz w:val="22"/>
                <w:szCs w:val="22"/>
              </w:rPr>
              <w:t xml:space="preserve">use of the information system indicates consent to monitoring and recording; and </w:t>
            </w:r>
            <w:r w:rsidR="00FA5CEF">
              <w:rPr>
                <w:bCs/>
                <w:color w:val="0000FF"/>
                <w:sz w:val="22"/>
                <w:szCs w:val="22"/>
              </w:rPr>
              <w:t xml:space="preserve">(v) </w:t>
            </w:r>
            <w:r w:rsidR="00FA5CEF" w:rsidRPr="00FA5CEF">
              <w:rPr>
                <w:bCs/>
                <w:color w:val="0000FF"/>
                <w:sz w:val="22"/>
                <w:szCs w:val="22"/>
              </w:rPr>
              <w:t>appropriate privacy and security notices (based on associated privacy and security policies or summaries).</w:t>
            </w:r>
            <w:r w:rsidR="00FA5CEF">
              <w:rPr>
                <w:bCs/>
                <w:color w:val="0000FF"/>
                <w:sz w:val="22"/>
                <w:szCs w:val="22"/>
              </w:rPr>
              <w:t xml:space="preserve">  (2) </w:t>
            </w:r>
            <w:r w:rsidR="00FA5CEF" w:rsidRPr="00FA5CEF">
              <w:rPr>
                <w:bCs/>
                <w:color w:val="0000FF"/>
                <w:sz w:val="22"/>
                <w:szCs w:val="22"/>
              </w:rPr>
              <w:t xml:space="preserve">The organization records or documents show that the </w:t>
            </w:r>
            <w:r w:rsidR="000155FA">
              <w:rPr>
                <w:bCs/>
                <w:color w:val="0000FF"/>
                <w:sz w:val="22"/>
                <w:szCs w:val="22"/>
              </w:rPr>
              <w:t>system</w:t>
            </w:r>
            <w:r w:rsidR="00FA5CEF" w:rsidRPr="00FA5CEF">
              <w:rPr>
                <w:bCs/>
                <w:color w:val="0000FF"/>
                <w:sz w:val="22"/>
                <w:szCs w:val="22"/>
              </w:rPr>
              <w:t xml:space="preserve"> use notification message is approved.</w:t>
            </w:r>
          </w:p>
        </w:tc>
      </w:tr>
    </w:tbl>
    <w:p w:rsidR="00ED193E" w:rsidRDefault="00ED193E" w:rsidP="00CB03C1">
      <w:pPr>
        <w:rPr>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81" w:name="_Toc182024349"/>
      <w:r>
        <w:t xml:space="preserve">AC-11: </w:t>
      </w:r>
      <w:r w:rsidR="00F73A40">
        <w:t xml:space="preserve"> </w:t>
      </w:r>
      <w:r w:rsidR="00F823A2" w:rsidRPr="00C02F97">
        <w:rPr>
          <w:b w:val="0"/>
          <w:bCs/>
          <w:szCs w:val="24"/>
        </w:rPr>
        <w:t>Session Lock</w:t>
      </w:r>
      <w:bookmarkEnd w:id="481"/>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5072FE">
        <w:tblPrEx>
          <w:tblCellMar>
            <w:top w:w="0" w:type="dxa"/>
            <w:bottom w:w="0" w:type="dxa"/>
          </w:tblCellMar>
        </w:tblPrEx>
        <w:tc>
          <w:tcPr>
            <w:tcW w:w="9468" w:type="dxa"/>
            <w:shd w:val="clear" w:color="auto" w:fill="D9D9D9"/>
          </w:tcPr>
          <w:p w:rsidR="00ED193E" w:rsidRPr="00924737" w:rsidRDefault="00ED193E" w:rsidP="00CB03C1">
            <w:pPr>
              <w:rPr>
                <w:color w:val="000000"/>
                <w:sz w:val="20"/>
              </w:rPr>
            </w:pPr>
            <w:r w:rsidRPr="005072FE">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F823A2" w:rsidRPr="005072FE">
              <w:rPr>
                <w:bCs/>
                <w:sz w:val="22"/>
                <w:szCs w:val="22"/>
              </w:rPr>
              <w:t>The information system prevents further access to the system by initiating a session lock</w:t>
            </w:r>
            <w:r w:rsidR="00F823A2" w:rsidRPr="00924737">
              <w:rPr>
                <w:bCs/>
                <w:sz w:val="22"/>
                <w:szCs w:val="22"/>
              </w:rPr>
              <w:t xml:space="preserve"> </w:t>
            </w:r>
            <w:r w:rsidR="00924737" w:rsidRPr="00924737">
              <w:rPr>
                <w:color w:val="000000"/>
                <w:sz w:val="22"/>
                <w:szCs w:val="22"/>
              </w:rPr>
              <w:t>after [</w:t>
            </w:r>
            <w:r w:rsidR="00924737" w:rsidRPr="00924737">
              <w:rPr>
                <w:i/>
                <w:iCs/>
                <w:color w:val="000000"/>
                <w:sz w:val="22"/>
                <w:szCs w:val="22"/>
              </w:rPr>
              <w:t>Assignment: organization-defined time period</w:t>
            </w:r>
            <w:r w:rsidR="00924737" w:rsidRPr="00924737">
              <w:rPr>
                <w:color w:val="000000"/>
                <w:sz w:val="22"/>
                <w:szCs w:val="22"/>
              </w:rPr>
              <w:t>] of inactivity, and the session lock remains in effect until the user reestablishes access using appropriate identification and authentication procedures</w:t>
            </w:r>
            <w:proofErr w:type="gramStart"/>
            <w:r w:rsidR="00924737" w:rsidRPr="00924737">
              <w:rPr>
                <w:color w:val="000000"/>
                <w:sz w:val="22"/>
                <w:szCs w:val="22"/>
              </w:rPr>
              <w:t xml:space="preserve">. </w:t>
            </w:r>
            <w:proofErr w:type="gramEnd"/>
          </w:p>
        </w:tc>
      </w:tr>
      <w:tr w:rsidR="00ED193E" w:rsidRPr="005072FE">
        <w:tblPrEx>
          <w:tblCellMar>
            <w:top w:w="0" w:type="dxa"/>
            <w:bottom w:w="0" w:type="dxa"/>
          </w:tblCellMar>
        </w:tblPrEx>
        <w:tc>
          <w:tcPr>
            <w:tcW w:w="9468" w:type="dxa"/>
            <w:shd w:val="clear" w:color="auto" w:fill="D9D9D9"/>
          </w:tcPr>
          <w:p w:rsidR="00ED193E" w:rsidRPr="005072FE" w:rsidRDefault="00ED193E" w:rsidP="00CB03C1">
            <w:pPr>
              <w:rPr>
                <w:bCs/>
                <w:sz w:val="22"/>
                <w:szCs w:val="22"/>
              </w:rPr>
            </w:pPr>
            <w:r w:rsidRPr="005072FE">
              <w:rPr>
                <w:bCs/>
                <w:sz w:val="22"/>
                <w:szCs w:val="22"/>
              </w:rPr>
              <w:br w:type="page"/>
            </w:r>
            <w:r w:rsidRPr="005072FE">
              <w:rPr>
                <w:rFonts w:ascii="Times New Roman Bold" w:hAnsi="Times New Roman Bold"/>
                <w:b/>
                <w:bCs/>
                <w:sz w:val="22"/>
                <w:szCs w:val="22"/>
              </w:rPr>
              <w:t>NIST SP 800-53 Control Enhancements:</w:t>
            </w:r>
            <w:r w:rsidRPr="005072FE">
              <w:rPr>
                <w:bCs/>
                <w:sz w:val="22"/>
                <w:szCs w:val="22"/>
              </w:rPr>
              <w:t xml:space="preserve">  None.</w:t>
            </w:r>
          </w:p>
        </w:tc>
      </w:tr>
      <w:tr w:rsidR="00ED193E" w:rsidRPr="005072FE">
        <w:tblPrEx>
          <w:tblCellMar>
            <w:top w:w="0" w:type="dxa"/>
            <w:bottom w:w="0" w:type="dxa"/>
          </w:tblCellMar>
        </w:tblPrEx>
        <w:tc>
          <w:tcPr>
            <w:tcW w:w="9468" w:type="dxa"/>
            <w:shd w:val="clear" w:color="auto" w:fill="D9D9D9"/>
          </w:tcPr>
          <w:p w:rsidR="00ED193E" w:rsidRPr="00A80094" w:rsidRDefault="00ED193E" w:rsidP="00CB03C1">
            <w:pPr>
              <w:rPr>
                <w:bCs/>
                <w:color w:val="0000FF"/>
                <w:sz w:val="22"/>
                <w:szCs w:val="22"/>
              </w:rPr>
            </w:pPr>
            <w:r w:rsidRPr="005072FE">
              <w:rPr>
                <w:rFonts w:ascii="Times New Roman Bold" w:hAnsi="Times New Roman Bold"/>
                <w:b/>
                <w:bCs/>
                <w:color w:val="0000FF"/>
                <w:sz w:val="22"/>
                <w:szCs w:val="22"/>
              </w:rPr>
              <w:t>Supplemental Guidance:</w:t>
            </w:r>
            <w:r w:rsidRPr="005072FE">
              <w:rPr>
                <w:bCs/>
                <w:color w:val="0000FF"/>
                <w:sz w:val="22"/>
                <w:szCs w:val="22"/>
              </w:rPr>
              <w:t xml:space="preserve"> </w:t>
            </w:r>
            <w:r w:rsidR="00F823A2" w:rsidRPr="005072FE">
              <w:rPr>
                <w:bCs/>
                <w:color w:val="0000FF"/>
                <w:sz w:val="22"/>
                <w:szCs w:val="22"/>
              </w:rPr>
              <w:t xml:space="preserve"> </w:t>
            </w:r>
            <w:r w:rsidR="00A80094" w:rsidRPr="00A80094">
              <w:rPr>
                <w:bCs/>
                <w:color w:val="0000FF"/>
                <w:sz w:val="22"/>
                <w:szCs w:val="22"/>
              </w:rPr>
              <w:t>Users can directly initiate session lock mechanisms</w:t>
            </w:r>
            <w:proofErr w:type="gramStart"/>
            <w:r w:rsidR="00A80094" w:rsidRPr="00A80094">
              <w:rPr>
                <w:bCs/>
                <w:color w:val="0000FF"/>
                <w:sz w:val="22"/>
                <w:szCs w:val="22"/>
              </w:rPr>
              <w:t xml:space="preserve">. </w:t>
            </w:r>
            <w:proofErr w:type="gramEnd"/>
            <w:r w:rsidR="00A80094" w:rsidRPr="00A80094">
              <w:rPr>
                <w:bCs/>
                <w:color w:val="0000FF"/>
                <w:sz w:val="22"/>
                <w:szCs w:val="22"/>
              </w:rPr>
              <w:t>A session lock is not a substitute for logging out of the information system</w:t>
            </w:r>
            <w:proofErr w:type="gramStart"/>
            <w:r w:rsidR="00A80094" w:rsidRPr="00A80094">
              <w:rPr>
                <w:bCs/>
                <w:color w:val="0000FF"/>
                <w:sz w:val="22"/>
                <w:szCs w:val="22"/>
              </w:rPr>
              <w:t xml:space="preserve">. </w:t>
            </w:r>
            <w:proofErr w:type="gramEnd"/>
            <w:r w:rsidR="00A80094" w:rsidRPr="00A80094">
              <w:rPr>
                <w:bCs/>
                <w:color w:val="0000FF"/>
                <w:sz w:val="22"/>
                <w:szCs w:val="22"/>
              </w:rPr>
              <w:t>Organization-defined time periods of inactivity comply with federal policy; for example, in accordance with OMB Memorandum 06-16, the organization-defined time period is no greater than thirty minutes for remote access and portable devices.</w:t>
            </w:r>
          </w:p>
        </w:tc>
      </w:tr>
      <w:tr w:rsidR="0056394A" w:rsidRPr="005072FE">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rPr>
                <w:bCs/>
                <w:color w:val="0000FF"/>
                <w:sz w:val="22"/>
                <w:szCs w:val="22"/>
              </w:rPr>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implements and enforces a threshold for </w:t>
            </w:r>
            <w:r w:rsidR="00B83D38" w:rsidRPr="00B83D38">
              <w:rPr>
                <w:bCs/>
                <w:i/>
                <w:color w:val="0000FF"/>
                <w:sz w:val="22"/>
                <w:szCs w:val="22"/>
              </w:rPr>
              <w:t>[organization-defined time period]</w:t>
            </w:r>
            <w:r w:rsidR="00B83D38">
              <w:rPr>
                <w:bCs/>
                <w:color w:val="0000FF"/>
                <w:sz w:val="22"/>
                <w:szCs w:val="22"/>
              </w:rPr>
              <w:t xml:space="preserve"> </w:t>
            </w:r>
            <w:r w:rsidR="00FA5CEF" w:rsidRPr="00FA5CEF">
              <w:rPr>
                <w:bCs/>
                <w:color w:val="0000FF"/>
                <w:sz w:val="22"/>
                <w:szCs w:val="22"/>
              </w:rPr>
              <w:t>before the session time-out feature is automatically invoked and requires the user to initiate a new logon.</w:t>
            </w:r>
          </w:p>
        </w:tc>
      </w:tr>
    </w:tbl>
    <w:p w:rsidR="00170E4B" w:rsidRDefault="00170E4B" w:rsidP="00CB03C1">
      <w:pPr>
        <w:rPr>
          <w:rFonts w:ascii="Times New Roman Bold" w:hAnsi="Times New Roman Bold"/>
          <w:b/>
          <w:szCs w:val="24"/>
        </w:rPr>
      </w:pPr>
    </w:p>
    <w:p w:rsidR="005072FE" w:rsidRPr="00F171DF" w:rsidRDefault="00143C8C" w:rsidP="005072FE">
      <w:pPr>
        <w:rPr>
          <w:szCs w:val="24"/>
        </w:rPr>
      </w:pPr>
      <w:r>
        <w:rPr>
          <w:rFonts w:ascii="Times New Roman Bold" w:hAnsi="Times New Roman Bold"/>
          <w:b/>
          <w:szCs w:val="24"/>
        </w:rPr>
        <w:t>Implementation of Control:</w:t>
      </w:r>
    </w:p>
    <w:p w:rsidR="005072FE" w:rsidRDefault="005072FE" w:rsidP="005072FE">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82" w:name="_Toc182024350"/>
      <w:r>
        <w:t xml:space="preserve">AC-12: </w:t>
      </w:r>
      <w:r w:rsidR="00F73A40">
        <w:t xml:space="preserve"> </w:t>
      </w:r>
      <w:r w:rsidR="00F823A2" w:rsidRPr="00C02F97">
        <w:rPr>
          <w:b w:val="0"/>
          <w:bCs/>
          <w:szCs w:val="24"/>
        </w:rPr>
        <w:t>Session Termination</w:t>
      </w:r>
      <w:bookmarkEnd w:id="482"/>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4A72AD">
        <w:tblPrEx>
          <w:tblCellMar>
            <w:top w:w="0" w:type="dxa"/>
            <w:bottom w:w="0" w:type="dxa"/>
          </w:tblCellMar>
        </w:tblPrEx>
        <w:trPr>
          <w:trHeight w:val="602"/>
        </w:trPr>
        <w:tc>
          <w:tcPr>
            <w:tcW w:w="9468" w:type="dxa"/>
            <w:shd w:val="clear" w:color="auto" w:fill="D9D9D9"/>
          </w:tcPr>
          <w:p w:rsidR="00ED193E" w:rsidRPr="004A72AD" w:rsidRDefault="00ED193E" w:rsidP="00CB03C1">
            <w:pPr>
              <w:rPr>
                <w:sz w:val="22"/>
                <w:szCs w:val="22"/>
              </w:rPr>
            </w:pPr>
            <w:r w:rsidRPr="004A72AD">
              <w:rPr>
                <w:rFonts w:ascii="Times New Roman Bold" w:hAnsi="Times New Roman Bold"/>
                <w:b/>
                <w:bCs/>
                <w:sz w:val="22"/>
                <w:szCs w:val="22"/>
              </w:rPr>
              <w:t>NIST SP 800-53 Control:</w:t>
            </w:r>
            <w:r w:rsidR="00F73A40">
              <w:rPr>
                <w:rFonts w:ascii="Times New Roman Bold" w:hAnsi="Times New Roman Bold"/>
                <w:b/>
                <w:bCs/>
                <w:sz w:val="22"/>
                <w:szCs w:val="22"/>
              </w:rPr>
              <w:t xml:space="preserve"> </w:t>
            </w:r>
            <w:r w:rsidRPr="004A72AD">
              <w:rPr>
                <w:rFonts w:ascii="Times New Roman Bold" w:hAnsi="Times New Roman Bold"/>
                <w:b/>
                <w:bCs/>
                <w:sz w:val="22"/>
                <w:szCs w:val="22"/>
              </w:rPr>
              <w:t xml:space="preserve"> </w:t>
            </w:r>
            <w:r w:rsidR="00F823A2" w:rsidRPr="004A72AD">
              <w:rPr>
                <w:bCs/>
                <w:sz w:val="22"/>
                <w:szCs w:val="22"/>
              </w:rPr>
              <w:t xml:space="preserve">The information system automatically terminates a session after </w:t>
            </w:r>
            <w:r w:rsidR="00B83D38" w:rsidRPr="00B83D38">
              <w:rPr>
                <w:bCs/>
                <w:i/>
                <w:sz w:val="22"/>
                <w:szCs w:val="22"/>
              </w:rPr>
              <w:t>[organization-defined time period]</w:t>
            </w:r>
            <w:r w:rsidR="00B83D38">
              <w:rPr>
                <w:bCs/>
                <w:sz w:val="22"/>
                <w:szCs w:val="22"/>
              </w:rPr>
              <w:t xml:space="preserve"> </w:t>
            </w:r>
            <w:r w:rsidR="00F823A2" w:rsidRPr="004A72AD">
              <w:rPr>
                <w:bCs/>
                <w:sz w:val="22"/>
                <w:szCs w:val="22"/>
              </w:rPr>
              <w:t>of inactivity.</w:t>
            </w:r>
          </w:p>
        </w:tc>
      </w:tr>
      <w:tr w:rsidR="00ED193E" w:rsidRPr="004A72AD" w:rsidTr="00EB5BED">
        <w:tblPrEx>
          <w:tblCellMar>
            <w:top w:w="0" w:type="dxa"/>
            <w:bottom w:w="0" w:type="dxa"/>
          </w:tblCellMar>
        </w:tblPrEx>
        <w:trPr>
          <w:trHeight w:val="269"/>
        </w:trPr>
        <w:tc>
          <w:tcPr>
            <w:tcW w:w="9468" w:type="dxa"/>
            <w:shd w:val="clear" w:color="auto" w:fill="D9D9D9"/>
          </w:tcPr>
          <w:p w:rsidR="00A3134D" w:rsidRPr="00A3134D" w:rsidRDefault="00ED193E" w:rsidP="00EB5BED">
            <w:pPr>
              <w:numPr>
                <w:ilvl w:val="0"/>
                <w:numId w:val="26"/>
              </w:numPr>
              <w:overflowPunct/>
              <w:jc w:val="left"/>
              <w:textAlignment w:val="auto"/>
            </w:pPr>
            <w:r w:rsidRPr="004A72AD">
              <w:rPr>
                <w:bCs/>
                <w:sz w:val="22"/>
                <w:szCs w:val="22"/>
              </w:rPr>
              <w:br w:type="page"/>
            </w:r>
            <w:r w:rsidRPr="00A3134D">
              <w:rPr>
                <w:rFonts w:ascii="Times New Roman Bold" w:hAnsi="Times New Roman Bold"/>
                <w:b/>
                <w:bCs/>
                <w:sz w:val="22"/>
                <w:szCs w:val="22"/>
              </w:rPr>
              <w:t>NIST SP 800-53 Control Enhancements:</w:t>
            </w:r>
            <w:r w:rsidRPr="00A3134D">
              <w:rPr>
                <w:bCs/>
                <w:sz w:val="22"/>
                <w:szCs w:val="22"/>
              </w:rPr>
              <w:t xml:space="preserve">  </w:t>
            </w:r>
            <w:r w:rsidR="0086258A" w:rsidRPr="005072FE">
              <w:rPr>
                <w:bCs/>
                <w:sz w:val="22"/>
                <w:szCs w:val="22"/>
              </w:rPr>
              <w:t>None.</w:t>
            </w:r>
          </w:p>
        </w:tc>
      </w:tr>
      <w:tr w:rsidR="00ED193E" w:rsidRPr="004A72AD">
        <w:tblPrEx>
          <w:tblCellMar>
            <w:top w:w="0" w:type="dxa"/>
            <w:bottom w:w="0" w:type="dxa"/>
          </w:tblCellMar>
        </w:tblPrEx>
        <w:tc>
          <w:tcPr>
            <w:tcW w:w="9468" w:type="dxa"/>
            <w:shd w:val="clear" w:color="auto" w:fill="D9D9D9"/>
          </w:tcPr>
          <w:p w:rsidR="00ED193E" w:rsidRPr="00A80094" w:rsidRDefault="00ED193E" w:rsidP="00D770B6">
            <w:pPr>
              <w:overflowPunct/>
              <w:jc w:val="left"/>
              <w:textAlignment w:val="auto"/>
              <w:rPr>
                <w:bCs/>
                <w:color w:val="0000FF"/>
                <w:sz w:val="22"/>
                <w:szCs w:val="22"/>
              </w:rPr>
            </w:pPr>
            <w:r w:rsidRPr="004A72AD">
              <w:rPr>
                <w:rFonts w:ascii="Times New Roman Bold" w:hAnsi="Times New Roman Bold"/>
                <w:b/>
                <w:bCs/>
                <w:color w:val="0000FF"/>
                <w:sz w:val="22"/>
                <w:szCs w:val="22"/>
              </w:rPr>
              <w:t>Supplemental Guidance:</w:t>
            </w:r>
            <w:r w:rsidRPr="004A72AD">
              <w:rPr>
                <w:bCs/>
                <w:color w:val="0000FF"/>
                <w:sz w:val="22"/>
                <w:szCs w:val="22"/>
              </w:rPr>
              <w:t xml:space="preserve">  </w:t>
            </w:r>
            <w:r w:rsidR="00A80094" w:rsidRPr="00A80094">
              <w:rPr>
                <w:bCs/>
                <w:color w:val="0000FF"/>
                <w:sz w:val="22"/>
                <w:szCs w:val="22"/>
              </w:rPr>
              <w:t>A remote session is initiated whenever an organizational information system is accessed by a user (or an information system) communicating through an external, non-organization-controlled network (e.g., the Internet).</w:t>
            </w:r>
          </w:p>
        </w:tc>
      </w:tr>
      <w:tr w:rsidR="0056394A" w:rsidRPr="004A72AD">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rPr>
                <w:bCs/>
                <w:color w:val="0000FF"/>
                <w:sz w:val="22"/>
                <w:szCs w:val="22"/>
              </w:rPr>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implements and enforces a threshold for </w:t>
            </w:r>
            <w:r w:rsidR="00B83D38" w:rsidRPr="00B83D38">
              <w:rPr>
                <w:bCs/>
                <w:i/>
                <w:color w:val="0000FF"/>
                <w:sz w:val="22"/>
                <w:szCs w:val="22"/>
              </w:rPr>
              <w:t>[organization-defined time period]</w:t>
            </w:r>
            <w:r w:rsidR="00B83D38">
              <w:rPr>
                <w:bCs/>
                <w:color w:val="0000FF"/>
                <w:sz w:val="22"/>
                <w:szCs w:val="22"/>
              </w:rPr>
              <w:t xml:space="preserve"> </w:t>
            </w:r>
            <w:r w:rsidR="00FA5CEF" w:rsidRPr="00FA5CEF">
              <w:rPr>
                <w:bCs/>
                <w:color w:val="0000FF"/>
                <w:sz w:val="22"/>
                <w:szCs w:val="22"/>
              </w:rPr>
              <w:t>of session inactivity before the session is automatically terminated.</w:t>
            </w:r>
          </w:p>
        </w:tc>
      </w:tr>
    </w:tbl>
    <w:p w:rsidR="00170E4B" w:rsidRDefault="00170E4B"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83" w:name="_Toc182024351"/>
      <w:r>
        <w:lastRenderedPageBreak/>
        <w:t xml:space="preserve">AC-13: </w:t>
      </w:r>
      <w:r w:rsidR="00F73A40">
        <w:t xml:space="preserve"> </w:t>
      </w:r>
      <w:r w:rsidR="00F823A2" w:rsidRPr="00C02F97">
        <w:rPr>
          <w:b w:val="0"/>
          <w:bCs/>
          <w:szCs w:val="24"/>
        </w:rPr>
        <w:t>Supervision and Review – Access Control</w:t>
      </w:r>
      <w:bookmarkEnd w:id="483"/>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F823A2" w:rsidRPr="007E7875">
              <w:rPr>
                <w:bCs/>
                <w:sz w:val="22"/>
                <w:szCs w:val="22"/>
              </w:rPr>
              <w:t>The organization supervises and reviews the activities of users with respect to the enforcement and usage of information system access controls.</w:t>
            </w:r>
          </w:p>
        </w:tc>
      </w:tr>
      <w:tr w:rsidR="00ED193E" w:rsidRPr="007E7875">
        <w:tblPrEx>
          <w:tblCellMar>
            <w:top w:w="0" w:type="dxa"/>
            <w:bottom w:w="0" w:type="dxa"/>
          </w:tblCellMar>
        </w:tblPrEx>
        <w:tc>
          <w:tcPr>
            <w:tcW w:w="9468" w:type="dxa"/>
            <w:shd w:val="clear" w:color="auto" w:fill="D9D9D9"/>
          </w:tcPr>
          <w:p w:rsidR="00ED193E" w:rsidRPr="00D244FB" w:rsidRDefault="00ED193E" w:rsidP="00D244FB">
            <w:pPr>
              <w:overflowPunct/>
              <w:jc w:val="left"/>
              <w:textAlignment w:val="auto"/>
              <w:rPr>
                <w:rFonts w:ascii="Arial" w:hAnsi="Arial" w:cs="Arial"/>
                <w:sz w:val="20"/>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D244FB">
              <w:rPr>
                <w:bCs/>
                <w:sz w:val="22"/>
                <w:szCs w:val="22"/>
              </w:rPr>
              <w:t xml:space="preserve">(1) </w:t>
            </w:r>
            <w:r w:rsidR="00D244FB" w:rsidRPr="00D244FB">
              <w:rPr>
                <w:bCs/>
                <w:sz w:val="22"/>
                <w:szCs w:val="22"/>
              </w:rPr>
              <w:t>The organization employs automated mechanisms to facilitate the review of user activities.</w:t>
            </w:r>
          </w:p>
        </w:tc>
      </w:tr>
      <w:tr w:rsidR="00ED193E" w:rsidRPr="007E7875">
        <w:tblPrEx>
          <w:tblCellMar>
            <w:top w:w="0" w:type="dxa"/>
            <w:bottom w:w="0" w:type="dxa"/>
          </w:tblCellMar>
        </w:tblPrEx>
        <w:tc>
          <w:tcPr>
            <w:tcW w:w="9468" w:type="dxa"/>
            <w:shd w:val="clear" w:color="auto" w:fill="D9D9D9"/>
          </w:tcPr>
          <w:p w:rsidR="00ED193E" w:rsidRPr="00A80094" w:rsidRDefault="00ED193E" w:rsidP="0019242C">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A80094" w:rsidRPr="00A80094">
              <w:rPr>
                <w:bCs/>
                <w:color w:val="0000FF"/>
                <w:sz w:val="22"/>
                <w:szCs w:val="22"/>
              </w:rPr>
              <w:t>The organization reviews audit records (e.g., user activity logs) for inappropriate activities in accordance with organizational procedures</w:t>
            </w:r>
            <w:proofErr w:type="gramStart"/>
            <w:r w:rsidR="00A80094" w:rsidRPr="00A80094">
              <w:rPr>
                <w:bCs/>
                <w:color w:val="0000FF"/>
                <w:sz w:val="22"/>
                <w:szCs w:val="22"/>
              </w:rPr>
              <w:t xml:space="preserve">. </w:t>
            </w:r>
            <w:proofErr w:type="gramEnd"/>
            <w:r w:rsidR="00A80094" w:rsidRPr="00A80094">
              <w:rPr>
                <w:bCs/>
                <w:color w:val="0000FF"/>
                <w:sz w:val="22"/>
                <w:szCs w:val="22"/>
              </w:rPr>
              <w:t>The organization investigates any unusual information system-related activities and periodically reviews changes to access authorizations</w:t>
            </w:r>
            <w:proofErr w:type="gramStart"/>
            <w:r w:rsidR="00A80094" w:rsidRPr="00A80094">
              <w:rPr>
                <w:bCs/>
                <w:color w:val="0000FF"/>
                <w:sz w:val="22"/>
                <w:szCs w:val="22"/>
              </w:rPr>
              <w:t xml:space="preserve">. </w:t>
            </w:r>
            <w:proofErr w:type="gramEnd"/>
            <w:r w:rsidR="00A80094" w:rsidRPr="00A80094">
              <w:rPr>
                <w:bCs/>
                <w:color w:val="0000FF"/>
                <w:sz w:val="22"/>
                <w:szCs w:val="22"/>
              </w:rPr>
              <w:t>The organization reviews more frequently the activities of users with significant information system roles and responsibilities</w:t>
            </w:r>
            <w:proofErr w:type="gramStart"/>
            <w:r w:rsidR="00A80094" w:rsidRPr="00A80094">
              <w:rPr>
                <w:bCs/>
                <w:color w:val="0000FF"/>
                <w:sz w:val="22"/>
                <w:szCs w:val="22"/>
              </w:rPr>
              <w:t xml:space="preserve">. </w:t>
            </w:r>
            <w:proofErr w:type="gramEnd"/>
            <w:r w:rsidR="00A80094" w:rsidRPr="00A80094">
              <w:rPr>
                <w:bCs/>
                <w:color w:val="0000FF"/>
                <w:sz w:val="22"/>
                <w:szCs w:val="22"/>
              </w:rPr>
              <w:t>The extent of the audit record reviews is based on the FIPS 199 impact level of the information system</w:t>
            </w:r>
            <w:proofErr w:type="gramStart"/>
            <w:r w:rsidR="00A80094" w:rsidRPr="00A80094">
              <w:rPr>
                <w:bCs/>
                <w:color w:val="0000FF"/>
                <w:sz w:val="22"/>
                <w:szCs w:val="22"/>
              </w:rPr>
              <w:t xml:space="preserve">. </w:t>
            </w:r>
            <w:proofErr w:type="gramEnd"/>
            <w:r w:rsidR="00A80094" w:rsidRPr="00A80094">
              <w:rPr>
                <w:bCs/>
                <w:color w:val="0000FF"/>
                <w:sz w:val="22"/>
                <w:szCs w:val="22"/>
              </w:rPr>
              <w:t>For example, for low-impact systems, it is not intended that security logs be reviewed frequently for every workstation, but rather at central points such as a web proxy or email servers and when specific circumstances warrant review of other audit records</w:t>
            </w:r>
            <w:proofErr w:type="gramStart"/>
            <w:r w:rsidR="00A80094" w:rsidRPr="00A80094">
              <w:rPr>
                <w:bCs/>
                <w:color w:val="0000FF"/>
                <w:sz w:val="22"/>
                <w:szCs w:val="22"/>
              </w:rPr>
              <w:t xml:space="preserve">. </w:t>
            </w:r>
            <w:proofErr w:type="gramEnd"/>
            <w:r w:rsidR="00A80094" w:rsidRPr="00A80094">
              <w:rPr>
                <w:bCs/>
                <w:color w:val="0000FF"/>
                <w:sz w:val="22"/>
                <w:szCs w:val="22"/>
              </w:rPr>
              <w:t>NIST Special Publication 800-92 provides guidance on computer security log management.</w:t>
            </w:r>
          </w:p>
        </w:tc>
      </w:tr>
      <w:tr w:rsidR="00C831DD" w:rsidRPr="007E7875">
        <w:tblPrEx>
          <w:tblCellMar>
            <w:top w:w="0" w:type="dxa"/>
            <w:bottom w:w="0" w:type="dxa"/>
          </w:tblCellMar>
        </w:tblPrEx>
        <w:tc>
          <w:tcPr>
            <w:tcW w:w="9468" w:type="dxa"/>
            <w:shd w:val="clear" w:color="auto" w:fill="D9D9D9"/>
          </w:tcPr>
          <w:p w:rsidR="00C831DD" w:rsidRPr="00FA5CEF" w:rsidRDefault="00C831DD" w:rsidP="00C110F2">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FA5CEF">
              <w:rPr>
                <w:bCs/>
                <w:color w:val="0000FF"/>
                <w:sz w:val="22"/>
                <w:szCs w:val="22"/>
              </w:rPr>
              <w:t xml:space="preserve">The organization supervises and reviews the activities of the users of the </w:t>
            </w:r>
            <w:r w:rsidR="000155FA">
              <w:rPr>
                <w:bCs/>
                <w:color w:val="0000FF"/>
                <w:sz w:val="22"/>
                <w:szCs w:val="22"/>
              </w:rPr>
              <w:t>system</w:t>
            </w:r>
            <w:r w:rsidRPr="00FA5CEF">
              <w:rPr>
                <w:bCs/>
                <w:color w:val="0000FF"/>
                <w:sz w:val="22"/>
                <w:szCs w:val="22"/>
              </w:rPr>
              <w:t>.</w:t>
            </w:r>
            <w:r>
              <w:rPr>
                <w:bCs/>
                <w:color w:val="0000FF"/>
                <w:sz w:val="22"/>
                <w:szCs w:val="22"/>
              </w:rPr>
              <w:t xml:space="preserve">  (2) </w:t>
            </w:r>
            <w:r w:rsidRPr="00FA5CEF">
              <w:rPr>
                <w:bCs/>
                <w:color w:val="0000FF"/>
                <w:sz w:val="22"/>
                <w:szCs w:val="22"/>
              </w:rPr>
              <w:t xml:space="preserve">The organization investigates and reports unusual activity to appropriate officials and </w:t>
            </w:r>
            <w:proofErr w:type="gramStart"/>
            <w:r w:rsidRPr="00FA5CEF">
              <w:rPr>
                <w:bCs/>
                <w:color w:val="0000FF"/>
                <w:sz w:val="22"/>
                <w:szCs w:val="22"/>
              </w:rPr>
              <w:t>are</w:t>
            </w:r>
            <w:proofErr w:type="gramEnd"/>
            <w:r w:rsidRPr="00FA5CEF">
              <w:rPr>
                <w:bCs/>
                <w:color w:val="0000FF"/>
                <w:sz w:val="22"/>
                <w:szCs w:val="22"/>
              </w:rPr>
              <w:t xml:space="preserve"> resolved.</w:t>
            </w:r>
            <w:r>
              <w:rPr>
                <w:bCs/>
                <w:color w:val="0000FF"/>
                <w:sz w:val="22"/>
                <w:szCs w:val="22"/>
              </w:rPr>
              <w:t xml:space="preserve">  (3) </w:t>
            </w:r>
            <w:r w:rsidRPr="00FA5CEF">
              <w:rPr>
                <w:bCs/>
                <w:color w:val="0000FF"/>
                <w:sz w:val="22"/>
                <w:szCs w:val="22"/>
              </w:rPr>
              <w:t>The organizational records of supervisory notices or disciplinary actions show that the organization supervises user activities.</w:t>
            </w:r>
          </w:p>
        </w:tc>
      </w:tr>
      <w:tr w:rsidR="00C831DD" w:rsidRPr="007E7875">
        <w:tblPrEx>
          <w:tblCellMar>
            <w:top w:w="0" w:type="dxa"/>
            <w:bottom w:w="0" w:type="dxa"/>
          </w:tblCellMar>
        </w:tblPrEx>
        <w:tc>
          <w:tcPr>
            <w:tcW w:w="9468" w:type="dxa"/>
            <w:shd w:val="clear" w:color="auto" w:fill="D9D9D9"/>
          </w:tcPr>
          <w:p w:rsidR="00C831DD" w:rsidRPr="007B4A95" w:rsidRDefault="00C831DD" w:rsidP="00C831DD">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C831DD" w:rsidRDefault="00C831DD" w:rsidP="00C831DD">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downloaded to a remote location, ensure activity logs are reviewed to maintain accountability for actions taken across remote interfaces.</w:t>
            </w:r>
          </w:p>
          <w:p w:rsidR="00C831DD" w:rsidRDefault="00C831DD" w:rsidP="00C831DD">
            <w:pPr>
              <w:rPr>
                <w:bCs/>
                <w:color w:val="0000FF"/>
                <w:sz w:val="22"/>
                <w:szCs w:val="22"/>
              </w:rPr>
            </w:pPr>
          </w:p>
          <w:p w:rsidR="00C831DD" w:rsidRPr="00E03501" w:rsidRDefault="00C831DD" w:rsidP="00C831DD">
            <w:pPr>
              <w:rPr>
                <w:rFonts w:ascii="Times New Roman Bold" w:hAnsi="Times New Roman Bold"/>
                <w:b/>
                <w:bCs/>
                <w:color w:val="0000FF"/>
                <w:sz w:val="22"/>
                <w:szCs w:val="22"/>
              </w:rPr>
            </w:pPr>
            <w:r>
              <w:rPr>
                <w:bCs/>
                <w:color w:val="0000FF"/>
                <w:sz w:val="22"/>
                <w:szCs w:val="22"/>
              </w:rPr>
              <w:t>If policy allows PII to be remotely accessed only if not stored locally, ensure activity logs are reviewed to maintain accountability for actions taken across remote interfaces.</w:t>
            </w:r>
          </w:p>
        </w:tc>
      </w:tr>
    </w:tbl>
    <w:p w:rsidR="00170E4B" w:rsidRDefault="00170E4B"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964154" w:rsidRDefault="00964154" w:rsidP="007E7875">
      <w:pPr>
        <w:rPr>
          <w:b/>
          <w:bCs/>
          <w:i/>
          <w:color w:val="0000FF"/>
        </w:rPr>
      </w:pPr>
    </w:p>
    <w:p w:rsidR="00964154" w:rsidRDefault="002C5CA7" w:rsidP="00964154">
      <w:pPr>
        <w:rPr>
          <w:bCs/>
          <w:szCs w:val="24"/>
        </w:rPr>
      </w:pPr>
      <w:r>
        <w:rPr>
          <w:rFonts w:ascii="Times New Roman Bold" w:hAnsi="Times New Roman Bold"/>
          <w:b/>
          <w:bCs/>
          <w:szCs w:val="24"/>
        </w:rPr>
        <w:t xml:space="preserve">Implementation of Control Enhancements:  </w:t>
      </w:r>
      <w:r w:rsidR="00964154">
        <w:rPr>
          <w:bCs/>
          <w:szCs w:val="24"/>
        </w:rPr>
        <w:t xml:space="preserve">  </w:t>
      </w:r>
    </w:p>
    <w:p w:rsidR="00964154" w:rsidRDefault="00964154" w:rsidP="00964154">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484" w:name="_Toc182024352"/>
      <w:r>
        <w:t xml:space="preserve">AC-14: </w:t>
      </w:r>
      <w:r w:rsidR="00F73A40">
        <w:t xml:space="preserve"> </w:t>
      </w:r>
      <w:r w:rsidR="00F823A2" w:rsidRPr="00C02F97">
        <w:rPr>
          <w:b w:val="0"/>
          <w:bCs/>
          <w:szCs w:val="24"/>
        </w:rPr>
        <w:t>Permitted Actions without Identification or Authentication</w:t>
      </w:r>
      <w:bookmarkEnd w:id="484"/>
    </w:p>
    <w:p w:rsidR="00ED193E" w:rsidRDefault="00ED193E" w:rsidP="00CB03C1">
      <w:pPr>
        <w:rPr>
          <w:b/>
          <w:bCs/>
        </w:rPr>
      </w:pPr>
      <w:r w:rsidRPr="00A16296">
        <w:t xml:space="preserve">Implementation Status: </w:t>
      </w:r>
      <w:r w:rsidR="00F73A40">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F823A2" w:rsidRPr="007E7875">
              <w:rPr>
                <w:bCs/>
                <w:sz w:val="22"/>
                <w:szCs w:val="22"/>
              </w:rPr>
              <w:t xml:space="preserve">The organization identifies </w:t>
            </w:r>
            <w:r w:rsidR="00917857">
              <w:rPr>
                <w:bCs/>
                <w:sz w:val="22"/>
                <w:szCs w:val="22"/>
              </w:rPr>
              <w:t xml:space="preserve">and documents </w:t>
            </w:r>
            <w:r w:rsidR="00F823A2" w:rsidRPr="007E7875">
              <w:rPr>
                <w:bCs/>
                <w:sz w:val="22"/>
                <w:szCs w:val="22"/>
              </w:rPr>
              <w:t>specific user actions that can be performed on the information system without identification or authentication.</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F823A2" w:rsidRPr="007E7875">
              <w:rPr>
                <w:bCs/>
                <w:sz w:val="22"/>
                <w:szCs w:val="22"/>
              </w:rPr>
              <w:t>(1) The organization permits actions to be performed without identification and authentication only to the extent necessary to accomplish mission objectives.</w:t>
            </w:r>
          </w:p>
        </w:tc>
      </w:tr>
      <w:tr w:rsidR="00ED193E" w:rsidRPr="007E7875">
        <w:tblPrEx>
          <w:tblCellMar>
            <w:top w:w="0" w:type="dxa"/>
            <w:bottom w:w="0" w:type="dxa"/>
          </w:tblCellMar>
        </w:tblPrEx>
        <w:tc>
          <w:tcPr>
            <w:tcW w:w="9468" w:type="dxa"/>
            <w:shd w:val="clear" w:color="auto" w:fill="D9D9D9"/>
          </w:tcPr>
          <w:p w:rsidR="00ED193E" w:rsidRPr="00A80094" w:rsidRDefault="00ED193E" w:rsidP="00CB03C1">
            <w:pPr>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A80094" w:rsidRPr="00A80094">
              <w:rPr>
                <w:bCs/>
                <w:color w:val="0000FF"/>
                <w:sz w:val="22"/>
                <w:szCs w:val="22"/>
              </w:rPr>
              <w:t>The organization allows limited user activity without identification and authentication for public websites or other publicly available information systems (e.g., individuals accessing a federal information system at http://www.firstgov.gov)</w:t>
            </w:r>
            <w:proofErr w:type="gramStart"/>
            <w:r w:rsidR="00A80094" w:rsidRPr="00A80094">
              <w:rPr>
                <w:bCs/>
                <w:color w:val="0000FF"/>
                <w:sz w:val="22"/>
                <w:szCs w:val="22"/>
              </w:rPr>
              <w:t xml:space="preserve">. </w:t>
            </w:r>
            <w:proofErr w:type="gramEnd"/>
            <w:r w:rsidR="00A80094" w:rsidRPr="00A80094">
              <w:rPr>
                <w:bCs/>
                <w:color w:val="0000FF"/>
                <w:sz w:val="22"/>
                <w:szCs w:val="22"/>
              </w:rPr>
              <w:t>Related security control: IA-2.</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rPr>
                <w:bCs/>
                <w:color w:val="0000FF"/>
                <w:sz w:val="22"/>
                <w:szCs w:val="22"/>
              </w:rPr>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does not permit any actions to be </w:t>
            </w:r>
            <w:r w:rsidR="00FA5CEF" w:rsidRPr="00FA5CEF">
              <w:rPr>
                <w:bCs/>
                <w:color w:val="0000FF"/>
                <w:sz w:val="22"/>
                <w:szCs w:val="22"/>
              </w:rPr>
              <w:lastRenderedPageBreak/>
              <w:t>performed without identification an</w:t>
            </w:r>
            <w:r w:rsidR="00956E6E">
              <w:rPr>
                <w:bCs/>
                <w:color w:val="0000FF"/>
                <w:sz w:val="22"/>
                <w:szCs w:val="22"/>
              </w:rPr>
              <w:t>d authentication of the user.  (2</w:t>
            </w:r>
            <w:r w:rsidR="00FA5CEF" w:rsidRPr="00FA5CEF">
              <w:rPr>
                <w:bCs/>
                <w:color w:val="0000FF"/>
                <w:sz w:val="22"/>
                <w:szCs w:val="22"/>
              </w:rPr>
              <w:t xml:space="preserve">) </w:t>
            </w:r>
            <w:r w:rsidR="000155FA">
              <w:rPr>
                <w:bCs/>
                <w:color w:val="0000FF"/>
                <w:sz w:val="22"/>
                <w:szCs w:val="22"/>
              </w:rPr>
              <w:t>System</w:t>
            </w:r>
            <w:r w:rsidR="00FA5CEF" w:rsidRPr="00FA5CEF">
              <w:rPr>
                <w:bCs/>
                <w:color w:val="0000FF"/>
                <w:sz w:val="22"/>
                <w:szCs w:val="22"/>
              </w:rPr>
              <w:t xml:space="preserve"> configuration settings show that the organization limits specific user actions that can be performed without identification and authentication to only the actions required to accomplish mission objectives.</w:t>
            </w:r>
          </w:p>
        </w:tc>
      </w:tr>
    </w:tbl>
    <w:p w:rsidR="00170E4B" w:rsidRDefault="00170E4B"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C00E84" w:rsidRDefault="00C00E84" w:rsidP="007E7875">
      <w:pPr>
        <w:rPr>
          <w:rFonts w:ascii="Times New Roman Bold" w:hAnsi="Times New Roman Bold"/>
          <w:b/>
          <w:bCs/>
          <w:szCs w:val="24"/>
        </w:rPr>
      </w:pPr>
    </w:p>
    <w:p w:rsidR="007E7875" w:rsidRDefault="002C5CA7" w:rsidP="007E7875">
      <w:pPr>
        <w:rPr>
          <w:bCs/>
          <w:szCs w:val="24"/>
        </w:rPr>
      </w:pPr>
      <w:r>
        <w:rPr>
          <w:rFonts w:ascii="Times New Roman Bold" w:hAnsi="Times New Roman Bold"/>
          <w:b/>
          <w:bCs/>
          <w:szCs w:val="24"/>
        </w:rPr>
        <w:t xml:space="preserve">Implementation of Control Enhancements:  </w:t>
      </w:r>
      <w:r w:rsidR="007E7875">
        <w:rPr>
          <w:bCs/>
          <w:szCs w:val="24"/>
        </w:rPr>
        <w:t xml:space="preserve">  </w:t>
      </w:r>
    </w:p>
    <w:p w:rsidR="009E21A4" w:rsidRDefault="009E21A4" w:rsidP="009E21A4">
      <w:r>
        <w:rPr>
          <w:b/>
          <w:i/>
          <w:color w:val="0000FF"/>
        </w:rPr>
        <w:t xml:space="preserve">[Discuss how the NIST SP 800-53 control enhancements have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485" w:name="_Toc182024353"/>
      <w:bookmarkStart w:id="486" w:name="_Toc182024354"/>
      <w:bookmarkEnd w:id="485"/>
      <w:r>
        <w:t xml:space="preserve">AC-17: </w:t>
      </w:r>
      <w:r w:rsidR="00F73A40">
        <w:t xml:space="preserve"> </w:t>
      </w:r>
      <w:r w:rsidR="00415827" w:rsidRPr="00723309">
        <w:rPr>
          <w:b w:val="0"/>
          <w:bCs/>
          <w:szCs w:val="24"/>
        </w:rPr>
        <w:t>Remote Access</w:t>
      </w:r>
      <w:bookmarkEnd w:id="486"/>
    </w:p>
    <w:p w:rsidR="0090347D" w:rsidRDefault="00ED193E" w:rsidP="0090347D">
      <w:pPr>
        <w:rPr>
          <w:b/>
          <w:bCs/>
        </w:rPr>
      </w:pPr>
      <w:r w:rsidRPr="00A16296">
        <w:t>Implementation Status:</w:t>
      </w:r>
      <w:r w:rsidR="00F73A40">
        <w:t xml:space="preserve"> </w:t>
      </w:r>
      <w:r w:rsidRPr="00A16296">
        <w:t xml:space="preserve"> </w:t>
      </w:r>
      <w:r w:rsidR="0090347D">
        <w:rPr>
          <w:b/>
          <w:i/>
          <w:color w:val="0000FF"/>
        </w:rPr>
        <w:t>[Indicate the control status as one of the following:  In Place, Partially In Place, Planned, Risk Based Decision, Inherited or Not Applicable.]</w:t>
      </w:r>
    </w:p>
    <w:p w:rsidR="0090347D" w:rsidRDefault="0090347D" w:rsidP="0090347D">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917857" w:rsidRDefault="00ED193E" w:rsidP="0019242C">
            <w:pPr>
              <w:overflowPunct/>
              <w:textAlignment w:val="auto"/>
              <w:rPr>
                <w:color w:val="000000"/>
                <w:sz w:val="20"/>
              </w:rPr>
            </w:pPr>
            <w:r w:rsidRPr="007E7875">
              <w:rPr>
                <w:rFonts w:ascii="Times New Roman Bold" w:hAnsi="Times New Roman Bold"/>
                <w:b/>
                <w:bCs/>
                <w:sz w:val="22"/>
                <w:szCs w:val="22"/>
              </w:rPr>
              <w:t>NIST SP 800-53 Control:</w:t>
            </w:r>
            <w:r w:rsidRPr="00C74080">
              <w:rPr>
                <w:rFonts w:ascii="Times New Roman Bold" w:hAnsi="Times New Roman Bold"/>
                <w:b/>
                <w:bCs/>
                <w:sz w:val="22"/>
                <w:szCs w:val="22"/>
              </w:rPr>
              <w:t xml:space="preserve"> </w:t>
            </w:r>
            <w:r w:rsidR="00917857" w:rsidRPr="00C74080">
              <w:rPr>
                <w:bCs/>
                <w:sz w:val="22"/>
                <w:szCs w:val="22"/>
              </w:rPr>
              <w:t>The organization documents, monitors, and controls all methods of remote access (e.g., dial-up, broadband, Internet) to the information system</w:t>
            </w:r>
            <w:proofErr w:type="gramStart"/>
            <w:r w:rsidR="00917857" w:rsidRPr="00C74080">
              <w:rPr>
                <w:bCs/>
                <w:sz w:val="22"/>
                <w:szCs w:val="22"/>
              </w:rPr>
              <w:t xml:space="preserve">. </w:t>
            </w:r>
            <w:proofErr w:type="gramEnd"/>
            <w:r w:rsidR="00917857" w:rsidRPr="00C74080">
              <w:rPr>
                <w:bCs/>
                <w:sz w:val="22"/>
                <w:szCs w:val="22"/>
              </w:rPr>
              <w:t>Appropriate organization officials authorize each remote access method for the information system and authorize only the necessary users for each access method.</w:t>
            </w:r>
          </w:p>
        </w:tc>
      </w:tr>
      <w:tr w:rsidR="00ED193E" w:rsidRPr="007E7875">
        <w:tblPrEx>
          <w:tblCellMar>
            <w:top w:w="0" w:type="dxa"/>
            <w:bottom w:w="0" w:type="dxa"/>
          </w:tblCellMar>
        </w:tblPrEx>
        <w:tc>
          <w:tcPr>
            <w:tcW w:w="9468" w:type="dxa"/>
            <w:shd w:val="clear" w:color="auto" w:fill="D9D9D9"/>
          </w:tcPr>
          <w:p w:rsidR="00ED193E" w:rsidRPr="003A315F"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415827" w:rsidRPr="007E7875">
              <w:rPr>
                <w:bCs/>
                <w:sz w:val="22"/>
                <w:szCs w:val="22"/>
              </w:rPr>
              <w:t>(1) The organization employs automated mechanisms to facilitate the monitoring and control of remote access methods</w:t>
            </w:r>
            <w:proofErr w:type="gramStart"/>
            <w:r w:rsidR="00415827" w:rsidRPr="007E7875">
              <w:rPr>
                <w:bCs/>
                <w:sz w:val="22"/>
                <w:szCs w:val="22"/>
              </w:rPr>
              <w:t xml:space="preserve">. </w:t>
            </w:r>
            <w:proofErr w:type="gramEnd"/>
            <w:r w:rsidR="00415827" w:rsidRPr="007E7875">
              <w:rPr>
                <w:bCs/>
                <w:sz w:val="22"/>
                <w:szCs w:val="22"/>
              </w:rPr>
              <w:t>(2) The organization uses encryption to protect the confidentiality of remote access sessions</w:t>
            </w:r>
            <w:proofErr w:type="gramStart"/>
            <w:r w:rsidR="00415827" w:rsidRPr="007E7875">
              <w:rPr>
                <w:bCs/>
                <w:sz w:val="22"/>
                <w:szCs w:val="22"/>
              </w:rPr>
              <w:t xml:space="preserve">. </w:t>
            </w:r>
            <w:proofErr w:type="gramEnd"/>
            <w:r w:rsidR="00415827" w:rsidRPr="007E7875">
              <w:rPr>
                <w:bCs/>
                <w:sz w:val="22"/>
                <w:szCs w:val="22"/>
              </w:rPr>
              <w:t xml:space="preserve">(3) The organization controls all remote accesses through a </w:t>
            </w:r>
            <w:r w:rsidR="00567CE0">
              <w:rPr>
                <w:bCs/>
                <w:sz w:val="22"/>
                <w:szCs w:val="22"/>
              </w:rPr>
              <w:t xml:space="preserve">limited number of </w:t>
            </w:r>
            <w:r w:rsidR="00415827" w:rsidRPr="007E7875">
              <w:rPr>
                <w:bCs/>
                <w:sz w:val="22"/>
                <w:szCs w:val="22"/>
              </w:rPr>
              <w:t>managed access control point</w:t>
            </w:r>
            <w:r w:rsidR="00567CE0">
              <w:rPr>
                <w:bCs/>
                <w:sz w:val="22"/>
                <w:szCs w:val="22"/>
              </w:rPr>
              <w:t>s</w:t>
            </w:r>
            <w:proofErr w:type="gramStart"/>
            <w:r w:rsidR="00415827" w:rsidRPr="007E7875">
              <w:rPr>
                <w:bCs/>
                <w:sz w:val="22"/>
                <w:szCs w:val="22"/>
              </w:rPr>
              <w:t>.</w:t>
            </w:r>
            <w:r w:rsidR="00567CE0">
              <w:rPr>
                <w:bCs/>
                <w:sz w:val="22"/>
                <w:szCs w:val="22"/>
              </w:rPr>
              <w:t xml:space="preserve"> </w:t>
            </w:r>
            <w:proofErr w:type="gramEnd"/>
            <w:r w:rsidR="00567CE0">
              <w:rPr>
                <w:bCs/>
                <w:sz w:val="22"/>
                <w:szCs w:val="22"/>
              </w:rPr>
              <w:t xml:space="preserve">(4) </w:t>
            </w:r>
            <w:r w:rsidR="003A315F" w:rsidRPr="003A315F">
              <w:rPr>
                <w:bCs/>
                <w:sz w:val="22"/>
                <w:szCs w:val="22"/>
              </w:rPr>
              <w:t>The organization permits remote access for privileged functions only for compelling operational needs and documents the rationale for such access in the security plan for the information system.</w:t>
            </w:r>
          </w:p>
        </w:tc>
      </w:tr>
      <w:tr w:rsidR="00C831DD" w:rsidRPr="007E7875">
        <w:tblPrEx>
          <w:tblCellMar>
            <w:top w:w="0" w:type="dxa"/>
            <w:bottom w:w="0" w:type="dxa"/>
          </w:tblCellMar>
        </w:tblPrEx>
        <w:tc>
          <w:tcPr>
            <w:tcW w:w="9468" w:type="dxa"/>
            <w:shd w:val="clear" w:color="auto" w:fill="D9D9D9"/>
          </w:tcPr>
          <w:p w:rsidR="00C831DD" w:rsidRPr="00A80094" w:rsidRDefault="00C831DD" w:rsidP="0019242C">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A80094" w:rsidRPr="00A80094">
              <w:rPr>
                <w:bCs/>
                <w:color w:val="0000FF"/>
                <w:sz w:val="22"/>
                <w:szCs w:val="22"/>
              </w:rPr>
              <w:t>Remote access is any access to an organizational information system by a user (or an information system) communicating through an external, non-organization-controlled network (e.g., the Internet)</w:t>
            </w:r>
            <w:proofErr w:type="gramStart"/>
            <w:r w:rsidR="00A80094" w:rsidRPr="00A80094">
              <w:rPr>
                <w:bCs/>
                <w:color w:val="0000FF"/>
                <w:sz w:val="22"/>
                <w:szCs w:val="22"/>
              </w:rPr>
              <w:t xml:space="preserve">. </w:t>
            </w:r>
            <w:proofErr w:type="gramEnd"/>
            <w:r w:rsidR="00A80094" w:rsidRPr="00A80094">
              <w:rPr>
                <w:bCs/>
                <w:color w:val="0000FF"/>
                <w:sz w:val="22"/>
                <w:szCs w:val="22"/>
              </w:rPr>
              <w:t>Examples of remote access methods include dial-up, broadband, and wireless</w:t>
            </w:r>
            <w:proofErr w:type="gramStart"/>
            <w:r w:rsidR="00A80094" w:rsidRPr="00A80094">
              <w:rPr>
                <w:bCs/>
                <w:color w:val="0000FF"/>
                <w:sz w:val="22"/>
                <w:szCs w:val="22"/>
              </w:rPr>
              <w:t xml:space="preserve">. </w:t>
            </w:r>
            <w:proofErr w:type="gramEnd"/>
            <w:r w:rsidR="00A80094" w:rsidRPr="00A80094">
              <w:rPr>
                <w:bCs/>
                <w:color w:val="0000FF"/>
                <w:sz w:val="22"/>
                <w:szCs w:val="22"/>
              </w:rPr>
              <w:t>Remote access controls are applicable to information systems other than public web servers or systems specifically designed for public access</w:t>
            </w:r>
            <w:proofErr w:type="gramStart"/>
            <w:r w:rsidR="00A80094" w:rsidRPr="00A80094">
              <w:rPr>
                <w:bCs/>
                <w:color w:val="0000FF"/>
                <w:sz w:val="22"/>
                <w:szCs w:val="22"/>
              </w:rPr>
              <w:t xml:space="preserve">. </w:t>
            </w:r>
            <w:proofErr w:type="gramEnd"/>
            <w:r w:rsidR="00A80094" w:rsidRPr="00A80094">
              <w:rPr>
                <w:bCs/>
                <w:color w:val="0000FF"/>
                <w:sz w:val="22"/>
                <w:szCs w:val="22"/>
              </w:rPr>
              <w:t>The organization restricts access achieved through dial-up connections (e.g., limiting dial-up access based upon source of request) or protects against unauthorized connections or subversion of authorized connections (e.g., using virtual private network technology)</w:t>
            </w:r>
            <w:proofErr w:type="gramStart"/>
            <w:r w:rsidR="00A80094" w:rsidRPr="00A80094">
              <w:rPr>
                <w:bCs/>
                <w:color w:val="0000FF"/>
                <w:sz w:val="22"/>
                <w:szCs w:val="22"/>
              </w:rPr>
              <w:t xml:space="preserve">. </w:t>
            </w:r>
            <w:proofErr w:type="gramEnd"/>
            <w:r w:rsidR="00A80094" w:rsidRPr="00A80094">
              <w:rPr>
                <w:bCs/>
                <w:color w:val="0000FF"/>
                <w:sz w:val="22"/>
                <w:szCs w:val="22"/>
              </w:rPr>
              <w:t>NIST Special Publication 800-63 provides guidance on remote electronic authentication</w:t>
            </w:r>
            <w:proofErr w:type="gramStart"/>
            <w:r w:rsidR="00A80094" w:rsidRPr="00A80094">
              <w:rPr>
                <w:bCs/>
                <w:color w:val="0000FF"/>
                <w:sz w:val="22"/>
                <w:szCs w:val="22"/>
              </w:rPr>
              <w:t xml:space="preserve">. </w:t>
            </w:r>
            <w:proofErr w:type="gramEnd"/>
            <w:r w:rsidR="00A80094" w:rsidRPr="00A80094">
              <w:rPr>
                <w:bCs/>
                <w:color w:val="0000FF"/>
                <w:sz w:val="22"/>
                <w:szCs w:val="22"/>
              </w:rPr>
              <w:t>If the federal Personal Identity Verification (PIV) credential is used as an identification token where cryptographic token-based access control is employed, the access control system conforms to the requirements of FIPS 201 and NIST Special Publications 800-73 and 800-78</w:t>
            </w:r>
            <w:proofErr w:type="gramStart"/>
            <w:r w:rsidR="00A80094" w:rsidRPr="00A80094">
              <w:rPr>
                <w:bCs/>
                <w:color w:val="0000FF"/>
                <w:sz w:val="22"/>
                <w:szCs w:val="22"/>
              </w:rPr>
              <w:t xml:space="preserve">. </w:t>
            </w:r>
            <w:proofErr w:type="gramEnd"/>
            <w:r w:rsidR="00A80094" w:rsidRPr="00A80094">
              <w:rPr>
                <w:bCs/>
                <w:color w:val="0000FF"/>
                <w:sz w:val="22"/>
                <w:szCs w:val="22"/>
              </w:rPr>
              <w:t>NIST Special Publication 800-77 provides guidance on IPsec-based virtual private networks</w:t>
            </w:r>
            <w:proofErr w:type="gramStart"/>
            <w:r w:rsidR="00A80094" w:rsidRPr="00A80094">
              <w:rPr>
                <w:bCs/>
                <w:color w:val="0000FF"/>
                <w:sz w:val="22"/>
                <w:szCs w:val="22"/>
              </w:rPr>
              <w:t xml:space="preserve">. </w:t>
            </w:r>
            <w:proofErr w:type="gramEnd"/>
            <w:r w:rsidR="00A80094" w:rsidRPr="00A80094">
              <w:rPr>
                <w:bCs/>
                <w:color w:val="0000FF"/>
                <w:sz w:val="22"/>
                <w:szCs w:val="22"/>
              </w:rPr>
              <w:t>Related security control: IA-2.</w:t>
            </w:r>
          </w:p>
        </w:tc>
      </w:tr>
      <w:tr w:rsidR="00C831DD" w:rsidRPr="007E7875">
        <w:tblPrEx>
          <w:tblCellMar>
            <w:top w:w="0" w:type="dxa"/>
            <w:bottom w:w="0" w:type="dxa"/>
          </w:tblCellMar>
        </w:tblPrEx>
        <w:tc>
          <w:tcPr>
            <w:tcW w:w="9468" w:type="dxa"/>
            <w:shd w:val="clear" w:color="auto" w:fill="D9D9D9"/>
          </w:tcPr>
          <w:p w:rsidR="00C831DD" w:rsidRPr="007B4A95" w:rsidRDefault="00C831DD" w:rsidP="00C831DD">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4.1, 4.4</w:t>
            </w:r>
          </w:p>
          <w:p w:rsidR="00C831DD" w:rsidRDefault="00C831DD" w:rsidP="00C831DD">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accessed remotely from remote components of the system to an internal agency network, ensure a VPN connection is required for each authorized user.</w:t>
            </w:r>
          </w:p>
          <w:p w:rsidR="00C831DD" w:rsidRDefault="00C831DD" w:rsidP="00C831DD">
            <w:pPr>
              <w:rPr>
                <w:bCs/>
                <w:color w:val="0000FF"/>
                <w:sz w:val="22"/>
                <w:szCs w:val="22"/>
              </w:rPr>
            </w:pPr>
          </w:p>
          <w:p w:rsidR="00C831DD" w:rsidRPr="007E7875" w:rsidRDefault="00C831DD" w:rsidP="00C831DD">
            <w:pPr>
              <w:overflowPunct/>
              <w:jc w:val="left"/>
              <w:textAlignment w:val="auto"/>
              <w:rPr>
                <w:rFonts w:ascii="Times New Roman Bold" w:hAnsi="Times New Roman Bold"/>
                <w:b/>
                <w:bCs/>
                <w:color w:val="0000FF"/>
                <w:sz w:val="22"/>
                <w:szCs w:val="22"/>
              </w:rPr>
            </w:pPr>
            <w:r>
              <w:rPr>
                <w:bCs/>
                <w:color w:val="0000FF"/>
                <w:sz w:val="22"/>
                <w:szCs w:val="22"/>
              </w:rPr>
              <w:t>If policy allows PII to be remotely accessed only if not stored locally, ensure a VPN connection is required for each authorized user.</w:t>
            </w:r>
          </w:p>
        </w:tc>
      </w:tr>
    </w:tbl>
    <w:p w:rsidR="008E1C1D" w:rsidRDefault="008E1C1D"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AE7C1E" w:rsidRDefault="00AE7C1E" w:rsidP="00AE7C1E">
      <w:pPr>
        <w:rPr>
          <w:szCs w:val="24"/>
        </w:rPr>
      </w:pPr>
    </w:p>
    <w:p w:rsidR="00AE7C1E" w:rsidRDefault="002C5CA7" w:rsidP="00AE7C1E">
      <w:pPr>
        <w:rPr>
          <w:bCs/>
          <w:szCs w:val="24"/>
        </w:rPr>
      </w:pPr>
      <w:r>
        <w:rPr>
          <w:rFonts w:ascii="Times New Roman Bold" w:hAnsi="Times New Roman Bold"/>
          <w:b/>
          <w:bCs/>
          <w:szCs w:val="24"/>
        </w:rPr>
        <w:t xml:space="preserve">Implementation of Control Enhancements:  </w:t>
      </w:r>
      <w:r w:rsidR="00AE7C1E">
        <w:rPr>
          <w:bCs/>
          <w:szCs w:val="24"/>
        </w:rPr>
        <w:t xml:space="preserve">  </w:t>
      </w:r>
    </w:p>
    <w:p w:rsidR="009E21A4" w:rsidRDefault="009E21A4" w:rsidP="009E21A4">
      <w:r>
        <w:rPr>
          <w:b/>
          <w:i/>
          <w:color w:val="0000FF"/>
        </w:rPr>
        <w:lastRenderedPageBreak/>
        <w:t xml:space="preserve">[Discuss how the NIST SP 800-53 control enhancements have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487" w:name="_Toc182024355"/>
      <w:bookmarkStart w:id="488" w:name="_Toc182024356"/>
      <w:bookmarkEnd w:id="487"/>
      <w:r>
        <w:t>AC-18:</w:t>
      </w:r>
      <w:r w:rsidR="0090653F">
        <w:t xml:space="preserve"> </w:t>
      </w:r>
      <w:r>
        <w:t xml:space="preserve"> </w:t>
      </w:r>
      <w:r w:rsidR="00415827" w:rsidRPr="00723309">
        <w:rPr>
          <w:b w:val="0"/>
          <w:bCs/>
          <w:szCs w:val="24"/>
        </w:rPr>
        <w:t>Wireless Access Restrictions</w:t>
      </w:r>
      <w:bookmarkEnd w:id="488"/>
    </w:p>
    <w:p w:rsidR="00ED193E" w:rsidRDefault="00ED193E" w:rsidP="00CB03C1">
      <w:pPr>
        <w:rPr>
          <w:b/>
          <w:bCs/>
        </w:rPr>
      </w:pPr>
      <w:r w:rsidRPr="00A16296">
        <w:t xml:space="preserve">Implementation Status: </w:t>
      </w:r>
      <w:r w:rsidR="00F73A40">
        <w:t xml:space="preserve"> </w:t>
      </w:r>
      <w:r w:rsidR="00074BF8" w:rsidRPr="00074BF8">
        <w:rPr>
          <w:b/>
          <w:i/>
          <w:color w:val="0000FF"/>
        </w:rPr>
        <w:t>[Indicate the control status as one of the following:  In Place, Partially In Place, Planned, Risk Based Decision, Inherited or Not Applicable.]</w:t>
      </w:r>
      <w:r w:rsidR="003A0B7F">
        <w:rPr>
          <w:b/>
          <w:i/>
          <w:color w:val="0000FF"/>
        </w:rPr>
        <w:t xml:space="preserve"> </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F73A40">
              <w:rPr>
                <w:rFonts w:ascii="Times New Roman Bold" w:hAnsi="Times New Roman Bold"/>
                <w:b/>
                <w:bCs/>
                <w:sz w:val="22"/>
                <w:szCs w:val="22"/>
              </w:rPr>
              <w:t xml:space="preserve"> </w:t>
            </w:r>
            <w:r w:rsidR="00415827" w:rsidRPr="007E7875">
              <w:rPr>
                <w:bCs/>
                <w:sz w:val="22"/>
                <w:szCs w:val="22"/>
              </w:rPr>
              <w:t>The organization: (i) establishes usage restrictions and implementation guidance for wireless technologies; and (ii) documents, monitors, and controls wireless access to the information system</w:t>
            </w:r>
            <w:proofErr w:type="gramStart"/>
            <w:r w:rsidR="00415827" w:rsidRPr="007E7875">
              <w:rPr>
                <w:bCs/>
                <w:sz w:val="22"/>
                <w:szCs w:val="22"/>
              </w:rPr>
              <w:t xml:space="preserve">. </w:t>
            </w:r>
            <w:proofErr w:type="gramEnd"/>
            <w:r w:rsidR="00415827" w:rsidRPr="007E7875">
              <w:rPr>
                <w:bCs/>
                <w:sz w:val="22"/>
                <w:szCs w:val="22"/>
              </w:rPr>
              <w:t>Appropriate organizational officials authorize the use of wireless technologies.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2B7DD1" w:rsidRPr="007E7875">
              <w:rPr>
                <w:bCs/>
                <w:sz w:val="22"/>
                <w:szCs w:val="22"/>
              </w:rPr>
              <w:t>(1) The organization uses authentication and encryption to protect wireless access to the information system</w:t>
            </w:r>
            <w:proofErr w:type="gramStart"/>
            <w:r w:rsidR="002B7DD1" w:rsidRPr="007E7875">
              <w:rPr>
                <w:bCs/>
                <w:sz w:val="22"/>
                <w:szCs w:val="22"/>
              </w:rPr>
              <w:t>.</w:t>
            </w:r>
            <w:r w:rsidR="002B7DD1">
              <w:rPr>
                <w:bCs/>
                <w:sz w:val="22"/>
                <w:szCs w:val="22"/>
              </w:rPr>
              <w:t xml:space="preserve"> </w:t>
            </w:r>
            <w:proofErr w:type="gramEnd"/>
          </w:p>
        </w:tc>
      </w:tr>
    </w:tbl>
    <w:p w:rsidR="008E1C1D" w:rsidRDefault="008E1C1D"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9E21A4" w:rsidRDefault="009E21A4" w:rsidP="00AE7C1E">
      <w:pPr>
        <w:rPr>
          <w:szCs w:val="24"/>
        </w:rPr>
      </w:pPr>
    </w:p>
    <w:p w:rsidR="00AE7C1E" w:rsidRDefault="002C5CA7" w:rsidP="00AE7C1E">
      <w:pPr>
        <w:rPr>
          <w:bCs/>
          <w:szCs w:val="24"/>
        </w:rPr>
      </w:pPr>
      <w:r>
        <w:rPr>
          <w:rFonts w:ascii="Times New Roman Bold" w:hAnsi="Times New Roman Bold"/>
          <w:b/>
          <w:bCs/>
          <w:szCs w:val="24"/>
        </w:rPr>
        <w:t xml:space="preserve">Implementation of Control Enhancements:  </w:t>
      </w:r>
      <w:r w:rsidR="00AE7C1E">
        <w:rPr>
          <w:bCs/>
          <w:szCs w:val="24"/>
        </w:rPr>
        <w:t xml:space="preserve">  </w:t>
      </w:r>
    </w:p>
    <w:p w:rsidR="009E21A4" w:rsidRDefault="009E21A4" w:rsidP="009E21A4">
      <w:r>
        <w:rPr>
          <w:b/>
          <w:i/>
          <w:color w:val="0000FF"/>
        </w:rPr>
        <w:t xml:space="preserve">[Discuss how the NIST SP 800-53 control enhancements have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489" w:name="_Toc182024357"/>
      <w:bookmarkStart w:id="490" w:name="_Toc182024358"/>
      <w:bookmarkEnd w:id="489"/>
      <w:r>
        <w:t xml:space="preserve">AC-19: </w:t>
      </w:r>
      <w:r w:rsidR="0090653F">
        <w:t xml:space="preserve"> </w:t>
      </w:r>
      <w:r w:rsidR="0043032A" w:rsidRPr="00723309">
        <w:rPr>
          <w:b w:val="0"/>
          <w:bCs/>
          <w:szCs w:val="24"/>
        </w:rPr>
        <w:t xml:space="preserve">Access Control for Portable and </w:t>
      </w:r>
      <w:smartTag w:uri="urn:schemas-microsoft-com:office:smarttags" w:element="place">
        <w:smartTag w:uri="urn:schemas-microsoft-com:office:smarttags" w:element="City">
          <w:r w:rsidR="0043032A" w:rsidRPr="00723309">
            <w:rPr>
              <w:b w:val="0"/>
              <w:bCs/>
              <w:szCs w:val="24"/>
            </w:rPr>
            <w:t>Mobile</w:t>
          </w:r>
        </w:smartTag>
      </w:smartTag>
      <w:r w:rsidR="0043032A" w:rsidRPr="00723309">
        <w:rPr>
          <w:b w:val="0"/>
          <w:bCs/>
          <w:szCs w:val="24"/>
        </w:rPr>
        <w:t xml:space="preserve"> </w:t>
      </w:r>
      <w:r w:rsidR="00FF79C2">
        <w:rPr>
          <w:b w:val="0"/>
          <w:bCs/>
          <w:szCs w:val="24"/>
        </w:rPr>
        <w:t>Devices</w:t>
      </w:r>
      <w:bookmarkEnd w:id="490"/>
    </w:p>
    <w:p w:rsidR="00ED193E" w:rsidRDefault="00ED193E" w:rsidP="00364AD8">
      <w:pPr>
        <w:rPr>
          <w:b/>
          <w:i/>
          <w:color w:val="0000FF"/>
        </w:rPr>
      </w:pPr>
      <w:r w:rsidRPr="00A16296">
        <w:t xml:space="preserve">Implementation Status: </w:t>
      </w:r>
      <w:r w:rsidR="0090653F">
        <w:t xml:space="preserve"> </w:t>
      </w:r>
      <w:r w:rsidR="00364AD8">
        <w:rPr>
          <w:b/>
          <w:i/>
          <w:color w:val="0000FF"/>
        </w:rPr>
        <w:t>[Indicate the control status as one of the following:  In Place, Partially In Place, Planned, Risk Based Decision, Inherited or Not Applicable.]</w:t>
      </w:r>
    </w:p>
    <w:p w:rsidR="00364AD8" w:rsidRDefault="00364AD8" w:rsidP="00364AD8">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NIST SP 800-53 Control:</w:t>
            </w:r>
            <w:r w:rsidR="0090653F">
              <w:rPr>
                <w:rFonts w:ascii="Times New Roman Bold" w:hAnsi="Times New Roman Bold"/>
                <w:b/>
                <w:bCs/>
                <w:sz w:val="22"/>
                <w:szCs w:val="22"/>
              </w:rPr>
              <w:t xml:space="preserve"> </w:t>
            </w:r>
            <w:r w:rsidRPr="007E7875">
              <w:rPr>
                <w:rFonts w:ascii="Times New Roman Bold" w:hAnsi="Times New Roman Bold"/>
                <w:b/>
                <w:bCs/>
                <w:sz w:val="22"/>
                <w:szCs w:val="22"/>
              </w:rPr>
              <w:t xml:space="preserve"> </w:t>
            </w:r>
            <w:r w:rsidR="0043032A" w:rsidRPr="007E7875">
              <w:rPr>
                <w:bCs/>
                <w:sz w:val="22"/>
                <w:szCs w:val="22"/>
              </w:rPr>
              <w:t>The organization: (i) establishes usage restrictions and implementation guidance for portable and mobile devices; and (ii) documents, monitors, and controls device access to organizational networks</w:t>
            </w:r>
            <w:proofErr w:type="gramStart"/>
            <w:r w:rsidR="0043032A" w:rsidRPr="007E7875">
              <w:rPr>
                <w:bCs/>
                <w:sz w:val="22"/>
                <w:szCs w:val="22"/>
              </w:rPr>
              <w:t xml:space="preserve">. </w:t>
            </w:r>
            <w:proofErr w:type="gramEnd"/>
            <w:r w:rsidR="0043032A" w:rsidRPr="007E7875">
              <w:rPr>
                <w:bCs/>
                <w:sz w:val="22"/>
                <w:szCs w:val="22"/>
              </w:rPr>
              <w:t>Appropriate organizational officials authorize the use of portable and mobile devices.</w:t>
            </w:r>
          </w:p>
        </w:tc>
      </w:tr>
      <w:tr w:rsidR="00ED193E" w:rsidRPr="007E7875">
        <w:tblPrEx>
          <w:tblCellMar>
            <w:top w:w="0" w:type="dxa"/>
            <w:bottom w:w="0" w:type="dxa"/>
          </w:tblCellMar>
        </w:tblPrEx>
        <w:tc>
          <w:tcPr>
            <w:tcW w:w="9468" w:type="dxa"/>
            <w:shd w:val="clear" w:color="auto" w:fill="D9D9D9"/>
          </w:tcPr>
          <w:p w:rsidR="00ED193E" w:rsidRPr="007E7875" w:rsidRDefault="00ED193E" w:rsidP="0090653F">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86258A" w:rsidRPr="005072FE">
              <w:rPr>
                <w:bCs/>
                <w:sz w:val="22"/>
                <w:szCs w:val="22"/>
              </w:rPr>
              <w:t>None.</w:t>
            </w:r>
          </w:p>
        </w:tc>
      </w:tr>
      <w:tr w:rsidR="00ED193E" w:rsidRPr="007E7875">
        <w:tblPrEx>
          <w:tblCellMar>
            <w:top w:w="0" w:type="dxa"/>
            <w:bottom w:w="0" w:type="dxa"/>
          </w:tblCellMar>
        </w:tblPrEx>
        <w:tc>
          <w:tcPr>
            <w:tcW w:w="9468" w:type="dxa"/>
            <w:shd w:val="clear" w:color="auto" w:fill="D9D9D9"/>
          </w:tcPr>
          <w:p w:rsidR="00ED193E" w:rsidRPr="00597EBA" w:rsidRDefault="00ED193E" w:rsidP="0019242C">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597EBA" w:rsidRPr="00597EBA">
              <w:rPr>
                <w:bCs/>
                <w:color w:val="0000FF"/>
                <w:sz w:val="22"/>
                <w:szCs w:val="22"/>
              </w:rPr>
              <w:t>Portable and mobile devices (e.g., notebook computers, personal digital assistants, cellular telephones, and other computing and communications devices with network connectivity and the capability of periodically operating in different physical locations) are only allowed access to organizational information systems in accordance with organizational security policies and procedures</w:t>
            </w:r>
            <w:proofErr w:type="gramStart"/>
            <w:r w:rsidR="00597EBA" w:rsidRPr="00597EBA">
              <w:rPr>
                <w:bCs/>
                <w:color w:val="0000FF"/>
                <w:sz w:val="22"/>
                <w:szCs w:val="22"/>
              </w:rPr>
              <w:t xml:space="preserve">. </w:t>
            </w:r>
            <w:proofErr w:type="gramEnd"/>
            <w:r w:rsidR="00597EBA" w:rsidRPr="00597EBA">
              <w:rPr>
                <w:bCs/>
                <w:color w:val="0000FF"/>
                <w:sz w:val="22"/>
                <w:szCs w:val="22"/>
              </w:rPr>
              <w:t>Security policies and procedures include device identification and authentication, implementation of mandatory protective software (e.g., malicious code detection, firewall), configuration management, scanning devices for malicious code, updating virus protection software, scanning for critical software updates and patches, conducting primary operating system (and possibly other resident software) integrity checks, and disabling unnecessary hardware (e.g., wireless, infrared)</w:t>
            </w:r>
            <w:proofErr w:type="gramStart"/>
            <w:r w:rsidR="00597EBA" w:rsidRPr="00597EBA">
              <w:rPr>
                <w:bCs/>
                <w:color w:val="0000FF"/>
                <w:sz w:val="22"/>
                <w:szCs w:val="22"/>
              </w:rPr>
              <w:t xml:space="preserve">. </w:t>
            </w:r>
            <w:proofErr w:type="gramEnd"/>
            <w:r w:rsidR="00597EBA" w:rsidRPr="00597EBA">
              <w:rPr>
                <w:bCs/>
                <w:color w:val="0000FF"/>
                <w:sz w:val="22"/>
                <w:szCs w:val="22"/>
              </w:rPr>
              <w:t>Protecting information residing on portable and mobile devices (e.g., employing cryptographic mechanisms to provide confidentiality and integrity protections during storage and while in transit when outside of controlled areas) is covered in the media protection family</w:t>
            </w:r>
            <w:proofErr w:type="gramStart"/>
            <w:r w:rsidR="00597EBA" w:rsidRPr="00597EBA">
              <w:rPr>
                <w:bCs/>
                <w:color w:val="0000FF"/>
                <w:sz w:val="22"/>
                <w:szCs w:val="22"/>
              </w:rPr>
              <w:t xml:space="preserve">. </w:t>
            </w:r>
            <w:proofErr w:type="gramEnd"/>
            <w:r w:rsidR="00597EBA" w:rsidRPr="00597EBA">
              <w:rPr>
                <w:bCs/>
                <w:color w:val="0000FF"/>
                <w:sz w:val="22"/>
                <w:szCs w:val="22"/>
              </w:rPr>
              <w:t>Related security controls: MP-4, MP-5.</w:t>
            </w:r>
          </w:p>
        </w:tc>
      </w:tr>
    </w:tbl>
    <w:p w:rsidR="008E1C1D" w:rsidRDefault="008E1C1D"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491" w:name="_Toc182024360"/>
      <w:bookmarkStart w:id="492" w:name="_Toc182024361"/>
      <w:bookmarkStart w:id="493" w:name="_Toc182024362"/>
      <w:bookmarkStart w:id="494" w:name="_Toc182024363"/>
      <w:bookmarkStart w:id="495" w:name="_Toc182024364"/>
      <w:bookmarkStart w:id="496" w:name="_Toc182024366"/>
      <w:bookmarkEnd w:id="491"/>
      <w:bookmarkEnd w:id="492"/>
      <w:bookmarkEnd w:id="493"/>
      <w:bookmarkEnd w:id="494"/>
      <w:bookmarkEnd w:id="495"/>
      <w:r>
        <w:lastRenderedPageBreak/>
        <w:t xml:space="preserve">AC-20: </w:t>
      </w:r>
      <w:r w:rsidR="0090653F">
        <w:t xml:space="preserve"> </w:t>
      </w:r>
      <w:r w:rsidR="00B92CB7">
        <w:rPr>
          <w:b w:val="0"/>
          <w:bCs/>
          <w:szCs w:val="24"/>
        </w:rPr>
        <w:t xml:space="preserve">Use of External </w:t>
      </w:r>
      <w:r w:rsidR="0043032A" w:rsidRPr="001D2B3C">
        <w:rPr>
          <w:b w:val="0"/>
          <w:bCs/>
          <w:szCs w:val="24"/>
        </w:rPr>
        <w:t>Information Systems</w:t>
      </w:r>
      <w:bookmarkEnd w:id="496"/>
    </w:p>
    <w:p w:rsidR="00ED193E" w:rsidRDefault="00ED193E" w:rsidP="00CB03C1">
      <w:pPr>
        <w:rPr>
          <w:b/>
          <w:bCs/>
        </w:rPr>
      </w:pPr>
      <w:r w:rsidRPr="00A16296">
        <w:t xml:space="preserve">Implementation Status: </w:t>
      </w:r>
      <w:r w:rsidR="0090653F">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B92CB7" w:rsidRDefault="00ED193E" w:rsidP="0019242C">
            <w:pPr>
              <w:overflowPunct/>
              <w:textAlignment w:val="auto"/>
              <w:rPr>
                <w:color w:val="000000"/>
                <w:sz w:val="20"/>
              </w:rPr>
            </w:pPr>
            <w:r w:rsidRPr="007E7875">
              <w:rPr>
                <w:rFonts w:ascii="Times New Roman Bold" w:hAnsi="Times New Roman Bold"/>
                <w:b/>
                <w:bCs/>
                <w:sz w:val="22"/>
                <w:szCs w:val="22"/>
              </w:rPr>
              <w:t xml:space="preserve">NIST SP 800-53 Control: </w:t>
            </w:r>
            <w:r w:rsidR="0090653F">
              <w:rPr>
                <w:rFonts w:ascii="Times New Roman Bold" w:hAnsi="Times New Roman Bold"/>
                <w:b/>
                <w:bCs/>
                <w:sz w:val="22"/>
                <w:szCs w:val="22"/>
              </w:rPr>
              <w:t xml:space="preserve"> </w:t>
            </w:r>
            <w:r w:rsidR="00B92CB7" w:rsidRPr="00B92CB7">
              <w:rPr>
                <w:bCs/>
                <w:sz w:val="22"/>
                <w:szCs w:val="22"/>
              </w:rPr>
              <w:t>The organization restricts the use of external information systems by authorized individuals conducting official U.S. Government business involving the processing, storage, or transmission of federal information.</w:t>
            </w:r>
          </w:p>
        </w:tc>
      </w:tr>
      <w:tr w:rsidR="00ED193E" w:rsidRPr="007E7875">
        <w:tblPrEx>
          <w:tblCellMar>
            <w:top w:w="0" w:type="dxa"/>
            <w:bottom w:w="0" w:type="dxa"/>
          </w:tblCellMar>
        </w:tblPrEx>
        <w:tc>
          <w:tcPr>
            <w:tcW w:w="9468" w:type="dxa"/>
            <w:shd w:val="clear" w:color="auto" w:fill="D9D9D9"/>
          </w:tcPr>
          <w:p w:rsidR="00ED193E" w:rsidRPr="00B92CB7" w:rsidRDefault="00ED193E" w:rsidP="0019242C">
            <w:pPr>
              <w:overflowPunct/>
              <w:textAlignment w:val="auto"/>
              <w:rPr>
                <w:rFonts w:ascii="Arial" w:hAnsi="Arial" w:cs="Arial"/>
                <w:color w:val="000000"/>
                <w:sz w:val="20"/>
              </w:rPr>
            </w:pPr>
            <w:r w:rsidRPr="007E7875">
              <w:rPr>
                <w:bCs/>
                <w:sz w:val="22"/>
                <w:szCs w:val="22"/>
              </w:rPr>
              <w:br w:type="page"/>
            </w:r>
            <w:r w:rsidRPr="007E7875">
              <w:rPr>
                <w:rFonts w:ascii="Times New Roman Bold" w:hAnsi="Times New Roman Bold"/>
                <w:b/>
                <w:bCs/>
                <w:sz w:val="22"/>
                <w:szCs w:val="22"/>
              </w:rPr>
              <w:t>NIST SP 800-53 Control Enhancements:</w:t>
            </w:r>
            <w:r w:rsidR="00B92CB7">
              <w:rPr>
                <w:bCs/>
                <w:sz w:val="22"/>
                <w:szCs w:val="22"/>
              </w:rPr>
              <w:t xml:space="preserve">  </w:t>
            </w:r>
            <w:r w:rsidR="002B7DD1" w:rsidRPr="001B38DA">
              <w:rPr>
                <w:bCs/>
                <w:sz w:val="22"/>
                <w:szCs w:val="22"/>
              </w:rPr>
              <w:t xml:space="preserve">(1) </w:t>
            </w:r>
            <w:r w:rsidR="003A315F" w:rsidRPr="003A315F">
              <w:rPr>
                <w:bCs/>
                <w:color w:val="000000"/>
                <w:sz w:val="22"/>
                <w:szCs w:val="22"/>
              </w:rPr>
              <w:t>The organization prohibits authorized individuals from using an external information system to access the information system or to process, store, or transmit organization-controlled information except in situations where the organization: (i) can verify the employment of required security controls on the external system as specified in the organization’s information security policy and system security plan; or (ii) has approved information system connection or processing agreements with the organizational entity hosting the external information system.</w:t>
            </w:r>
            <w:r w:rsidR="003A315F">
              <w:rPr>
                <w:bCs/>
                <w:color w:val="000000"/>
                <w:sz w:val="22"/>
                <w:szCs w:val="22"/>
              </w:rPr>
              <w:t xml:space="preserve">  </w:t>
            </w:r>
          </w:p>
        </w:tc>
      </w:tr>
    </w:tbl>
    <w:p w:rsidR="008E1C1D" w:rsidRDefault="008E1C1D"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B92CB7" w:rsidRDefault="00B92CB7" w:rsidP="00B92CB7">
      <w:pPr>
        <w:rPr>
          <w:rFonts w:ascii="Times New Roman Bold" w:hAnsi="Times New Roman Bold"/>
          <w:b/>
          <w:bCs/>
          <w:szCs w:val="24"/>
        </w:rPr>
      </w:pPr>
    </w:p>
    <w:p w:rsidR="00B92CB7" w:rsidRDefault="002C5CA7" w:rsidP="00B92CB7">
      <w:pPr>
        <w:rPr>
          <w:bCs/>
          <w:szCs w:val="24"/>
        </w:rPr>
      </w:pPr>
      <w:r>
        <w:rPr>
          <w:rFonts w:ascii="Times New Roman Bold" w:hAnsi="Times New Roman Bold"/>
          <w:b/>
          <w:bCs/>
          <w:szCs w:val="24"/>
        </w:rPr>
        <w:t xml:space="preserve">Implementation of Control Enhancements:  </w:t>
      </w:r>
      <w:r w:rsidR="00B92CB7">
        <w:rPr>
          <w:bCs/>
          <w:szCs w:val="24"/>
        </w:rPr>
        <w:t xml:space="preserve">  </w:t>
      </w:r>
    </w:p>
    <w:p w:rsidR="009E21A4" w:rsidRDefault="009E21A4" w:rsidP="009E21A4">
      <w:r>
        <w:rPr>
          <w:b/>
          <w:i/>
          <w:color w:val="0000FF"/>
        </w:rPr>
        <w:t xml:space="preserve">[Discuss how the NIST SP 800-53 control enhancements have been implemented for this </w:t>
      </w:r>
      <w:r w:rsidR="000155FA">
        <w:rPr>
          <w:b/>
          <w:i/>
          <w:color w:val="0000FF"/>
        </w:rPr>
        <w:t>system</w:t>
      </w:r>
      <w:r>
        <w:rPr>
          <w:b/>
          <w:bCs/>
          <w:i/>
          <w:color w:val="0000FF"/>
        </w:rPr>
        <w:t>.]</w:t>
      </w:r>
    </w:p>
    <w:p w:rsidR="007E7875" w:rsidRDefault="007E7875" w:rsidP="007E7875"/>
    <w:p w:rsidR="008B143E" w:rsidRDefault="008B143E" w:rsidP="00CB03C1">
      <w:pPr>
        <w:pStyle w:val="Heading2"/>
        <w:tabs>
          <w:tab w:val="clear" w:pos="720"/>
        </w:tabs>
        <w:spacing w:after="60"/>
        <w:ind w:left="0" w:firstLine="0"/>
      </w:pPr>
      <w:bookmarkStart w:id="497" w:name="_Toc182024367"/>
      <w:r>
        <w:t>Audit and Accountability (AU</w:t>
      </w:r>
      <w:r w:rsidRPr="00A16296">
        <w:t>) Controls</w:t>
      </w:r>
      <w:bookmarkEnd w:id="497"/>
    </w:p>
    <w:p w:rsidR="008B143E" w:rsidRPr="00A16296" w:rsidRDefault="008B143E" w:rsidP="00CB03C1">
      <w:r w:rsidRPr="00A16296">
        <w:t>This section will discuss the audit and accountability family of controls as recommended by NIST SP 800-53 and will describe each control in place based on the criteria found in this document.</w:t>
      </w:r>
    </w:p>
    <w:p w:rsidR="00ED193E" w:rsidRPr="00A16296" w:rsidRDefault="00ED193E" w:rsidP="00CB03C1">
      <w:pPr>
        <w:pStyle w:val="Heading3"/>
        <w:tabs>
          <w:tab w:val="clear" w:pos="900"/>
        </w:tabs>
        <w:spacing w:before="240" w:after="0"/>
        <w:ind w:left="0" w:firstLine="0"/>
      </w:pPr>
      <w:bookmarkStart w:id="498" w:name="_Toc182024368"/>
      <w:r>
        <w:t>AU-1:</w:t>
      </w:r>
      <w:r w:rsidR="00531FCE">
        <w:t xml:space="preserve"> </w:t>
      </w:r>
      <w:r>
        <w:t xml:space="preserve"> </w:t>
      </w:r>
      <w:r w:rsidR="0043032A" w:rsidRPr="005E5696">
        <w:rPr>
          <w:b w:val="0"/>
          <w:bCs/>
          <w:szCs w:val="24"/>
        </w:rPr>
        <w:t>Audit and Accountability Policy and Procedures</w:t>
      </w:r>
      <w:bookmarkEnd w:id="498"/>
    </w:p>
    <w:p w:rsidR="00ED193E" w:rsidRDefault="00ED193E" w:rsidP="00CB03C1">
      <w:pPr>
        <w:rPr>
          <w:b/>
          <w:bCs/>
        </w:rPr>
      </w:pPr>
      <w:r w:rsidRPr="00A16296">
        <w:t xml:space="preserve">Implementation Status: </w:t>
      </w:r>
      <w:r w:rsidR="00531FCE">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531FCE">
            <w:pPr>
              <w:rPr>
                <w:sz w:val="22"/>
                <w:szCs w:val="22"/>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43032A" w:rsidRPr="007E7875">
              <w:rPr>
                <w:bCs/>
                <w:sz w:val="22"/>
                <w:szCs w:val="22"/>
              </w:rPr>
              <w:t>The organization develops, disseminates, and periodically reviews/updates: (i) a formal, documented, audit and accountability policy that addresses purpose, scope, roles, responsibilities,</w:t>
            </w:r>
            <w:r w:rsidR="00531FCE">
              <w:rPr>
                <w:bCs/>
                <w:sz w:val="22"/>
                <w:szCs w:val="22"/>
              </w:rPr>
              <w:t xml:space="preserve"> </w:t>
            </w:r>
            <w:r w:rsidR="00531FCE" w:rsidRPr="00531FCE">
              <w:rPr>
                <w:bCs/>
                <w:sz w:val="22"/>
                <w:szCs w:val="22"/>
              </w:rPr>
              <w:t>management</w:t>
            </w:r>
            <w:r w:rsidR="00531FCE">
              <w:rPr>
                <w:bCs/>
                <w:sz w:val="22"/>
                <w:szCs w:val="22"/>
              </w:rPr>
              <w:t xml:space="preserve"> </w:t>
            </w:r>
            <w:r w:rsidR="00531FCE" w:rsidRPr="00531FCE">
              <w:rPr>
                <w:bCs/>
                <w:sz w:val="22"/>
                <w:szCs w:val="22"/>
              </w:rPr>
              <w:t>commitment, coordination among organizational entities,</w:t>
            </w:r>
            <w:r w:rsidR="0043032A" w:rsidRPr="007E7875">
              <w:rPr>
                <w:bCs/>
                <w:sz w:val="22"/>
                <w:szCs w:val="22"/>
              </w:rPr>
              <w:t xml:space="preserve"> and compliance; and (ii) formal, documented procedures to facilitate the implementation of the audit and accountability policy and associated audit and accountability controls.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1D74B8" w:rsidRDefault="00ED193E" w:rsidP="00CB03C1">
      <w:pPr>
        <w:pStyle w:val="Heading3"/>
        <w:tabs>
          <w:tab w:val="clear" w:pos="900"/>
        </w:tabs>
        <w:spacing w:before="240" w:after="0"/>
        <w:ind w:left="0" w:firstLine="0"/>
      </w:pPr>
      <w:bookmarkStart w:id="499" w:name="_Toc182024369"/>
      <w:bookmarkStart w:id="500" w:name="_Toc182024370"/>
      <w:bookmarkEnd w:id="499"/>
      <w:r w:rsidRPr="001D74B8">
        <w:t xml:space="preserve">AU-2: </w:t>
      </w:r>
      <w:r w:rsidR="004940C2" w:rsidRPr="001D74B8">
        <w:t xml:space="preserve"> </w:t>
      </w:r>
      <w:r w:rsidR="0043032A" w:rsidRPr="001D74B8">
        <w:rPr>
          <w:b w:val="0"/>
          <w:bCs/>
          <w:szCs w:val="24"/>
        </w:rPr>
        <w:t>Auditable Events</w:t>
      </w:r>
      <w:bookmarkEnd w:id="500"/>
    </w:p>
    <w:p w:rsidR="00ED193E" w:rsidRDefault="00ED193E" w:rsidP="00CB03C1">
      <w:pPr>
        <w:rPr>
          <w:b/>
          <w:bCs/>
        </w:rPr>
      </w:pPr>
      <w:r w:rsidRPr="00A16296">
        <w:t xml:space="preserve">Implementation Status: </w:t>
      </w:r>
      <w:r w:rsidR="004940C2">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19242C">
            <w:pPr>
              <w:rPr>
                <w:sz w:val="22"/>
                <w:szCs w:val="22"/>
              </w:rPr>
            </w:pPr>
            <w:r w:rsidRPr="007E7875">
              <w:rPr>
                <w:rFonts w:ascii="Times New Roman Bold" w:hAnsi="Times New Roman Bold"/>
                <w:b/>
                <w:bCs/>
                <w:sz w:val="22"/>
                <w:szCs w:val="22"/>
              </w:rPr>
              <w:t xml:space="preserve">NIST SP 800-53 Control: </w:t>
            </w:r>
            <w:r w:rsidR="004940C2">
              <w:rPr>
                <w:rFonts w:ascii="Times New Roman Bold" w:hAnsi="Times New Roman Bold"/>
                <w:b/>
                <w:bCs/>
                <w:sz w:val="22"/>
                <w:szCs w:val="22"/>
              </w:rPr>
              <w:t xml:space="preserve"> </w:t>
            </w:r>
            <w:r w:rsidR="0043032A" w:rsidRPr="007E7875">
              <w:rPr>
                <w:bCs/>
                <w:sz w:val="22"/>
                <w:szCs w:val="22"/>
              </w:rPr>
              <w:t>The information system generates audit records for the following events: [</w:t>
            </w:r>
            <w:r w:rsidR="0043032A" w:rsidRPr="007E7875">
              <w:rPr>
                <w:bCs/>
                <w:i/>
                <w:iCs/>
                <w:sz w:val="22"/>
                <w:szCs w:val="22"/>
              </w:rPr>
              <w:t>Assignment: organization-defined auditable events</w:t>
            </w:r>
            <w:r w:rsidR="0043032A" w:rsidRPr="007E7875">
              <w:rPr>
                <w:bCs/>
                <w:sz w:val="22"/>
                <w:szCs w:val="22"/>
              </w:rPr>
              <w:t>].</w:t>
            </w:r>
          </w:p>
        </w:tc>
      </w:tr>
      <w:tr w:rsidR="00ED193E" w:rsidRPr="007E7875">
        <w:tblPrEx>
          <w:tblCellMar>
            <w:top w:w="0" w:type="dxa"/>
            <w:bottom w:w="0" w:type="dxa"/>
          </w:tblCellMar>
        </w:tblPrEx>
        <w:tc>
          <w:tcPr>
            <w:tcW w:w="9468" w:type="dxa"/>
            <w:shd w:val="clear" w:color="auto" w:fill="D9D9D9"/>
          </w:tcPr>
          <w:p w:rsidR="00ED193E" w:rsidRPr="00EB1D71" w:rsidRDefault="00ED193E" w:rsidP="0019242C">
            <w:pPr>
              <w:overflowPunct/>
              <w:textAlignment w:val="auto"/>
              <w:rPr>
                <w:rFonts w:ascii="Arial" w:hAnsi="Arial" w:cs="Arial"/>
                <w:color w:val="000000"/>
                <w:sz w:val="20"/>
              </w:rPr>
            </w:pPr>
            <w:r w:rsidRPr="007E7875">
              <w:rPr>
                <w:bCs/>
                <w:sz w:val="22"/>
                <w:szCs w:val="22"/>
              </w:rPr>
              <w:lastRenderedPageBreak/>
              <w:br w:type="page"/>
            </w:r>
            <w:r w:rsidRPr="007E7875">
              <w:rPr>
                <w:rFonts w:ascii="Times New Roman Bold" w:hAnsi="Times New Roman Bold"/>
                <w:b/>
                <w:bCs/>
                <w:sz w:val="22"/>
                <w:szCs w:val="22"/>
              </w:rPr>
              <w:t>NIST SP 800-53 Control Enhancements:</w:t>
            </w:r>
            <w:r w:rsidR="00864E28">
              <w:rPr>
                <w:bCs/>
                <w:sz w:val="22"/>
                <w:szCs w:val="22"/>
              </w:rPr>
              <w:t xml:space="preserve">   </w:t>
            </w:r>
            <w:r w:rsidR="00864E28" w:rsidRPr="002B68D4">
              <w:rPr>
                <w:bCs/>
                <w:sz w:val="22"/>
                <w:szCs w:val="22"/>
              </w:rPr>
              <w:t>(3) The organization periodically reviews and updates the list of organization-defined auditable events.</w:t>
            </w:r>
          </w:p>
        </w:tc>
      </w:tr>
      <w:tr w:rsidR="00ED193E" w:rsidRPr="007E7875">
        <w:tblPrEx>
          <w:tblCellMar>
            <w:top w:w="0" w:type="dxa"/>
            <w:bottom w:w="0" w:type="dxa"/>
          </w:tblCellMar>
        </w:tblPrEx>
        <w:tc>
          <w:tcPr>
            <w:tcW w:w="9468" w:type="dxa"/>
            <w:shd w:val="clear" w:color="auto" w:fill="D9D9D9"/>
          </w:tcPr>
          <w:p w:rsidR="00ED193E" w:rsidRPr="00D21044" w:rsidRDefault="00ED193E" w:rsidP="0019242C">
            <w:pPr>
              <w:overflowPunct/>
              <w:textAlignment w:val="auto"/>
              <w:rPr>
                <w:color w:val="000000"/>
                <w:sz w:val="20"/>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597EBA" w:rsidRPr="00597EBA">
              <w:rPr>
                <w:bCs/>
                <w:color w:val="0000FF"/>
                <w:sz w:val="22"/>
                <w:szCs w:val="22"/>
              </w:rPr>
              <w:t>The purpose of this control is to identify important events which need to be audited as significant and relevant to the security of the information system</w:t>
            </w:r>
            <w:proofErr w:type="gramStart"/>
            <w:r w:rsidR="00597EBA" w:rsidRPr="00597EBA">
              <w:rPr>
                <w:bCs/>
                <w:color w:val="0000FF"/>
                <w:sz w:val="22"/>
                <w:szCs w:val="22"/>
              </w:rPr>
              <w:t xml:space="preserve">. </w:t>
            </w:r>
            <w:proofErr w:type="gramEnd"/>
            <w:r w:rsidR="00597EBA" w:rsidRPr="00597EBA">
              <w:rPr>
                <w:bCs/>
                <w:color w:val="0000FF"/>
                <w:sz w:val="22"/>
                <w:szCs w:val="22"/>
              </w:rPr>
              <w:t>The organization specifies which information system components carry out auditing activities</w:t>
            </w:r>
            <w:proofErr w:type="gramStart"/>
            <w:r w:rsidR="00597EBA" w:rsidRPr="00597EBA">
              <w:rPr>
                <w:bCs/>
                <w:color w:val="0000FF"/>
                <w:sz w:val="22"/>
                <w:szCs w:val="22"/>
              </w:rPr>
              <w:t xml:space="preserve">. </w:t>
            </w:r>
            <w:proofErr w:type="gramEnd"/>
            <w:r w:rsidR="00597EBA" w:rsidRPr="00597EBA">
              <w:rPr>
                <w:bCs/>
                <w:color w:val="0000FF"/>
                <w:sz w:val="22"/>
                <w:szCs w:val="22"/>
              </w:rPr>
              <w:t>Auditing activity can affect information system performance</w:t>
            </w:r>
            <w:proofErr w:type="gramStart"/>
            <w:r w:rsidR="00597EBA" w:rsidRPr="00597EBA">
              <w:rPr>
                <w:bCs/>
                <w:color w:val="0000FF"/>
                <w:sz w:val="22"/>
                <w:szCs w:val="22"/>
              </w:rPr>
              <w:t xml:space="preserve">. </w:t>
            </w:r>
            <w:proofErr w:type="gramEnd"/>
            <w:r w:rsidR="00597EBA" w:rsidRPr="00597EBA">
              <w:rPr>
                <w:bCs/>
                <w:color w:val="0000FF"/>
                <w:sz w:val="22"/>
                <w:szCs w:val="22"/>
              </w:rPr>
              <w:t>Therefore, the organization decides, based upon a risk assessment, which events require auditing on a continuous basis and which events require auditing in response to specific situations</w:t>
            </w:r>
            <w:proofErr w:type="gramStart"/>
            <w:r w:rsidR="00597EBA" w:rsidRPr="00597EBA">
              <w:rPr>
                <w:bCs/>
                <w:color w:val="0000FF"/>
                <w:sz w:val="22"/>
                <w:szCs w:val="22"/>
              </w:rPr>
              <w:t xml:space="preserve">. </w:t>
            </w:r>
            <w:proofErr w:type="gramEnd"/>
            <w:r w:rsidR="00597EBA" w:rsidRPr="00597EBA">
              <w:rPr>
                <w:bCs/>
                <w:color w:val="0000FF"/>
                <w:sz w:val="22"/>
                <w:szCs w:val="22"/>
              </w:rPr>
              <w:t>Audit records can be generated at various levels of abstraction, including at the packet level as information traverses the network</w:t>
            </w:r>
            <w:proofErr w:type="gramStart"/>
            <w:r w:rsidR="00597EBA" w:rsidRPr="00597EBA">
              <w:rPr>
                <w:bCs/>
                <w:color w:val="0000FF"/>
                <w:sz w:val="22"/>
                <w:szCs w:val="22"/>
              </w:rPr>
              <w:t xml:space="preserve">. </w:t>
            </w:r>
            <w:proofErr w:type="gramEnd"/>
            <w:r w:rsidR="00597EBA" w:rsidRPr="00597EBA">
              <w:rPr>
                <w:bCs/>
                <w:color w:val="0000FF"/>
                <w:sz w:val="22"/>
                <w:szCs w:val="22"/>
              </w:rPr>
              <w:t>Selecting the right level of abstraction for audit record generation is a critical aspect of an audit capability and can facilitate the identification of root causes to problems</w:t>
            </w:r>
            <w:proofErr w:type="gramStart"/>
            <w:r w:rsidR="00597EBA" w:rsidRPr="00597EBA">
              <w:rPr>
                <w:bCs/>
                <w:color w:val="0000FF"/>
                <w:sz w:val="22"/>
                <w:szCs w:val="22"/>
              </w:rPr>
              <w:t xml:space="preserve">. </w:t>
            </w:r>
            <w:proofErr w:type="gramEnd"/>
            <w:r w:rsidR="00597EBA" w:rsidRPr="00597EBA">
              <w:rPr>
                <w:bCs/>
                <w:color w:val="0000FF"/>
                <w:sz w:val="22"/>
                <w:szCs w:val="22"/>
              </w:rPr>
              <w:t>Additionally, the security audit function is coordinated with the network health and status monitoring function to enhance the mutual support between the two functions by the selection of information to be recorded by each function</w:t>
            </w:r>
            <w:proofErr w:type="gramStart"/>
            <w:r w:rsidR="00597EBA" w:rsidRPr="00597EBA">
              <w:rPr>
                <w:bCs/>
                <w:color w:val="0000FF"/>
                <w:sz w:val="22"/>
                <w:szCs w:val="22"/>
              </w:rPr>
              <w:t xml:space="preserve">. </w:t>
            </w:r>
            <w:proofErr w:type="gramEnd"/>
            <w:r w:rsidR="00597EBA" w:rsidRPr="00597EBA">
              <w:rPr>
                <w:bCs/>
                <w:color w:val="0000FF"/>
                <w:sz w:val="22"/>
                <w:szCs w:val="22"/>
              </w:rPr>
              <w:t>The checklists and configuration guides at http://csrc.nist.gov/pcig/cig.html provide recommended lists of auditable events</w:t>
            </w:r>
            <w:proofErr w:type="gramStart"/>
            <w:r w:rsidR="00597EBA" w:rsidRPr="00597EBA">
              <w:rPr>
                <w:bCs/>
                <w:color w:val="0000FF"/>
                <w:sz w:val="22"/>
                <w:szCs w:val="22"/>
              </w:rPr>
              <w:t xml:space="preserve">. </w:t>
            </w:r>
            <w:proofErr w:type="gramEnd"/>
            <w:r w:rsidR="00597EBA" w:rsidRPr="00597EBA">
              <w:rPr>
                <w:bCs/>
                <w:color w:val="0000FF"/>
                <w:sz w:val="22"/>
                <w:szCs w:val="22"/>
              </w:rPr>
              <w:t>The organization defines auditable events that are adequate to support after-the-fact investigations of security incidents</w:t>
            </w:r>
            <w:proofErr w:type="gramStart"/>
            <w:r w:rsidR="00597EBA" w:rsidRPr="00597EBA">
              <w:rPr>
                <w:bCs/>
                <w:color w:val="0000FF"/>
                <w:sz w:val="22"/>
                <w:szCs w:val="22"/>
              </w:rPr>
              <w:t xml:space="preserve">. </w:t>
            </w:r>
            <w:proofErr w:type="gramEnd"/>
            <w:r w:rsidR="00597EBA" w:rsidRPr="00597EBA">
              <w:rPr>
                <w:bCs/>
                <w:color w:val="0000FF"/>
                <w:sz w:val="22"/>
                <w:szCs w:val="22"/>
              </w:rPr>
              <w:t>NIST Special Publication 800-92 provides guidance on computer security log management.</w:t>
            </w:r>
          </w:p>
        </w:tc>
      </w:tr>
      <w:tr w:rsidR="00C831DD" w:rsidRPr="007E7875">
        <w:tblPrEx>
          <w:tblCellMar>
            <w:top w:w="0" w:type="dxa"/>
            <w:bottom w:w="0" w:type="dxa"/>
          </w:tblCellMar>
        </w:tblPrEx>
        <w:tc>
          <w:tcPr>
            <w:tcW w:w="9468" w:type="dxa"/>
            <w:shd w:val="clear" w:color="auto" w:fill="D9D9D9"/>
          </w:tcPr>
          <w:p w:rsidR="00C831DD" w:rsidRPr="00FA5CEF" w:rsidRDefault="00C831DD" w:rsidP="0019242C">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 xml:space="preserve">(1) </w:t>
            </w:r>
            <w:r w:rsidRPr="00FA5CEF">
              <w:rPr>
                <w:bCs/>
                <w:color w:val="0000FF"/>
                <w:sz w:val="22"/>
                <w:szCs w:val="22"/>
              </w:rPr>
              <w:t xml:space="preserve">The </w:t>
            </w:r>
            <w:r w:rsidR="000155FA">
              <w:rPr>
                <w:bCs/>
                <w:color w:val="0000FF"/>
                <w:sz w:val="22"/>
                <w:szCs w:val="22"/>
              </w:rPr>
              <w:t>system</w:t>
            </w:r>
            <w:r w:rsidRPr="00FA5CEF">
              <w:rPr>
                <w:bCs/>
                <w:color w:val="0000FF"/>
                <w:sz w:val="22"/>
                <w:szCs w:val="22"/>
              </w:rPr>
              <w:t xml:space="preserve"> generates audit records in the audit log for the following events: (a) successful log-ons and log-offs, (b) unsuccessful log-ons and log-offs, (c) change of password, (d) data files opened and closed, (e) specific actions such as reading, editing, and deleting records or fields, (f) printing reports.  (2) The event</w:t>
            </w:r>
            <w:r>
              <w:rPr>
                <w:bCs/>
                <w:color w:val="0000FF"/>
                <w:sz w:val="22"/>
                <w:szCs w:val="22"/>
              </w:rPr>
              <w:t>s are</w:t>
            </w:r>
            <w:r w:rsidRPr="00FA5CEF">
              <w:rPr>
                <w:bCs/>
                <w:color w:val="0000FF"/>
                <w:sz w:val="22"/>
                <w:szCs w:val="22"/>
              </w:rPr>
              <w:t xml:space="preserve"> capture</w:t>
            </w:r>
            <w:r>
              <w:rPr>
                <w:bCs/>
                <w:color w:val="0000FF"/>
                <w:sz w:val="22"/>
                <w:szCs w:val="22"/>
              </w:rPr>
              <w:t>d</w:t>
            </w:r>
            <w:r w:rsidRPr="00FA5CEF">
              <w:rPr>
                <w:bCs/>
                <w:color w:val="0000FF"/>
                <w:sz w:val="22"/>
                <w:szCs w:val="22"/>
              </w:rPr>
              <w:t xml:space="preserve"> in the log files and contained relevant event information (i.e. Successful Logon username=Administrator).</w:t>
            </w:r>
          </w:p>
        </w:tc>
      </w:tr>
      <w:tr w:rsidR="00C831DD" w:rsidRPr="007E7875">
        <w:tblPrEx>
          <w:tblCellMar>
            <w:top w:w="0" w:type="dxa"/>
            <w:bottom w:w="0" w:type="dxa"/>
          </w:tblCellMar>
        </w:tblPrEx>
        <w:tc>
          <w:tcPr>
            <w:tcW w:w="9468" w:type="dxa"/>
            <w:shd w:val="clear" w:color="auto" w:fill="D9D9D9"/>
          </w:tcPr>
          <w:p w:rsidR="00C831DD" w:rsidRPr="007B4A95" w:rsidRDefault="00C831DD" w:rsidP="0019242C">
            <w:pPr>
              <w:overflowPunc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C831DD" w:rsidRDefault="00C831DD" w:rsidP="0019242C">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downloaded to a remote location, ensure remote audit events are recorded to maintain accountability for actions taken across remote interfaces.</w:t>
            </w:r>
          </w:p>
          <w:p w:rsidR="00C831DD" w:rsidRDefault="00C831DD" w:rsidP="0019242C">
            <w:pPr>
              <w:rPr>
                <w:bCs/>
                <w:color w:val="0000FF"/>
                <w:sz w:val="22"/>
                <w:szCs w:val="22"/>
              </w:rPr>
            </w:pPr>
          </w:p>
          <w:p w:rsidR="00C831DD" w:rsidRPr="00E03501" w:rsidRDefault="00C831DD" w:rsidP="0019242C">
            <w:pPr>
              <w:rPr>
                <w:rFonts w:ascii="Times New Roman Bold" w:hAnsi="Times New Roman Bold"/>
                <w:b/>
                <w:bCs/>
                <w:color w:val="0000FF"/>
                <w:sz w:val="22"/>
                <w:szCs w:val="22"/>
              </w:rPr>
            </w:pPr>
            <w:r>
              <w:rPr>
                <w:bCs/>
                <w:color w:val="0000FF"/>
                <w:sz w:val="22"/>
                <w:szCs w:val="22"/>
              </w:rPr>
              <w:t>If policy allows PII to be remotely accessed only if not stored locally, ensure remote audit events are recorded to maintain accountability for actions taken.</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B1D71" w:rsidRDefault="00EB1D71" w:rsidP="007E7875">
      <w:pPr>
        <w:rPr>
          <w:b/>
          <w:bCs/>
          <w:i/>
          <w:color w:val="0000FF"/>
        </w:rPr>
      </w:pPr>
    </w:p>
    <w:p w:rsidR="00EB1D71" w:rsidRDefault="002C5CA7" w:rsidP="00EB1D71">
      <w:pPr>
        <w:rPr>
          <w:bCs/>
          <w:szCs w:val="24"/>
        </w:rPr>
      </w:pPr>
      <w:r>
        <w:rPr>
          <w:rFonts w:ascii="Times New Roman Bold" w:hAnsi="Times New Roman Bold"/>
          <w:b/>
          <w:bCs/>
          <w:szCs w:val="24"/>
        </w:rPr>
        <w:t xml:space="preserve">Implementation of Control Enhancements:  </w:t>
      </w:r>
      <w:r w:rsidR="00EB1D71">
        <w:rPr>
          <w:bCs/>
          <w:szCs w:val="24"/>
        </w:rPr>
        <w:t xml:space="preserve">  </w:t>
      </w:r>
    </w:p>
    <w:p w:rsidR="00EB1D71" w:rsidRDefault="00EB1D71" w:rsidP="00EB1D71">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01" w:name="_Toc182024371"/>
      <w:r>
        <w:t>AU-3:</w:t>
      </w:r>
      <w:r w:rsidR="00531FCE">
        <w:t xml:space="preserve"> </w:t>
      </w:r>
      <w:r>
        <w:t xml:space="preserve"> </w:t>
      </w:r>
      <w:r w:rsidR="0043032A" w:rsidRPr="00EB2BE7">
        <w:rPr>
          <w:b w:val="0"/>
          <w:bCs/>
          <w:szCs w:val="24"/>
        </w:rPr>
        <w:t>Content of Audit Records</w:t>
      </w:r>
      <w:bookmarkEnd w:id="501"/>
    </w:p>
    <w:p w:rsidR="00ED193E" w:rsidRDefault="00ED193E" w:rsidP="00CB03C1">
      <w:pPr>
        <w:rPr>
          <w:b/>
          <w:bCs/>
        </w:rPr>
      </w:pPr>
      <w:r w:rsidRPr="00A16296">
        <w:t xml:space="preserve">Implementation Status: </w:t>
      </w:r>
      <w:r w:rsidR="00531FC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43032A" w:rsidRPr="00246514" w:rsidRDefault="00ED193E" w:rsidP="0019242C">
            <w:pPr>
              <w:overflowPunct/>
              <w:textAlignment w:val="auto"/>
              <w:rPr>
                <w:color w:val="000000"/>
                <w:sz w:val="20"/>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246514" w:rsidRPr="00246514">
              <w:rPr>
                <w:bCs/>
                <w:sz w:val="22"/>
                <w:szCs w:val="22"/>
              </w:rPr>
              <w:t>Audit records produced by or associated with the information system contain sufficient information to establish what events occurred, the sources of the events, and the outcomes of the events.</w:t>
            </w:r>
          </w:p>
        </w:tc>
      </w:tr>
      <w:tr w:rsidR="0043032A" w:rsidRPr="007E7875" w:rsidTr="0019242C">
        <w:tblPrEx>
          <w:tblCellMar>
            <w:top w:w="0" w:type="dxa"/>
            <w:bottom w:w="0" w:type="dxa"/>
          </w:tblCellMar>
        </w:tblPrEx>
        <w:trPr>
          <w:trHeight w:val="260"/>
        </w:trPr>
        <w:tc>
          <w:tcPr>
            <w:tcW w:w="9468" w:type="dxa"/>
            <w:shd w:val="clear" w:color="auto" w:fill="D9D9D9"/>
          </w:tcPr>
          <w:p w:rsidR="0043032A" w:rsidRPr="007E7875" w:rsidRDefault="0043032A" w:rsidP="0019242C">
            <w:pPr>
              <w:numPr>
                <w:ilvl w:val="0"/>
                <w:numId w:val="27"/>
              </w:numPr>
              <w:overflowPunct/>
              <w:ind w:left="-14" w:firstLine="14"/>
              <w:textAlignment w:val="auto"/>
              <w:rPr>
                <w:bCs/>
                <w:sz w:val="22"/>
                <w:szCs w:val="22"/>
              </w:rPr>
            </w:pPr>
            <w:r w:rsidRPr="007E7875">
              <w:rPr>
                <w:rFonts w:ascii="Times New Roman Bold" w:hAnsi="Times New Roman Bold"/>
                <w:b/>
                <w:bCs/>
                <w:sz w:val="22"/>
                <w:szCs w:val="22"/>
              </w:rPr>
              <w:t>NIST SP 800-53 Control Enhancements:</w:t>
            </w:r>
            <w:r w:rsidRPr="007E7875">
              <w:rPr>
                <w:bCs/>
                <w:sz w:val="22"/>
                <w:szCs w:val="22"/>
              </w:rPr>
              <w:t xml:space="preserve"> </w:t>
            </w:r>
            <w:r w:rsidR="00531FCE">
              <w:rPr>
                <w:bCs/>
                <w:sz w:val="22"/>
                <w:szCs w:val="22"/>
              </w:rPr>
              <w:t xml:space="preserve"> </w:t>
            </w:r>
            <w:r w:rsidRPr="007E7875">
              <w:rPr>
                <w:bCs/>
                <w:sz w:val="22"/>
                <w:szCs w:val="22"/>
              </w:rPr>
              <w:t>(1) The information system provides the capability to include additional, more detailed information in the audit records for audit events identified</w:t>
            </w:r>
            <w:r w:rsidR="00A3134D">
              <w:rPr>
                <w:bCs/>
                <w:sz w:val="22"/>
                <w:szCs w:val="22"/>
              </w:rPr>
              <w:t xml:space="preserve"> by type, location, or subject.</w:t>
            </w:r>
          </w:p>
        </w:tc>
      </w:tr>
      <w:tr w:rsidR="0043032A" w:rsidRPr="007E7875">
        <w:tblPrEx>
          <w:tblCellMar>
            <w:top w:w="0" w:type="dxa"/>
            <w:bottom w:w="0" w:type="dxa"/>
          </w:tblCellMar>
        </w:tblPrEx>
        <w:tc>
          <w:tcPr>
            <w:tcW w:w="9468" w:type="dxa"/>
            <w:shd w:val="clear" w:color="auto" w:fill="D9D9D9"/>
          </w:tcPr>
          <w:p w:rsidR="0043032A" w:rsidRPr="00CC3AA9" w:rsidRDefault="0043032A" w:rsidP="0019242C">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CC3AA9" w:rsidRPr="00CC3AA9">
              <w:rPr>
                <w:bCs/>
                <w:color w:val="0000FF"/>
                <w:sz w:val="22"/>
                <w:szCs w:val="22"/>
              </w:rPr>
              <w:t xml:space="preserve">Audit record content includes, for most audit records: (i) date and time of the event; (ii) the component of the information system (e.g., software component, hardware component) where the event occurred; (iii) type of event; (iv) user/subject identity; and (v) the outcome (success or </w:t>
            </w:r>
            <w:r w:rsidR="00CC3AA9" w:rsidRPr="00CC3AA9">
              <w:rPr>
                <w:bCs/>
                <w:color w:val="0000FF"/>
                <w:sz w:val="22"/>
                <w:szCs w:val="22"/>
              </w:rPr>
              <w:lastRenderedPageBreak/>
              <w:t>failure) of the event</w:t>
            </w:r>
            <w:proofErr w:type="gramStart"/>
            <w:r w:rsidR="00CC3AA9" w:rsidRPr="00CC3AA9">
              <w:rPr>
                <w:bCs/>
                <w:color w:val="0000FF"/>
                <w:sz w:val="22"/>
                <w:szCs w:val="22"/>
              </w:rPr>
              <w:t xml:space="preserve">. </w:t>
            </w:r>
            <w:proofErr w:type="gramEnd"/>
            <w:r w:rsidR="00CC3AA9" w:rsidRPr="00CC3AA9">
              <w:rPr>
                <w:bCs/>
                <w:color w:val="0000FF"/>
                <w:sz w:val="22"/>
                <w:szCs w:val="22"/>
              </w:rPr>
              <w:t>NIST Special Publication 800-92 provides guidance on computer security log management.</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Audit record content includes, for most each event captured: (i) date and time of the event; (ii) the component of the information system (e.g., software component) where the event occurred; (iii) type of event; (iv) subject identity; and (v) the outcome (success or failure) of the event.  (2) If the </w:t>
            </w:r>
            <w:r w:rsidR="000155FA">
              <w:rPr>
                <w:bCs/>
                <w:color w:val="0000FF"/>
                <w:sz w:val="22"/>
                <w:szCs w:val="22"/>
              </w:rPr>
              <w:t>system</w:t>
            </w:r>
            <w:r w:rsidR="00FA5CEF" w:rsidRPr="00FA5CEF">
              <w:rPr>
                <w:bCs/>
                <w:color w:val="0000FF"/>
                <w:sz w:val="22"/>
                <w:szCs w:val="22"/>
              </w:rPr>
              <w:t xml:space="preserve"> has the capability to include additional, more detailed information in the audit records, then they should be implemented or current configuration justified.</w:t>
            </w:r>
          </w:p>
        </w:tc>
      </w:tr>
    </w:tbl>
    <w:p w:rsidR="000021BB" w:rsidRDefault="000021BB" w:rsidP="007E7875">
      <w:pPr>
        <w:rPr>
          <w:rFonts w:ascii="Times New Roman Bold" w:hAnsi="Times New Roman Bold"/>
          <w:b/>
          <w:szCs w:val="24"/>
        </w:rPr>
      </w:pPr>
    </w:p>
    <w:p w:rsidR="007E7875" w:rsidRDefault="00143C8C" w:rsidP="007E7875">
      <w:pPr>
        <w:rPr>
          <w:rFonts w:ascii="Times New Roman Bold" w:hAnsi="Times New Roman Bold"/>
          <w:b/>
          <w:szCs w:val="24"/>
        </w:rPr>
      </w:pPr>
      <w:r>
        <w:rPr>
          <w:rFonts w:ascii="Times New Roman Bold" w:hAnsi="Times New Roman Bold"/>
          <w:b/>
          <w:szCs w:val="24"/>
        </w:rPr>
        <w:t>Implementation of Control:</w:t>
      </w:r>
    </w:p>
    <w:p w:rsidR="00533165" w:rsidRDefault="009E21A4" w:rsidP="00533165">
      <w:pPr>
        <w:rPr>
          <w:rFonts w:ascii="Times New Roman Bold" w:hAnsi="Times New Roman Bold"/>
          <w:b/>
        </w:rPr>
      </w:pPr>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02" w:name="_Toc182024420"/>
      <w:r>
        <w:t xml:space="preserve">AU-4: </w:t>
      </w:r>
      <w:r w:rsidR="004940C2">
        <w:t xml:space="preserve"> </w:t>
      </w:r>
      <w:r w:rsidR="0043032A" w:rsidRPr="005E5696">
        <w:rPr>
          <w:b w:val="0"/>
          <w:bCs/>
          <w:szCs w:val="24"/>
        </w:rPr>
        <w:t>Audit Storage Capacity</w:t>
      </w:r>
      <w:bookmarkEnd w:id="502"/>
    </w:p>
    <w:p w:rsidR="00ED193E" w:rsidRDefault="00ED193E" w:rsidP="00CB03C1">
      <w:pPr>
        <w:rPr>
          <w:b/>
          <w:bCs/>
        </w:rPr>
      </w:pPr>
      <w:r w:rsidRPr="00A16296">
        <w:t xml:space="preserve">Implementation Status: </w:t>
      </w:r>
      <w:r w:rsidR="004940C2">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43032A" w:rsidRPr="007E7875">
              <w:rPr>
                <w:bCs/>
                <w:sz w:val="22"/>
                <w:szCs w:val="22"/>
              </w:rPr>
              <w:t>The organization allocates sufficient audit record storage capacity and configures auditing to prevent such capacity being exceeded.</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2019EC" w:rsidRPr="007E7875">
        <w:tblPrEx>
          <w:tblCellMar>
            <w:top w:w="0" w:type="dxa"/>
            <w:bottom w:w="0" w:type="dxa"/>
          </w:tblCellMar>
        </w:tblPrEx>
        <w:tc>
          <w:tcPr>
            <w:tcW w:w="9468" w:type="dxa"/>
            <w:shd w:val="clear" w:color="auto" w:fill="D9D9D9"/>
          </w:tcPr>
          <w:p w:rsidR="002019EC" w:rsidRPr="004E2ABE" w:rsidRDefault="002019EC" w:rsidP="0019242C">
            <w:pPr>
              <w:overflowPunct/>
              <w:textAlignment w:val="auto"/>
              <w:rPr>
                <w:bCs/>
                <w:color w:val="0000FF"/>
                <w:sz w:val="22"/>
                <w:szCs w:val="22"/>
              </w:rPr>
            </w:pPr>
            <w:r w:rsidRPr="002019EC">
              <w:rPr>
                <w:rFonts w:ascii="Times New Roman Bold" w:hAnsi="Times New Roman Bold"/>
                <w:b/>
                <w:bCs/>
                <w:color w:val="0000FF"/>
                <w:sz w:val="22"/>
                <w:szCs w:val="22"/>
              </w:rPr>
              <w:t>Supplemental Guidance:</w:t>
            </w:r>
            <w:r>
              <w:rPr>
                <w:bCs/>
                <w:sz w:val="22"/>
                <w:szCs w:val="22"/>
              </w:rPr>
              <w:t xml:space="preserve">  </w:t>
            </w:r>
            <w:r w:rsidR="004E2ABE" w:rsidRPr="004E2ABE">
              <w:rPr>
                <w:bCs/>
                <w:color w:val="0000FF"/>
                <w:sz w:val="22"/>
                <w:szCs w:val="22"/>
              </w:rPr>
              <w:t>The organization provides sufficient audit storage capacity, taking into account the auditing to be performed and the online audit processing requirements</w:t>
            </w:r>
            <w:proofErr w:type="gramStart"/>
            <w:r w:rsidR="004E2ABE" w:rsidRPr="004E2ABE">
              <w:rPr>
                <w:bCs/>
                <w:color w:val="0000FF"/>
                <w:sz w:val="22"/>
                <w:szCs w:val="22"/>
              </w:rPr>
              <w:t xml:space="preserve">. </w:t>
            </w:r>
            <w:proofErr w:type="gramEnd"/>
            <w:r w:rsidR="004E2ABE" w:rsidRPr="004E2ABE">
              <w:rPr>
                <w:bCs/>
                <w:color w:val="0000FF"/>
                <w:sz w:val="22"/>
                <w:szCs w:val="22"/>
              </w:rPr>
              <w:t xml:space="preserve">Related security controls: AU-2, AU-5, AU-6, AU-7, </w:t>
            </w:r>
            <w:proofErr w:type="gramStart"/>
            <w:r w:rsidR="004E2ABE" w:rsidRPr="004E2ABE">
              <w:rPr>
                <w:bCs/>
                <w:color w:val="0000FF"/>
                <w:sz w:val="22"/>
                <w:szCs w:val="22"/>
              </w:rPr>
              <w:t>SI</w:t>
            </w:r>
            <w:proofErr w:type="gramEnd"/>
            <w:r w:rsidR="004E2ABE" w:rsidRPr="004E2ABE">
              <w:rPr>
                <w:bCs/>
                <w:color w:val="0000FF"/>
                <w:sz w:val="22"/>
                <w:szCs w:val="22"/>
              </w:rPr>
              <w:t>-4.</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A sufficient amount of storage space is allocated for storage of the </w:t>
            </w:r>
            <w:r w:rsidR="000155FA">
              <w:rPr>
                <w:bCs/>
                <w:color w:val="0000FF"/>
                <w:sz w:val="22"/>
                <w:szCs w:val="22"/>
              </w:rPr>
              <w:t>system</w:t>
            </w:r>
            <w:r w:rsidR="00FA5CEF" w:rsidRPr="00FA5CEF">
              <w:rPr>
                <w:bCs/>
                <w:color w:val="0000FF"/>
                <w:sz w:val="22"/>
                <w:szCs w:val="22"/>
              </w:rPr>
              <w:t xml:space="preserve">’s audit records and audit log is configured to prevent the audit log storage capacity from being exceeded.  </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03" w:name="_Toc182024422"/>
      <w:bookmarkStart w:id="504" w:name="_Toc182024423"/>
      <w:bookmarkStart w:id="505" w:name="_Toc182024424"/>
      <w:bookmarkStart w:id="506" w:name="_Toc182024425"/>
      <w:bookmarkStart w:id="507" w:name="_Toc182024426"/>
      <w:bookmarkEnd w:id="503"/>
      <w:bookmarkEnd w:id="504"/>
      <w:bookmarkEnd w:id="505"/>
      <w:bookmarkEnd w:id="506"/>
      <w:r>
        <w:t xml:space="preserve">AU-5: </w:t>
      </w:r>
      <w:r w:rsidR="00531FCE">
        <w:t xml:space="preserve"> </w:t>
      </w:r>
      <w:r w:rsidR="00921972">
        <w:t xml:space="preserve">Response to </w:t>
      </w:r>
      <w:r w:rsidR="0043032A" w:rsidRPr="00AD2854">
        <w:rPr>
          <w:b w:val="0"/>
          <w:bCs/>
          <w:szCs w:val="24"/>
        </w:rPr>
        <w:t>Audit Processing</w:t>
      </w:r>
      <w:r w:rsidR="00921972">
        <w:rPr>
          <w:b w:val="0"/>
          <w:bCs/>
          <w:szCs w:val="24"/>
        </w:rPr>
        <w:t xml:space="preserve"> Failures</w:t>
      </w:r>
      <w:bookmarkEnd w:id="507"/>
    </w:p>
    <w:p w:rsidR="00ED193E" w:rsidRDefault="00ED193E" w:rsidP="00CB03C1">
      <w:pPr>
        <w:rPr>
          <w:b/>
          <w:bCs/>
        </w:rPr>
      </w:pPr>
      <w:r w:rsidRPr="00A16296">
        <w:t xml:space="preserve">Implementation Status: </w:t>
      </w:r>
      <w:r w:rsidR="00531FC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4756C7" w:rsidRDefault="00ED193E" w:rsidP="0019242C">
            <w:pPr>
              <w:overflowPunct/>
              <w:textAlignment w:val="auto"/>
              <w:rPr>
                <w:color w:val="000000"/>
                <w:sz w:val="20"/>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4756C7" w:rsidRPr="004756C7">
              <w:rPr>
                <w:bCs/>
                <w:sz w:val="22"/>
                <w:szCs w:val="22"/>
              </w:rPr>
              <w:t xml:space="preserve">In the event of an audit processing failure (e.g., software/hardware error, failure in the audit capturing mechanism, or audit storage capacity being reached), the information system alerts appropriate organizational officials and takes the following additional actions: </w:t>
            </w:r>
            <w:r w:rsidR="004756C7" w:rsidRPr="004756C7">
              <w:rPr>
                <w:bCs/>
                <w:i/>
                <w:sz w:val="22"/>
                <w:szCs w:val="22"/>
              </w:rPr>
              <w:t>[Assignment: organization-defined actions to be taken (e.g., shut down information system, overwrite oldest audit records, stop generating audit records)].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86258A" w:rsidRPr="005072FE">
              <w:rPr>
                <w:bCs/>
                <w:sz w:val="22"/>
                <w:szCs w:val="22"/>
              </w:rPr>
              <w:t>None.</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An Administrator and another authorized organizational official </w:t>
            </w:r>
            <w:proofErr w:type="gramStart"/>
            <w:r w:rsidR="00FA5CEF" w:rsidRPr="00FA5CEF">
              <w:rPr>
                <w:bCs/>
                <w:color w:val="0000FF"/>
                <w:sz w:val="22"/>
                <w:szCs w:val="22"/>
              </w:rPr>
              <w:t>is</w:t>
            </w:r>
            <w:proofErr w:type="gramEnd"/>
            <w:r w:rsidR="00FA5CEF" w:rsidRPr="00FA5CEF">
              <w:rPr>
                <w:bCs/>
                <w:color w:val="0000FF"/>
                <w:sz w:val="22"/>
                <w:szCs w:val="22"/>
              </w:rPr>
              <w:t xml:space="preserve"> automatically alerted of an audit process failure via pager or e-mail.</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425487" w:rsidRDefault="009E21A4" w:rsidP="00425487">
      <w:pPr>
        <w:overflowPunct/>
        <w:textAlignment w:val="auto"/>
        <w:rPr>
          <w:szCs w:val="24"/>
        </w:rPr>
      </w:pPr>
      <w:r>
        <w:rPr>
          <w:b/>
          <w:i/>
          <w:color w:val="0000FF"/>
        </w:rPr>
        <w:t xml:space="preserve">[Discuss how the NIST SP 800-53 control has been implemented for this </w:t>
      </w:r>
      <w:r w:rsidR="000155FA">
        <w:rPr>
          <w:b/>
          <w:i/>
          <w:color w:val="0000FF"/>
        </w:rPr>
        <w:t>system</w:t>
      </w:r>
      <w:r>
        <w:rPr>
          <w:b/>
          <w:bCs/>
          <w:i/>
          <w:color w:val="0000FF"/>
        </w:rPr>
        <w:t>.]</w:t>
      </w:r>
      <w:r w:rsidR="00425487" w:rsidRPr="00425487">
        <w:rPr>
          <w:szCs w:val="24"/>
        </w:rPr>
        <w:t>.</w:t>
      </w:r>
    </w:p>
    <w:p w:rsidR="00ED193E" w:rsidRPr="00A16296" w:rsidRDefault="00ED193E" w:rsidP="00CB03C1">
      <w:pPr>
        <w:pStyle w:val="Heading3"/>
        <w:tabs>
          <w:tab w:val="clear" w:pos="900"/>
        </w:tabs>
        <w:spacing w:before="240" w:after="0"/>
        <w:ind w:left="0" w:firstLine="0"/>
      </w:pPr>
      <w:bookmarkStart w:id="508" w:name="_Toc182024427"/>
      <w:r>
        <w:t xml:space="preserve">AU-6: </w:t>
      </w:r>
      <w:r w:rsidR="00531FCE">
        <w:t xml:space="preserve"> </w:t>
      </w:r>
      <w:r w:rsidR="0043032A" w:rsidRPr="00FE5A35">
        <w:rPr>
          <w:b w:val="0"/>
          <w:bCs/>
          <w:szCs w:val="24"/>
        </w:rPr>
        <w:t>Audit Monitoring, Analysis, and Reporting</w:t>
      </w:r>
      <w:bookmarkEnd w:id="508"/>
    </w:p>
    <w:p w:rsidR="00ED193E" w:rsidRDefault="00ED193E" w:rsidP="00CB03C1">
      <w:pPr>
        <w:rPr>
          <w:b/>
          <w:bCs/>
        </w:rPr>
      </w:pPr>
      <w:r w:rsidRPr="00A16296">
        <w:t xml:space="preserve">Implementation Status: </w:t>
      </w:r>
      <w:r w:rsidR="00531FC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D6049B" w:rsidRDefault="00ED193E" w:rsidP="00D6049B">
            <w:pPr>
              <w:overflowPunct/>
              <w:jc w:val="left"/>
              <w:textAlignment w:val="auto"/>
              <w:rPr>
                <w:color w:val="000000"/>
                <w:sz w:val="20"/>
              </w:rPr>
            </w:pPr>
            <w:r w:rsidRPr="007E7875">
              <w:rPr>
                <w:rFonts w:ascii="Times New Roman Bold" w:hAnsi="Times New Roman Bold"/>
                <w:b/>
                <w:bCs/>
                <w:sz w:val="22"/>
                <w:szCs w:val="22"/>
              </w:rPr>
              <w:lastRenderedPageBreak/>
              <w:t xml:space="preserve">NIST SP 800-53 Control: </w:t>
            </w:r>
            <w:r w:rsidR="00531FCE">
              <w:rPr>
                <w:rFonts w:ascii="Times New Roman Bold" w:hAnsi="Times New Roman Bold"/>
                <w:b/>
                <w:bCs/>
                <w:sz w:val="22"/>
                <w:szCs w:val="22"/>
              </w:rPr>
              <w:t xml:space="preserve"> </w:t>
            </w:r>
            <w:r w:rsidR="00D6049B" w:rsidRPr="00D6049B">
              <w:rPr>
                <w:bCs/>
                <w:sz w:val="22"/>
                <w:szCs w:val="22"/>
              </w:rPr>
              <w:t>The organization regularly reviews/analyzes information system audit records for indications of inappropriate or unusual activity, investigates suspicious activity or suspected violations, reports findings to appropriate officials, and takes necessary actions.</w:t>
            </w:r>
          </w:p>
        </w:tc>
      </w:tr>
      <w:tr w:rsidR="00ED193E" w:rsidRPr="007E7875">
        <w:tblPrEx>
          <w:tblCellMar>
            <w:top w:w="0" w:type="dxa"/>
            <w:bottom w:w="0" w:type="dxa"/>
          </w:tblCellMar>
        </w:tblPrEx>
        <w:tc>
          <w:tcPr>
            <w:tcW w:w="9468" w:type="dxa"/>
            <w:shd w:val="clear" w:color="auto" w:fill="D9D9D9"/>
          </w:tcPr>
          <w:p w:rsidR="00ED193E" w:rsidRPr="00D6049B" w:rsidRDefault="00ED193E" w:rsidP="00D6049B">
            <w:pPr>
              <w:overflowPunct/>
              <w:jc w:val="left"/>
              <w:textAlignment w:val="auto"/>
              <w:rPr>
                <w:rFonts w:ascii="Arial" w:hAnsi="Arial" w:cs="Arial"/>
                <w:sz w:val="20"/>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DE700B" w:rsidRPr="006534CD">
              <w:rPr>
                <w:bCs/>
                <w:sz w:val="22"/>
                <w:szCs w:val="22"/>
              </w:rPr>
              <w:t>(2) The organization employs automated mechanisms to immediately alert security personnel of inappropriate or unusual activities with security implications.</w:t>
            </w:r>
          </w:p>
        </w:tc>
      </w:tr>
      <w:tr w:rsidR="00D6049B" w:rsidRPr="007E7875">
        <w:tblPrEx>
          <w:tblCellMar>
            <w:top w:w="0" w:type="dxa"/>
            <w:bottom w:w="0" w:type="dxa"/>
          </w:tblCellMar>
        </w:tblPrEx>
        <w:tc>
          <w:tcPr>
            <w:tcW w:w="9468" w:type="dxa"/>
            <w:shd w:val="clear" w:color="auto" w:fill="D9D9D9"/>
          </w:tcPr>
          <w:p w:rsidR="00D6049B" w:rsidRPr="004E2ABE" w:rsidRDefault="00D6049B" w:rsidP="0019242C">
            <w:pPr>
              <w:overflowPunct/>
              <w:textAlignment w:val="auto"/>
              <w:rPr>
                <w:bCs/>
                <w:color w:val="0000FF"/>
                <w:sz w:val="22"/>
                <w:szCs w:val="22"/>
              </w:rPr>
            </w:pPr>
            <w:r w:rsidRPr="00D6049B">
              <w:rPr>
                <w:rFonts w:ascii="Times New Roman Bold" w:hAnsi="Times New Roman Bold"/>
                <w:b/>
                <w:bCs/>
                <w:color w:val="0000FF"/>
                <w:sz w:val="22"/>
                <w:szCs w:val="22"/>
              </w:rPr>
              <w:t>Supplemental Guidance:</w:t>
            </w:r>
            <w:r>
              <w:rPr>
                <w:rFonts w:ascii="Times New Roman Bold" w:hAnsi="Times New Roman Bold"/>
                <w:b/>
                <w:bCs/>
                <w:color w:val="0000FF"/>
                <w:sz w:val="22"/>
                <w:szCs w:val="22"/>
              </w:rPr>
              <w:t xml:space="preserve">  </w:t>
            </w:r>
            <w:r>
              <w:rPr>
                <w:bCs/>
                <w:sz w:val="22"/>
                <w:szCs w:val="22"/>
              </w:rPr>
              <w:t xml:space="preserve">  </w:t>
            </w:r>
            <w:r w:rsidR="004E2ABE" w:rsidRPr="004E2ABE">
              <w:rPr>
                <w:bCs/>
                <w:color w:val="0000FF"/>
                <w:sz w:val="22"/>
                <w:szCs w:val="22"/>
              </w:rPr>
              <w:t>Organizations increase the level of audit monitoring and analysis activity within the information system whenever there is an indication of increased risk to organizational operations, organizational assets, or individuals based on law enforcement information, intelligence information, or other credible sources of information.</w:t>
            </w:r>
          </w:p>
        </w:tc>
      </w:tr>
      <w:tr w:rsidR="00C831DD" w:rsidRPr="007E7875">
        <w:tblPrEx>
          <w:tblCellMar>
            <w:top w:w="0" w:type="dxa"/>
            <w:bottom w:w="0" w:type="dxa"/>
          </w:tblCellMar>
        </w:tblPrEx>
        <w:tc>
          <w:tcPr>
            <w:tcW w:w="9468" w:type="dxa"/>
            <w:shd w:val="clear" w:color="auto" w:fill="D9D9D9"/>
          </w:tcPr>
          <w:p w:rsidR="00C831DD" w:rsidRPr="00FA5CEF" w:rsidRDefault="00C831DD" w:rsidP="0019242C">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t xml:space="preserve"> </w:t>
            </w:r>
            <w:r w:rsidRPr="00FA5CEF">
              <w:rPr>
                <w:bCs/>
                <w:color w:val="0000FF"/>
                <w:sz w:val="22"/>
                <w:szCs w:val="22"/>
              </w:rPr>
              <w:t>Organizational records or documents show that the organization regular reviews/analyzes audit records for indications of inappropriate or unusual activity, investigates suspicious activity or suspected violations, reports findings to appropriate officials, and takes necessary actions.  (2) (i) Audit trails shall be used to review what occurred after an event, for periodic reviews, and for real-time analysis</w:t>
            </w:r>
            <w:proofErr w:type="gramStart"/>
            <w:r w:rsidRPr="00FA5CEF">
              <w:rPr>
                <w:bCs/>
                <w:color w:val="0000FF"/>
                <w:sz w:val="22"/>
                <w:szCs w:val="22"/>
              </w:rPr>
              <w:t xml:space="preserve">. </w:t>
            </w:r>
            <w:proofErr w:type="gramEnd"/>
            <w:r w:rsidRPr="00FA5CEF">
              <w:rPr>
                <w:bCs/>
                <w:color w:val="0000FF"/>
                <w:sz w:val="22"/>
                <w:szCs w:val="22"/>
              </w:rPr>
              <w:t>(ii) Security Specialists shall be assigned the responsibility to review audit information including the following: (a) Audit trail review after an event; and (b) Scheduled audit reviews at least weekly or more frequently at the discretion of the information system owner</w:t>
            </w:r>
            <w:proofErr w:type="gramStart"/>
            <w:r w:rsidRPr="00FA5CEF">
              <w:rPr>
                <w:bCs/>
                <w:color w:val="0000FF"/>
                <w:sz w:val="22"/>
                <w:szCs w:val="22"/>
              </w:rPr>
              <w:t xml:space="preserve">. </w:t>
            </w:r>
            <w:proofErr w:type="gramEnd"/>
            <w:r w:rsidRPr="00FA5CEF">
              <w:rPr>
                <w:bCs/>
                <w:color w:val="0000FF"/>
                <w:sz w:val="22"/>
                <w:szCs w:val="22"/>
              </w:rPr>
              <w:t>(iii) Audit tools shall allow management to hold employees accountable for user actions on computer systems.</w:t>
            </w:r>
          </w:p>
        </w:tc>
      </w:tr>
      <w:tr w:rsidR="00C831DD" w:rsidRPr="007E7875">
        <w:tblPrEx>
          <w:tblCellMar>
            <w:top w:w="0" w:type="dxa"/>
            <w:bottom w:w="0" w:type="dxa"/>
          </w:tblCellMar>
        </w:tblPrEx>
        <w:tc>
          <w:tcPr>
            <w:tcW w:w="9468" w:type="dxa"/>
            <w:shd w:val="clear" w:color="auto" w:fill="D9D9D9"/>
          </w:tcPr>
          <w:p w:rsidR="00C831DD" w:rsidRPr="007B4A95" w:rsidRDefault="00C831DD" w:rsidP="0019242C">
            <w:pPr>
              <w:overflowPunc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4.2, 4.4</w:t>
            </w:r>
          </w:p>
          <w:p w:rsidR="00C831DD" w:rsidRDefault="00C831DD" w:rsidP="0019242C">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be downloaded to a remote location, ensure audit logs are reviewed to maintain accountability for actions taken across remote interfaces.</w:t>
            </w:r>
          </w:p>
          <w:p w:rsidR="00C831DD" w:rsidRDefault="00C831DD" w:rsidP="0019242C">
            <w:pPr>
              <w:rPr>
                <w:bCs/>
                <w:color w:val="0000FF"/>
                <w:sz w:val="22"/>
                <w:szCs w:val="22"/>
              </w:rPr>
            </w:pPr>
          </w:p>
          <w:p w:rsidR="00C831DD" w:rsidRPr="00E03501" w:rsidRDefault="00C831DD" w:rsidP="0019242C">
            <w:pPr>
              <w:rPr>
                <w:rFonts w:ascii="Times New Roman Bold" w:hAnsi="Times New Roman Bold"/>
                <w:b/>
                <w:bCs/>
                <w:color w:val="0000FF"/>
                <w:sz w:val="22"/>
                <w:szCs w:val="22"/>
              </w:rPr>
            </w:pPr>
            <w:r>
              <w:rPr>
                <w:bCs/>
                <w:color w:val="0000FF"/>
                <w:sz w:val="22"/>
                <w:szCs w:val="22"/>
              </w:rPr>
              <w:t>If policy allows PII to be remotely accessed only if not stored locally, ensure audit logs are reviewed to maintain accountability for actions taken.</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3A7412" w:rsidRDefault="009E21A4" w:rsidP="009E21A4">
      <w:pPr>
        <w:rPr>
          <w:b/>
          <w:i/>
          <w:color w:val="0000FF"/>
        </w:rPr>
      </w:pPr>
      <w:r>
        <w:rPr>
          <w:b/>
          <w:i/>
          <w:color w:val="0000FF"/>
        </w:rPr>
        <w:t xml:space="preserve">[Discuss how the NIST SP 800-53 control has been implemented for this </w:t>
      </w:r>
      <w:r w:rsidR="000155FA">
        <w:rPr>
          <w:b/>
          <w:i/>
          <w:color w:val="0000FF"/>
        </w:rPr>
        <w:t>system</w:t>
      </w:r>
      <w:r>
        <w:rPr>
          <w:b/>
          <w:bCs/>
          <w:i/>
          <w:color w:val="0000FF"/>
        </w:rPr>
        <w:t>.]</w:t>
      </w:r>
    </w:p>
    <w:p w:rsidR="00964154" w:rsidRDefault="00964154" w:rsidP="00356A58">
      <w:pPr>
        <w:overflowPunct/>
        <w:textAlignment w:val="auto"/>
        <w:rPr>
          <w:b/>
          <w:i/>
          <w:color w:val="0000FF"/>
        </w:rPr>
      </w:pPr>
    </w:p>
    <w:p w:rsidR="00964154" w:rsidRDefault="002C5CA7" w:rsidP="00964154">
      <w:pPr>
        <w:rPr>
          <w:bCs/>
          <w:szCs w:val="24"/>
        </w:rPr>
      </w:pPr>
      <w:r>
        <w:rPr>
          <w:rFonts w:ascii="Times New Roman Bold" w:hAnsi="Times New Roman Bold"/>
          <w:b/>
          <w:bCs/>
          <w:szCs w:val="24"/>
        </w:rPr>
        <w:t xml:space="preserve">Implementation of Control Enhancements:  </w:t>
      </w:r>
      <w:r w:rsidR="00964154">
        <w:rPr>
          <w:bCs/>
          <w:szCs w:val="24"/>
        </w:rPr>
        <w:t xml:space="preserve">  </w:t>
      </w:r>
    </w:p>
    <w:p w:rsidR="00964154" w:rsidRDefault="00964154" w:rsidP="00964154">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09" w:name="_Toc182024428"/>
      <w:r>
        <w:t xml:space="preserve">AU-7: </w:t>
      </w:r>
      <w:r w:rsidR="00531FCE">
        <w:t xml:space="preserve"> </w:t>
      </w:r>
      <w:r w:rsidR="0043032A" w:rsidRPr="00FE5A35">
        <w:rPr>
          <w:b w:val="0"/>
          <w:bCs/>
          <w:szCs w:val="24"/>
        </w:rPr>
        <w:t>Audit Reduction and Report Generation</w:t>
      </w:r>
      <w:bookmarkEnd w:id="509"/>
    </w:p>
    <w:p w:rsidR="00ED193E" w:rsidRDefault="00ED193E" w:rsidP="00CB03C1">
      <w:pPr>
        <w:rPr>
          <w:b/>
          <w:bCs/>
        </w:rPr>
      </w:pPr>
      <w:r w:rsidRPr="00A16296">
        <w:t xml:space="preserve">Implementation Status: </w:t>
      </w:r>
      <w:r w:rsidR="00531FC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19242C">
            <w:pPr>
              <w:rPr>
                <w:sz w:val="22"/>
                <w:szCs w:val="22"/>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43032A" w:rsidRPr="007E7875">
              <w:rPr>
                <w:bCs/>
                <w:sz w:val="22"/>
                <w:szCs w:val="22"/>
              </w:rPr>
              <w:t>The information system provides an audit reduction and report generation capability.</w:t>
            </w:r>
          </w:p>
        </w:tc>
      </w:tr>
      <w:tr w:rsidR="00ED193E" w:rsidRPr="007E7875">
        <w:tblPrEx>
          <w:tblCellMar>
            <w:top w:w="0" w:type="dxa"/>
            <w:bottom w:w="0" w:type="dxa"/>
          </w:tblCellMar>
        </w:tblPrEx>
        <w:tc>
          <w:tcPr>
            <w:tcW w:w="9468" w:type="dxa"/>
            <w:shd w:val="clear" w:color="auto" w:fill="D9D9D9"/>
          </w:tcPr>
          <w:p w:rsidR="00ED193E" w:rsidRPr="00D6049B" w:rsidRDefault="00ED193E" w:rsidP="0019242C">
            <w:pPr>
              <w:overflowPunct/>
              <w:textAlignment w:val="auto"/>
              <w:rPr>
                <w:rFonts w:ascii="Arial" w:hAnsi="Arial" w:cs="Arial"/>
                <w:sz w:val="20"/>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D6049B">
              <w:rPr>
                <w:bCs/>
                <w:sz w:val="22"/>
                <w:szCs w:val="22"/>
              </w:rPr>
              <w:t xml:space="preserve">(1) </w:t>
            </w:r>
            <w:r w:rsidR="00D6049B" w:rsidRPr="00D6049B">
              <w:rPr>
                <w:bCs/>
                <w:sz w:val="22"/>
                <w:szCs w:val="22"/>
              </w:rPr>
              <w:t>The information system provides the capability to automatically process audit records for events of interest based upon selectable, event criteria.</w:t>
            </w:r>
          </w:p>
        </w:tc>
      </w:tr>
      <w:tr w:rsidR="00ED193E" w:rsidRPr="007E7875">
        <w:tblPrEx>
          <w:tblCellMar>
            <w:top w:w="0" w:type="dxa"/>
            <w:bottom w:w="0" w:type="dxa"/>
          </w:tblCellMar>
        </w:tblPrEx>
        <w:tc>
          <w:tcPr>
            <w:tcW w:w="9468" w:type="dxa"/>
            <w:shd w:val="clear" w:color="auto" w:fill="D9D9D9"/>
          </w:tcPr>
          <w:p w:rsidR="00ED193E" w:rsidRPr="004E2ABE" w:rsidRDefault="00ED193E" w:rsidP="00CB03C1">
            <w:pPr>
              <w:rPr>
                <w:bCs/>
                <w:color w:val="0000FF"/>
                <w:sz w:val="22"/>
                <w:szCs w:val="22"/>
              </w:rPr>
            </w:pPr>
            <w:r w:rsidRPr="007E7875">
              <w:rPr>
                <w:rFonts w:ascii="Times New Roman Bold" w:hAnsi="Times New Roman Bold"/>
                <w:b/>
                <w:bCs/>
                <w:color w:val="0000FF"/>
                <w:sz w:val="22"/>
                <w:szCs w:val="22"/>
              </w:rPr>
              <w:t>Supplemental Guidance:</w:t>
            </w:r>
            <w:r w:rsidR="0043032A" w:rsidRPr="007E7875">
              <w:rPr>
                <w:bCs/>
                <w:color w:val="0000FF"/>
                <w:sz w:val="22"/>
                <w:szCs w:val="22"/>
              </w:rPr>
              <w:t xml:space="preserve"> </w:t>
            </w:r>
            <w:r w:rsidR="004E2ABE" w:rsidRPr="004E2ABE">
              <w:rPr>
                <w:bCs/>
                <w:color w:val="0000FF"/>
                <w:sz w:val="22"/>
                <w:szCs w:val="22"/>
              </w:rPr>
              <w:t>Audit reduction, review, and reporting tools support after-the-fact investigations of security incidents without altering original audit records.</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audit reduction capability is enabled and authorized users have the ability to generate reports based on the events captured in the </w:t>
            </w:r>
            <w:r w:rsidR="000155FA">
              <w:rPr>
                <w:bCs/>
                <w:color w:val="0000FF"/>
                <w:sz w:val="22"/>
                <w:szCs w:val="22"/>
              </w:rPr>
              <w:t>system</w:t>
            </w:r>
            <w:r w:rsidR="00FA5CEF" w:rsidRPr="00FA5CEF">
              <w:rPr>
                <w:bCs/>
                <w:color w:val="0000FF"/>
                <w:sz w:val="22"/>
                <w:szCs w:val="22"/>
              </w:rPr>
              <w:t>’s audit log.  (2) Automated software tools shall be used to provide audit log reduction and reporting capabilities.</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565A8D" w:rsidRDefault="00565A8D" w:rsidP="00A6442F">
      <w:pPr>
        <w:rPr>
          <w:b/>
          <w:bCs/>
          <w:i/>
          <w:color w:val="0000FF"/>
        </w:rPr>
      </w:pPr>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r w:rsidR="00A6442F">
        <w:rPr>
          <w:b/>
          <w:bCs/>
          <w:i/>
          <w:color w:val="0000FF"/>
        </w:rPr>
        <w:t>]</w:t>
      </w:r>
    </w:p>
    <w:p w:rsidR="00565A8D" w:rsidRDefault="00565A8D" w:rsidP="00565A8D">
      <w:pPr>
        <w:overflowPunct/>
        <w:jc w:val="left"/>
        <w:textAlignment w:val="auto"/>
        <w:rPr>
          <w:rFonts w:ascii="Arial" w:hAnsi="Arial" w:cs="Arial"/>
          <w:color w:val="000000"/>
          <w:sz w:val="20"/>
        </w:rPr>
      </w:pPr>
    </w:p>
    <w:p w:rsidR="00054304" w:rsidRDefault="002C5CA7" w:rsidP="00054304">
      <w:pPr>
        <w:rPr>
          <w:bCs/>
          <w:szCs w:val="24"/>
        </w:rPr>
      </w:pPr>
      <w:r>
        <w:rPr>
          <w:rFonts w:ascii="Times New Roman Bold" w:hAnsi="Times New Roman Bold"/>
          <w:b/>
          <w:bCs/>
          <w:szCs w:val="24"/>
        </w:rPr>
        <w:t xml:space="preserve">Implementation of Control Enhancements:  </w:t>
      </w:r>
      <w:r w:rsidR="00054304">
        <w:rPr>
          <w:bCs/>
          <w:szCs w:val="24"/>
        </w:rPr>
        <w:t xml:space="preserve">  </w:t>
      </w:r>
    </w:p>
    <w:p w:rsidR="00054304" w:rsidRDefault="00054304" w:rsidP="00054304">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10" w:name="_Toc182024429"/>
      <w:r>
        <w:t xml:space="preserve">AU-8: </w:t>
      </w:r>
      <w:r w:rsidR="00531FCE">
        <w:t xml:space="preserve"> </w:t>
      </w:r>
      <w:r w:rsidR="0043032A" w:rsidRPr="000866C6">
        <w:rPr>
          <w:b w:val="0"/>
          <w:bCs/>
          <w:szCs w:val="24"/>
        </w:rPr>
        <w:t>Time Stamps</w:t>
      </w:r>
      <w:bookmarkEnd w:id="510"/>
    </w:p>
    <w:p w:rsidR="00ED193E" w:rsidRDefault="00ED193E" w:rsidP="00CB03C1">
      <w:pPr>
        <w:rPr>
          <w:b/>
          <w:bCs/>
        </w:rPr>
      </w:pPr>
      <w:r w:rsidRPr="00A16296">
        <w:t xml:space="preserve">Implementation Status: </w:t>
      </w:r>
      <w:r w:rsidR="00531FC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19242C">
            <w:pPr>
              <w:rPr>
                <w:sz w:val="22"/>
                <w:szCs w:val="22"/>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43032A" w:rsidRPr="007E7875">
              <w:rPr>
                <w:bCs/>
                <w:sz w:val="22"/>
                <w:szCs w:val="22"/>
              </w:rPr>
              <w:t>The information system provides time stamps for use in audit record generation.</w:t>
            </w:r>
          </w:p>
        </w:tc>
      </w:tr>
      <w:tr w:rsidR="00ED193E" w:rsidRPr="007E7875">
        <w:tblPrEx>
          <w:tblCellMar>
            <w:top w:w="0" w:type="dxa"/>
            <w:bottom w:w="0" w:type="dxa"/>
          </w:tblCellMar>
        </w:tblPrEx>
        <w:tc>
          <w:tcPr>
            <w:tcW w:w="9468" w:type="dxa"/>
            <w:shd w:val="clear" w:color="auto" w:fill="D9D9D9"/>
          </w:tcPr>
          <w:p w:rsidR="00ED193E" w:rsidRPr="002A0961" w:rsidRDefault="00ED193E" w:rsidP="0019242C">
            <w:pPr>
              <w:overflowPunct/>
              <w:textAlignment w:val="auto"/>
              <w:rPr>
                <w:rFonts w:ascii="Arial" w:hAnsi="Arial" w:cs="Arial"/>
                <w:color w:val="000000"/>
                <w:sz w:val="20"/>
              </w:rPr>
            </w:pPr>
            <w:r w:rsidRPr="007E7875">
              <w:rPr>
                <w:bCs/>
                <w:sz w:val="22"/>
                <w:szCs w:val="22"/>
              </w:rPr>
              <w:br w:type="page"/>
            </w:r>
            <w:r w:rsidRPr="007E7875">
              <w:rPr>
                <w:rFonts w:ascii="Times New Roman Bold" w:hAnsi="Times New Roman Bold"/>
                <w:b/>
                <w:bCs/>
                <w:sz w:val="22"/>
                <w:szCs w:val="22"/>
              </w:rPr>
              <w:t>NIST SP 800-53 Control Enhancements:</w:t>
            </w:r>
            <w:r w:rsidR="002A0961">
              <w:rPr>
                <w:bCs/>
                <w:sz w:val="22"/>
                <w:szCs w:val="22"/>
              </w:rPr>
              <w:t xml:space="preserve">  (1) </w:t>
            </w:r>
            <w:r w:rsidR="002A0961" w:rsidRPr="002A0961">
              <w:rPr>
                <w:bCs/>
                <w:sz w:val="22"/>
                <w:szCs w:val="22"/>
              </w:rPr>
              <w:t>The organization synchronizes internal information system clocks [</w:t>
            </w:r>
            <w:r w:rsidR="002A0961" w:rsidRPr="0019242C">
              <w:rPr>
                <w:bCs/>
                <w:i/>
                <w:sz w:val="22"/>
                <w:szCs w:val="22"/>
              </w:rPr>
              <w:t>Assignment: organization-defined frequency</w:t>
            </w:r>
            <w:r w:rsidR="002A0961" w:rsidRPr="002A0961">
              <w:rPr>
                <w:bCs/>
                <w:sz w:val="22"/>
                <w:szCs w:val="22"/>
              </w:rPr>
              <w:t>].</w:t>
            </w:r>
          </w:p>
        </w:tc>
      </w:tr>
      <w:tr w:rsidR="00ED193E" w:rsidRPr="007E7875">
        <w:tblPrEx>
          <w:tblCellMar>
            <w:top w:w="0" w:type="dxa"/>
            <w:bottom w:w="0" w:type="dxa"/>
          </w:tblCellMar>
        </w:tblPrEx>
        <w:tc>
          <w:tcPr>
            <w:tcW w:w="9468" w:type="dxa"/>
            <w:shd w:val="clear" w:color="auto" w:fill="D9D9D9"/>
          </w:tcPr>
          <w:p w:rsidR="00ED193E" w:rsidRPr="004E2ABE" w:rsidRDefault="00ED193E" w:rsidP="00CB03C1">
            <w:pPr>
              <w:rPr>
                <w:bCs/>
                <w:color w:val="0000FF"/>
                <w:sz w:val="22"/>
                <w:szCs w:val="22"/>
              </w:rPr>
            </w:pPr>
            <w:r w:rsidRPr="007E7875">
              <w:rPr>
                <w:rFonts w:ascii="Times New Roman Bold" w:hAnsi="Times New Roman Bold"/>
                <w:b/>
                <w:bCs/>
                <w:color w:val="0000FF"/>
                <w:sz w:val="22"/>
                <w:szCs w:val="22"/>
              </w:rPr>
              <w:t>Supplemental Guidance:</w:t>
            </w:r>
            <w:r w:rsidR="0043032A" w:rsidRPr="007E7875">
              <w:rPr>
                <w:bCs/>
                <w:color w:val="0000FF"/>
                <w:sz w:val="22"/>
                <w:szCs w:val="22"/>
              </w:rPr>
              <w:t xml:space="preserve"> </w:t>
            </w:r>
            <w:r w:rsidR="004E2ABE" w:rsidRPr="004E2ABE">
              <w:rPr>
                <w:bCs/>
                <w:color w:val="0000FF"/>
                <w:sz w:val="22"/>
                <w:szCs w:val="22"/>
              </w:rPr>
              <w:t>Time stamps (including date and time) of audit records are generated using internal system clocks.</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is configured to include a timestamp for each event that is captured in the audit log.  (2) The </w:t>
            </w:r>
            <w:r w:rsidR="000155FA">
              <w:rPr>
                <w:bCs/>
                <w:color w:val="0000FF"/>
                <w:sz w:val="22"/>
                <w:szCs w:val="22"/>
              </w:rPr>
              <w:t>system</w:t>
            </w:r>
            <w:r w:rsidR="00FA5CEF" w:rsidRPr="00FA5CEF">
              <w:rPr>
                <w:bCs/>
                <w:color w:val="0000FF"/>
                <w:sz w:val="22"/>
                <w:szCs w:val="22"/>
              </w:rPr>
              <w:t xml:space="preserve"> log files include the exact date and time for each event that was result of an action performed at a known time</w:t>
            </w:r>
            <w:proofErr w:type="gramStart"/>
            <w:r w:rsidR="00FA5CEF" w:rsidRPr="00FA5CEF">
              <w:rPr>
                <w:bCs/>
                <w:color w:val="0000FF"/>
                <w:sz w:val="22"/>
                <w:szCs w:val="22"/>
              </w:rPr>
              <w:t xml:space="preserve">. </w:t>
            </w:r>
            <w:proofErr w:type="gramEnd"/>
            <w:r w:rsidR="00FA5CEF" w:rsidRPr="00FA5CEF">
              <w:rPr>
                <w:bCs/>
                <w:color w:val="0000FF"/>
                <w:sz w:val="22"/>
                <w:szCs w:val="22"/>
              </w:rPr>
              <w:t xml:space="preserve">Systems administrators and network administrators shall configure </w:t>
            </w:r>
            <w:r w:rsidR="00096849">
              <w:rPr>
                <w:bCs/>
                <w:color w:val="0000FF"/>
                <w:sz w:val="22"/>
                <w:szCs w:val="22"/>
              </w:rPr>
              <w:t>organizational</w:t>
            </w:r>
            <w:r w:rsidR="00096849" w:rsidRPr="00FA5CEF">
              <w:rPr>
                <w:bCs/>
                <w:color w:val="0000FF"/>
                <w:sz w:val="22"/>
                <w:szCs w:val="22"/>
              </w:rPr>
              <w:t xml:space="preserve"> </w:t>
            </w:r>
            <w:r w:rsidR="00FA5CEF" w:rsidRPr="00FA5CEF">
              <w:rPr>
                <w:bCs/>
                <w:color w:val="0000FF"/>
                <w:sz w:val="22"/>
                <w:szCs w:val="22"/>
              </w:rPr>
              <w:t xml:space="preserve">systems to synchronize local system clocks to the authoritative </w:t>
            </w:r>
            <w:r w:rsidR="00096849">
              <w:rPr>
                <w:bCs/>
                <w:color w:val="0000FF"/>
                <w:sz w:val="22"/>
                <w:szCs w:val="22"/>
              </w:rPr>
              <w:t>organization</w:t>
            </w:r>
            <w:r w:rsidR="00FA5CEF" w:rsidRPr="00FA5CEF">
              <w:rPr>
                <w:bCs/>
                <w:color w:val="0000FF"/>
                <w:sz w:val="22"/>
                <w:szCs w:val="22"/>
              </w:rPr>
              <w:t xml:space="preserve"> </w:t>
            </w:r>
            <w:proofErr w:type="gramStart"/>
            <w:r w:rsidR="00FA5CEF" w:rsidRPr="00FA5CEF">
              <w:rPr>
                <w:bCs/>
                <w:color w:val="0000FF"/>
                <w:sz w:val="22"/>
                <w:szCs w:val="22"/>
              </w:rPr>
              <w:t>time server</w:t>
            </w:r>
            <w:proofErr w:type="gramEnd"/>
            <w:r w:rsidR="00FA5CEF" w:rsidRPr="00FA5CEF">
              <w:rPr>
                <w:bCs/>
                <w:color w:val="0000FF"/>
                <w:sz w:val="22"/>
                <w:szCs w:val="22"/>
              </w:rPr>
              <w:t>.</w:t>
            </w:r>
          </w:p>
        </w:tc>
      </w:tr>
    </w:tbl>
    <w:p w:rsidR="00E563A2" w:rsidRDefault="00E563A2"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F101AE" w:rsidRDefault="00F101AE" w:rsidP="00565A8D">
      <w:pPr>
        <w:overflowPunct/>
        <w:jc w:val="left"/>
        <w:textAlignment w:val="auto"/>
        <w:rPr>
          <w:szCs w:val="24"/>
        </w:rPr>
      </w:pPr>
    </w:p>
    <w:p w:rsidR="00F101AE" w:rsidRDefault="002C5CA7" w:rsidP="00F101AE">
      <w:pPr>
        <w:rPr>
          <w:bCs/>
          <w:szCs w:val="24"/>
        </w:rPr>
      </w:pPr>
      <w:r>
        <w:rPr>
          <w:rFonts w:ascii="Times New Roman Bold" w:hAnsi="Times New Roman Bold"/>
          <w:b/>
          <w:bCs/>
          <w:szCs w:val="24"/>
        </w:rPr>
        <w:t xml:space="preserve">Implementation of Control Enhancements:  </w:t>
      </w:r>
      <w:r w:rsidR="00F101AE">
        <w:rPr>
          <w:bCs/>
          <w:szCs w:val="24"/>
        </w:rPr>
        <w:t xml:space="preserve">  </w:t>
      </w:r>
    </w:p>
    <w:p w:rsidR="00F101AE" w:rsidRDefault="00F101AE" w:rsidP="00F101AE">
      <w:r w:rsidRPr="00EA3A23">
        <w:rPr>
          <w:b/>
          <w:i/>
          <w:color w:val="0000FF"/>
        </w:rPr>
        <w:t>[</w:t>
      </w:r>
      <w:r>
        <w:rPr>
          <w:b/>
          <w:i/>
          <w:color w:val="0000FF"/>
        </w:rPr>
        <w:t xml:space="preserve">Discuss how the NIST SP 800-53 control enhancements have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11" w:name="_Toc182024430"/>
      <w:r>
        <w:t xml:space="preserve">AU-9: </w:t>
      </w:r>
      <w:r w:rsidR="00531FCE">
        <w:t xml:space="preserve"> </w:t>
      </w:r>
      <w:r w:rsidR="0043032A" w:rsidRPr="000866C6">
        <w:rPr>
          <w:b w:val="0"/>
          <w:bCs/>
          <w:szCs w:val="24"/>
        </w:rPr>
        <w:t>Protection of Audit Information</w:t>
      </w:r>
      <w:bookmarkEnd w:id="511"/>
    </w:p>
    <w:p w:rsidR="00ED193E" w:rsidRDefault="00ED193E"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NIST SP 800-53 Control:</w:t>
            </w:r>
            <w:r w:rsidR="00531FCE">
              <w:rPr>
                <w:rFonts w:ascii="Times New Roman Bold" w:hAnsi="Times New Roman Bold"/>
                <w:b/>
                <w:bCs/>
                <w:sz w:val="22"/>
                <w:szCs w:val="22"/>
              </w:rPr>
              <w:t xml:space="preserve"> </w:t>
            </w:r>
            <w:r w:rsidRPr="007E7875">
              <w:rPr>
                <w:rFonts w:ascii="Times New Roman Bold" w:hAnsi="Times New Roman Bold"/>
                <w:b/>
                <w:bCs/>
                <w:sz w:val="22"/>
                <w:szCs w:val="22"/>
              </w:rPr>
              <w:t xml:space="preserve"> </w:t>
            </w:r>
            <w:r w:rsidR="0043032A" w:rsidRPr="007E7875">
              <w:rPr>
                <w:bCs/>
                <w:sz w:val="22"/>
                <w:szCs w:val="22"/>
              </w:rPr>
              <w:t>The information system protects audit information and audit tools from unauthorized access, modification, and deletion.</w:t>
            </w:r>
          </w:p>
        </w:tc>
      </w:tr>
      <w:tr w:rsidR="00ED193E" w:rsidRPr="007E7875">
        <w:tblPrEx>
          <w:tblCellMar>
            <w:top w:w="0" w:type="dxa"/>
            <w:bottom w:w="0" w:type="dxa"/>
          </w:tblCellMar>
        </w:tblPrEx>
        <w:tc>
          <w:tcPr>
            <w:tcW w:w="9468" w:type="dxa"/>
            <w:shd w:val="clear" w:color="auto" w:fill="D9D9D9"/>
          </w:tcPr>
          <w:p w:rsidR="00ED193E" w:rsidRPr="004E2ABE" w:rsidRDefault="00ED193E" w:rsidP="00CB03C1">
            <w:pPr>
              <w:rPr>
                <w:bCs/>
                <w:sz w:val="22"/>
                <w:szCs w:val="22"/>
              </w:rPr>
            </w:pPr>
            <w:r w:rsidRPr="004E2ABE">
              <w:rPr>
                <w:bCs/>
                <w:sz w:val="22"/>
                <w:szCs w:val="22"/>
              </w:rPr>
              <w:br w:type="page"/>
            </w:r>
            <w:r w:rsidRPr="004E2ABE">
              <w:rPr>
                <w:rFonts w:ascii="Times New Roman Bold" w:hAnsi="Times New Roman Bold"/>
                <w:bCs/>
                <w:sz w:val="22"/>
                <w:szCs w:val="22"/>
              </w:rPr>
              <w:t>NIST SP 800-53 Control Enhancements:</w:t>
            </w:r>
            <w:r w:rsidRPr="004E2ABE">
              <w:rPr>
                <w:bCs/>
                <w:sz w:val="22"/>
                <w:szCs w:val="22"/>
              </w:rPr>
              <w:t xml:space="preserve">  None.</w:t>
            </w:r>
          </w:p>
        </w:tc>
      </w:tr>
      <w:tr w:rsidR="004E2ABE" w:rsidRPr="007E7875">
        <w:tblPrEx>
          <w:tblCellMar>
            <w:top w:w="0" w:type="dxa"/>
            <w:bottom w:w="0" w:type="dxa"/>
          </w:tblCellMar>
        </w:tblPrEx>
        <w:tc>
          <w:tcPr>
            <w:tcW w:w="9468" w:type="dxa"/>
            <w:shd w:val="clear" w:color="auto" w:fill="D9D9D9"/>
          </w:tcPr>
          <w:p w:rsidR="004E2ABE" w:rsidRPr="004E2ABE" w:rsidRDefault="004E2ABE" w:rsidP="00CB03C1">
            <w:pPr>
              <w:rPr>
                <w:rFonts w:ascii="Times New Roman Bold" w:hAnsi="Times New Roman Bold"/>
                <w:bCs/>
                <w:color w:val="0000FF"/>
                <w:sz w:val="22"/>
                <w:szCs w:val="22"/>
              </w:rPr>
            </w:pPr>
            <w:r w:rsidRPr="004E2ABE">
              <w:rPr>
                <w:rFonts w:ascii="Times New Roman Bold" w:hAnsi="Times New Roman Bold"/>
                <w:bCs/>
                <w:color w:val="0000FF"/>
                <w:sz w:val="22"/>
                <w:szCs w:val="22"/>
              </w:rPr>
              <w:t xml:space="preserve">Supplemental Guidance:  </w:t>
            </w:r>
            <w:r w:rsidRPr="004E2ABE">
              <w:rPr>
                <w:bCs/>
                <w:color w:val="0000FF"/>
                <w:sz w:val="22"/>
                <w:szCs w:val="22"/>
              </w:rPr>
              <w:t>Audit information includes all information (e.g., audit records, audit settings, and audit reports) needed to successfully audit information system activity.</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Only authori</w:t>
            </w:r>
            <w:r w:rsidR="00956E6E">
              <w:rPr>
                <w:bCs/>
                <w:color w:val="0000FF"/>
                <w:sz w:val="22"/>
                <w:szCs w:val="22"/>
              </w:rPr>
              <w:t xml:space="preserve">zed </w:t>
            </w:r>
            <w:r w:rsidR="000155FA">
              <w:rPr>
                <w:bCs/>
                <w:color w:val="0000FF"/>
                <w:sz w:val="22"/>
                <w:szCs w:val="22"/>
              </w:rPr>
              <w:t>system</w:t>
            </w:r>
            <w:r w:rsidR="00956E6E">
              <w:rPr>
                <w:bCs/>
                <w:color w:val="0000FF"/>
                <w:sz w:val="22"/>
                <w:szCs w:val="22"/>
              </w:rPr>
              <w:t xml:space="preserve"> administrators</w:t>
            </w:r>
            <w:r w:rsidR="00FA5CEF" w:rsidRPr="00FA5CEF">
              <w:rPr>
                <w:bCs/>
                <w:color w:val="0000FF"/>
                <w:sz w:val="22"/>
                <w:szCs w:val="22"/>
              </w:rPr>
              <w:t xml:space="preserve"> with the responsibil</w:t>
            </w:r>
            <w:r w:rsidR="00956E6E">
              <w:rPr>
                <w:bCs/>
                <w:color w:val="0000FF"/>
                <w:sz w:val="22"/>
                <w:szCs w:val="22"/>
              </w:rPr>
              <w:t>ity for reviewing audit logs have</w:t>
            </w:r>
            <w:r w:rsidR="00FA5CEF" w:rsidRPr="00FA5CEF">
              <w:rPr>
                <w:bCs/>
                <w:color w:val="0000FF"/>
                <w:sz w:val="22"/>
                <w:szCs w:val="22"/>
              </w:rPr>
              <w:t xml:space="preserve"> access to the </w:t>
            </w:r>
            <w:r w:rsidR="00956E6E">
              <w:rPr>
                <w:bCs/>
                <w:color w:val="0000FF"/>
                <w:sz w:val="22"/>
                <w:szCs w:val="22"/>
              </w:rPr>
              <w:t xml:space="preserve">audit function and </w:t>
            </w:r>
            <w:r w:rsidR="00FA5CEF" w:rsidRPr="00FA5CEF">
              <w:rPr>
                <w:bCs/>
                <w:color w:val="0000FF"/>
                <w:sz w:val="22"/>
                <w:szCs w:val="22"/>
              </w:rPr>
              <w:t>audit log files</w:t>
            </w:r>
            <w:proofErr w:type="gramStart"/>
            <w:r w:rsidR="00FA5CEF" w:rsidRPr="00FA5CEF">
              <w:rPr>
                <w:bCs/>
                <w:color w:val="0000FF"/>
                <w:sz w:val="22"/>
                <w:szCs w:val="22"/>
              </w:rPr>
              <w:t xml:space="preserve">. </w:t>
            </w:r>
            <w:proofErr w:type="gramEnd"/>
            <w:r w:rsidR="00FA5CEF" w:rsidRPr="00FA5CEF">
              <w:rPr>
                <w:bCs/>
                <w:color w:val="0000FF"/>
                <w:sz w:val="22"/>
                <w:szCs w:val="22"/>
              </w:rPr>
              <w:t xml:space="preserve">No other users are allowed access in any form.  </w:t>
            </w:r>
            <w:r w:rsidR="00956E6E">
              <w:rPr>
                <w:bCs/>
                <w:color w:val="0000FF"/>
                <w:sz w:val="22"/>
                <w:szCs w:val="22"/>
              </w:rPr>
              <w:t>(2</w:t>
            </w:r>
            <w:r w:rsidR="00FA5CEF" w:rsidRPr="00FA5CEF">
              <w:rPr>
                <w:bCs/>
                <w:color w:val="0000FF"/>
                <w:sz w:val="22"/>
                <w:szCs w:val="22"/>
              </w:rPr>
              <w:t xml:space="preserve">) Only members of the </w:t>
            </w:r>
            <w:r w:rsidR="000155FA">
              <w:rPr>
                <w:bCs/>
                <w:color w:val="0000FF"/>
                <w:sz w:val="22"/>
                <w:szCs w:val="22"/>
              </w:rPr>
              <w:t>system</w:t>
            </w:r>
            <w:r w:rsidR="00FA5CEF" w:rsidRPr="00FA5CEF">
              <w:rPr>
                <w:bCs/>
                <w:color w:val="0000FF"/>
                <w:sz w:val="22"/>
                <w:szCs w:val="22"/>
              </w:rPr>
              <w:t xml:space="preserve"> audit team have access to the </w:t>
            </w:r>
            <w:r w:rsidR="000155FA">
              <w:rPr>
                <w:bCs/>
                <w:color w:val="0000FF"/>
                <w:sz w:val="22"/>
                <w:szCs w:val="22"/>
              </w:rPr>
              <w:t>system</w:t>
            </w:r>
            <w:r w:rsidR="00FA5CEF" w:rsidRPr="00FA5CEF">
              <w:rPr>
                <w:bCs/>
                <w:color w:val="0000FF"/>
                <w:sz w:val="22"/>
                <w:szCs w:val="22"/>
              </w:rPr>
              <w:t xml:space="preserve"> log files.</w:t>
            </w:r>
          </w:p>
        </w:tc>
      </w:tr>
    </w:tbl>
    <w:p w:rsidR="00E43A46" w:rsidRDefault="00E43A46"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4116C0" w:rsidRPr="005F4704" w:rsidRDefault="009E21A4" w:rsidP="004116C0">
      <w:pPr>
        <w:overflowPunct/>
        <w:textAlignment w:val="auto"/>
        <w:rPr>
          <w:color w:val="000000"/>
          <w:szCs w:val="24"/>
        </w:rPr>
      </w:pPr>
      <w:r>
        <w:rPr>
          <w:b/>
          <w:i/>
          <w:color w:val="0000FF"/>
        </w:rPr>
        <w:t xml:space="preserve">[Discuss how the NIST SP 800-53 control has been implemented for this </w:t>
      </w:r>
      <w:r w:rsidR="000155FA">
        <w:rPr>
          <w:b/>
          <w:i/>
          <w:color w:val="0000FF"/>
        </w:rPr>
        <w:t>system</w:t>
      </w:r>
      <w:r>
        <w:rPr>
          <w:b/>
          <w:bCs/>
          <w:i/>
          <w:color w:val="0000FF"/>
        </w:rPr>
        <w:t>.]</w:t>
      </w:r>
      <w:r w:rsidR="004116C0" w:rsidRPr="005F4704">
        <w:rPr>
          <w:color w:val="000000"/>
          <w:szCs w:val="24"/>
        </w:rPr>
        <w:t>.</w:t>
      </w:r>
    </w:p>
    <w:p w:rsidR="00ED193E" w:rsidRPr="00A16296" w:rsidRDefault="00ED193E" w:rsidP="00CB03C1">
      <w:pPr>
        <w:pStyle w:val="Heading3"/>
        <w:tabs>
          <w:tab w:val="clear" w:pos="900"/>
        </w:tabs>
        <w:spacing w:before="240" w:after="0"/>
        <w:ind w:left="0" w:firstLine="0"/>
      </w:pPr>
      <w:bookmarkStart w:id="512" w:name="_Toc182024431"/>
      <w:r>
        <w:t xml:space="preserve">AU-11: </w:t>
      </w:r>
      <w:r w:rsidR="00531FCE">
        <w:t xml:space="preserve"> </w:t>
      </w:r>
      <w:r w:rsidR="0043032A" w:rsidRPr="007E2F34">
        <w:rPr>
          <w:b w:val="0"/>
          <w:bCs/>
          <w:szCs w:val="24"/>
        </w:rPr>
        <w:t xml:space="preserve">Audit </w:t>
      </w:r>
      <w:r w:rsidR="002A0961">
        <w:rPr>
          <w:b w:val="0"/>
          <w:bCs/>
          <w:szCs w:val="24"/>
        </w:rPr>
        <w:t xml:space="preserve">Record </w:t>
      </w:r>
      <w:r w:rsidR="0043032A" w:rsidRPr="007E2F34">
        <w:rPr>
          <w:b w:val="0"/>
          <w:bCs/>
          <w:szCs w:val="24"/>
        </w:rPr>
        <w:t>Retention</w:t>
      </w:r>
      <w:bookmarkEnd w:id="512"/>
    </w:p>
    <w:p w:rsidR="00ED193E" w:rsidRDefault="00ED193E" w:rsidP="00CB03C1">
      <w:pPr>
        <w:rPr>
          <w:b/>
          <w:bCs/>
        </w:rPr>
      </w:pPr>
      <w:r w:rsidRPr="00A16296">
        <w:t>Implementation Status:</w:t>
      </w:r>
      <w:r w:rsidR="00531FCE">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531FCE">
              <w:rPr>
                <w:rFonts w:ascii="Times New Roman Bold" w:hAnsi="Times New Roman Bold"/>
                <w:b/>
                <w:bCs/>
                <w:sz w:val="22"/>
                <w:szCs w:val="22"/>
              </w:rPr>
              <w:t xml:space="preserve"> </w:t>
            </w:r>
            <w:r w:rsidR="0043032A" w:rsidRPr="007E7875">
              <w:rPr>
                <w:bCs/>
                <w:sz w:val="22"/>
                <w:szCs w:val="22"/>
              </w:rPr>
              <w:t>Th</w:t>
            </w:r>
            <w:r w:rsidR="002A0961">
              <w:rPr>
                <w:bCs/>
                <w:sz w:val="22"/>
                <w:szCs w:val="22"/>
              </w:rPr>
              <w:t>e organization retains audit record</w:t>
            </w:r>
            <w:r w:rsidR="0043032A" w:rsidRPr="007E7875">
              <w:rPr>
                <w:bCs/>
                <w:sz w:val="22"/>
                <w:szCs w:val="22"/>
              </w:rPr>
              <w:t>s for [</w:t>
            </w:r>
            <w:r w:rsidR="0043032A" w:rsidRPr="007E7875">
              <w:rPr>
                <w:bCs/>
                <w:i/>
                <w:iCs/>
                <w:sz w:val="22"/>
                <w:szCs w:val="22"/>
              </w:rPr>
              <w:t>Assignment: organization-defined time period</w:t>
            </w:r>
            <w:r w:rsidR="0043032A" w:rsidRPr="007E7875">
              <w:rPr>
                <w:bCs/>
                <w:sz w:val="22"/>
                <w:szCs w:val="22"/>
              </w:rPr>
              <w:t>] to provide support for after-the-fact investigations of security incidents and to meet regulatory and organizational information retention requirements.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ED193E" w:rsidRPr="007E7875">
        <w:tblPrEx>
          <w:tblCellMar>
            <w:top w:w="0" w:type="dxa"/>
            <w:bottom w:w="0" w:type="dxa"/>
          </w:tblCellMar>
        </w:tblPrEx>
        <w:tc>
          <w:tcPr>
            <w:tcW w:w="9468" w:type="dxa"/>
            <w:shd w:val="clear" w:color="auto" w:fill="D9D9D9"/>
          </w:tcPr>
          <w:p w:rsidR="00ED193E" w:rsidRPr="00D26DF3" w:rsidRDefault="00ED193E" w:rsidP="003D48B8">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D26DF3" w:rsidRPr="00D26DF3">
              <w:rPr>
                <w:bCs/>
                <w:color w:val="0000FF"/>
                <w:sz w:val="22"/>
                <w:szCs w:val="22"/>
              </w:rPr>
              <w:t>The organization retains audit records until it is determined that they are no longer needed for administrative, legal, audit, or other operational purposes</w:t>
            </w:r>
            <w:proofErr w:type="gramStart"/>
            <w:r w:rsidR="00D26DF3" w:rsidRPr="00D26DF3">
              <w:rPr>
                <w:bCs/>
                <w:color w:val="0000FF"/>
                <w:sz w:val="22"/>
                <w:szCs w:val="22"/>
              </w:rPr>
              <w:t xml:space="preserve">. </w:t>
            </w:r>
            <w:proofErr w:type="gramEnd"/>
            <w:r w:rsidR="00D26DF3" w:rsidRPr="00D26DF3">
              <w:rPr>
                <w:bCs/>
                <w:color w:val="0000FF"/>
                <w:sz w:val="22"/>
                <w:szCs w:val="22"/>
              </w:rPr>
              <w:t>This includes, for example, retention and availability of audit records relative to Freedom of Information Act (FOIA) requests, subpoena, and law enforcement actions</w:t>
            </w:r>
            <w:proofErr w:type="gramStart"/>
            <w:r w:rsidR="00D26DF3" w:rsidRPr="00D26DF3">
              <w:rPr>
                <w:bCs/>
                <w:color w:val="0000FF"/>
                <w:sz w:val="22"/>
                <w:szCs w:val="22"/>
              </w:rPr>
              <w:t xml:space="preserve">. </w:t>
            </w:r>
            <w:proofErr w:type="gramEnd"/>
            <w:r w:rsidR="00D26DF3" w:rsidRPr="00D26DF3">
              <w:rPr>
                <w:bCs/>
                <w:color w:val="0000FF"/>
                <w:sz w:val="22"/>
                <w:szCs w:val="22"/>
              </w:rPr>
              <w:t>Standard categorizations of audit records relative to such types of actions and standard response processes for each type of action are developed and disseminated</w:t>
            </w:r>
            <w:proofErr w:type="gramStart"/>
            <w:r w:rsidR="00D26DF3" w:rsidRPr="00D26DF3">
              <w:rPr>
                <w:bCs/>
                <w:color w:val="0000FF"/>
                <w:sz w:val="22"/>
                <w:szCs w:val="22"/>
              </w:rPr>
              <w:t xml:space="preserve">. </w:t>
            </w:r>
            <w:proofErr w:type="gramEnd"/>
            <w:r w:rsidR="00D26DF3" w:rsidRPr="00D26DF3">
              <w:rPr>
                <w:bCs/>
                <w:color w:val="0000FF"/>
                <w:sz w:val="22"/>
                <w:szCs w:val="22"/>
              </w:rPr>
              <w:t>NIST Special Publication 800-61 provides guidance on computer security incident handling and audit record retention.</w:t>
            </w:r>
          </w:p>
        </w:tc>
      </w:tr>
      <w:tr w:rsidR="0056394A" w:rsidRPr="007E7875">
        <w:tblPrEx>
          <w:tblCellMar>
            <w:top w:w="0" w:type="dxa"/>
            <w:bottom w:w="0" w:type="dxa"/>
          </w:tblCellMar>
        </w:tblPrEx>
        <w:tc>
          <w:tcPr>
            <w:tcW w:w="9468" w:type="dxa"/>
            <w:shd w:val="clear" w:color="auto" w:fill="D9D9D9"/>
          </w:tcPr>
          <w:p w:rsidR="0056394A" w:rsidRPr="00FA5CEF"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FA5CEF">
              <w:t xml:space="preserve"> </w:t>
            </w:r>
            <w:r w:rsidR="00FA5CEF" w:rsidRPr="00FA5CEF">
              <w:rPr>
                <w:bCs/>
                <w:color w:val="0000FF"/>
                <w:sz w:val="22"/>
                <w:szCs w:val="22"/>
              </w:rPr>
              <w:t xml:space="preserve">The </w:t>
            </w:r>
            <w:r w:rsidR="000155FA">
              <w:rPr>
                <w:bCs/>
                <w:color w:val="0000FF"/>
                <w:sz w:val="22"/>
                <w:szCs w:val="22"/>
              </w:rPr>
              <w:t>system</w:t>
            </w:r>
            <w:r w:rsidR="00FA5CEF" w:rsidRPr="00FA5CEF">
              <w:rPr>
                <w:bCs/>
                <w:color w:val="0000FF"/>
                <w:sz w:val="22"/>
                <w:szCs w:val="22"/>
              </w:rPr>
              <w:t xml:space="preserve"> audit logs are retained for </w:t>
            </w:r>
            <w:r w:rsidR="003D48B8" w:rsidRPr="003D48B8">
              <w:rPr>
                <w:bCs/>
                <w:color w:val="0000FF"/>
                <w:sz w:val="22"/>
                <w:szCs w:val="22"/>
              </w:rPr>
              <w:t xml:space="preserve">[Assignment: organization-defined number] </w:t>
            </w:r>
            <w:r w:rsidR="00FA5CEF" w:rsidRPr="00FA5CEF">
              <w:rPr>
                <w:bCs/>
                <w:color w:val="0000FF"/>
                <w:sz w:val="22"/>
                <w:szCs w:val="22"/>
              </w:rPr>
              <w:t xml:space="preserve">in accordance with </w:t>
            </w:r>
            <w:r w:rsidR="00096849">
              <w:rPr>
                <w:bCs/>
                <w:color w:val="0000FF"/>
                <w:sz w:val="22"/>
                <w:szCs w:val="22"/>
              </w:rPr>
              <w:t>organizational</w:t>
            </w:r>
            <w:r w:rsidR="00096849" w:rsidRPr="00FA5CEF">
              <w:rPr>
                <w:bCs/>
                <w:color w:val="0000FF"/>
                <w:sz w:val="22"/>
                <w:szCs w:val="22"/>
              </w:rPr>
              <w:t xml:space="preserve"> </w:t>
            </w:r>
            <w:r w:rsidR="00FA5CEF" w:rsidRPr="00FA5CEF">
              <w:rPr>
                <w:bCs/>
                <w:color w:val="0000FF"/>
                <w:sz w:val="22"/>
                <w:szCs w:val="22"/>
              </w:rPr>
              <w:t xml:space="preserve">policy, or for </w:t>
            </w:r>
            <w:r w:rsidR="000155FA">
              <w:rPr>
                <w:bCs/>
                <w:color w:val="0000FF"/>
                <w:sz w:val="22"/>
                <w:szCs w:val="22"/>
              </w:rPr>
              <w:t>system</w:t>
            </w:r>
            <w:r w:rsidR="00FA5CEF" w:rsidRPr="00FA5CEF">
              <w:rPr>
                <w:bCs/>
                <w:color w:val="0000FF"/>
                <w:sz w:val="22"/>
                <w:szCs w:val="22"/>
              </w:rPr>
              <w:t xml:space="preserve">s already in production, the archive contains audit log files from </w:t>
            </w:r>
            <w:r w:rsidR="003D48B8" w:rsidRPr="003D48B8">
              <w:rPr>
                <w:bCs/>
                <w:color w:val="0000FF"/>
                <w:sz w:val="22"/>
                <w:szCs w:val="22"/>
              </w:rPr>
              <w:t xml:space="preserve">[Assignment: organization-defined number] </w:t>
            </w:r>
            <w:r w:rsidR="00FA5CEF" w:rsidRPr="00FA5CEF">
              <w:rPr>
                <w:bCs/>
                <w:color w:val="0000FF"/>
                <w:sz w:val="22"/>
                <w:szCs w:val="22"/>
              </w:rPr>
              <w:t>prior to the current date.</w:t>
            </w:r>
          </w:p>
        </w:tc>
      </w:tr>
    </w:tbl>
    <w:p w:rsidR="00E43A46" w:rsidRDefault="00E43A46" w:rsidP="00CB03C1">
      <w:pPr>
        <w:rPr>
          <w:rFonts w:ascii="Times New Roman Bold" w:hAnsi="Times New Roman Bold"/>
          <w:b/>
          <w:szCs w:val="24"/>
        </w:rPr>
      </w:pPr>
    </w:p>
    <w:p w:rsidR="007E7875" w:rsidRDefault="00143C8C" w:rsidP="007E7875">
      <w:pPr>
        <w:rPr>
          <w:rFonts w:ascii="Times New Roman Bold" w:hAnsi="Times New Roman Bold"/>
          <w:b/>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4116C0" w:rsidRPr="00783796" w:rsidRDefault="004116C0" w:rsidP="004116C0">
      <w:pPr>
        <w:rPr>
          <w:szCs w:val="24"/>
        </w:rPr>
      </w:pPr>
    </w:p>
    <w:p w:rsidR="008B143E" w:rsidRDefault="008B143E" w:rsidP="00CB03C1">
      <w:pPr>
        <w:pStyle w:val="Heading2"/>
        <w:tabs>
          <w:tab w:val="clear" w:pos="720"/>
        </w:tabs>
        <w:spacing w:after="60"/>
        <w:ind w:left="0" w:firstLine="0"/>
      </w:pPr>
      <w:bookmarkStart w:id="513" w:name="_Toc182024432"/>
      <w:r>
        <w:t>System and Communications Protection (SC</w:t>
      </w:r>
      <w:r w:rsidRPr="00A16296">
        <w:t>) Controls</w:t>
      </w:r>
      <w:bookmarkEnd w:id="513"/>
    </w:p>
    <w:p w:rsidR="008B143E" w:rsidRPr="00A16296" w:rsidRDefault="008B143E" w:rsidP="00CB03C1">
      <w:r w:rsidRPr="00A16296">
        <w:t>This section will discuss the system and communications protection family of controls as recommended by NIST SP 800-53 and will describe each control in place based on the criteria found in this document.</w:t>
      </w:r>
    </w:p>
    <w:p w:rsidR="00ED193E" w:rsidRPr="00A16296" w:rsidRDefault="00ED193E" w:rsidP="00CB03C1">
      <w:pPr>
        <w:pStyle w:val="Heading3"/>
        <w:tabs>
          <w:tab w:val="clear" w:pos="900"/>
        </w:tabs>
        <w:spacing w:before="240" w:after="0"/>
        <w:ind w:left="0" w:firstLine="0"/>
      </w:pPr>
      <w:bookmarkStart w:id="514" w:name="_Toc182024433"/>
      <w:r>
        <w:t xml:space="preserve">SC-1: </w:t>
      </w:r>
      <w:r w:rsidR="00690C6E">
        <w:t xml:space="preserve"> </w:t>
      </w:r>
      <w:r w:rsidR="0043032A" w:rsidRPr="007E2F34">
        <w:rPr>
          <w:b w:val="0"/>
          <w:bCs/>
          <w:szCs w:val="24"/>
        </w:rPr>
        <w:t>System and Communications Protection Policy and Procedures</w:t>
      </w:r>
      <w:bookmarkEnd w:id="514"/>
    </w:p>
    <w:p w:rsidR="00ED193E" w:rsidRDefault="00ED193E" w:rsidP="00CB03C1">
      <w:pPr>
        <w:rPr>
          <w:b/>
          <w:bCs/>
        </w:rPr>
      </w:pPr>
      <w:r w:rsidRPr="00A16296">
        <w:t xml:space="preserve">Implementation Status: </w:t>
      </w:r>
      <w:r w:rsidR="00690C6E">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NIST SP 800-53 Control:</w:t>
            </w:r>
            <w:r w:rsidR="00690C6E">
              <w:rPr>
                <w:rFonts w:ascii="Times New Roman Bold" w:hAnsi="Times New Roman Bold"/>
                <w:b/>
                <w:bCs/>
                <w:sz w:val="22"/>
                <w:szCs w:val="22"/>
              </w:rPr>
              <w:t xml:space="preserve"> </w:t>
            </w:r>
            <w:r w:rsidRPr="007E7875">
              <w:rPr>
                <w:rFonts w:ascii="Times New Roman Bold" w:hAnsi="Times New Roman Bold"/>
                <w:b/>
                <w:bCs/>
                <w:sz w:val="22"/>
                <w:szCs w:val="22"/>
              </w:rPr>
              <w:t xml:space="preserve"> </w:t>
            </w:r>
            <w:r w:rsidR="0043032A" w:rsidRPr="007E7875">
              <w:rPr>
                <w:bCs/>
                <w:sz w:val="22"/>
                <w:szCs w:val="22"/>
              </w:rPr>
              <w:t>The organization develops, disseminates, and periodically reviews/updates: (i) a formal, documented, system and communications protection policy that addresses purpose, scope, roles, responsibilities,</w:t>
            </w:r>
            <w:r w:rsidR="00690C6E">
              <w:rPr>
                <w:bCs/>
                <w:sz w:val="22"/>
                <w:szCs w:val="22"/>
              </w:rPr>
              <w:t xml:space="preserve"> </w:t>
            </w:r>
            <w:r w:rsidR="00690C6E" w:rsidRPr="00690C6E">
              <w:rPr>
                <w:bCs/>
                <w:sz w:val="22"/>
                <w:szCs w:val="22"/>
              </w:rPr>
              <w:t>management commitment, coordination among organizational entities,</w:t>
            </w:r>
            <w:r w:rsidR="0043032A" w:rsidRPr="007E7875">
              <w:rPr>
                <w:bCs/>
                <w:sz w:val="22"/>
                <w:szCs w:val="22"/>
              </w:rPr>
              <w:t xml:space="preserve"> and compliance; and (ii) formal, documented procedures to facilitate the implementation of the system and communications protection policy and associated system and communications protection controls.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E7509F" w:rsidRDefault="00E7509F" w:rsidP="007E7875">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15" w:name="_Toc182024434"/>
      <w:bookmarkStart w:id="516" w:name="_Toc114476505"/>
      <w:bookmarkStart w:id="517" w:name="_Toc114476507"/>
      <w:bookmarkStart w:id="518" w:name="_Toc182024435"/>
      <w:bookmarkEnd w:id="515"/>
      <w:bookmarkEnd w:id="516"/>
      <w:bookmarkEnd w:id="517"/>
      <w:r>
        <w:t xml:space="preserve">SC-2: </w:t>
      </w:r>
      <w:r w:rsidR="00084DEE">
        <w:t xml:space="preserve"> </w:t>
      </w:r>
      <w:r w:rsidR="000155FA">
        <w:rPr>
          <w:b w:val="0"/>
          <w:bCs/>
          <w:szCs w:val="24"/>
        </w:rPr>
        <w:t>System</w:t>
      </w:r>
      <w:r w:rsidR="0077002F" w:rsidRPr="007E2F34">
        <w:rPr>
          <w:b w:val="0"/>
          <w:bCs/>
          <w:szCs w:val="24"/>
        </w:rPr>
        <w:t xml:space="preserve"> </w:t>
      </w:r>
      <w:r w:rsidR="00CA6DB5" w:rsidRPr="007E2F34">
        <w:rPr>
          <w:b w:val="0"/>
          <w:bCs/>
          <w:szCs w:val="24"/>
        </w:rPr>
        <w:t>Partitioning</w:t>
      </w:r>
      <w:bookmarkEnd w:id="518"/>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77002F" w:rsidRPr="007E7875">
              <w:rPr>
                <w:bCs/>
                <w:sz w:val="22"/>
                <w:szCs w:val="22"/>
              </w:rPr>
              <w:t>The information system separates user functionality (including user interface services) from information system management functionality.</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ED193E" w:rsidRPr="007E7875">
        <w:tblPrEx>
          <w:tblCellMar>
            <w:top w:w="0" w:type="dxa"/>
            <w:bottom w:w="0" w:type="dxa"/>
          </w:tblCellMar>
        </w:tblPrEx>
        <w:tc>
          <w:tcPr>
            <w:tcW w:w="9468" w:type="dxa"/>
            <w:shd w:val="clear" w:color="auto" w:fill="D9D9D9"/>
          </w:tcPr>
          <w:p w:rsidR="00ED193E" w:rsidRPr="006E5C63" w:rsidRDefault="00ED193E" w:rsidP="00CB03C1">
            <w:pPr>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6E5C63" w:rsidRPr="006E5C63">
              <w:rPr>
                <w:bCs/>
                <w:color w:val="0000FF"/>
                <w:sz w:val="22"/>
                <w:szCs w:val="22"/>
              </w:rPr>
              <w:t xml:space="preserve">The information system physically or logically separates user interface </w:t>
            </w:r>
            <w:r w:rsidR="006E5C63" w:rsidRPr="006E5C63">
              <w:rPr>
                <w:bCs/>
                <w:color w:val="0000FF"/>
                <w:sz w:val="22"/>
                <w:szCs w:val="22"/>
              </w:rPr>
              <w:lastRenderedPageBreak/>
              <w:t>services (e.g., public web pages) from information storage and management services (e.g., database management)</w:t>
            </w:r>
            <w:proofErr w:type="gramStart"/>
            <w:r w:rsidR="006E5C63" w:rsidRPr="006E5C63">
              <w:rPr>
                <w:bCs/>
                <w:color w:val="0000FF"/>
                <w:sz w:val="22"/>
                <w:szCs w:val="22"/>
              </w:rPr>
              <w:t xml:space="preserve">. </w:t>
            </w:r>
            <w:proofErr w:type="gramEnd"/>
            <w:r w:rsidR="006E5C63" w:rsidRPr="006E5C63">
              <w:rPr>
                <w:bCs/>
                <w:color w:val="0000FF"/>
                <w:sz w:val="22"/>
                <w:szCs w:val="22"/>
              </w:rPr>
              <w:t>Separation may be accomplished through the use of different computers, different central processing units, different instances of the operating system, different network addresses, combinations of these methods, or other methods as appropriate.</w:t>
            </w:r>
          </w:p>
        </w:tc>
      </w:tr>
    </w:tbl>
    <w:p w:rsidR="00ED193E" w:rsidRDefault="00ED193E" w:rsidP="00CB03C1">
      <w:pPr>
        <w:rPr>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19" w:name="_Toc114476509"/>
      <w:bookmarkStart w:id="520" w:name="_Toc114476511"/>
      <w:bookmarkStart w:id="521" w:name="_Toc114476513"/>
      <w:bookmarkStart w:id="522" w:name="_Toc114476515"/>
      <w:bookmarkStart w:id="523" w:name="_Toc182024436"/>
      <w:bookmarkEnd w:id="519"/>
      <w:bookmarkEnd w:id="520"/>
      <w:bookmarkEnd w:id="521"/>
      <w:bookmarkEnd w:id="522"/>
      <w:r>
        <w:t xml:space="preserve">SC-4: </w:t>
      </w:r>
      <w:r w:rsidR="00084DEE">
        <w:t xml:space="preserve"> </w:t>
      </w:r>
      <w:r w:rsidR="00AC1EB0" w:rsidRPr="00AC1EB0">
        <w:rPr>
          <w:b w:val="0"/>
          <w:bCs/>
          <w:szCs w:val="24"/>
        </w:rPr>
        <w:t xml:space="preserve">Information </w:t>
      </w:r>
      <w:r w:rsidR="00306F70" w:rsidRPr="003F7FAA">
        <w:rPr>
          <w:b w:val="0"/>
          <w:bCs/>
          <w:szCs w:val="24"/>
        </w:rPr>
        <w:t>Remnance</w:t>
      </w:r>
      <w:bookmarkEnd w:id="523"/>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77002F" w:rsidRPr="007E7875">
              <w:rPr>
                <w:bCs/>
                <w:sz w:val="22"/>
                <w:szCs w:val="22"/>
              </w:rPr>
              <w:t>The information system prevents unauthorized and unintended information transfer via shared system resources.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C831DD" w:rsidRPr="007E7875">
        <w:tblPrEx>
          <w:tblCellMar>
            <w:top w:w="0" w:type="dxa"/>
            <w:bottom w:w="0" w:type="dxa"/>
          </w:tblCellMar>
        </w:tblPrEx>
        <w:tc>
          <w:tcPr>
            <w:tcW w:w="9468" w:type="dxa"/>
            <w:shd w:val="clear" w:color="auto" w:fill="D9D9D9"/>
          </w:tcPr>
          <w:p w:rsidR="00C831DD" w:rsidRPr="006E5C63" w:rsidRDefault="00C831DD" w:rsidP="00C110F2">
            <w:pPr>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6E5C63" w:rsidRPr="006E5C63">
              <w:rPr>
                <w:bCs/>
                <w:color w:val="0000FF"/>
                <w:sz w:val="22"/>
                <w:szCs w:val="22"/>
              </w:rPr>
              <w:t>Control of information system r</w:t>
            </w:r>
            <w:r w:rsidR="00CA6DB5">
              <w:rPr>
                <w:bCs/>
                <w:color w:val="0000FF"/>
                <w:sz w:val="22"/>
                <w:szCs w:val="22"/>
              </w:rPr>
              <w:t>emnants</w:t>
            </w:r>
            <w:r w:rsidR="006E5C63" w:rsidRPr="006E5C63">
              <w:rPr>
                <w:bCs/>
                <w:color w:val="0000FF"/>
                <w:sz w:val="22"/>
                <w:szCs w:val="22"/>
              </w:rPr>
              <w:t xml:space="preserve">, sometimes referred to as object reuse, or data </w:t>
            </w:r>
            <w:r w:rsidR="00CA6DB5">
              <w:rPr>
                <w:bCs/>
                <w:color w:val="0000FF"/>
                <w:sz w:val="22"/>
                <w:szCs w:val="22"/>
              </w:rPr>
              <w:t>remnants</w:t>
            </w:r>
            <w:r w:rsidR="006E5C63" w:rsidRPr="006E5C63">
              <w:rPr>
                <w:bCs/>
                <w:color w:val="0000FF"/>
                <w:sz w:val="22"/>
                <w:szCs w:val="22"/>
              </w:rPr>
              <w:t>, prevents information, including encrypted representations of information, produced by the actions of a prior user/role (or the actions of a process acting on behalf of a prior user/role) from being available to any current user/role (or current process) that obtains access to a shared system resource (e.g., registers, main memory, secondary storage) after that resource has been released back to the information system.</w:t>
            </w:r>
          </w:p>
        </w:tc>
      </w:tr>
      <w:tr w:rsidR="00C831DD" w:rsidRPr="007E7875">
        <w:tblPrEx>
          <w:tblCellMar>
            <w:top w:w="0" w:type="dxa"/>
            <w:bottom w:w="0" w:type="dxa"/>
          </w:tblCellMar>
        </w:tblPrEx>
        <w:tc>
          <w:tcPr>
            <w:tcW w:w="9468" w:type="dxa"/>
            <w:shd w:val="clear" w:color="auto" w:fill="D9D9D9"/>
          </w:tcPr>
          <w:p w:rsidR="00C831DD" w:rsidRPr="007B4A95" w:rsidRDefault="00C831DD" w:rsidP="00C831DD">
            <w:pPr>
              <w:overflowPunct/>
              <w:jc w:val="lef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3.2, 4.3, 4.4</w:t>
            </w:r>
          </w:p>
          <w:p w:rsidR="00C831DD" w:rsidRDefault="00C831DD" w:rsidP="00C831DD">
            <w:pPr>
              <w:rPr>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to be stored or downloaded to a remote site, ensure personnel receive training notifying them of the PII data encryption requirement.</w:t>
            </w:r>
          </w:p>
          <w:p w:rsidR="00C831DD" w:rsidRDefault="00C831DD" w:rsidP="00C831DD">
            <w:pPr>
              <w:rPr>
                <w:bCs/>
                <w:color w:val="0000FF"/>
                <w:sz w:val="22"/>
                <w:szCs w:val="22"/>
              </w:rPr>
            </w:pPr>
          </w:p>
          <w:p w:rsidR="00C831DD" w:rsidRPr="007E7875" w:rsidRDefault="00C831DD" w:rsidP="00C831DD">
            <w:pPr>
              <w:rPr>
                <w:rFonts w:ascii="Times New Roman Bold" w:hAnsi="Times New Roman Bold"/>
                <w:b/>
                <w:bCs/>
                <w:color w:val="0000FF"/>
                <w:sz w:val="22"/>
                <w:szCs w:val="22"/>
              </w:rPr>
            </w:pPr>
            <w:r>
              <w:rPr>
                <w:bCs/>
                <w:color w:val="0000FF"/>
                <w:sz w:val="22"/>
                <w:szCs w:val="22"/>
              </w:rPr>
              <w:t>If policy allows PII to be remotely accessed only if not stored locally, ensure personnel receive training notifying them of the PII data handling policy.</w:t>
            </w:r>
          </w:p>
        </w:tc>
      </w:tr>
    </w:tbl>
    <w:p w:rsidR="009B2421" w:rsidRDefault="009B2421"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24" w:name="_Toc114476517"/>
      <w:bookmarkStart w:id="525" w:name="_Toc114476519"/>
      <w:bookmarkStart w:id="526" w:name="_Toc182024437"/>
      <w:bookmarkEnd w:id="524"/>
      <w:bookmarkEnd w:id="525"/>
      <w:r>
        <w:t xml:space="preserve">SC-5: </w:t>
      </w:r>
      <w:r w:rsidR="00084DEE">
        <w:t xml:space="preserve"> </w:t>
      </w:r>
      <w:r w:rsidR="0077002F" w:rsidRPr="00B0548E">
        <w:rPr>
          <w:b w:val="0"/>
          <w:bCs/>
          <w:szCs w:val="24"/>
        </w:rPr>
        <w:t>Denial of Service Protection</w:t>
      </w:r>
      <w:bookmarkEnd w:id="526"/>
    </w:p>
    <w:p w:rsidR="00ED193E" w:rsidRDefault="00ED193E" w:rsidP="00CB03C1">
      <w:pPr>
        <w:rPr>
          <w:b/>
          <w:bCs/>
        </w:rPr>
      </w:pPr>
      <w:r w:rsidRPr="00A16296">
        <w:t>Implementation Status:</w:t>
      </w:r>
      <w:r w:rsidR="00084DEE">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D050F2" w:rsidRDefault="00ED193E" w:rsidP="003D48B8">
            <w:pPr>
              <w:overflowPunct/>
              <w:textAlignment w:val="auto"/>
              <w:rPr>
                <w:rFonts w:ascii="Helvetica-Oblique" w:hAnsi="Helvetica-Oblique" w:cs="Helvetica-Oblique"/>
                <w:i/>
                <w:iCs/>
                <w:sz w:val="20"/>
              </w:rPr>
            </w:pPr>
            <w:r w:rsidRPr="007E7875">
              <w:rPr>
                <w:rFonts w:ascii="Times New Roman Bold" w:hAnsi="Times New Roman Bold"/>
                <w:b/>
                <w:bCs/>
                <w:sz w:val="22"/>
                <w:szCs w:val="22"/>
              </w:rPr>
              <w:t xml:space="preserve">NIST SP 800-53 Control: </w:t>
            </w:r>
            <w:r w:rsidR="00084DEE" w:rsidRPr="00145F13">
              <w:rPr>
                <w:rFonts w:ascii="Times New Roman Bold" w:hAnsi="Times New Roman Bold"/>
                <w:b/>
                <w:bCs/>
                <w:sz w:val="22"/>
                <w:szCs w:val="22"/>
              </w:rPr>
              <w:t xml:space="preserve"> </w:t>
            </w:r>
            <w:r w:rsidR="00145F13" w:rsidRPr="00145F13">
              <w:rPr>
                <w:color w:val="000000"/>
                <w:sz w:val="22"/>
                <w:szCs w:val="22"/>
              </w:rPr>
              <w:t>The information system protects against or limits the effects of the following types of denial of service attacks: [</w:t>
            </w:r>
            <w:r w:rsidR="00145F13" w:rsidRPr="00145F13">
              <w:rPr>
                <w:i/>
                <w:iCs/>
                <w:color w:val="000000"/>
                <w:sz w:val="22"/>
                <w:szCs w:val="22"/>
              </w:rPr>
              <w:t>Assignment: organization-defined list of types of denial of service attacks or reference to source for current list</w:t>
            </w:r>
            <w:r w:rsidR="00145F13" w:rsidRPr="00145F13">
              <w:rPr>
                <w:color w:val="000000"/>
                <w:sz w:val="22"/>
                <w:szCs w:val="22"/>
              </w:rPr>
              <w:t>].</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9B2421" w:rsidRDefault="009B2421"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bookmarkStart w:id="527" w:name="_Toc114476521"/>
      <w:bookmarkStart w:id="528" w:name="_Toc114476523"/>
      <w:bookmarkEnd w:id="527"/>
      <w:bookmarkEnd w:id="528"/>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29" w:name="_Toc182024438"/>
      <w:bookmarkStart w:id="530" w:name="_Toc114476525"/>
      <w:bookmarkStart w:id="531" w:name="_Toc114476527"/>
      <w:bookmarkStart w:id="532" w:name="_Toc182024439"/>
      <w:bookmarkEnd w:id="529"/>
      <w:bookmarkEnd w:id="530"/>
      <w:bookmarkEnd w:id="531"/>
      <w:r>
        <w:t xml:space="preserve">SC-7: </w:t>
      </w:r>
      <w:r w:rsidR="00084DEE">
        <w:t xml:space="preserve"> </w:t>
      </w:r>
      <w:r w:rsidR="0077002F" w:rsidRPr="006B2CEF">
        <w:rPr>
          <w:b w:val="0"/>
          <w:bCs/>
          <w:szCs w:val="24"/>
        </w:rPr>
        <w:t>Boundary Protection</w:t>
      </w:r>
      <w:bookmarkEnd w:id="532"/>
    </w:p>
    <w:p w:rsidR="00ED193E" w:rsidRDefault="00ED193E" w:rsidP="00CB03C1">
      <w:pPr>
        <w:rPr>
          <w:b/>
          <w:bCs/>
        </w:rPr>
      </w:pPr>
      <w:r w:rsidRPr="00A16296">
        <w:t xml:space="preserve">Implementation Status: </w:t>
      </w:r>
      <w:r w:rsidR="00084DEE" w:rsidRPr="006601ED">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77002F" w:rsidRPr="007E7875">
              <w:rPr>
                <w:bCs/>
                <w:sz w:val="22"/>
                <w:szCs w:val="22"/>
              </w:rPr>
              <w:t xml:space="preserve">The information system monitors and controls communications at the </w:t>
            </w:r>
            <w:r w:rsidR="0077002F" w:rsidRPr="007E7875">
              <w:rPr>
                <w:bCs/>
                <w:sz w:val="22"/>
                <w:szCs w:val="22"/>
              </w:rPr>
              <w:lastRenderedPageBreak/>
              <w:t>external boundary of the information system and at key internal boundaries within the system.</w:t>
            </w:r>
          </w:p>
        </w:tc>
      </w:tr>
      <w:tr w:rsidR="00ED193E" w:rsidRPr="007E7875">
        <w:tblPrEx>
          <w:tblCellMar>
            <w:top w:w="0" w:type="dxa"/>
            <w:bottom w:w="0" w:type="dxa"/>
          </w:tblCellMar>
        </w:tblPrEx>
        <w:tc>
          <w:tcPr>
            <w:tcW w:w="9468" w:type="dxa"/>
            <w:shd w:val="clear" w:color="auto" w:fill="D9D9D9"/>
          </w:tcPr>
          <w:p w:rsidR="00ED193E" w:rsidRPr="00436494" w:rsidRDefault="00ED193E" w:rsidP="003D48B8">
            <w:pPr>
              <w:overflowPunct/>
              <w:textAlignment w:val="auto"/>
              <w:rPr>
                <w:rFonts w:ascii="Arial" w:hAnsi="Arial" w:cs="Arial"/>
                <w:color w:val="000000"/>
                <w:sz w:val="20"/>
              </w:rPr>
            </w:pPr>
            <w:r w:rsidRPr="007E7875">
              <w:rPr>
                <w:bCs/>
                <w:sz w:val="22"/>
                <w:szCs w:val="22"/>
              </w:rPr>
              <w:lastRenderedPageBreak/>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F26650" w:rsidRPr="00466DE4">
              <w:rPr>
                <w:bCs/>
                <w:sz w:val="22"/>
                <w:szCs w:val="22"/>
              </w:rPr>
              <w:t>(1)</w:t>
            </w:r>
            <w:r w:rsidR="00F26650">
              <w:rPr>
                <w:bCs/>
                <w:sz w:val="22"/>
                <w:szCs w:val="22"/>
              </w:rPr>
              <w:t xml:space="preserve"> </w:t>
            </w:r>
            <w:r w:rsidR="00AC1EB0" w:rsidRPr="00AC1EB0">
              <w:rPr>
                <w:bCs/>
                <w:sz w:val="22"/>
                <w:szCs w:val="22"/>
              </w:rPr>
              <w:t>The organization physically allocates publicly accessible information system components to separate subnetworks with separate, physical network interfaces</w:t>
            </w:r>
            <w:r w:rsidR="00AC1EB0">
              <w:rPr>
                <w:bCs/>
                <w:sz w:val="22"/>
                <w:szCs w:val="22"/>
              </w:rPr>
              <w:t xml:space="preserve">.  </w:t>
            </w:r>
            <w:r w:rsidR="00F26650" w:rsidRPr="00466DE4">
              <w:rPr>
                <w:bCs/>
                <w:sz w:val="22"/>
                <w:szCs w:val="22"/>
              </w:rPr>
              <w:t>(2)</w:t>
            </w:r>
            <w:r w:rsidR="00F26650">
              <w:rPr>
                <w:bCs/>
                <w:sz w:val="22"/>
                <w:szCs w:val="22"/>
              </w:rPr>
              <w:t xml:space="preserve"> </w:t>
            </w:r>
            <w:r w:rsidR="00F26650" w:rsidRPr="00466DE4">
              <w:rPr>
                <w:bCs/>
                <w:sz w:val="22"/>
                <w:szCs w:val="22"/>
              </w:rPr>
              <w:t>The organization prevents public access into the organization’s internal networks except as appropriately mediated.</w:t>
            </w:r>
            <w:r w:rsidR="00F26650">
              <w:rPr>
                <w:bCs/>
                <w:sz w:val="22"/>
                <w:szCs w:val="22"/>
              </w:rPr>
              <w:t xml:space="preserve">  </w:t>
            </w:r>
            <w:r w:rsidR="00F26650" w:rsidRPr="00466DE4">
              <w:rPr>
                <w:bCs/>
                <w:sz w:val="22"/>
                <w:szCs w:val="22"/>
              </w:rPr>
              <w:t>(3)</w:t>
            </w:r>
            <w:r w:rsidR="00F26650">
              <w:rPr>
                <w:bCs/>
                <w:sz w:val="22"/>
                <w:szCs w:val="22"/>
              </w:rPr>
              <w:t xml:space="preserve"> </w:t>
            </w:r>
            <w:r w:rsidR="00F26650" w:rsidRPr="00466DE4">
              <w:rPr>
                <w:bCs/>
                <w:sz w:val="22"/>
                <w:szCs w:val="22"/>
              </w:rPr>
              <w:t>The organization limits the number of access points to the information system to allow for better monitoring of inbound and outbound network traffic.</w:t>
            </w:r>
            <w:r w:rsidR="00F26650">
              <w:rPr>
                <w:bCs/>
                <w:sz w:val="22"/>
                <w:szCs w:val="22"/>
              </w:rPr>
              <w:t xml:space="preserve">  </w:t>
            </w:r>
            <w:r w:rsidR="00F26650" w:rsidRPr="00466DE4">
              <w:rPr>
                <w:bCs/>
                <w:sz w:val="22"/>
                <w:szCs w:val="22"/>
              </w:rPr>
              <w:t>(4)</w:t>
            </w:r>
            <w:r w:rsidR="00F26650">
              <w:rPr>
                <w:bCs/>
                <w:sz w:val="22"/>
                <w:szCs w:val="22"/>
              </w:rPr>
              <w:t xml:space="preserve"> </w:t>
            </w:r>
            <w:r w:rsidR="00F26650" w:rsidRPr="00466DE4">
              <w:rPr>
                <w:bCs/>
                <w:sz w:val="22"/>
                <w:szCs w:val="22"/>
              </w:rPr>
              <w:t>The organization implements a managed interface (boundary protection devices in an effective security architecture) with any external telecommunication service, implementing controls appropriate to the required protection of the confidentiality and integrity of the information being transmitted.</w:t>
            </w:r>
            <w:r w:rsidR="00F26650">
              <w:rPr>
                <w:bCs/>
                <w:sz w:val="22"/>
                <w:szCs w:val="22"/>
              </w:rPr>
              <w:t xml:space="preserve">  </w:t>
            </w:r>
            <w:r w:rsidR="00F26650" w:rsidRPr="00466DE4">
              <w:rPr>
                <w:bCs/>
                <w:sz w:val="22"/>
                <w:szCs w:val="22"/>
              </w:rPr>
              <w:t>(5)</w:t>
            </w:r>
            <w:r w:rsidR="00F26650">
              <w:rPr>
                <w:bCs/>
                <w:sz w:val="22"/>
                <w:szCs w:val="22"/>
              </w:rPr>
              <w:t xml:space="preserve"> </w:t>
            </w:r>
            <w:r w:rsidR="00F26650" w:rsidRPr="00466DE4">
              <w:rPr>
                <w:bCs/>
                <w:sz w:val="22"/>
                <w:szCs w:val="22"/>
              </w:rPr>
              <w:t>The information system denies network traffic by default and allows network traffic by exception (i.e., deny all, permit by exception).</w:t>
            </w:r>
            <w:r w:rsidR="00F26650">
              <w:rPr>
                <w:bCs/>
                <w:sz w:val="22"/>
                <w:szCs w:val="22"/>
              </w:rPr>
              <w:t xml:space="preserve">  </w:t>
            </w:r>
          </w:p>
        </w:tc>
      </w:tr>
    </w:tbl>
    <w:p w:rsidR="009B2421" w:rsidRDefault="009B2421"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7E7875" w:rsidRDefault="007E7875" w:rsidP="007E7875"/>
    <w:p w:rsidR="007E7875" w:rsidRDefault="002C5CA7" w:rsidP="007E7875">
      <w:pPr>
        <w:rPr>
          <w:bCs/>
          <w:szCs w:val="24"/>
        </w:rPr>
      </w:pPr>
      <w:r>
        <w:rPr>
          <w:rFonts w:ascii="Times New Roman Bold" w:hAnsi="Times New Roman Bold"/>
          <w:b/>
          <w:bCs/>
          <w:szCs w:val="24"/>
        </w:rPr>
        <w:t xml:space="preserve">Implementation of Control Enhancements:  </w:t>
      </w:r>
      <w:r w:rsidR="007E7875">
        <w:rPr>
          <w:bCs/>
          <w:szCs w:val="24"/>
        </w:rPr>
        <w:t xml:space="preserve">  </w:t>
      </w:r>
    </w:p>
    <w:p w:rsidR="009E21A4" w:rsidRDefault="009E21A4" w:rsidP="009E21A4">
      <w:r>
        <w:rPr>
          <w:b/>
          <w:i/>
          <w:color w:val="0000FF"/>
        </w:rPr>
        <w:t xml:space="preserve">[Discuss how the NIST SP 800-53 control enhancements have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33" w:name="_Toc182024440"/>
      <w:bookmarkStart w:id="534" w:name="_Toc182024441"/>
      <w:bookmarkEnd w:id="533"/>
      <w:r>
        <w:t xml:space="preserve">SC-8: </w:t>
      </w:r>
      <w:r w:rsidR="00084DEE">
        <w:t xml:space="preserve"> </w:t>
      </w:r>
      <w:r w:rsidR="0077002F" w:rsidRPr="00AE4CE2">
        <w:rPr>
          <w:b w:val="0"/>
          <w:bCs/>
          <w:szCs w:val="24"/>
        </w:rPr>
        <w:t>Transmission Integrity</w:t>
      </w:r>
      <w:bookmarkEnd w:id="534"/>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77002F" w:rsidRPr="007E7875">
              <w:rPr>
                <w:bCs/>
                <w:sz w:val="22"/>
                <w:szCs w:val="22"/>
              </w:rPr>
              <w:t>The information system protects the integrity of transmitted information.</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008E0318">
              <w:rPr>
                <w:bCs/>
                <w:sz w:val="22"/>
                <w:szCs w:val="22"/>
              </w:rPr>
              <w:t xml:space="preserve">  </w:t>
            </w:r>
            <w:r w:rsidR="0086258A" w:rsidRPr="005072FE">
              <w:rPr>
                <w:bCs/>
                <w:sz w:val="22"/>
                <w:szCs w:val="22"/>
              </w:rPr>
              <w:t>None.</w:t>
            </w:r>
          </w:p>
        </w:tc>
      </w:tr>
      <w:tr w:rsidR="00ED193E" w:rsidRPr="007E7875">
        <w:tblPrEx>
          <w:tblCellMar>
            <w:top w:w="0" w:type="dxa"/>
            <w:bottom w:w="0" w:type="dxa"/>
          </w:tblCellMar>
        </w:tblPrEx>
        <w:tc>
          <w:tcPr>
            <w:tcW w:w="9468" w:type="dxa"/>
            <w:shd w:val="clear" w:color="auto" w:fill="D9D9D9"/>
          </w:tcPr>
          <w:p w:rsidR="00ED193E" w:rsidRPr="003765EB" w:rsidRDefault="00ED193E" w:rsidP="003D48B8">
            <w:pPr>
              <w:overflowPunct/>
              <w:textAlignment w:val="auto"/>
              <w:rPr>
                <w:color w:val="000000"/>
                <w:sz w:val="20"/>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3765EB" w:rsidRPr="003765EB">
              <w:rPr>
                <w:bCs/>
                <w:color w:val="0000FF"/>
                <w:sz w:val="22"/>
                <w:szCs w:val="22"/>
              </w:rPr>
              <w:t>The FIPS 199 security category (for integrity) of the information being transmitted should guide the decision on the use of cryptographic mechanisms</w:t>
            </w:r>
            <w:proofErr w:type="gramStart"/>
            <w:r w:rsidR="003765EB" w:rsidRPr="003765EB">
              <w:rPr>
                <w:bCs/>
                <w:color w:val="0000FF"/>
                <w:sz w:val="22"/>
                <w:szCs w:val="22"/>
              </w:rPr>
              <w:t xml:space="preserve">. </w:t>
            </w:r>
            <w:proofErr w:type="gramEnd"/>
            <w:r w:rsidR="003765EB" w:rsidRPr="003765EB">
              <w:rPr>
                <w:bCs/>
                <w:color w:val="0000FF"/>
                <w:sz w:val="22"/>
                <w:szCs w:val="22"/>
              </w:rPr>
              <w:t>NSTISSI No. 7003 contains guidance on the use of Protective Distribution Systems</w:t>
            </w:r>
            <w:proofErr w:type="gramStart"/>
            <w:r w:rsidR="003765EB" w:rsidRPr="003765EB">
              <w:rPr>
                <w:bCs/>
                <w:color w:val="0000FF"/>
                <w:sz w:val="22"/>
                <w:szCs w:val="22"/>
              </w:rPr>
              <w:t xml:space="preserve">. </w:t>
            </w:r>
            <w:proofErr w:type="gramEnd"/>
            <w:r w:rsidR="003765EB" w:rsidRPr="003765EB">
              <w:rPr>
                <w:bCs/>
                <w:color w:val="0000FF"/>
                <w:sz w:val="22"/>
                <w:szCs w:val="22"/>
              </w:rPr>
              <w:t>NIST Special Publication 800-52 provides guidance on protecting transmission integrity using Transport Layer Security (TLS)</w:t>
            </w:r>
            <w:proofErr w:type="gramStart"/>
            <w:r w:rsidR="003765EB" w:rsidRPr="003765EB">
              <w:rPr>
                <w:bCs/>
                <w:color w:val="0000FF"/>
                <w:sz w:val="22"/>
                <w:szCs w:val="22"/>
              </w:rPr>
              <w:t xml:space="preserve">. </w:t>
            </w:r>
            <w:proofErr w:type="gramEnd"/>
            <w:r w:rsidR="003765EB" w:rsidRPr="003765EB">
              <w:rPr>
                <w:bCs/>
                <w:color w:val="0000FF"/>
                <w:sz w:val="22"/>
                <w:szCs w:val="22"/>
              </w:rPr>
              <w:t>NIST Special Publication 800-77 provides guidance on protecting transmission integrity using IPsec</w:t>
            </w:r>
            <w:proofErr w:type="gramStart"/>
            <w:r w:rsidR="003765EB" w:rsidRPr="003765EB">
              <w:rPr>
                <w:bCs/>
                <w:color w:val="0000FF"/>
                <w:sz w:val="22"/>
                <w:szCs w:val="22"/>
              </w:rPr>
              <w:t xml:space="preserve">. </w:t>
            </w:r>
            <w:proofErr w:type="gramEnd"/>
            <w:r w:rsidR="003765EB" w:rsidRPr="003765EB">
              <w:rPr>
                <w:bCs/>
                <w:color w:val="0000FF"/>
                <w:sz w:val="22"/>
                <w:szCs w:val="22"/>
              </w:rPr>
              <w:t>NIST Special Publication 800-81 provides guidance on the Domain Name System (DNS) message authentication and integrity verification mechanisms for protection of two types of transactions (i.e., zone transfer and dynamic update).</w:t>
            </w:r>
          </w:p>
        </w:tc>
      </w:tr>
      <w:tr w:rsidR="0056394A" w:rsidRPr="007E7875">
        <w:tblPrEx>
          <w:tblCellMar>
            <w:top w:w="0" w:type="dxa"/>
            <w:bottom w:w="0" w:type="dxa"/>
          </w:tblCellMar>
        </w:tblPrEx>
        <w:tc>
          <w:tcPr>
            <w:tcW w:w="9468" w:type="dxa"/>
            <w:shd w:val="clear" w:color="auto" w:fill="D9D9D9"/>
          </w:tcPr>
          <w:p w:rsidR="0056394A" w:rsidRPr="00E9528D"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E9528D">
              <w:rPr>
                <w:bCs/>
                <w:color w:val="0000FF"/>
                <w:sz w:val="22"/>
                <w:szCs w:val="22"/>
              </w:rPr>
              <w:t xml:space="preserve"> </w:t>
            </w:r>
            <w:r w:rsidR="00E9528D" w:rsidRPr="00E9528D">
              <w:rPr>
                <w:bCs/>
                <w:color w:val="0000FF"/>
                <w:sz w:val="22"/>
                <w:szCs w:val="22"/>
              </w:rPr>
              <w:t xml:space="preserve">The </w:t>
            </w:r>
            <w:r w:rsidR="000155FA">
              <w:rPr>
                <w:bCs/>
                <w:color w:val="0000FF"/>
                <w:sz w:val="22"/>
                <w:szCs w:val="22"/>
              </w:rPr>
              <w:t>system</w:t>
            </w:r>
            <w:r w:rsidR="00E9528D" w:rsidRPr="00E9528D">
              <w:rPr>
                <w:bCs/>
                <w:color w:val="0000FF"/>
                <w:sz w:val="22"/>
                <w:szCs w:val="22"/>
              </w:rPr>
              <w:t xml:space="preserve"> protects the integrity of transmitted information.  (2) The </w:t>
            </w:r>
            <w:r w:rsidR="000155FA">
              <w:rPr>
                <w:bCs/>
                <w:color w:val="0000FF"/>
                <w:sz w:val="22"/>
                <w:szCs w:val="22"/>
              </w:rPr>
              <w:t>system</w:t>
            </w:r>
            <w:r w:rsidR="00E9528D" w:rsidRPr="00E9528D">
              <w:rPr>
                <w:bCs/>
                <w:color w:val="0000FF"/>
                <w:sz w:val="22"/>
                <w:szCs w:val="22"/>
              </w:rPr>
              <w:t>’s web site traffic is encrypted using the HTTPS protocol.</w:t>
            </w:r>
          </w:p>
        </w:tc>
      </w:tr>
    </w:tbl>
    <w:p w:rsidR="008E0318" w:rsidRDefault="008E0318"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0210BD" w:rsidRDefault="009E21A4" w:rsidP="000210BD">
      <w:r>
        <w:rPr>
          <w:b/>
          <w:i/>
          <w:color w:val="0000FF"/>
        </w:rPr>
        <w:t xml:space="preserve">[Discuss how the NIST SP 800-53 control has been implemented for this </w:t>
      </w:r>
      <w:r w:rsidR="000155FA">
        <w:rPr>
          <w:b/>
          <w:i/>
          <w:color w:val="0000FF"/>
        </w:rPr>
        <w:t>system</w:t>
      </w:r>
      <w:r>
        <w:rPr>
          <w:b/>
          <w:bCs/>
          <w:i/>
          <w:color w:val="0000FF"/>
        </w:rPr>
        <w:t>.]</w:t>
      </w:r>
      <w:r w:rsidR="000210BD" w:rsidRPr="009C7FD0">
        <w:t xml:space="preserve">  </w:t>
      </w:r>
    </w:p>
    <w:p w:rsidR="00ED193E" w:rsidRPr="00A16296" w:rsidRDefault="00ED193E" w:rsidP="00CB03C1">
      <w:pPr>
        <w:pStyle w:val="Heading3"/>
        <w:tabs>
          <w:tab w:val="clear" w:pos="900"/>
        </w:tabs>
        <w:spacing w:before="240" w:after="0"/>
        <w:ind w:left="0" w:firstLine="0"/>
      </w:pPr>
      <w:bookmarkStart w:id="535" w:name="_Toc182024442"/>
      <w:r>
        <w:t xml:space="preserve">SC-9: </w:t>
      </w:r>
      <w:r w:rsidR="00084DEE">
        <w:t xml:space="preserve"> </w:t>
      </w:r>
      <w:r w:rsidR="0077002F" w:rsidRPr="00550C2A">
        <w:rPr>
          <w:b w:val="0"/>
          <w:bCs/>
          <w:szCs w:val="24"/>
        </w:rPr>
        <w:t>Transmission Confidentiality</w:t>
      </w:r>
      <w:bookmarkEnd w:id="535"/>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NIST SP 800-53 Control:</w:t>
            </w:r>
            <w:r w:rsidR="00084DEE">
              <w:rPr>
                <w:rFonts w:ascii="Times New Roman Bold" w:hAnsi="Times New Roman Bold"/>
                <w:b/>
                <w:bCs/>
                <w:sz w:val="22"/>
                <w:szCs w:val="22"/>
              </w:rPr>
              <w:t xml:space="preserve"> </w:t>
            </w:r>
            <w:r w:rsidRPr="007E7875">
              <w:rPr>
                <w:rFonts w:ascii="Times New Roman Bold" w:hAnsi="Times New Roman Bold"/>
                <w:b/>
                <w:bCs/>
                <w:sz w:val="22"/>
                <w:szCs w:val="22"/>
              </w:rPr>
              <w:t xml:space="preserve"> </w:t>
            </w:r>
            <w:r w:rsidR="0077002F" w:rsidRPr="007E7875">
              <w:rPr>
                <w:bCs/>
                <w:sz w:val="22"/>
                <w:szCs w:val="22"/>
              </w:rPr>
              <w:t>The information system protects the confidentiality of transmitted information.</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86258A" w:rsidRPr="005072FE">
              <w:rPr>
                <w:bCs/>
                <w:sz w:val="22"/>
                <w:szCs w:val="22"/>
              </w:rPr>
              <w:t>None.</w:t>
            </w:r>
          </w:p>
        </w:tc>
      </w:tr>
      <w:tr w:rsidR="00ED193E" w:rsidRPr="007E7875">
        <w:tblPrEx>
          <w:tblCellMar>
            <w:top w:w="0" w:type="dxa"/>
            <w:bottom w:w="0" w:type="dxa"/>
          </w:tblCellMar>
        </w:tblPrEx>
        <w:tc>
          <w:tcPr>
            <w:tcW w:w="9468" w:type="dxa"/>
            <w:shd w:val="clear" w:color="auto" w:fill="D9D9D9"/>
          </w:tcPr>
          <w:p w:rsidR="00ED193E" w:rsidRPr="00A95B85" w:rsidRDefault="00ED193E" w:rsidP="003D48B8">
            <w:pPr>
              <w:overflowPunct/>
              <w:textAlignment w:val="auto"/>
              <w:rPr>
                <w:sz w:val="20"/>
              </w:rPr>
            </w:pPr>
            <w:r w:rsidRPr="007E7875">
              <w:rPr>
                <w:rFonts w:ascii="Times New Roman Bold" w:hAnsi="Times New Roman Bold"/>
                <w:b/>
                <w:bCs/>
                <w:color w:val="0000FF"/>
                <w:sz w:val="22"/>
                <w:szCs w:val="22"/>
              </w:rPr>
              <w:t>Supplemental Guidance:</w:t>
            </w:r>
            <w:r w:rsidR="0077002F" w:rsidRPr="007E7875">
              <w:rPr>
                <w:bCs/>
                <w:color w:val="0000FF"/>
                <w:sz w:val="22"/>
                <w:szCs w:val="22"/>
              </w:rPr>
              <w:t xml:space="preserve"> </w:t>
            </w:r>
            <w:r w:rsidR="00A95B85" w:rsidRPr="00A95B85">
              <w:rPr>
                <w:bCs/>
                <w:color w:val="0000FF"/>
                <w:sz w:val="22"/>
                <w:szCs w:val="22"/>
              </w:rPr>
              <w:t>The FIPS 199 security category (for confidentiality) of the information being transmitted should guide the decision on the use of cryptographic mechanisms</w:t>
            </w:r>
            <w:proofErr w:type="gramStart"/>
            <w:r w:rsidR="00A95B85" w:rsidRPr="00A95B85">
              <w:rPr>
                <w:bCs/>
                <w:color w:val="0000FF"/>
                <w:sz w:val="22"/>
                <w:szCs w:val="22"/>
              </w:rPr>
              <w:t xml:space="preserve">. </w:t>
            </w:r>
            <w:proofErr w:type="gramEnd"/>
            <w:r w:rsidR="00A95B85" w:rsidRPr="00A95B85">
              <w:rPr>
                <w:bCs/>
                <w:color w:val="0000FF"/>
                <w:sz w:val="22"/>
                <w:szCs w:val="22"/>
              </w:rPr>
              <w:t>NSTISSI No. 7003 contains guidance on the use of Protective Distribution Systems</w:t>
            </w:r>
            <w:proofErr w:type="gramStart"/>
            <w:r w:rsidR="00A95B85" w:rsidRPr="00A95B85">
              <w:rPr>
                <w:bCs/>
                <w:color w:val="0000FF"/>
                <w:sz w:val="22"/>
                <w:szCs w:val="22"/>
              </w:rPr>
              <w:t xml:space="preserve">. </w:t>
            </w:r>
            <w:proofErr w:type="gramEnd"/>
            <w:r w:rsidR="00A95B85" w:rsidRPr="00A95B85">
              <w:rPr>
                <w:bCs/>
                <w:color w:val="0000FF"/>
                <w:sz w:val="22"/>
                <w:szCs w:val="22"/>
              </w:rPr>
              <w:t xml:space="preserve">NIST Special Publication 800-52 </w:t>
            </w:r>
            <w:r w:rsidR="00A95B85" w:rsidRPr="00A95B85">
              <w:rPr>
                <w:bCs/>
                <w:color w:val="0000FF"/>
                <w:sz w:val="22"/>
                <w:szCs w:val="22"/>
              </w:rPr>
              <w:lastRenderedPageBreak/>
              <w:t>provides guidance on protecting transmission confidentiality using Transport Layer Security (TLS)</w:t>
            </w:r>
            <w:proofErr w:type="gramStart"/>
            <w:r w:rsidR="00A95B85" w:rsidRPr="00A95B85">
              <w:rPr>
                <w:bCs/>
                <w:color w:val="0000FF"/>
                <w:sz w:val="22"/>
                <w:szCs w:val="22"/>
              </w:rPr>
              <w:t xml:space="preserve">. </w:t>
            </w:r>
            <w:proofErr w:type="gramEnd"/>
            <w:r w:rsidR="00A95B85" w:rsidRPr="00A95B85">
              <w:rPr>
                <w:bCs/>
                <w:color w:val="0000FF"/>
                <w:sz w:val="22"/>
                <w:szCs w:val="22"/>
              </w:rPr>
              <w:t>NIST Special Publication 800-77 provides guidance on protecting transmission confidentiality using IPsec</w:t>
            </w:r>
            <w:r w:rsidR="00A95B85">
              <w:rPr>
                <w:bCs/>
                <w:color w:val="0000FF"/>
                <w:sz w:val="22"/>
                <w:szCs w:val="22"/>
              </w:rPr>
              <w:t>.</w:t>
            </w:r>
          </w:p>
        </w:tc>
      </w:tr>
      <w:tr w:rsidR="0056394A" w:rsidRPr="007E7875">
        <w:tblPrEx>
          <w:tblCellMar>
            <w:top w:w="0" w:type="dxa"/>
            <w:bottom w:w="0" w:type="dxa"/>
          </w:tblCellMar>
        </w:tblPrEx>
        <w:trPr>
          <w:trHeight w:val="350"/>
        </w:trPr>
        <w:tc>
          <w:tcPr>
            <w:tcW w:w="9468" w:type="dxa"/>
            <w:shd w:val="clear" w:color="auto" w:fill="D9D9D9"/>
          </w:tcPr>
          <w:p w:rsidR="0056394A" w:rsidRPr="00E9528D" w:rsidRDefault="0056394A" w:rsidP="00CB03C1">
            <w:pPr>
              <w:rPr>
                <w:bCs/>
                <w:color w:val="0000FF"/>
                <w:sz w:val="22"/>
                <w:szCs w:val="22"/>
              </w:rPr>
            </w:pPr>
            <w:r w:rsidRPr="00E03501">
              <w:rPr>
                <w:rFonts w:ascii="Times New Roman Bold" w:hAnsi="Times New Roman Bold"/>
                <w:b/>
                <w:bCs/>
                <w:color w:val="0000FF"/>
                <w:sz w:val="22"/>
                <w:szCs w:val="22"/>
              </w:rPr>
              <w:lastRenderedPageBreak/>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E9528D">
              <w:t xml:space="preserve"> </w:t>
            </w:r>
            <w:r w:rsidR="00E9528D" w:rsidRPr="00E9528D">
              <w:rPr>
                <w:bCs/>
                <w:color w:val="0000FF"/>
                <w:sz w:val="22"/>
                <w:szCs w:val="22"/>
              </w:rPr>
              <w:t xml:space="preserve">The </w:t>
            </w:r>
            <w:r w:rsidR="000155FA">
              <w:rPr>
                <w:bCs/>
                <w:color w:val="0000FF"/>
                <w:sz w:val="22"/>
                <w:szCs w:val="22"/>
              </w:rPr>
              <w:t>system</w:t>
            </w:r>
            <w:r w:rsidR="00E9528D" w:rsidRPr="00E9528D">
              <w:rPr>
                <w:bCs/>
                <w:color w:val="0000FF"/>
                <w:sz w:val="22"/>
                <w:szCs w:val="22"/>
              </w:rPr>
              <w:t xml:space="preserve"> protects the confidentiality of transmitted information.  (2) The </w:t>
            </w:r>
            <w:r w:rsidR="000155FA">
              <w:rPr>
                <w:bCs/>
                <w:color w:val="0000FF"/>
                <w:sz w:val="22"/>
                <w:szCs w:val="22"/>
              </w:rPr>
              <w:t>system</w:t>
            </w:r>
            <w:r w:rsidR="00E9528D" w:rsidRPr="00E9528D">
              <w:rPr>
                <w:bCs/>
                <w:color w:val="0000FF"/>
                <w:sz w:val="22"/>
                <w:szCs w:val="22"/>
              </w:rPr>
              <w:t>’s web site traffic is encrypted using the HTTPS protocol.</w:t>
            </w:r>
          </w:p>
        </w:tc>
      </w:tr>
    </w:tbl>
    <w:p w:rsidR="009B2421" w:rsidRDefault="009B2421" w:rsidP="00CB03C1">
      <w:pPr>
        <w:rPr>
          <w:rFonts w:ascii="Times New Roman Bold" w:hAnsi="Times New Roman Bold"/>
          <w:b/>
          <w:szCs w:val="24"/>
        </w:rPr>
      </w:pPr>
    </w:p>
    <w:p w:rsidR="007E7875" w:rsidRDefault="00143C8C" w:rsidP="007E7875">
      <w:pPr>
        <w:rPr>
          <w:rFonts w:ascii="Times New Roman Bold" w:hAnsi="Times New Roman Bold"/>
          <w:b/>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36" w:name="_Toc182024443"/>
      <w:bookmarkStart w:id="537" w:name="_Toc182024444"/>
      <w:bookmarkStart w:id="538" w:name="_Toc182024445"/>
      <w:bookmarkStart w:id="539" w:name="_Toc182024447"/>
      <w:bookmarkStart w:id="540" w:name="_Toc182024449"/>
      <w:bookmarkStart w:id="541" w:name="_Toc182024450"/>
      <w:bookmarkStart w:id="542" w:name="_Toc182024451"/>
      <w:bookmarkStart w:id="543" w:name="_Toc182024452"/>
      <w:bookmarkStart w:id="544" w:name="_Toc182024453"/>
      <w:bookmarkStart w:id="545" w:name="_Toc182024454"/>
      <w:bookmarkStart w:id="546" w:name="_Toc182024455"/>
      <w:bookmarkEnd w:id="536"/>
      <w:bookmarkEnd w:id="537"/>
      <w:bookmarkEnd w:id="538"/>
      <w:bookmarkEnd w:id="539"/>
      <w:bookmarkEnd w:id="540"/>
      <w:bookmarkEnd w:id="541"/>
      <w:bookmarkEnd w:id="542"/>
      <w:bookmarkEnd w:id="543"/>
      <w:bookmarkEnd w:id="544"/>
      <w:bookmarkEnd w:id="545"/>
      <w:r>
        <w:t xml:space="preserve">SC-10: </w:t>
      </w:r>
      <w:r w:rsidR="004940C2">
        <w:t xml:space="preserve"> </w:t>
      </w:r>
      <w:r w:rsidR="0077002F" w:rsidRPr="00550C2A">
        <w:rPr>
          <w:b w:val="0"/>
          <w:bCs/>
          <w:szCs w:val="24"/>
        </w:rPr>
        <w:t>Network Disconnect</w:t>
      </w:r>
      <w:bookmarkEnd w:id="546"/>
    </w:p>
    <w:p w:rsidR="00ED193E" w:rsidRDefault="00ED193E" w:rsidP="00CB03C1">
      <w:pPr>
        <w:rPr>
          <w:b/>
          <w:bCs/>
        </w:rPr>
      </w:pPr>
      <w:r w:rsidRPr="00A16296">
        <w:t xml:space="preserve">Implementation Status: </w:t>
      </w:r>
      <w:r w:rsidR="004940C2">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proofErr w:type="gramStart"/>
            <w:r w:rsidRPr="007E7875">
              <w:rPr>
                <w:rFonts w:ascii="Times New Roman Bold" w:hAnsi="Times New Roman Bold"/>
                <w:b/>
                <w:bCs/>
                <w:sz w:val="22"/>
                <w:szCs w:val="22"/>
              </w:rPr>
              <w:t xml:space="preserve">NIST SP 800-53 Control: </w:t>
            </w:r>
            <w:r w:rsidR="004940C2">
              <w:rPr>
                <w:rFonts w:ascii="Times New Roman Bold" w:hAnsi="Times New Roman Bold"/>
                <w:b/>
                <w:bCs/>
                <w:sz w:val="22"/>
                <w:szCs w:val="22"/>
              </w:rPr>
              <w:t xml:space="preserve"> </w:t>
            </w:r>
            <w:r w:rsidR="0077002F" w:rsidRPr="007E7875">
              <w:rPr>
                <w:bCs/>
                <w:sz w:val="22"/>
                <w:szCs w:val="22"/>
              </w:rPr>
              <w:t xml:space="preserve">The information system terminates a network connection at the end of a session or after </w:t>
            </w:r>
            <w:r w:rsidR="00B83D38" w:rsidRPr="00B83D38">
              <w:rPr>
                <w:bCs/>
                <w:i/>
                <w:sz w:val="22"/>
                <w:szCs w:val="22"/>
              </w:rPr>
              <w:t>[organization-defined time period]</w:t>
            </w:r>
            <w:r w:rsidR="00B83D38" w:rsidRPr="00B83D38">
              <w:rPr>
                <w:bCs/>
                <w:sz w:val="22"/>
                <w:szCs w:val="22"/>
              </w:rPr>
              <w:t xml:space="preserve"> </w:t>
            </w:r>
            <w:r w:rsidR="0077002F" w:rsidRPr="007E7875">
              <w:rPr>
                <w:bCs/>
                <w:sz w:val="22"/>
                <w:szCs w:val="22"/>
              </w:rPr>
              <w:t>of inactivity.</w:t>
            </w:r>
            <w:proofErr w:type="gramEnd"/>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BD007B" w:rsidRPr="007E7875">
        <w:tblPrEx>
          <w:tblCellMar>
            <w:top w:w="0" w:type="dxa"/>
            <w:bottom w:w="0" w:type="dxa"/>
          </w:tblCellMar>
        </w:tblPrEx>
        <w:tc>
          <w:tcPr>
            <w:tcW w:w="9468" w:type="dxa"/>
            <w:shd w:val="clear" w:color="auto" w:fill="D9D9D9"/>
          </w:tcPr>
          <w:p w:rsidR="00BD007B" w:rsidRPr="00BD007B" w:rsidRDefault="00BD007B" w:rsidP="003D48B8">
            <w:pPr>
              <w:overflowPunct/>
              <w:textAlignment w:val="auto"/>
              <w:rPr>
                <w:color w:val="000000"/>
                <w:sz w:val="20"/>
              </w:rPr>
            </w:pPr>
            <w:r w:rsidRPr="00BD007B">
              <w:rPr>
                <w:rFonts w:ascii="Times New Roman Bold" w:hAnsi="Times New Roman Bold"/>
                <w:b/>
                <w:bCs/>
                <w:color w:val="0000FF"/>
                <w:sz w:val="22"/>
                <w:szCs w:val="22"/>
              </w:rPr>
              <w:t>Supplemental Guidance:</w:t>
            </w:r>
            <w:r>
              <w:rPr>
                <w:bCs/>
                <w:sz w:val="22"/>
                <w:szCs w:val="22"/>
              </w:rPr>
              <w:t xml:space="preserve">  </w:t>
            </w:r>
            <w:r w:rsidRPr="00BD007B">
              <w:rPr>
                <w:bCs/>
                <w:color w:val="0000FF"/>
                <w:sz w:val="22"/>
                <w:szCs w:val="22"/>
              </w:rPr>
              <w:t>The organizations applies this control within the context of risk management that considers specific mission or operational requirements; for example, when conducting, monitoring, and controlling a long-running laboratory experiment that requires continuous use of network connections.</w:t>
            </w:r>
          </w:p>
        </w:tc>
      </w:tr>
      <w:tr w:rsidR="0056394A" w:rsidRPr="007E7875">
        <w:tblPrEx>
          <w:tblCellMar>
            <w:top w:w="0" w:type="dxa"/>
            <w:bottom w:w="0" w:type="dxa"/>
          </w:tblCellMar>
        </w:tblPrEx>
        <w:tc>
          <w:tcPr>
            <w:tcW w:w="9468" w:type="dxa"/>
            <w:shd w:val="clear" w:color="auto" w:fill="D9D9D9"/>
          </w:tcPr>
          <w:p w:rsidR="0056394A" w:rsidRPr="00E9528D"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E9528D">
              <w:rPr>
                <w:bCs/>
                <w:color w:val="0000FF"/>
                <w:sz w:val="22"/>
                <w:szCs w:val="22"/>
              </w:rPr>
              <w:t xml:space="preserve"> </w:t>
            </w:r>
            <w:r w:rsidR="00E9528D" w:rsidRPr="00E9528D">
              <w:rPr>
                <w:bCs/>
                <w:color w:val="0000FF"/>
                <w:sz w:val="22"/>
                <w:szCs w:val="22"/>
              </w:rPr>
              <w:t xml:space="preserve">The </w:t>
            </w:r>
            <w:r w:rsidR="000155FA">
              <w:rPr>
                <w:bCs/>
                <w:color w:val="0000FF"/>
                <w:sz w:val="22"/>
                <w:szCs w:val="22"/>
              </w:rPr>
              <w:t>system</w:t>
            </w:r>
            <w:r w:rsidR="00E9528D" w:rsidRPr="00E9528D">
              <w:rPr>
                <w:bCs/>
                <w:color w:val="0000FF"/>
                <w:sz w:val="22"/>
                <w:szCs w:val="22"/>
              </w:rPr>
              <w:t xml:space="preserve"> implements and enforces a threshold for </w:t>
            </w:r>
            <w:r w:rsidR="00B83D38">
              <w:rPr>
                <w:bCs/>
                <w:i/>
                <w:color w:val="0000FF"/>
                <w:sz w:val="22"/>
                <w:szCs w:val="22"/>
              </w:rPr>
              <w:t>[organization-defined time period]</w:t>
            </w:r>
            <w:r w:rsidR="00B83D38">
              <w:rPr>
                <w:bCs/>
                <w:color w:val="0000FF"/>
                <w:sz w:val="22"/>
                <w:szCs w:val="22"/>
              </w:rPr>
              <w:t xml:space="preserve"> </w:t>
            </w:r>
            <w:r w:rsidR="00E9528D" w:rsidRPr="00E9528D">
              <w:rPr>
                <w:bCs/>
                <w:color w:val="0000FF"/>
                <w:sz w:val="22"/>
                <w:szCs w:val="22"/>
              </w:rPr>
              <w:t xml:space="preserve">of session inactivity before the session is automatically terminated.  (2) The </w:t>
            </w:r>
            <w:r w:rsidR="000155FA">
              <w:rPr>
                <w:bCs/>
                <w:color w:val="0000FF"/>
                <w:sz w:val="22"/>
                <w:szCs w:val="22"/>
              </w:rPr>
              <w:t>system</w:t>
            </w:r>
            <w:r w:rsidR="00E9528D" w:rsidRPr="00E9528D">
              <w:rPr>
                <w:bCs/>
                <w:color w:val="0000FF"/>
                <w:sz w:val="22"/>
                <w:szCs w:val="22"/>
              </w:rPr>
              <w:t xml:space="preserve"> implements and enforces a threshold for </w:t>
            </w:r>
            <w:r w:rsidR="00B83D38">
              <w:rPr>
                <w:bCs/>
                <w:i/>
                <w:color w:val="0000FF"/>
                <w:sz w:val="22"/>
                <w:szCs w:val="22"/>
              </w:rPr>
              <w:t>[organization-defined time period]</w:t>
            </w:r>
            <w:r w:rsidR="00B83D38">
              <w:rPr>
                <w:bCs/>
                <w:color w:val="0000FF"/>
                <w:sz w:val="22"/>
                <w:szCs w:val="22"/>
              </w:rPr>
              <w:t xml:space="preserve"> </w:t>
            </w:r>
            <w:r w:rsidR="00E9528D" w:rsidRPr="00E9528D">
              <w:rPr>
                <w:bCs/>
                <w:color w:val="0000FF"/>
                <w:sz w:val="22"/>
                <w:szCs w:val="22"/>
              </w:rPr>
              <w:t>of session inactivity before the session is automatically terminated.</w:t>
            </w:r>
          </w:p>
        </w:tc>
      </w:tr>
    </w:tbl>
    <w:p w:rsidR="00A43FA6" w:rsidRDefault="00A43FA6" w:rsidP="007E7875">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E6500D" w:rsidRDefault="00E6500D" w:rsidP="00DD042C">
      <w:pPr>
        <w:pStyle w:val="Heading3"/>
        <w:tabs>
          <w:tab w:val="clear" w:pos="900"/>
        </w:tabs>
        <w:spacing w:before="240" w:after="0"/>
        <w:ind w:left="0" w:firstLine="0"/>
      </w:pPr>
      <w:bookmarkStart w:id="547" w:name="_Toc114476532"/>
      <w:bookmarkStart w:id="548" w:name="_Toc114476534"/>
      <w:bookmarkStart w:id="549" w:name="_Toc182024456"/>
      <w:bookmarkEnd w:id="547"/>
      <w:bookmarkEnd w:id="548"/>
      <w:r w:rsidRPr="00E6500D">
        <w:t>SC-1</w:t>
      </w:r>
      <w:r w:rsidR="00C573E8">
        <w:t>2</w:t>
      </w:r>
      <w:r w:rsidR="008C6651" w:rsidRPr="00E6500D">
        <w:t>:</w:t>
      </w:r>
      <w:r w:rsidR="00084DEE">
        <w:t xml:space="preserve"> </w:t>
      </w:r>
      <w:r w:rsidR="008C6651" w:rsidRPr="00E6500D">
        <w:t xml:space="preserve"> </w:t>
      </w:r>
      <w:r w:rsidR="0077002F" w:rsidRPr="00E6500D">
        <w:t>Cryptographic Key Establishment and Management</w:t>
      </w:r>
      <w:bookmarkEnd w:id="549"/>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77002F" w:rsidRPr="007E7875">
              <w:rPr>
                <w:bCs/>
                <w:sz w:val="22"/>
                <w:szCs w:val="22"/>
              </w:rPr>
              <w:t>The information system employs automated mechanisms with supporting procedures or manual procedures for cryptographic key establishment and key management.</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77002F" w:rsidRPr="007E7875">
              <w:rPr>
                <w:bCs/>
                <w:color w:val="0000FF"/>
                <w:sz w:val="22"/>
                <w:szCs w:val="22"/>
              </w:rPr>
              <w:t>NIST Special Publication 800-56 provides guidance on cryptographic key establishment</w:t>
            </w:r>
            <w:proofErr w:type="gramStart"/>
            <w:r w:rsidR="0077002F" w:rsidRPr="007E7875">
              <w:rPr>
                <w:bCs/>
                <w:color w:val="0000FF"/>
                <w:sz w:val="22"/>
                <w:szCs w:val="22"/>
              </w:rPr>
              <w:t xml:space="preserve">. </w:t>
            </w:r>
            <w:proofErr w:type="gramEnd"/>
            <w:r w:rsidR="0077002F" w:rsidRPr="007E7875">
              <w:rPr>
                <w:bCs/>
                <w:color w:val="0000FF"/>
                <w:sz w:val="22"/>
                <w:szCs w:val="22"/>
              </w:rPr>
              <w:t>NIST Special Publication 800-57 provides guidance on cryptographic key management.</w:t>
            </w:r>
          </w:p>
        </w:tc>
      </w:tr>
      <w:tr w:rsidR="0056394A" w:rsidRPr="007E7875">
        <w:tblPrEx>
          <w:tblCellMar>
            <w:top w:w="0" w:type="dxa"/>
            <w:bottom w:w="0" w:type="dxa"/>
          </w:tblCellMar>
        </w:tblPrEx>
        <w:tc>
          <w:tcPr>
            <w:tcW w:w="9468" w:type="dxa"/>
            <w:shd w:val="clear" w:color="auto" w:fill="D9D9D9"/>
          </w:tcPr>
          <w:p w:rsidR="0056394A" w:rsidRPr="00E9528D"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E9528D">
              <w:t xml:space="preserve"> </w:t>
            </w:r>
            <w:r w:rsidR="00E9528D" w:rsidRPr="00E9528D">
              <w:rPr>
                <w:bCs/>
                <w:color w:val="0000FF"/>
                <w:sz w:val="22"/>
                <w:szCs w:val="22"/>
              </w:rPr>
              <w:t xml:space="preserve">The </w:t>
            </w:r>
            <w:r w:rsidR="000155FA">
              <w:rPr>
                <w:bCs/>
                <w:color w:val="0000FF"/>
                <w:sz w:val="22"/>
                <w:szCs w:val="22"/>
              </w:rPr>
              <w:t>system</w:t>
            </w:r>
            <w:r w:rsidR="00E9528D" w:rsidRPr="00E9528D">
              <w:rPr>
                <w:bCs/>
                <w:color w:val="0000FF"/>
                <w:sz w:val="22"/>
                <w:szCs w:val="22"/>
              </w:rPr>
              <w:t xml:space="preserve"> utilizes automated mechanisms with supporting procedures in place for digital certificate generation, installation, and distribution.  Subscriber key pairs are generated and stored using FIPS 140-2 Security Level 2 or higher cryptographic modules.  The same public/private key pair is not be used for both encryption and digital signature.  Private keys are protected using, at a minimum, a strong password.  A certificate is revoked if the associated private key is compromised; management requests revocation; or the certificate is no longer needed.  (2) The system shall perform all cryptographic operations (including key generation) using FIPS 140-2 or later validated cryptographic modules operating in approved modes of operation.</w:t>
            </w:r>
          </w:p>
        </w:tc>
      </w:tr>
    </w:tbl>
    <w:p w:rsidR="009B2421" w:rsidRDefault="009B2421"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7E7875" w:rsidRDefault="007E7875" w:rsidP="007E7875">
      <w:r w:rsidRPr="00EA3A23">
        <w:rPr>
          <w:b/>
          <w:i/>
          <w:color w:val="0000FF"/>
        </w:rPr>
        <w:t>[</w:t>
      </w:r>
      <w:r>
        <w:rPr>
          <w:b/>
          <w:i/>
          <w:color w:val="0000FF"/>
        </w:rPr>
        <w:t xml:space="preserve">Discuss how the NIST SP 800-53 control has been implemented for this </w:t>
      </w:r>
      <w:r w:rsidR="000155FA">
        <w:rPr>
          <w:b/>
          <w:i/>
          <w:color w:val="0000FF"/>
        </w:rPr>
        <w:t>system</w:t>
      </w:r>
      <w:r w:rsidRPr="00297284">
        <w:rPr>
          <w:b/>
          <w:bCs/>
          <w:i/>
          <w:color w:val="0000FF"/>
        </w:rPr>
        <w:t>.]</w:t>
      </w:r>
    </w:p>
    <w:p w:rsidR="00ED193E" w:rsidRPr="00A16296" w:rsidRDefault="00ED193E" w:rsidP="00CB03C1">
      <w:pPr>
        <w:pStyle w:val="Heading3"/>
        <w:tabs>
          <w:tab w:val="clear" w:pos="900"/>
        </w:tabs>
        <w:spacing w:before="240" w:after="0"/>
        <w:ind w:left="0" w:firstLine="0"/>
      </w:pPr>
      <w:bookmarkStart w:id="550" w:name="_Toc114476536"/>
      <w:bookmarkStart w:id="551" w:name="_Toc114476538"/>
      <w:bookmarkStart w:id="552" w:name="_Toc182024457"/>
      <w:bookmarkEnd w:id="550"/>
      <w:bookmarkEnd w:id="551"/>
      <w:r>
        <w:lastRenderedPageBreak/>
        <w:t xml:space="preserve">SC-13: </w:t>
      </w:r>
      <w:r w:rsidR="00084DEE">
        <w:t xml:space="preserve"> </w:t>
      </w:r>
      <w:r w:rsidR="00C20578">
        <w:rPr>
          <w:b w:val="0"/>
          <w:bCs/>
          <w:szCs w:val="24"/>
        </w:rPr>
        <w:t xml:space="preserve">Use of </w:t>
      </w:r>
      <w:r w:rsidR="00170E4B" w:rsidRPr="00550C2A">
        <w:rPr>
          <w:b w:val="0"/>
          <w:bCs/>
          <w:szCs w:val="24"/>
        </w:rPr>
        <w:t>Cryptography</w:t>
      </w:r>
      <w:bookmarkEnd w:id="552"/>
    </w:p>
    <w:p w:rsidR="00ED193E" w:rsidRDefault="00ED193E" w:rsidP="00CB03C1">
      <w:pPr>
        <w:rPr>
          <w:b/>
          <w:bCs/>
        </w:rPr>
      </w:pPr>
      <w:r w:rsidRPr="00A16296">
        <w:t xml:space="preserve">Implementation Status: </w:t>
      </w:r>
      <w:r w:rsidR="00084DEE">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084DEE">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170E4B" w:rsidRPr="007E7875">
              <w:rPr>
                <w:bCs/>
                <w:sz w:val="22"/>
                <w:szCs w:val="22"/>
              </w:rPr>
              <w:t xml:space="preserve">When cryptography is employed within the information system, the </w:t>
            </w:r>
            <w:r w:rsidR="00084DEE" w:rsidRPr="00084DEE">
              <w:rPr>
                <w:bCs/>
                <w:sz w:val="22"/>
                <w:szCs w:val="22"/>
              </w:rPr>
              <w:t xml:space="preserve">cryptography complies with applicable </w:t>
            </w:r>
            <w:r w:rsidR="00C20578">
              <w:rPr>
                <w:bCs/>
                <w:sz w:val="22"/>
                <w:szCs w:val="22"/>
              </w:rPr>
              <w:t>laws, Executive Orders,</w:t>
            </w:r>
            <w:r w:rsidR="00084DEE" w:rsidRPr="00084DEE">
              <w:rPr>
                <w:bCs/>
                <w:sz w:val="22"/>
                <w:szCs w:val="22"/>
              </w:rPr>
              <w:t xml:space="preserve"> directives,</w:t>
            </w:r>
            <w:r w:rsidR="00084DEE">
              <w:rPr>
                <w:bCs/>
                <w:sz w:val="22"/>
                <w:szCs w:val="22"/>
              </w:rPr>
              <w:t xml:space="preserve"> </w:t>
            </w:r>
            <w:r w:rsidR="00084DEE" w:rsidRPr="00084DEE">
              <w:rPr>
                <w:bCs/>
                <w:sz w:val="22"/>
                <w:szCs w:val="22"/>
              </w:rPr>
              <w:t>policies, regulations, standards, and guidance, including FIPS 140-2</w:t>
            </w:r>
            <w:r w:rsidR="005358CF">
              <w:rPr>
                <w:bCs/>
                <w:sz w:val="22"/>
                <w:szCs w:val="22"/>
              </w:rPr>
              <w:t xml:space="preserve"> (as amended)</w:t>
            </w:r>
            <w:r w:rsidR="00084DEE" w:rsidRPr="00084DEE">
              <w:rPr>
                <w:bCs/>
                <w:sz w:val="22"/>
                <w:szCs w:val="22"/>
              </w:rPr>
              <w:t xml:space="preserve"> which</w:t>
            </w:r>
            <w:r w:rsidR="00084DEE">
              <w:rPr>
                <w:bCs/>
                <w:sz w:val="22"/>
                <w:szCs w:val="22"/>
              </w:rPr>
              <w:t xml:space="preserve"> requires the </w:t>
            </w:r>
            <w:r w:rsidR="00170E4B" w:rsidRPr="007E7875">
              <w:rPr>
                <w:bCs/>
                <w:sz w:val="22"/>
                <w:szCs w:val="22"/>
              </w:rPr>
              <w:t>system</w:t>
            </w:r>
            <w:r w:rsidR="00084DEE">
              <w:rPr>
                <w:bCs/>
                <w:sz w:val="22"/>
                <w:szCs w:val="22"/>
              </w:rPr>
              <w:t xml:space="preserve"> to</w:t>
            </w:r>
            <w:r w:rsidR="00170E4B" w:rsidRPr="007E7875">
              <w:rPr>
                <w:bCs/>
                <w:sz w:val="22"/>
                <w:szCs w:val="22"/>
              </w:rPr>
              <w:t xml:space="preserve"> perform all cryptographic operations (including key generation) using FIPS 140-2 validated cryptographic modules operating in approved modes of operation.</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C831DD" w:rsidRPr="007E7875">
        <w:tblPrEx>
          <w:tblCellMar>
            <w:top w:w="0" w:type="dxa"/>
            <w:bottom w:w="0" w:type="dxa"/>
          </w:tblCellMar>
        </w:tblPrEx>
        <w:tc>
          <w:tcPr>
            <w:tcW w:w="9468" w:type="dxa"/>
            <w:shd w:val="clear" w:color="auto" w:fill="D9D9D9"/>
          </w:tcPr>
          <w:p w:rsidR="00C831DD" w:rsidRPr="006E5C63" w:rsidRDefault="00C831DD" w:rsidP="003D48B8">
            <w:pPr>
              <w:overflowPunct/>
              <w:textAlignment w:val="auto"/>
              <w:rPr>
                <w:bCs/>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6E5C63" w:rsidRPr="006E5C63">
              <w:rPr>
                <w:bCs/>
                <w:color w:val="0000FF"/>
                <w:sz w:val="22"/>
                <w:szCs w:val="22"/>
              </w:rPr>
              <w:t>The applicable federal standard for employing cryptography in nonnational security information systems is FIPS 140-2 (as amended)</w:t>
            </w:r>
            <w:proofErr w:type="gramStart"/>
            <w:r w:rsidR="006E5C63" w:rsidRPr="006E5C63">
              <w:rPr>
                <w:bCs/>
                <w:color w:val="0000FF"/>
                <w:sz w:val="22"/>
                <w:szCs w:val="22"/>
              </w:rPr>
              <w:t xml:space="preserve">. </w:t>
            </w:r>
            <w:proofErr w:type="gramEnd"/>
            <w:r w:rsidR="006E5C63" w:rsidRPr="006E5C63">
              <w:rPr>
                <w:bCs/>
                <w:color w:val="0000FF"/>
                <w:sz w:val="22"/>
                <w:szCs w:val="22"/>
              </w:rPr>
              <w:t>Validation certificates issued by the NIST Cryptographic Module Validation Program (including FIPS 140-1, FIPS 140-2, and future amendments) remain in effect and the modules remain available for continued use and purchase until a validation certificate is specifically revoked</w:t>
            </w:r>
            <w:proofErr w:type="gramStart"/>
            <w:r w:rsidR="006E5C63" w:rsidRPr="006E5C63">
              <w:rPr>
                <w:bCs/>
                <w:color w:val="0000FF"/>
                <w:sz w:val="22"/>
                <w:szCs w:val="22"/>
              </w:rPr>
              <w:t xml:space="preserve">. </w:t>
            </w:r>
            <w:proofErr w:type="gramEnd"/>
            <w:r w:rsidR="006E5C63" w:rsidRPr="006E5C63">
              <w:rPr>
                <w:bCs/>
                <w:color w:val="0000FF"/>
                <w:sz w:val="22"/>
                <w:szCs w:val="22"/>
              </w:rPr>
              <w:t>NIST Special Publications 800-56 and 800-57 provide guidance on cryptographic key establishment and cryptographic key management</w:t>
            </w:r>
            <w:proofErr w:type="gramStart"/>
            <w:r w:rsidR="006E5C63" w:rsidRPr="006E5C63">
              <w:rPr>
                <w:bCs/>
                <w:color w:val="0000FF"/>
                <w:sz w:val="22"/>
                <w:szCs w:val="22"/>
              </w:rPr>
              <w:t xml:space="preserve">. </w:t>
            </w:r>
            <w:proofErr w:type="gramEnd"/>
            <w:r w:rsidR="006E5C63" w:rsidRPr="006E5C63">
              <w:rPr>
                <w:bCs/>
                <w:color w:val="0000FF"/>
                <w:sz w:val="22"/>
                <w:szCs w:val="22"/>
              </w:rPr>
              <w:t>Additional information on the use of validated cryptography is available at http://csrc.nist.gov/cryptval.</w:t>
            </w:r>
          </w:p>
        </w:tc>
      </w:tr>
      <w:tr w:rsidR="00C831DD" w:rsidRPr="007E7875">
        <w:tblPrEx>
          <w:tblCellMar>
            <w:top w:w="0" w:type="dxa"/>
            <w:bottom w:w="0" w:type="dxa"/>
          </w:tblCellMar>
        </w:tblPrEx>
        <w:tc>
          <w:tcPr>
            <w:tcW w:w="9468" w:type="dxa"/>
            <w:shd w:val="clear" w:color="auto" w:fill="D9D9D9"/>
          </w:tcPr>
          <w:p w:rsidR="00C831DD" w:rsidRPr="007B4A95" w:rsidRDefault="00C831DD" w:rsidP="003D48B8">
            <w:pPr>
              <w:overflowPunct/>
              <w:textAlignment w:val="auto"/>
              <w:rPr>
                <w:bCs/>
                <w:color w:val="0000FF"/>
                <w:sz w:val="22"/>
                <w:szCs w:val="22"/>
              </w:rPr>
            </w:pPr>
            <w:r>
              <w:rPr>
                <w:b/>
                <w:bCs/>
                <w:color w:val="0000FF"/>
                <w:sz w:val="22"/>
                <w:szCs w:val="22"/>
              </w:rPr>
              <w:t xml:space="preserve">Personally Identifiable Information Mapping:  </w:t>
            </w:r>
            <w:r w:rsidRPr="00930C5C">
              <w:rPr>
                <w:bCs/>
                <w:color w:val="0000FF"/>
                <w:sz w:val="22"/>
                <w:szCs w:val="22"/>
              </w:rPr>
              <w:t xml:space="preserve">OMB </w:t>
            </w:r>
            <w:r w:rsidRPr="007270AC">
              <w:rPr>
                <w:bCs/>
                <w:color w:val="0000FF"/>
                <w:sz w:val="22"/>
                <w:szCs w:val="22"/>
              </w:rPr>
              <w:t>M</w:t>
            </w:r>
            <w:r>
              <w:rPr>
                <w:bCs/>
                <w:color w:val="0000FF"/>
                <w:sz w:val="22"/>
                <w:szCs w:val="22"/>
              </w:rPr>
              <w:t>-</w:t>
            </w:r>
            <w:r w:rsidRPr="007270AC">
              <w:rPr>
                <w:bCs/>
                <w:color w:val="0000FF"/>
                <w:sz w:val="22"/>
                <w:szCs w:val="22"/>
              </w:rPr>
              <w:t xml:space="preserve">06-16, </w:t>
            </w:r>
            <w:r>
              <w:rPr>
                <w:bCs/>
                <w:color w:val="0000FF"/>
                <w:sz w:val="22"/>
                <w:szCs w:val="22"/>
              </w:rPr>
              <w:t>Action Items 3.1, 3.2, 4.3</w:t>
            </w:r>
          </w:p>
          <w:p w:rsidR="00C831DD" w:rsidRPr="007E7875" w:rsidRDefault="00C831DD" w:rsidP="003D48B8">
            <w:pPr>
              <w:overflowPunct/>
              <w:textAlignment w:val="auto"/>
              <w:rPr>
                <w:rFonts w:ascii="Times New Roman Bold" w:hAnsi="Times New Roman Bold"/>
                <w:b/>
                <w:bCs/>
                <w:color w:val="0000FF"/>
                <w:sz w:val="22"/>
                <w:szCs w:val="22"/>
              </w:rPr>
            </w:pPr>
            <w:r>
              <w:rPr>
                <w:b/>
                <w:bCs/>
                <w:color w:val="0000FF"/>
                <w:sz w:val="22"/>
                <w:szCs w:val="22"/>
              </w:rPr>
              <w:t xml:space="preserve">Personally Identifiable Information </w:t>
            </w:r>
            <w:r w:rsidRPr="00F52AEA">
              <w:rPr>
                <w:b/>
                <w:bCs/>
                <w:color w:val="0000FF"/>
                <w:sz w:val="22"/>
                <w:szCs w:val="22"/>
              </w:rPr>
              <w:t>Guidance:</w:t>
            </w:r>
            <w:r>
              <w:rPr>
                <w:bCs/>
                <w:color w:val="0000FF"/>
                <w:sz w:val="22"/>
                <w:szCs w:val="22"/>
              </w:rPr>
              <w:t xml:space="preserve">  If policy allows PII data to be stored or downloaded to a remote site, provide details on the cryptography used to encrypt the PII data.</w:t>
            </w:r>
          </w:p>
        </w:tc>
      </w:tr>
    </w:tbl>
    <w:p w:rsidR="00D46090" w:rsidRDefault="00D46090"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53" w:name="_Toc182024458"/>
      <w:bookmarkStart w:id="554" w:name="_Toc182024459"/>
      <w:bookmarkStart w:id="555" w:name="_Toc182024460"/>
      <w:bookmarkStart w:id="556" w:name="_Toc182024461"/>
      <w:bookmarkStart w:id="557" w:name="_Toc182024463"/>
      <w:bookmarkStart w:id="558" w:name="_Toc182024464"/>
      <w:bookmarkStart w:id="559" w:name="_Toc182024465"/>
      <w:bookmarkStart w:id="560" w:name="_Toc182024466"/>
      <w:bookmarkStart w:id="561" w:name="_Toc114476540"/>
      <w:bookmarkStart w:id="562" w:name="_Toc114476542"/>
      <w:bookmarkStart w:id="563" w:name="_Toc182024467"/>
      <w:bookmarkEnd w:id="553"/>
      <w:bookmarkEnd w:id="554"/>
      <w:bookmarkEnd w:id="555"/>
      <w:bookmarkEnd w:id="556"/>
      <w:bookmarkEnd w:id="557"/>
      <w:bookmarkEnd w:id="558"/>
      <w:bookmarkEnd w:id="559"/>
      <w:bookmarkEnd w:id="560"/>
      <w:bookmarkEnd w:id="561"/>
      <w:bookmarkEnd w:id="562"/>
      <w:r>
        <w:t>SC-14:</w:t>
      </w:r>
      <w:r w:rsidR="00084DEE">
        <w:t xml:space="preserve"> </w:t>
      </w:r>
      <w:r>
        <w:t xml:space="preserve"> </w:t>
      </w:r>
      <w:r w:rsidR="00170E4B" w:rsidRPr="00550C2A">
        <w:rPr>
          <w:b w:val="0"/>
          <w:bCs/>
          <w:szCs w:val="24"/>
        </w:rPr>
        <w:t>Public Access Protections</w:t>
      </w:r>
      <w:bookmarkEnd w:id="563"/>
    </w:p>
    <w:p w:rsidR="00ED193E" w:rsidRDefault="00ED193E" w:rsidP="00CB03C1">
      <w:pPr>
        <w:rPr>
          <w:b/>
          <w:bCs/>
        </w:rPr>
      </w:pPr>
      <w:r w:rsidRPr="00A16296">
        <w:t xml:space="preserve">Implementation Status: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84DEE">
              <w:rPr>
                <w:rFonts w:ascii="Times New Roman Bold" w:hAnsi="Times New Roman Bold"/>
                <w:b/>
                <w:bCs/>
                <w:sz w:val="22"/>
                <w:szCs w:val="22"/>
              </w:rPr>
              <w:t xml:space="preserve"> </w:t>
            </w:r>
            <w:r w:rsidR="004A076F">
              <w:rPr>
                <w:bCs/>
                <w:sz w:val="22"/>
                <w:szCs w:val="22"/>
              </w:rPr>
              <w:t xml:space="preserve">For publicly available information and </w:t>
            </w:r>
            <w:r w:rsidR="000155FA">
              <w:rPr>
                <w:bCs/>
                <w:sz w:val="22"/>
                <w:szCs w:val="22"/>
              </w:rPr>
              <w:t>system</w:t>
            </w:r>
            <w:r w:rsidR="004A076F">
              <w:rPr>
                <w:bCs/>
                <w:sz w:val="22"/>
                <w:szCs w:val="22"/>
              </w:rPr>
              <w:t>s</w:t>
            </w:r>
            <w:r w:rsidR="00170E4B" w:rsidRPr="007E7875">
              <w:rPr>
                <w:bCs/>
                <w:sz w:val="22"/>
                <w:szCs w:val="22"/>
              </w:rPr>
              <w:t xml:space="preserve">, the information system protects the integrity </w:t>
            </w:r>
            <w:r w:rsidR="004A076F">
              <w:rPr>
                <w:bCs/>
                <w:sz w:val="22"/>
                <w:szCs w:val="22"/>
              </w:rPr>
              <w:t xml:space="preserve">and availability </w:t>
            </w:r>
            <w:r w:rsidR="00170E4B" w:rsidRPr="007E7875">
              <w:rPr>
                <w:bCs/>
                <w:sz w:val="22"/>
                <w:szCs w:val="22"/>
              </w:rPr>
              <w:t xml:space="preserve">of the information and </w:t>
            </w:r>
            <w:r w:rsidR="000155FA">
              <w:rPr>
                <w:bCs/>
                <w:sz w:val="22"/>
                <w:szCs w:val="22"/>
              </w:rPr>
              <w:t>system</w:t>
            </w:r>
            <w:r w:rsidR="00170E4B" w:rsidRPr="007E7875">
              <w:rPr>
                <w:bCs/>
                <w:sz w:val="22"/>
                <w:szCs w:val="22"/>
              </w:rPr>
              <w:t>s.</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56394A" w:rsidRPr="007E7875">
        <w:tblPrEx>
          <w:tblCellMar>
            <w:top w:w="0" w:type="dxa"/>
            <w:bottom w:w="0" w:type="dxa"/>
          </w:tblCellMar>
        </w:tblPrEx>
        <w:tc>
          <w:tcPr>
            <w:tcW w:w="9468" w:type="dxa"/>
            <w:shd w:val="clear" w:color="auto" w:fill="D9D9D9"/>
          </w:tcPr>
          <w:p w:rsidR="0056394A" w:rsidRPr="00E9528D" w:rsidRDefault="0056394A" w:rsidP="00CB03C1">
            <w:pPr>
              <w:rPr>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rsidR="00E9528D">
              <w:t xml:space="preserve"> </w:t>
            </w:r>
            <w:r w:rsidR="00E9528D" w:rsidRPr="00E9528D">
              <w:rPr>
                <w:bCs/>
                <w:color w:val="0000FF"/>
                <w:sz w:val="22"/>
                <w:szCs w:val="22"/>
              </w:rPr>
              <w:t xml:space="preserve">If the </w:t>
            </w:r>
            <w:r w:rsidR="000155FA">
              <w:rPr>
                <w:bCs/>
                <w:color w:val="0000FF"/>
                <w:sz w:val="22"/>
                <w:szCs w:val="22"/>
              </w:rPr>
              <w:t>system</w:t>
            </w:r>
            <w:r w:rsidR="00E9528D" w:rsidRPr="00E9528D">
              <w:rPr>
                <w:bCs/>
                <w:color w:val="0000FF"/>
                <w:sz w:val="22"/>
                <w:szCs w:val="22"/>
              </w:rPr>
              <w:t xml:space="preserve"> is publicly available, the integrity of the </w:t>
            </w:r>
            <w:r w:rsidR="000155FA">
              <w:rPr>
                <w:bCs/>
                <w:color w:val="0000FF"/>
                <w:sz w:val="22"/>
                <w:szCs w:val="22"/>
              </w:rPr>
              <w:t>system</w:t>
            </w:r>
            <w:r w:rsidR="00E9528D" w:rsidRPr="00E9528D">
              <w:rPr>
                <w:bCs/>
                <w:color w:val="0000FF"/>
                <w:sz w:val="22"/>
                <w:szCs w:val="22"/>
              </w:rPr>
              <w:t xml:space="preserve"> and its data are properly protected.</w:t>
            </w:r>
          </w:p>
        </w:tc>
      </w:tr>
    </w:tbl>
    <w:p w:rsidR="00D46090" w:rsidRDefault="00D46090"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64" w:name="_Toc182024469"/>
      <w:bookmarkStart w:id="565" w:name="_Toc182024470"/>
      <w:bookmarkStart w:id="566" w:name="_Toc114476544"/>
      <w:bookmarkStart w:id="567" w:name="_Toc114476546"/>
      <w:bookmarkStart w:id="568" w:name="_Toc182024471"/>
      <w:bookmarkEnd w:id="564"/>
      <w:bookmarkEnd w:id="565"/>
      <w:bookmarkEnd w:id="566"/>
      <w:bookmarkEnd w:id="567"/>
      <w:r>
        <w:t xml:space="preserve">SC-15: </w:t>
      </w:r>
      <w:r w:rsidR="00056DB2">
        <w:t xml:space="preserve"> </w:t>
      </w:r>
      <w:r w:rsidR="00170E4B" w:rsidRPr="00777F76">
        <w:rPr>
          <w:b w:val="0"/>
          <w:bCs/>
          <w:szCs w:val="24"/>
        </w:rPr>
        <w:t>Collaborative Computing</w:t>
      </w:r>
      <w:bookmarkEnd w:id="568"/>
    </w:p>
    <w:p w:rsidR="00ED193E" w:rsidRDefault="00ED193E" w:rsidP="00CB03C1">
      <w:pPr>
        <w:rPr>
          <w:b/>
          <w:bCs/>
        </w:rPr>
      </w:pPr>
      <w:r w:rsidRPr="00A16296">
        <w:t xml:space="preserve">Implementation Status: </w:t>
      </w:r>
      <w:r w:rsidR="00056DB2">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56DB2">
              <w:rPr>
                <w:rFonts w:ascii="Times New Roman Bold" w:hAnsi="Times New Roman Bold"/>
                <w:b/>
                <w:bCs/>
                <w:sz w:val="22"/>
                <w:szCs w:val="22"/>
              </w:rPr>
              <w:t xml:space="preserve"> </w:t>
            </w:r>
            <w:r w:rsidR="00170E4B" w:rsidRPr="007E7875">
              <w:rPr>
                <w:bCs/>
                <w:sz w:val="22"/>
                <w:szCs w:val="22"/>
              </w:rPr>
              <w:t>The information system prohibits remote activation of collaborative computing mechanisms (e.g., video and audio conferencing) and provides an explicit indication of use to the local users (e.g., use of camera or microphone).</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D46090" w:rsidRDefault="00D46090"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69" w:name="_Toc182024472"/>
      <w:bookmarkStart w:id="570" w:name="_Toc182024473"/>
      <w:bookmarkStart w:id="571" w:name="_Toc182024475"/>
      <w:bookmarkStart w:id="572" w:name="_Toc182024476"/>
      <w:bookmarkStart w:id="573" w:name="_Toc182024477"/>
      <w:bookmarkStart w:id="574" w:name="_Toc182024478"/>
      <w:bookmarkStart w:id="575" w:name="_Toc114476548"/>
      <w:bookmarkStart w:id="576" w:name="_Toc114476550"/>
      <w:bookmarkStart w:id="577" w:name="_Toc182024479"/>
      <w:bookmarkEnd w:id="569"/>
      <w:bookmarkEnd w:id="570"/>
      <w:bookmarkEnd w:id="571"/>
      <w:bookmarkEnd w:id="572"/>
      <w:bookmarkEnd w:id="573"/>
      <w:bookmarkEnd w:id="574"/>
      <w:bookmarkEnd w:id="575"/>
      <w:bookmarkEnd w:id="576"/>
      <w:r>
        <w:lastRenderedPageBreak/>
        <w:t xml:space="preserve">SC-17: </w:t>
      </w:r>
      <w:r w:rsidR="00056DB2">
        <w:t xml:space="preserve"> </w:t>
      </w:r>
      <w:r w:rsidR="00170E4B" w:rsidRPr="00777F76">
        <w:rPr>
          <w:b w:val="0"/>
          <w:bCs/>
          <w:szCs w:val="24"/>
        </w:rPr>
        <w:t>Public Key Infrastructure Certificates</w:t>
      </w:r>
      <w:bookmarkEnd w:id="577"/>
    </w:p>
    <w:p w:rsidR="00ED193E" w:rsidRDefault="00ED193E" w:rsidP="00CB03C1">
      <w:pPr>
        <w:rPr>
          <w:b/>
          <w:bCs/>
        </w:rPr>
      </w:pPr>
      <w:r w:rsidRPr="00A16296">
        <w:t xml:space="preserve">Implementation Status: </w:t>
      </w:r>
      <w:r w:rsidR="006626CA">
        <w:t xml:space="preserve"> </w:t>
      </w:r>
      <w:r w:rsidR="00074BF8" w:rsidRPr="00074BF8">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56DB2">
              <w:rPr>
                <w:rFonts w:ascii="Times New Roman Bold" w:hAnsi="Times New Roman Bold"/>
                <w:b/>
                <w:bCs/>
                <w:sz w:val="22"/>
                <w:szCs w:val="22"/>
              </w:rPr>
              <w:t xml:space="preserve"> </w:t>
            </w:r>
            <w:r w:rsidR="00170E4B" w:rsidRPr="007E7875">
              <w:rPr>
                <w:bCs/>
                <w:sz w:val="22"/>
                <w:szCs w:val="22"/>
              </w:rPr>
              <w:t>The organization develops and implements a certificate policy and certification practice statement for the issuance of public key certificates used in the information system.</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D46090" w:rsidRDefault="00D46090"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bookmarkStart w:id="578" w:name="_Toc114476552"/>
      <w:bookmarkStart w:id="579" w:name="_Toc114476554"/>
      <w:bookmarkEnd w:id="578"/>
      <w:bookmarkEnd w:id="579"/>
      <w:r>
        <w:rPr>
          <w:b/>
          <w:i/>
          <w:color w:val="0000FF"/>
        </w:rPr>
        <w:t xml:space="preserve">[Discuss how the NIST SP 800-53 control has been implemented for this </w:t>
      </w:r>
      <w:r w:rsidR="000155FA">
        <w:rPr>
          <w:b/>
          <w:i/>
          <w:color w:val="0000FF"/>
        </w:rPr>
        <w:t>system</w:t>
      </w:r>
      <w:r>
        <w:rPr>
          <w:b/>
          <w:bCs/>
          <w:i/>
          <w:color w:val="0000FF"/>
        </w:rPr>
        <w:t>.]</w:t>
      </w:r>
    </w:p>
    <w:p w:rsidR="00ED193E" w:rsidRPr="00A16296" w:rsidRDefault="00ED193E" w:rsidP="00CB03C1">
      <w:pPr>
        <w:pStyle w:val="Heading3"/>
        <w:tabs>
          <w:tab w:val="clear" w:pos="900"/>
        </w:tabs>
        <w:spacing w:before="240" w:after="0"/>
        <w:ind w:left="0" w:firstLine="0"/>
      </w:pPr>
      <w:bookmarkStart w:id="580" w:name="_Toc182024480"/>
      <w:bookmarkStart w:id="581" w:name="_Toc182024481"/>
      <w:bookmarkEnd w:id="580"/>
      <w:r>
        <w:t xml:space="preserve">SC-18: </w:t>
      </w:r>
      <w:r w:rsidR="00056DB2">
        <w:t xml:space="preserve"> </w:t>
      </w:r>
      <w:smartTag w:uri="urn:schemas-microsoft-com:office:smarttags" w:element="place">
        <w:r w:rsidR="00170E4B" w:rsidRPr="00777F76">
          <w:rPr>
            <w:b w:val="0"/>
            <w:bCs/>
            <w:szCs w:val="24"/>
          </w:rPr>
          <w:t>Mobile</w:t>
        </w:r>
      </w:smartTag>
      <w:r w:rsidR="00170E4B" w:rsidRPr="00777F76">
        <w:rPr>
          <w:b w:val="0"/>
          <w:bCs/>
          <w:szCs w:val="24"/>
        </w:rPr>
        <w:t xml:space="preserve"> Code</w:t>
      </w:r>
      <w:bookmarkEnd w:id="581"/>
    </w:p>
    <w:p w:rsidR="00ED193E" w:rsidRDefault="00ED193E" w:rsidP="00CB03C1">
      <w:pPr>
        <w:rPr>
          <w:b/>
          <w:bCs/>
        </w:rPr>
      </w:pPr>
      <w:r w:rsidRPr="00A16296">
        <w:t xml:space="preserve">Implementation Status: </w:t>
      </w:r>
      <w:r w:rsidR="00056DB2">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56DB2">
              <w:rPr>
                <w:rFonts w:ascii="Times New Roman Bold" w:hAnsi="Times New Roman Bold"/>
                <w:b/>
                <w:bCs/>
                <w:sz w:val="22"/>
                <w:szCs w:val="22"/>
              </w:rPr>
              <w:t xml:space="preserve"> </w:t>
            </w:r>
            <w:r w:rsidR="00170E4B" w:rsidRPr="007E7875">
              <w:rPr>
                <w:bCs/>
                <w:sz w:val="22"/>
                <w:szCs w:val="22"/>
              </w:rPr>
              <w:t>The organization: (i) establishes usage restrictions and implementation guidance for mobile code technologies based on the potential to cause damage to the information system if used maliciously; and (ii) documents, monitors, and controls the use of mobile code within the information system</w:t>
            </w:r>
            <w:proofErr w:type="gramStart"/>
            <w:r w:rsidR="00170E4B" w:rsidRPr="007E7875">
              <w:rPr>
                <w:bCs/>
                <w:sz w:val="22"/>
                <w:szCs w:val="22"/>
              </w:rPr>
              <w:t xml:space="preserve">. </w:t>
            </w:r>
            <w:proofErr w:type="gramEnd"/>
            <w:r w:rsidR="00170E4B" w:rsidRPr="007E7875">
              <w:rPr>
                <w:bCs/>
                <w:sz w:val="22"/>
                <w:szCs w:val="22"/>
              </w:rPr>
              <w:t>Appropriate organizational officials authorize the use of mobile code.</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smartTag w:uri="urn:schemas-microsoft-com:office:smarttags" w:element="place">
              <w:r w:rsidR="00170E4B" w:rsidRPr="007E7875">
                <w:rPr>
                  <w:bCs/>
                  <w:color w:val="0000FF"/>
                  <w:sz w:val="22"/>
                  <w:szCs w:val="22"/>
                </w:rPr>
                <w:t>Mobile</w:t>
              </w:r>
            </w:smartTag>
            <w:r w:rsidR="00170E4B" w:rsidRPr="007E7875">
              <w:rPr>
                <w:bCs/>
                <w:color w:val="0000FF"/>
                <w:sz w:val="22"/>
                <w:szCs w:val="22"/>
              </w:rPr>
              <w:t xml:space="preserve"> code technologies include, for example, Java, JavaScript, ActiveX, PDF, Postscript, Shockwave movies, Flash animations, and VBScript</w:t>
            </w:r>
            <w:proofErr w:type="gramStart"/>
            <w:r w:rsidR="00170E4B" w:rsidRPr="007E7875">
              <w:rPr>
                <w:bCs/>
                <w:color w:val="0000FF"/>
                <w:sz w:val="22"/>
                <w:szCs w:val="22"/>
              </w:rPr>
              <w:t xml:space="preserve">. </w:t>
            </w:r>
            <w:proofErr w:type="gramEnd"/>
            <w:r w:rsidR="00170E4B" w:rsidRPr="007E7875">
              <w:rPr>
                <w:bCs/>
                <w:color w:val="0000FF"/>
                <w:sz w:val="22"/>
                <w:szCs w:val="22"/>
              </w:rPr>
              <w:t>Usage restrictions and implementation guidance apply to both the selection and use of mobile code installed on organizational servers and mobile code downloaded and executed on individual workstations</w:t>
            </w:r>
            <w:proofErr w:type="gramStart"/>
            <w:r w:rsidR="00170E4B" w:rsidRPr="007E7875">
              <w:rPr>
                <w:bCs/>
                <w:color w:val="0000FF"/>
                <w:sz w:val="22"/>
                <w:szCs w:val="22"/>
              </w:rPr>
              <w:t xml:space="preserve">. </w:t>
            </w:r>
            <w:proofErr w:type="gramEnd"/>
            <w:r w:rsidR="00170E4B" w:rsidRPr="007E7875">
              <w:rPr>
                <w:bCs/>
                <w:color w:val="0000FF"/>
                <w:sz w:val="22"/>
                <w:szCs w:val="22"/>
              </w:rPr>
              <w:t>Control procedures prevent the development, acquisition, or introduction of unacceptable mobile code within the information system</w:t>
            </w:r>
            <w:proofErr w:type="gramStart"/>
            <w:r w:rsidR="00170E4B" w:rsidRPr="007E7875">
              <w:rPr>
                <w:bCs/>
                <w:color w:val="0000FF"/>
                <w:sz w:val="22"/>
                <w:szCs w:val="22"/>
              </w:rPr>
              <w:t xml:space="preserve">. </w:t>
            </w:r>
            <w:proofErr w:type="gramEnd"/>
            <w:r w:rsidR="00170E4B" w:rsidRPr="007E7875">
              <w:rPr>
                <w:bCs/>
                <w:color w:val="0000FF"/>
                <w:sz w:val="22"/>
                <w:szCs w:val="22"/>
              </w:rPr>
              <w:t>NIST Special Publication 800-28 provides guidance on active content and mobile code</w:t>
            </w:r>
            <w:proofErr w:type="gramStart"/>
            <w:r w:rsidR="00170E4B" w:rsidRPr="007E7875">
              <w:rPr>
                <w:bCs/>
                <w:color w:val="0000FF"/>
                <w:sz w:val="22"/>
                <w:szCs w:val="22"/>
              </w:rPr>
              <w:t xml:space="preserve">. </w:t>
            </w:r>
            <w:proofErr w:type="gramEnd"/>
          </w:p>
        </w:tc>
      </w:tr>
      <w:tr w:rsidR="001E07BC" w:rsidRPr="007E7875">
        <w:tblPrEx>
          <w:tblCellMar>
            <w:top w:w="0" w:type="dxa"/>
            <w:bottom w:w="0" w:type="dxa"/>
          </w:tblCellMar>
        </w:tblPrEx>
        <w:tc>
          <w:tcPr>
            <w:tcW w:w="9468" w:type="dxa"/>
            <w:shd w:val="clear" w:color="auto" w:fill="D9D9D9"/>
          </w:tcPr>
          <w:p w:rsidR="001E07BC" w:rsidRPr="007E7875" w:rsidRDefault="001E07BC" w:rsidP="00CB03C1">
            <w:pPr>
              <w:rPr>
                <w:rFonts w:ascii="Times New Roman Bold" w:hAnsi="Times New Roman Bold"/>
                <w:b/>
                <w:bCs/>
                <w:color w:val="0000FF"/>
                <w:sz w:val="22"/>
                <w:szCs w:val="22"/>
              </w:rPr>
            </w:pPr>
            <w:r w:rsidRPr="00E03501">
              <w:rPr>
                <w:rFonts w:ascii="Times New Roman Bold" w:hAnsi="Times New Roman Bold"/>
                <w:b/>
                <w:bCs/>
                <w:color w:val="0000FF"/>
                <w:sz w:val="22"/>
                <w:szCs w:val="22"/>
              </w:rPr>
              <w:t>NIST SP 800-53</w:t>
            </w:r>
            <w:r>
              <w:rPr>
                <w:rFonts w:ascii="Times New Roman Bold" w:hAnsi="Times New Roman Bold"/>
                <w:b/>
                <w:bCs/>
                <w:color w:val="0000FF"/>
                <w:sz w:val="22"/>
                <w:szCs w:val="22"/>
              </w:rPr>
              <w:t>A</w:t>
            </w:r>
            <w:r w:rsidRPr="00E03501">
              <w:rPr>
                <w:rFonts w:ascii="Times New Roman Bold" w:hAnsi="Times New Roman Bold"/>
                <w:b/>
                <w:bCs/>
                <w:color w:val="0000FF"/>
                <w:sz w:val="22"/>
                <w:szCs w:val="22"/>
              </w:rPr>
              <w:t xml:space="preserve"> Control </w:t>
            </w:r>
            <w:r>
              <w:rPr>
                <w:rFonts w:ascii="Times New Roman Bold" w:hAnsi="Times New Roman Bold"/>
                <w:b/>
                <w:bCs/>
                <w:color w:val="0000FF"/>
                <w:sz w:val="22"/>
                <w:szCs w:val="22"/>
              </w:rPr>
              <w:t>Expected Results</w:t>
            </w:r>
            <w:r w:rsidRPr="00E03501">
              <w:rPr>
                <w:rFonts w:ascii="Times New Roman Bold" w:hAnsi="Times New Roman Bold"/>
                <w:b/>
                <w:bCs/>
                <w:color w:val="0000FF"/>
                <w:sz w:val="22"/>
                <w:szCs w:val="22"/>
              </w:rPr>
              <w:t>:</w:t>
            </w:r>
            <w:r w:rsidRPr="00E03501">
              <w:rPr>
                <w:bCs/>
                <w:color w:val="0000FF"/>
                <w:sz w:val="22"/>
                <w:szCs w:val="22"/>
              </w:rPr>
              <w:t xml:space="preserve">  </w:t>
            </w:r>
            <w:r>
              <w:rPr>
                <w:bCs/>
                <w:color w:val="0000FF"/>
                <w:sz w:val="22"/>
                <w:szCs w:val="22"/>
              </w:rPr>
              <w:t>(1)</w:t>
            </w:r>
            <w:r>
              <w:t xml:space="preserve"> </w:t>
            </w:r>
            <w:r w:rsidRPr="00E9528D">
              <w:rPr>
                <w:bCs/>
                <w:color w:val="0000FF"/>
                <w:sz w:val="22"/>
                <w:szCs w:val="22"/>
              </w:rPr>
              <w:t>The organization establishes usage restrictions and implementation guidance for mobile code technologies</w:t>
            </w:r>
            <w:proofErr w:type="gramStart"/>
            <w:r w:rsidRPr="00E9528D">
              <w:rPr>
                <w:bCs/>
                <w:color w:val="0000FF"/>
                <w:sz w:val="22"/>
                <w:szCs w:val="22"/>
              </w:rPr>
              <w:t xml:space="preserve">. </w:t>
            </w:r>
            <w:proofErr w:type="gramEnd"/>
            <w:r w:rsidRPr="00E9528D">
              <w:rPr>
                <w:bCs/>
                <w:color w:val="0000FF"/>
                <w:sz w:val="22"/>
                <w:szCs w:val="22"/>
              </w:rPr>
              <w:t>Mobile code usage requires authorization and are documented and monitored.</w:t>
            </w:r>
          </w:p>
        </w:tc>
      </w:tr>
    </w:tbl>
    <w:p w:rsidR="00D46090" w:rsidRDefault="00D46090" w:rsidP="00CB03C1">
      <w:pPr>
        <w:rPr>
          <w:rFonts w:ascii="Times New Roman Bold" w:hAnsi="Times New Roman Bold"/>
          <w:b/>
          <w:szCs w:val="24"/>
        </w:rPr>
      </w:pPr>
    </w:p>
    <w:p w:rsidR="007E7875" w:rsidRPr="00F171DF" w:rsidRDefault="00143C8C" w:rsidP="007E7875">
      <w:pPr>
        <w:rPr>
          <w:szCs w:val="24"/>
        </w:rPr>
      </w:pPr>
      <w:r>
        <w:rPr>
          <w:rFonts w:ascii="Times New Roman Bold" w:hAnsi="Times New Roman Bold"/>
          <w:b/>
          <w:szCs w:val="24"/>
        </w:rPr>
        <w:t>Implementation of Control:</w:t>
      </w:r>
    </w:p>
    <w:p w:rsidR="00DA2081" w:rsidRDefault="009E21A4" w:rsidP="00DA2081">
      <w:r>
        <w:rPr>
          <w:b/>
          <w:i/>
          <w:color w:val="0000FF"/>
        </w:rPr>
        <w:t xml:space="preserve">[Discuss how the NIST SP 800-53 control has been implemented for this </w:t>
      </w:r>
      <w:r w:rsidR="000155FA">
        <w:rPr>
          <w:b/>
          <w:i/>
          <w:color w:val="0000FF"/>
        </w:rPr>
        <w:t>system</w:t>
      </w:r>
      <w:r>
        <w:rPr>
          <w:b/>
          <w:bCs/>
          <w:i/>
          <w:color w:val="0000FF"/>
        </w:rPr>
        <w:t>.]</w:t>
      </w:r>
      <w:r w:rsidR="00DA2081">
        <w:rPr>
          <w:szCs w:val="24"/>
        </w:rPr>
        <w:t xml:space="preserve"> </w:t>
      </w:r>
    </w:p>
    <w:p w:rsidR="00ED193E" w:rsidRPr="00A16296" w:rsidRDefault="00ED193E" w:rsidP="00CB03C1">
      <w:pPr>
        <w:pStyle w:val="Heading3"/>
        <w:tabs>
          <w:tab w:val="clear" w:pos="900"/>
        </w:tabs>
        <w:spacing w:before="240" w:after="0"/>
        <w:ind w:left="0" w:firstLine="0"/>
      </w:pPr>
      <w:bookmarkStart w:id="582" w:name="_Toc114476556"/>
      <w:bookmarkStart w:id="583" w:name="_Toc114476558"/>
      <w:bookmarkStart w:id="584" w:name="_Toc182024482"/>
      <w:bookmarkEnd w:id="582"/>
      <w:bookmarkEnd w:id="583"/>
      <w:r>
        <w:t xml:space="preserve">SC-19: </w:t>
      </w:r>
      <w:r w:rsidR="00056DB2">
        <w:t xml:space="preserve"> </w:t>
      </w:r>
      <w:r w:rsidR="00170E4B" w:rsidRPr="007E65F5">
        <w:rPr>
          <w:b w:val="0"/>
          <w:bCs/>
          <w:szCs w:val="24"/>
        </w:rPr>
        <w:t xml:space="preserve">Voice </w:t>
      </w:r>
      <w:proofErr w:type="gramStart"/>
      <w:r w:rsidR="00170E4B" w:rsidRPr="007E65F5">
        <w:rPr>
          <w:b w:val="0"/>
          <w:bCs/>
          <w:szCs w:val="24"/>
        </w:rPr>
        <w:t>Over</w:t>
      </w:r>
      <w:proofErr w:type="gramEnd"/>
      <w:r w:rsidR="00170E4B" w:rsidRPr="007E65F5">
        <w:rPr>
          <w:b w:val="0"/>
          <w:bCs/>
          <w:szCs w:val="24"/>
        </w:rPr>
        <w:t xml:space="preserve"> Internet Protocol</w:t>
      </w:r>
      <w:bookmarkEnd w:id="584"/>
    </w:p>
    <w:p w:rsidR="00ED193E" w:rsidRDefault="00ED193E" w:rsidP="00CB03C1">
      <w:pPr>
        <w:rPr>
          <w:b/>
          <w:bCs/>
        </w:rPr>
      </w:pPr>
      <w:r w:rsidRPr="00A16296">
        <w:t>Implementation Status:</w:t>
      </w:r>
      <w:r w:rsidR="00056DB2">
        <w:t xml:space="preserve"> </w:t>
      </w:r>
      <w:r w:rsidRPr="00A16296">
        <w:t xml:space="preserve"> </w:t>
      </w:r>
      <w:r w:rsidR="000D6D11">
        <w:rPr>
          <w:b/>
          <w:i/>
          <w:color w:val="0000FF"/>
        </w:rPr>
        <w:t>[Indicate the control status as one of the following:  In Place, Partially In Place, Planned, Risk Based Decision, Inherited or Not Applicable.]</w:t>
      </w:r>
    </w:p>
    <w:p w:rsidR="00ED193E" w:rsidRDefault="00ED193E" w:rsidP="00CB03C1">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ED193E" w:rsidRPr="007E7875">
        <w:tblPrEx>
          <w:tblCellMar>
            <w:top w:w="0" w:type="dxa"/>
            <w:bottom w:w="0" w:type="dxa"/>
          </w:tblCellMar>
        </w:tblPrEx>
        <w:tc>
          <w:tcPr>
            <w:tcW w:w="9468" w:type="dxa"/>
            <w:shd w:val="clear" w:color="auto" w:fill="D9D9D9"/>
          </w:tcPr>
          <w:p w:rsidR="00ED193E" w:rsidRPr="007E7875" w:rsidRDefault="00ED193E" w:rsidP="00CB03C1">
            <w:pPr>
              <w:rPr>
                <w:sz w:val="22"/>
                <w:szCs w:val="22"/>
              </w:rPr>
            </w:pPr>
            <w:r w:rsidRPr="007E7875">
              <w:rPr>
                <w:rFonts w:ascii="Times New Roman Bold" w:hAnsi="Times New Roman Bold"/>
                <w:b/>
                <w:bCs/>
                <w:sz w:val="22"/>
                <w:szCs w:val="22"/>
              </w:rPr>
              <w:t xml:space="preserve">NIST SP 800-53 Control: </w:t>
            </w:r>
            <w:r w:rsidR="00056DB2">
              <w:rPr>
                <w:rFonts w:ascii="Times New Roman Bold" w:hAnsi="Times New Roman Bold"/>
                <w:b/>
                <w:bCs/>
                <w:sz w:val="22"/>
                <w:szCs w:val="22"/>
              </w:rPr>
              <w:t xml:space="preserve"> </w:t>
            </w:r>
            <w:r w:rsidR="00D46090" w:rsidRPr="007E7875">
              <w:rPr>
                <w:bCs/>
                <w:sz w:val="22"/>
                <w:szCs w:val="22"/>
              </w:rPr>
              <w:t>The organization: (i) establishes usage restrictions and implementation guidance for Voice Over Internet Protocol (VOIP) technologies based on the potential to cause damage to the information system if used maliciously; and (ii) documents, monitors, and controls the use of VOIP within the information system</w:t>
            </w:r>
            <w:proofErr w:type="gramStart"/>
            <w:r w:rsidR="00D46090" w:rsidRPr="007E7875">
              <w:rPr>
                <w:bCs/>
                <w:sz w:val="22"/>
                <w:szCs w:val="22"/>
              </w:rPr>
              <w:t xml:space="preserve">. </w:t>
            </w:r>
            <w:proofErr w:type="gramEnd"/>
            <w:r w:rsidR="00D46090" w:rsidRPr="007E7875">
              <w:rPr>
                <w:bCs/>
                <w:sz w:val="22"/>
                <w:szCs w:val="22"/>
              </w:rPr>
              <w:t>Appropriate organizational officials authorize the use of VOIP.</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r w:rsidR="00ED193E" w:rsidRPr="007E7875">
        <w:tblPrEx>
          <w:tblCellMar>
            <w:top w:w="0" w:type="dxa"/>
            <w:bottom w:w="0" w:type="dxa"/>
          </w:tblCellMar>
        </w:tblPrEx>
        <w:tc>
          <w:tcPr>
            <w:tcW w:w="9468" w:type="dxa"/>
            <w:shd w:val="clear" w:color="auto" w:fill="D9D9D9"/>
          </w:tcPr>
          <w:p w:rsidR="00ED193E" w:rsidRPr="007E7875" w:rsidRDefault="00ED193E" w:rsidP="00CB03C1">
            <w:pPr>
              <w:rPr>
                <w:color w:val="0000FF"/>
                <w:sz w:val="22"/>
                <w:szCs w:val="22"/>
              </w:rPr>
            </w:pPr>
            <w:r w:rsidRPr="007E7875">
              <w:rPr>
                <w:rFonts w:ascii="Times New Roman Bold" w:hAnsi="Times New Roman Bold"/>
                <w:b/>
                <w:bCs/>
                <w:color w:val="0000FF"/>
                <w:sz w:val="22"/>
                <w:szCs w:val="22"/>
              </w:rPr>
              <w:t>Supplemental Guidance:</w:t>
            </w:r>
            <w:r w:rsidRPr="007E7875">
              <w:rPr>
                <w:bCs/>
                <w:color w:val="0000FF"/>
                <w:sz w:val="22"/>
                <w:szCs w:val="22"/>
              </w:rPr>
              <w:t xml:space="preserve">  </w:t>
            </w:r>
            <w:r w:rsidR="00D46090" w:rsidRPr="007E7875">
              <w:rPr>
                <w:bCs/>
                <w:color w:val="0000FF"/>
                <w:sz w:val="22"/>
                <w:szCs w:val="22"/>
              </w:rPr>
              <w:t>NIST Special Publication 800-58 provides guidance on security considerations for VOIP technologies employed in information systems.</w:t>
            </w:r>
          </w:p>
        </w:tc>
      </w:tr>
    </w:tbl>
    <w:p w:rsidR="00ED193E" w:rsidRDefault="00ED193E" w:rsidP="00CB03C1">
      <w:pPr>
        <w:rPr>
          <w:szCs w:val="24"/>
        </w:rPr>
      </w:pPr>
    </w:p>
    <w:p w:rsidR="007E7875" w:rsidRPr="00F171DF" w:rsidRDefault="00143C8C" w:rsidP="007E7875">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056DB2" w:rsidRPr="00A16296" w:rsidRDefault="00056DB2" w:rsidP="00056DB2">
      <w:pPr>
        <w:pStyle w:val="Heading3"/>
        <w:tabs>
          <w:tab w:val="clear" w:pos="900"/>
        </w:tabs>
        <w:spacing w:before="240" w:after="0"/>
        <w:ind w:left="0" w:firstLine="0"/>
      </w:pPr>
      <w:bookmarkStart w:id="585" w:name="_Toc182024485"/>
      <w:bookmarkStart w:id="586" w:name="_Toc182024486"/>
      <w:bookmarkStart w:id="587" w:name="_Toc182024487"/>
      <w:bookmarkEnd w:id="585"/>
      <w:bookmarkEnd w:id="586"/>
      <w:r>
        <w:lastRenderedPageBreak/>
        <w:t xml:space="preserve">SC-20:  </w:t>
      </w:r>
      <w:r w:rsidR="00206124">
        <w:rPr>
          <w:b w:val="0"/>
          <w:bCs/>
          <w:szCs w:val="24"/>
        </w:rPr>
        <w:t xml:space="preserve">Secure/Address Resolution </w:t>
      </w:r>
      <w:r>
        <w:rPr>
          <w:b w:val="0"/>
          <w:bCs/>
          <w:szCs w:val="24"/>
        </w:rPr>
        <w:t>Service (Authoritative Source)</w:t>
      </w:r>
      <w:bookmarkEnd w:id="587"/>
    </w:p>
    <w:p w:rsidR="00056DB2" w:rsidRPr="00AF4B87" w:rsidRDefault="00056DB2" w:rsidP="00AF4B87">
      <w:pPr>
        <w:rPr>
          <w:b/>
          <w:bCs/>
          <w:iCs/>
        </w:rPr>
      </w:pPr>
      <w:r w:rsidRPr="00A16296">
        <w:t>Implementation Status:</w:t>
      </w:r>
      <w:r>
        <w:t xml:space="preserve"> </w:t>
      </w:r>
      <w:r w:rsidRPr="00A16296">
        <w:t xml:space="preserve"> </w:t>
      </w:r>
      <w:r w:rsidR="00074BF8" w:rsidRPr="00074BF8">
        <w:rPr>
          <w:b/>
          <w:i/>
          <w:iCs/>
          <w:color w:val="0000FF"/>
        </w:rPr>
        <w:t>[Indicate the control status as one of the following:  In Place, Partially In Place, Planned, Risk Based Decision, Inherited or Not Applicable.]</w:t>
      </w:r>
    </w:p>
    <w:p w:rsidR="00056DB2" w:rsidRDefault="00056DB2" w:rsidP="00056DB2">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056DB2" w:rsidRPr="007E7875">
        <w:tblPrEx>
          <w:tblCellMar>
            <w:top w:w="0" w:type="dxa"/>
            <w:bottom w:w="0" w:type="dxa"/>
          </w:tblCellMar>
        </w:tblPrEx>
        <w:tc>
          <w:tcPr>
            <w:tcW w:w="9468" w:type="dxa"/>
            <w:shd w:val="clear" w:color="auto" w:fill="D9D9D9"/>
          </w:tcPr>
          <w:p w:rsidR="00056DB2" w:rsidRPr="00206124" w:rsidRDefault="00056DB2" w:rsidP="003D48B8">
            <w:pPr>
              <w:overflowPunct/>
              <w:textAlignment w:val="auto"/>
              <w:rPr>
                <w:color w:val="000000"/>
                <w:sz w:val="20"/>
              </w:rPr>
            </w:pPr>
            <w:r w:rsidRPr="007E7875">
              <w:rPr>
                <w:rFonts w:ascii="Times New Roman Bold" w:hAnsi="Times New Roman Bold"/>
                <w:b/>
                <w:bCs/>
                <w:sz w:val="22"/>
                <w:szCs w:val="22"/>
              </w:rPr>
              <w:t xml:space="preserve">NIST SP 800-53 Control: </w:t>
            </w:r>
            <w:r>
              <w:rPr>
                <w:rFonts w:ascii="Times New Roman Bold" w:hAnsi="Times New Roman Bold"/>
                <w:b/>
                <w:bCs/>
                <w:sz w:val="22"/>
                <w:szCs w:val="22"/>
              </w:rPr>
              <w:t xml:space="preserve"> </w:t>
            </w:r>
            <w:r w:rsidR="00206124" w:rsidRPr="00206124">
              <w:rPr>
                <w:bCs/>
                <w:sz w:val="22"/>
                <w:szCs w:val="22"/>
              </w:rPr>
              <w:t>The information system (i.e., authoritative domain name system (DNS) server) that provides name /address resolution service provides additional artifacts (i.e., digital signatures and cryptographic keys) along with the authoritative DNS resource records it returns in response to resolution queries.</w:t>
            </w:r>
          </w:p>
        </w:tc>
      </w:tr>
      <w:tr w:rsidR="00056DB2" w:rsidRPr="007E7875">
        <w:tblPrEx>
          <w:tblCellMar>
            <w:top w:w="0" w:type="dxa"/>
            <w:bottom w:w="0" w:type="dxa"/>
          </w:tblCellMar>
        </w:tblPrEx>
        <w:tc>
          <w:tcPr>
            <w:tcW w:w="9468" w:type="dxa"/>
            <w:shd w:val="clear" w:color="auto" w:fill="D9D9D9"/>
          </w:tcPr>
          <w:p w:rsidR="00056DB2" w:rsidRPr="007E7875" w:rsidRDefault="00056DB2" w:rsidP="00A6780E">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056DB2" w:rsidRDefault="00056DB2" w:rsidP="00056DB2">
      <w:pPr>
        <w:rPr>
          <w:szCs w:val="24"/>
        </w:rPr>
      </w:pPr>
    </w:p>
    <w:p w:rsidR="00056DB2" w:rsidRPr="00F171DF" w:rsidRDefault="00143C8C" w:rsidP="00056DB2">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B64CA0" w:rsidRPr="00A16296" w:rsidRDefault="00B64CA0" w:rsidP="00B64CA0">
      <w:pPr>
        <w:pStyle w:val="Heading3"/>
        <w:tabs>
          <w:tab w:val="clear" w:pos="900"/>
        </w:tabs>
        <w:spacing w:before="240" w:after="0"/>
        <w:ind w:left="0" w:firstLine="0"/>
      </w:pPr>
      <w:bookmarkStart w:id="588" w:name="_Toc182024489"/>
      <w:bookmarkStart w:id="589" w:name="_Toc182024490"/>
      <w:bookmarkStart w:id="590" w:name="_Toc182024491"/>
      <w:bookmarkEnd w:id="588"/>
      <w:bookmarkEnd w:id="589"/>
      <w:r>
        <w:t xml:space="preserve">SC-22:  </w:t>
      </w:r>
      <w:r>
        <w:rPr>
          <w:b w:val="0"/>
          <w:bCs/>
          <w:szCs w:val="24"/>
        </w:rPr>
        <w:t>Architecture and Provisioning for Name/Address Resolution Service</w:t>
      </w:r>
      <w:bookmarkEnd w:id="590"/>
    </w:p>
    <w:p w:rsidR="00B64CA0" w:rsidRDefault="00B64CA0" w:rsidP="00B64CA0">
      <w:pPr>
        <w:rPr>
          <w:b/>
          <w:bCs/>
        </w:rPr>
      </w:pPr>
      <w:r w:rsidRPr="00A16296">
        <w:t>Implementation Status:</w:t>
      </w:r>
      <w:r>
        <w:t xml:space="preserve"> </w:t>
      </w:r>
      <w:r w:rsidRPr="00A16296">
        <w:t xml:space="preserve"> </w:t>
      </w:r>
      <w:r w:rsidR="00074BF8" w:rsidRPr="00074BF8">
        <w:rPr>
          <w:b/>
          <w:i/>
          <w:color w:val="0000FF"/>
        </w:rPr>
        <w:t>[Indicate the control status as one of the following:  In Place, Partially In Place, Planned, Risk Based Decision, Inherited or Not Applicable.]</w:t>
      </w:r>
    </w:p>
    <w:p w:rsidR="00B64CA0" w:rsidRDefault="00B64CA0" w:rsidP="00B64CA0">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B64CA0" w:rsidRPr="007E7875">
        <w:tblPrEx>
          <w:tblCellMar>
            <w:top w:w="0" w:type="dxa"/>
            <w:bottom w:w="0" w:type="dxa"/>
          </w:tblCellMar>
        </w:tblPrEx>
        <w:tc>
          <w:tcPr>
            <w:tcW w:w="9468" w:type="dxa"/>
            <w:shd w:val="clear" w:color="auto" w:fill="D9D9D9"/>
          </w:tcPr>
          <w:p w:rsidR="00B64CA0" w:rsidRPr="00206124" w:rsidRDefault="00B64CA0" w:rsidP="003D48B8">
            <w:pPr>
              <w:overflowPunct/>
              <w:textAlignment w:val="auto"/>
              <w:rPr>
                <w:color w:val="000000"/>
                <w:sz w:val="20"/>
              </w:rPr>
            </w:pPr>
            <w:r w:rsidRPr="007E7875">
              <w:rPr>
                <w:rFonts w:ascii="Times New Roman Bold" w:hAnsi="Times New Roman Bold"/>
                <w:b/>
                <w:bCs/>
                <w:sz w:val="22"/>
                <w:szCs w:val="22"/>
              </w:rPr>
              <w:t xml:space="preserve">NIST SP 800-53 Control: </w:t>
            </w:r>
            <w:r>
              <w:rPr>
                <w:rFonts w:ascii="Times New Roman Bold" w:hAnsi="Times New Roman Bold"/>
                <w:b/>
                <w:bCs/>
                <w:sz w:val="22"/>
                <w:szCs w:val="22"/>
              </w:rPr>
              <w:t xml:space="preserve"> </w:t>
            </w:r>
            <w:r w:rsidRPr="00B64CA0">
              <w:rPr>
                <w:bCs/>
                <w:sz w:val="22"/>
                <w:szCs w:val="22"/>
              </w:rPr>
              <w:t>The information systems that collectively provide name/address resolution service for an organization have fault tolerance and role separation.</w:t>
            </w:r>
          </w:p>
        </w:tc>
      </w:tr>
      <w:tr w:rsidR="00B64CA0" w:rsidRPr="007E7875">
        <w:tblPrEx>
          <w:tblCellMar>
            <w:top w:w="0" w:type="dxa"/>
            <w:bottom w:w="0" w:type="dxa"/>
          </w:tblCellMar>
        </w:tblPrEx>
        <w:tc>
          <w:tcPr>
            <w:tcW w:w="9468" w:type="dxa"/>
            <w:shd w:val="clear" w:color="auto" w:fill="D9D9D9"/>
          </w:tcPr>
          <w:p w:rsidR="00B64CA0" w:rsidRPr="007E7875" w:rsidRDefault="00B64CA0" w:rsidP="00964D05">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None.</w:t>
            </w:r>
          </w:p>
        </w:tc>
      </w:tr>
    </w:tbl>
    <w:p w:rsidR="00B64CA0" w:rsidRDefault="00B64CA0" w:rsidP="00B64CA0">
      <w:pPr>
        <w:rPr>
          <w:szCs w:val="24"/>
        </w:rPr>
      </w:pPr>
    </w:p>
    <w:p w:rsidR="00B64CA0" w:rsidRPr="00F171DF" w:rsidRDefault="00143C8C" w:rsidP="00B64CA0">
      <w:pPr>
        <w:rPr>
          <w:szCs w:val="24"/>
        </w:rPr>
      </w:pPr>
      <w:r>
        <w:rPr>
          <w:rFonts w:ascii="Times New Roman Bold" w:hAnsi="Times New Roman Bold"/>
          <w:b/>
          <w:szCs w:val="24"/>
        </w:rPr>
        <w:t>Implementation of Control:</w:t>
      </w:r>
    </w:p>
    <w:p w:rsidR="009E21A4" w:rsidRDefault="009E21A4" w:rsidP="009E21A4">
      <w:r>
        <w:rPr>
          <w:b/>
          <w:i/>
          <w:color w:val="0000FF"/>
        </w:rPr>
        <w:t xml:space="preserve">[Discuss how the NIST SP 800-53 control has been implemented for this </w:t>
      </w:r>
      <w:r w:rsidR="000155FA">
        <w:rPr>
          <w:b/>
          <w:i/>
          <w:color w:val="0000FF"/>
        </w:rPr>
        <w:t>system</w:t>
      </w:r>
      <w:r>
        <w:rPr>
          <w:b/>
          <w:bCs/>
          <w:i/>
          <w:color w:val="0000FF"/>
        </w:rPr>
        <w:t>.]</w:t>
      </w:r>
    </w:p>
    <w:p w:rsidR="00AB54DD" w:rsidRPr="00A16296" w:rsidRDefault="00AB54DD" w:rsidP="00AB54DD">
      <w:pPr>
        <w:pStyle w:val="Heading3"/>
        <w:tabs>
          <w:tab w:val="clear" w:pos="900"/>
        </w:tabs>
        <w:spacing w:before="240" w:after="0"/>
        <w:ind w:left="0" w:firstLine="0"/>
      </w:pPr>
      <w:bookmarkStart w:id="591" w:name="_Toc182024493"/>
      <w:bookmarkStart w:id="592" w:name="_Toc182024495"/>
      <w:bookmarkStart w:id="593" w:name="_Toc182024497"/>
      <w:bookmarkStart w:id="594" w:name="_Toc182024499"/>
      <w:bookmarkStart w:id="595" w:name="_Toc182024500"/>
      <w:bookmarkStart w:id="596" w:name="_Toc182024501"/>
      <w:bookmarkEnd w:id="591"/>
      <w:bookmarkEnd w:id="592"/>
      <w:bookmarkEnd w:id="593"/>
      <w:bookmarkEnd w:id="594"/>
      <w:bookmarkEnd w:id="595"/>
      <w:r>
        <w:t>SC-2</w:t>
      </w:r>
      <w:r w:rsidR="003925F8">
        <w:t>3</w:t>
      </w:r>
      <w:r>
        <w:t xml:space="preserve">:  </w:t>
      </w:r>
      <w:r w:rsidR="003925F8">
        <w:rPr>
          <w:b w:val="0"/>
          <w:bCs/>
          <w:szCs w:val="24"/>
        </w:rPr>
        <w:t>Session Authenticity</w:t>
      </w:r>
      <w:bookmarkEnd w:id="596"/>
    </w:p>
    <w:p w:rsidR="00AB54DD" w:rsidRDefault="00AB54DD" w:rsidP="00AB54DD">
      <w:pPr>
        <w:rPr>
          <w:b/>
          <w:bCs/>
        </w:rPr>
      </w:pPr>
      <w:r w:rsidRPr="00A16296">
        <w:t>Implementation Status:</w:t>
      </w:r>
      <w:r>
        <w:t xml:space="preserve"> </w:t>
      </w:r>
      <w:r w:rsidRPr="00A16296">
        <w:t xml:space="preserve"> </w:t>
      </w:r>
      <w:r>
        <w:rPr>
          <w:b/>
          <w:i/>
          <w:color w:val="0000FF"/>
        </w:rPr>
        <w:t>[Indicate the control status as one of the following:  In Place, Partially In Place, Planned, Risk Based Decision, Inherited or Not Applicable.]</w:t>
      </w:r>
    </w:p>
    <w:p w:rsidR="00AB54DD" w:rsidRDefault="00AB54DD" w:rsidP="00AB54DD">
      <w:pPr>
        <w:rPr>
          <w:b/>
          <w:bCs/>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shd w:val="clear" w:color="auto" w:fill="D9D9D9"/>
        <w:tblLayout w:type="fixed"/>
        <w:tblLook w:val="0000"/>
      </w:tblPr>
      <w:tblGrid>
        <w:gridCol w:w="9468"/>
      </w:tblGrid>
      <w:tr w:rsidR="00AB54DD" w:rsidRPr="007E7875">
        <w:tblPrEx>
          <w:tblCellMar>
            <w:top w:w="0" w:type="dxa"/>
            <w:bottom w:w="0" w:type="dxa"/>
          </w:tblCellMar>
        </w:tblPrEx>
        <w:tc>
          <w:tcPr>
            <w:tcW w:w="9468" w:type="dxa"/>
            <w:shd w:val="clear" w:color="auto" w:fill="D9D9D9"/>
          </w:tcPr>
          <w:p w:rsidR="00AB54DD" w:rsidRPr="00206124" w:rsidRDefault="00AB54DD" w:rsidP="003D48B8">
            <w:pPr>
              <w:overflowPunct/>
              <w:textAlignment w:val="auto"/>
              <w:rPr>
                <w:color w:val="000000"/>
                <w:sz w:val="20"/>
              </w:rPr>
            </w:pPr>
            <w:r w:rsidRPr="007E7875">
              <w:rPr>
                <w:rFonts w:ascii="Times New Roman Bold" w:hAnsi="Times New Roman Bold"/>
                <w:b/>
                <w:bCs/>
                <w:sz w:val="22"/>
                <w:szCs w:val="22"/>
              </w:rPr>
              <w:t xml:space="preserve">NIST SP 800-53 Control: </w:t>
            </w:r>
            <w:r>
              <w:rPr>
                <w:rFonts w:ascii="Times New Roman Bold" w:hAnsi="Times New Roman Bold"/>
                <w:b/>
                <w:bCs/>
                <w:sz w:val="22"/>
                <w:szCs w:val="22"/>
              </w:rPr>
              <w:t xml:space="preserve"> </w:t>
            </w:r>
            <w:r w:rsidR="003925F8" w:rsidRPr="003925F8">
              <w:rPr>
                <w:bCs/>
                <w:sz w:val="22"/>
                <w:szCs w:val="22"/>
              </w:rPr>
              <w:t>The information system provides mechanisms to protect the authenticity of communications sessions.</w:t>
            </w:r>
          </w:p>
        </w:tc>
      </w:tr>
      <w:tr w:rsidR="00AB54DD" w:rsidRPr="007E7875">
        <w:tblPrEx>
          <w:tblCellMar>
            <w:top w:w="0" w:type="dxa"/>
            <w:bottom w:w="0" w:type="dxa"/>
          </w:tblCellMar>
        </w:tblPrEx>
        <w:tc>
          <w:tcPr>
            <w:tcW w:w="9468" w:type="dxa"/>
            <w:shd w:val="clear" w:color="auto" w:fill="D9D9D9"/>
          </w:tcPr>
          <w:p w:rsidR="00AB54DD" w:rsidRPr="007E7875" w:rsidRDefault="00AB54DD" w:rsidP="00964D05">
            <w:pPr>
              <w:rPr>
                <w:bCs/>
                <w:sz w:val="22"/>
                <w:szCs w:val="22"/>
              </w:rPr>
            </w:pPr>
            <w:r w:rsidRPr="007E7875">
              <w:rPr>
                <w:bCs/>
                <w:sz w:val="22"/>
                <w:szCs w:val="22"/>
              </w:rPr>
              <w:br w:type="page"/>
            </w:r>
            <w:r w:rsidRPr="007E7875">
              <w:rPr>
                <w:rFonts w:ascii="Times New Roman Bold" w:hAnsi="Times New Roman Bold"/>
                <w:b/>
                <w:bCs/>
                <w:sz w:val="22"/>
                <w:szCs w:val="22"/>
              </w:rPr>
              <w:t>NIST SP 800-53 Control Enhancements:</w:t>
            </w:r>
            <w:r w:rsidRPr="007E7875">
              <w:rPr>
                <w:bCs/>
                <w:sz w:val="22"/>
                <w:szCs w:val="22"/>
              </w:rPr>
              <w:t xml:space="preserve">  </w:t>
            </w:r>
            <w:r w:rsidR="0086258A" w:rsidRPr="005072FE">
              <w:rPr>
                <w:bCs/>
                <w:sz w:val="22"/>
                <w:szCs w:val="22"/>
              </w:rPr>
              <w:t>None.</w:t>
            </w:r>
          </w:p>
        </w:tc>
      </w:tr>
      <w:tr w:rsidR="00AB54DD" w:rsidRPr="007E7875">
        <w:tblPrEx>
          <w:tblCellMar>
            <w:top w:w="0" w:type="dxa"/>
            <w:bottom w:w="0" w:type="dxa"/>
          </w:tblCellMar>
        </w:tblPrEx>
        <w:tc>
          <w:tcPr>
            <w:tcW w:w="9468" w:type="dxa"/>
            <w:shd w:val="clear" w:color="auto" w:fill="D9D9D9"/>
          </w:tcPr>
          <w:p w:rsidR="00AB54DD" w:rsidRPr="00206124" w:rsidRDefault="00AB54DD" w:rsidP="00964D05">
            <w:pPr>
              <w:overflowPunct/>
              <w:jc w:val="left"/>
              <w:textAlignment w:val="auto"/>
              <w:rPr>
                <w:color w:val="000000"/>
                <w:sz w:val="20"/>
              </w:rPr>
            </w:pPr>
            <w:r w:rsidRPr="007E7875">
              <w:rPr>
                <w:rFonts w:ascii="Times New Roman Bold" w:hAnsi="Times New Roman Bold"/>
                <w:b/>
                <w:bCs/>
                <w:color w:val="0000FF"/>
                <w:sz w:val="22"/>
                <w:szCs w:val="22"/>
              </w:rPr>
              <w:t>Supplemental Guidance:</w:t>
            </w:r>
            <w:r>
              <w:rPr>
                <w:bCs/>
                <w:color w:val="0000FF"/>
                <w:sz w:val="22"/>
                <w:szCs w:val="22"/>
              </w:rPr>
              <w:t xml:space="preserve">  </w:t>
            </w:r>
            <w:r w:rsidR="003925F8" w:rsidRPr="003925F8">
              <w:rPr>
                <w:color w:val="0000FF"/>
                <w:sz w:val="22"/>
                <w:szCs w:val="22"/>
              </w:rPr>
              <w:t>This control focuses on communications protection at the session, versus packet, level</w:t>
            </w:r>
            <w:proofErr w:type="gramStart"/>
            <w:r w:rsidR="003925F8" w:rsidRPr="003925F8">
              <w:rPr>
                <w:color w:val="0000FF"/>
                <w:sz w:val="22"/>
                <w:szCs w:val="22"/>
              </w:rPr>
              <w:t xml:space="preserve">. </w:t>
            </w:r>
            <w:proofErr w:type="gramEnd"/>
            <w:r w:rsidR="003925F8" w:rsidRPr="003925F8">
              <w:rPr>
                <w:color w:val="0000FF"/>
                <w:sz w:val="22"/>
                <w:szCs w:val="22"/>
              </w:rPr>
              <w:t>The intent of this control is to ensure that session-level protection is implemented where needed, for example, for service oriented architectures providing web-based services</w:t>
            </w:r>
            <w:proofErr w:type="gramStart"/>
            <w:r w:rsidR="003925F8" w:rsidRPr="003925F8">
              <w:rPr>
                <w:color w:val="0000FF"/>
                <w:sz w:val="22"/>
                <w:szCs w:val="22"/>
              </w:rPr>
              <w:t xml:space="preserve">. </w:t>
            </w:r>
            <w:proofErr w:type="gramEnd"/>
            <w:r w:rsidR="003925F8" w:rsidRPr="003925F8">
              <w:rPr>
                <w:color w:val="0000FF"/>
                <w:sz w:val="22"/>
                <w:szCs w:val="22"/>
              </w:rPr>
              <w:t>NIST Special Publication 800-52 provides guidance on the use of transport layer security (TLS) mechanisms</w:t>
            </w:r>
            <w:proofErr w:type="gramStart"/>
            <w:r w:rsidR="003925F8" w:rsidRPr="003925F8">
              <w:rPr>
                <w:color w:val="0000FF"/>
                <w:sz w:val="22"/>
                <w:szCs w:val="22"/>
              </w:rPr>
              <w:t xml:space="preserve">. </w:t>
            </w:r>
            <w:proofErr w:type="gramEnd"/>
            <w:r w:rsidR="003925F8" w:rsidRPr="003925F8">
              <w:rPr>
                <w:color w:val="0000FF"/>
                <w:sz w:val="22"/>
                <w:szCs w:val="22"/>
              </w:rPr>
              <w:t>NIST Special Publication 800-77 provides guidance on the deployment of IPsec virtual private networks (VPNs) and other methods of protecting communications sessions.</w:t>
            </w:r>
          </w:p>
        </w:tc>
      </w:tr>
    </w:tbl>
    <w:p w:rsidR="00AB54DD" w:rsidRDefault="00AB54DD" w:rsidP="00AB54DD">
      <w:pPr>
        <w:rPr>
          <w:szCs w:val="24"/>
        </w:rPr>
      </w:pPr>
    </w:p>
    <w:p w:rsidR="00AB54DD" w:rsidRPr="00F171DF" w:rsidRDefault="00143C8C" w:rsidP="00AB54DD">
      <w:pPr>
        <w:rPr>
          <w:szCs w:val="24"/>
        </w:rPr>
      </w:pPr>
      <w:r>
        <w:rPr>
          <w:rFonts w:ascii="Times New Roman Bold" w:hAnsi="Times New Roman Bold"/>
          <w:b/>
          <w:szCs w:val="24"/>
        </w:rPr>
        <w:t>Implementation of Control:</w:t>
      </w:r>
    </w:p>
    <w:p w:rsidR="00CB1226" w:rsidRDefault="009E21A4" w:rsidP="00CB03C1">
      <w:pPr>
        <w:rPr>
          <w:szCs w:val="24"/>
        </w:rPr>
      </w:pPr>
      <w:r>
        <w:rPr>
          <w:b/>
          <w:i/>
          <w:color w:val="0000FF"/>
        </w:rPr>
        <w:t xml:space="preserve">[Discuss how the NIST SP 800-53 control has been implemented for this </w:t>
      </w:r>
      <w:r w:rsidR="000155FA">
        <w:rPr>
          <w:b/>
          <w:i/>
          <w:color w:val="0000FF"/>
        </w:rPr>
        <w:t>system</w:t>
      </w:r>
      <w:r>
        <w:rPr>
          <w:b/>
          <w:bCs/>
          <w:i/>
          <w:color w:val="0000FF"/>
        </w:rPr>
        <w:t>.]</w:t>
      </w:r>
    </w:p>
    <w:p w:rsidR="009E21A4" w:rsidRPr="00F171DF" w:rsidRDefault="009E21A4" w:rsidP="00CB03C1">
      <w:pPr>
        <w:rPr>
          <w:szCs w:val="24"/>
        </w:rPr>
        <w:sectPr w:rsidR="009E21A4" w:rsidRPr="00F171DF" w:rsidSect="00CB03C1">
          <w:pgSz w:w="12240" w:h="15840"/>
          <w:pgMar w:top="1440" w:right="1440" w:bottom="1440" w:left="1440" w:header="720" w:footer="720" w:gutter="0"/>
          <w:cols w:space="720"/>
          <w:docGrid w:linePitch="360"/>
        </w:sectPr>
      </w:pPr>
    </w:p>
    <w:p w:rsidR="00FA7DF1" w:rsidRPr="00471BDD" w:rsidRDefault="00FA7DF1" w:rsidP="00581A01">
      <w:pPr>
        <w:pStyle w:val="Heading1"/>
        <w:ind w:left="540"/>
      </w:pPr>
      <w:bookmarkStart w:id="597" w:name="_Toc112571157"/>
      <w:bookmarkStart w:id="598" w:name="_Toc112571159"/>
      <w:bookmarkStart w:id="599" w:name="_Toc182024502"/>
      <w:bookmarkEnd w:id="597"/>
      <w:bookmarkEnd w:id="598"/>
      <w:r w:rsidRPr="00471BDD">
        <w:lastRenderedPageBreak/>
        <w:t>ACRONYMS</w:t>
      </w:r>
      <w:bookmarkEnd w:id="599"/>
    </w:p>
    <w:tbl>
      <w:tblPr>
        <w:tblW w:w="8730" w:type="dxa"/>
        <w:tblInd w:w="648" w:type="dxa"/>
        <w:tblLook w:val="0000"/>
      </w:tblPr>
      <w:tblGrid>
        <w:gridCol w:w="1710"/>
        <w:gridCol w:w="7020"/>
      </w:tblGrid>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AC</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Access Controls</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AT</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Security Awareness and Training</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ATO</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Authorization to Operate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AU</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Audit and Accountability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C&amp;A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Certification &amp; Accreditation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CCB</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Pr>
                <w:sz w:val="22"/>
                <w:szCs w:val="22"/>
              </w:rPr>
              <w:t>Configuration Control B</w:t>
            </w:r>
            <w:r w:rsidRPr="003E4D17">
              <w:rPr>
                <w:sz w:val="22"/>
                <w:szCs w:val="22"/>
              </w:rPr>
              <w:t xml:space="preserve">oard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CM</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Configuration Management</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COTS</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Commercial Off the Shelf</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CP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Contingency Planning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DAA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Designated Approving Authority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DR</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Disaster Recovery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FIPS PUB</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Federal Information Processing Standard Publications</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FISMA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Federal Information Security Management Act</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FTP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File Transfer Protocol</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GOTS</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Government off the shelf</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GSS</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General Support System</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I&amp;A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Identification and Authentication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IATO</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Interim Authorization to Operate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ID</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Identification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Internet Protocol</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IR</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Incident Response</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ISA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Interconnection Security Agreement</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IT</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Information Technology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ITCP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Information Technology Contingency Plan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MA</w:t>
            </w:r>
          </w:p>
        </w:tc>
        <w:tc>
          <w:tcPr>
            <w:tcW w:w="7020" w:type="dxa"/>
            <w:tcBorders>
              <w:top w:val="nil"/>
              <w:left w:val="nil"/>
              <w:bottom w:val="nil"/>
              <w:right w:val="nil"/>
            </w:tcBorders>
            <w:shd w:val="clear" w:color="auto" w:fill="auto"/>
            <w:vAlign w:val="bottom"/>
          </w:tcPr>
          <w:p w:rsidR="00F2586C" w:rsidRPr="003E4D17" w:rsidRDefault="003D48B8" w:rsidP="00A062B2">
            <w:pPr>
              <w:overflowPunct/>
              <w:autoSpaceDE/>
              <w:autoSpaceDN/>
              <w:adjustRightInd/>
              <w:jc w:val="left"/>
              <w:textAlignment w:val="auto"/>
              <w:rPr>
                <w:sz w:val="22"/>
                <w:szCs w:val="22"/>
              </w:rPr>
            </w:pPr>
            <w:r>
              <w:rPr>
                <w:sz w:val="22"/>
                <w:szCs w:val="22"/>
              </w:rPr>
              <w:t>Maintenance</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MOU</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Memorandum of Understanding</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MP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Media Protection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NIST</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National </w:t>
            </w:r>
            <w:smartTag w:uri="urn:schemas-microsoft-com:office:smarttags" w:element="place">
              <w:smartTag w:uri="urn:schemas-microsoft-com:office:smarttags" w:element="PlaceType">
                <w:r w:rsidRPr="003E4D17">
                  <w:rPr>
                    <w:sz w:val="22"/>
                    <w:szCs w:val="22"/>
                  </w:rPr>
                  <w:t>Institute</w:t>
                </w:r>
              </w:smartTag>
              <w:r w:rsidRPr="003E4D17">
                <w:rPr>
                  <w:sz w:val="22"/>
                  <w:szCs w:val="22"/>
                </w:rPr>
                <w:t xml:space="preserve"> of </w:t>
              </w:r>
              <w:smartTag w:uri="urn:schemas-microsoft-com:office:smarttags" w:element="PlaceName">
                <w:r w:rsidRPr="003E4D17">
                  <w:rPr>
                    <w:sz w:val="22"/>
                    <w:szCs w:val="22"/>
                  </w:rPr>
                  <w:t>Standards</w:t>
                </w:r>
              </w:smartTag>
            </w:smartTag>
            <w:r w:rsidRPr="003E4D17">
              <w:rPr>
                <w:sz w:val="22"/>
                <w:szCs w:val="22"/>
              </w:rPr>
              <w:t xml:space="preserve"> and Technology</w:t>
            </w:r>
          </w:p>
        </w:tc>
      </w:tr>
      <w:tr w:rsidR="00F2586C" w:rsidRPr="007A5DFB">
        <w:trPr>
          <w:trHeight w:val="288"/>
        </w:trPr>
        <w:tc>
          <w:tcPr>
            <w:tcW w:w="1710" w:type="dxa"/>
            <w:tcBorders>
              <w:top w:val="nil"/>
              <w:left w:val="nil"/>
              <w:bottom w:val="nil"/>
              <w:right w:val="nil"/>
            </w:tcBorders>
            <w:shd w:val="clear" w:color="auto" w:fill="auto"/>
            <w:noWrap/>
            <w:vAlign w:val="bottom"/>
          </w:tcPr>
          <w:p w:rsidR="00F2586C" w:rsidRPr="007A5DFB" w:rsidRDefault="00F2586C" w:rsidP="00A062B2">
            <w:pPr>
              <w:overflowPunct/>
              <w:autoSpaceDE/>
              <w:autoSpaceDN/>
              <w:adjustRightInd/>
              <w:jc w:val="left"/>
              <w:textAlignment w:val="auto"/>
              <w:rPr>
                <w:sz w:val="22"/>
                <w:szCs w:val="22"/>
              </w:rPr>
            </w:pPr>
            <w:r w:rsidRPr="007A5DFB">
              <w:rPr>
                <w:sz w:val="22"/>
                <w:szCs w:val="22"/>
              </w:rPr>
              <w:t>OMB</w:t>
            </w:r>
          </w:p>
        </w:tc>
        <w:tc>
          <w:tcPr>
            <w:tcW w:w="7020" w:type="dxa"/>
            <w:tcBorders>
              <w:top w:val="nil"/>
              <w:left w:val="nil"/>
              <w:bottom w:val="nil"/>
              <w:right w:val="nil"/>
            </w:tcBorders>
            <w:shd w:val="clear" w:color="auto" w:fill="auto"/>
            <w:vAlign w:val="bottom"/>
          </w:tcPr>
          <w:p w:rsidR="00F2586C" w:rsidRPr="007A5DFB" w:rsidRDefault="00F2586C" w:rsidP="00A062B2">
            <w:pPr>
              <w:overflowPunct/>
              <w:autoSpaceDE/>
              <w:autoSpaceDN/>
              <w:adjustRightInd/>
              <w:jc w:val="left"/>
              <w:textAlignment w:val="auto"/>
              <w:rPr>
                <w:sz w:val="22"/>
                <w:szCs w:val="22"/>
              </w:rPr>
            </w:pPr>
            <w:r w:rsidRPr="007A5DFB">
              <w:rPr>
                <w:sz w:val="22"/>
                <w:szCs w:val="22"/>
              </w:rPr>
              <w:t xml:space="preserve">Office of Management and Budget </w:t>
            </w:r>
          </w:p>
        </w:tc>
      </w:tr>
      <w:tr w:rsidR="00F2586C" w:rsidRPr="008E410A">
        <w:trPr>
          <w:trHeight w:val="288"/>
        </w:trPr>
        <w:tc>
          <w:tcPr>
            <w:tcW w:w="1710" w:type="dxa"/>
            <w:tcBorders>
              <w:top w:val="nil"/>
              <w:left w:val="nil"/>
              <w:bottom w:val="nil"/>
              <w:right w:val="nil"/>
            </w:tcBorders>
            <w:shd w:val="clear" w:color="auto" w:fill="auto"/>
            <w:vAlign w:val="bottom"/>
          </w:tcPr>
          <w:p w:rsidR="00F2586C" w:rsidRPr="008E410A" w:rsidRDefault="00F2586C" w:rsidP="00A062B2">
            <w:pPr>
              <w:overflowPunct/>
              <w:autoSpaceDE/>
              <w:autoSpaceDN/>
              <w:adjustRightInd/>
              <w:jc w:val="left"/>
              <w:textAlignment w:val="auto"/>
              <w:rPr>
                <w:sz w:val="22"/>
                <w:szCs w:val="22"/>
              </w:rPr>
            </w:pPr>
            <w:r w:rsidRPr="008E410A">
              <w:rPr>
                <w:sz w:val="22"/>
                <w:szCs w:val="22"/>
              </w:rPr>
              <w:t>PE</w:t>
            </w:r>
          </w:p>
        </w:tc>
        <w:tc>
          <w:tcPr>
            <w:tcW w:w="7020" w:type="dxa"/>
            <w:tcBorders>
              <w:top w:val="nil"/>
              <w:left w:val="nil"/>
              <w:bottom w:val="nil"/>
              <w:right w:val="nil"/>
            </w:tcBorders>
            <w:shd w:val="clear" w:color="auto" w:fill="auto"/>
            <w:noWrap/>
            <w:vAlign w:val="bottom"/>
          </w:tcPr>
          <w:p w:rsidR="00F2586C" w:rsidRPr="008E410A" w:rsidRDefault="00F2586C" w:rsidP="00A062B2">
            <w:pPr>
              <w:overflowPunct/>
              <w:autoSpaceDE/>
              <w:autoSpaceDN/>
              <w:adjustRightInd/>
              <w:jc w:val="left"/>
              <w:textAlignment w:val="auto"/>
              <w:rPr>
                <w:sz w:val="22"/>
                <w:szCs w:val="22"/>
              </w:rPr>
            </w:pPr>
            <w:r w:rsidRPr="008E410A">
              <w:rPr>
                <w:sz w:val="22"/>
                <w:szCs w:val="22"/>
              </w:rPr>
              <w:t xml:space="preserve">Physical and Environmental Protection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PIA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Privacy Impact Assessment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PL</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Public Law</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POA&amp;M</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Plan of Action and Milestones</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POC</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Point of Contact</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PS</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Personnel Security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RA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Risk Assessment</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RBAC</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Role-Based Access Control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RTM</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Requirements Traceability Matrix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System Administrator</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SC</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System and Communications Protection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SDLC</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System Development Life Cycle</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D0895" w:rsidP="00A062B2">
            <w:pPr>
              <w:overflowPunct/>
              <w:autoSpaceDE/>
              <w:autoSpaceDN/>
              <w:adjustRightInd/>
              <w:jc w:val="left"/>
              <w:textAlignment w:val="auto"/>
              <w:rPr>
                <w:sz w:val="22"/>
                <w:szCs w:val="22"/>
              </w:rPr>
            </w:pPr>
            <w:r>
              <w:rPr>
                <w:sz w:val="22"/>
                <w:szCs w:val="22"/>
              </w:rPr>
              <w:t>SI</w:t>
            </w:r>
          </w:p>
        </w:tc>
        <w:tc>
          <w:tcPr>
            <w:tcW w:w="7020" w:type="dxa"/>
            <w:tcBorders>
              <w:top w:val="nil"/>
              <w:left w:val="nil"/>
              <w:bottom w:val="nil"/>
              <w:right w:val="nil"/>
            </w:tcBorders>
            <w:shd w:val="clear" w:color="auto" w:fill="auto"/>
            <w:vAlign w:val="bottom"/>
          </w:tcPr>
          <w:p w:rsidR="00F2586C" w:rsidRPr="003E4D17" w:rsidRDefault="00FD0895" w:rsidP="00A062B2">
            <w:pPr>
              <w:overflowPunct/>
              <w:autoSpaceDE/>
              <w:autoSpaceDN/>
              <w:adjustRightInd/>
              <w:jc w:val="left"/>
              <w:textAlignment w:val="auto"/>
              <w:rPr>
                <w:sz w:val="22"/>
                <w:szCs w:val="22"/>
              </w:rPr>
            </w:pPr>
            <w:r>
              <w:rPr>
                <w:sz w:val="22"/>
                <w:szCs w:val="22"/>
              </w:rPr>
              <w:t>System Integrity</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lastRenderedPageBreak/>
              <w:t>SORN</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Systems of Records Notice</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Special Publication</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SRA</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Security Risk Assessment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SSH</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Secure Shell</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SSI</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 xml:space="preserve">Security Screening Investigation </w:t>
            </w:r>
          </w:p>
        </w:tc>
      </w:tr>
      <w:tr w:rsidR="00F2586C" w:rsidRPr="003E4D17">
        <w:trPr>
          <w:trHeight w:val="288"/>
        </w:trPr>
        <w:tc>
          <w:tcPr>
            <w:tcW w:w="171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SSP</w:t>
            </w:r>
          </w:p>
        </w:tc>
        <w:tc>
          <w:tcPr>
            <w:tcW w:w="7020" w:type="dxa"/>
            <w:tcBorders>
              <w:top w:val="nil"/>
              <w:left w:val="nil"/>
              <w:bottom w:val="nil"/>
              <w:right w:val="nil"/>
            </w:tcBorders>
            <w:shd w:val="clear" w:color="auto" w:fill="auto"/>
            <w:vAlign w:val="bottom"/>
          </w:tcPr>
          <w:p w:rsidR="00F2586C" w:rsidRPr="003E4D17" w:rsidRDefault="00F2586C" w:rsidP="00A062B2">
            <w:pPr>
              <w:overflowPunct/>
              <w:autoSpaceDE/>
              <w:autoSpaceDN/>
              <w:adjustRightInd/>
              <w:jc w:val="left"/>
              <w:textAlignment w:val="auto"/>
              <w:rPr>
                <w:sz w:val="22"/>
                <w:szCs w:val="22"/>
              </w:rPr>
            </w:pPr>
            <w:r w:rsidRPr="003E4D17">
              <w:rPr>
                <w:sz w:val="22"/>
                <w:szCs w:val="22"/>
              </w:rPr>
              <w:t>System Security Plan</w:t>
            </w:r>
          </w:p>
        </w:tc>
      </w:tr>
    </w:tbl>
    <w:p w:rsidR="00FA7DF1" w:rsidRDefault="00FA7DF1" w:rsidP="00CB03C1">
      <w:pPr>
        <w:numPr>
          <w:ilvl w:val="12"/>
          <w:numId w:val="0"/>
        </w:numPr>
      </w:pPr>
    </w:p>
    <w:p w:rsidR="00FA7DF1" w:rsidRDefault="00FA7DF1" w:rsidP="00CB03C1">
      <w:pPr>
        <w:pStyle w:val="Heading1"/>
        <w:numPr>
          <w:ilvl w:val="0"/>
          <w:numId w:val="21"/>
        </w:numPr>
        <w:jc w:val="both"/>
        <w:sectPr w:rsidR="00FA7DF1" w:rsidSect="00164AB2">
          <w:headerReference w:type="even" r:id="rId17"/>
          <w:footerReference w:type="default" r:id="rId18"/>
          <w:headerReference w:type="first" r:id="rId19"/>
          <w:pgSz w:w="12240" w:h="15840" w:code="1"/>
          <w:pgMar w:top="1440" w:right="1440" w:bottom="1440" w:left="1440" w:header="720" w:footer="720" w:gutter="0"/>
          <w:pgNumType w:start="1" w:chapStyle="1"/>
          <w:cols w:space="720"/>
        </w:sectPr>
      </w:pPr>
      <w:bookmarkStart w:id="600" w:name="_Toc527522955"/>
    </w:p>
    <w:p w:rsidR="00FA7DF1" w:rsidRPr="00164AB2" w:rsidRDefault="00FA7DF1" w:rsidP="00581A01">
      <w:pPr>
        <w:pStyle w:val="Heading1"/>
        <w:ind w:left="0"/>
      </w:pPr>
      <w:bookmarkStart w:id="601" w:name="_Toc182024503"/>
      <w:bookmarkEnd w:id="600"/>
      <w:r w:rsidRPr="00164AB2">
        <w:lastRenderedPageBreak/>
        <w:t>REFERENCES</w:t>
      </w:r>
      <w:bookmarkEnd w:id="601"/>
    </w:p>
    <w:p w:rsidR="00FA7DF1" w:rsidRDefault="00FA7DF1" w:rsidP="00CB03C1">
      <w:pPr>
        <w:pStyle w:val="Listdot1"/>
        <w:numPr>
          <w:ilvl w:val="12"/>
          <w:numId w:val="0"/>
        </w:numPr>
      </w:pPr>
      <w:r>
        <w:rPr>
          <w:b/>
        </w:rPr>
        <w:t>Laws and Regulations:</w:t>
      </w:r>
    </w:p>
    <w:p w:rsidR="004020D6" w:rsidRDefault="00FA7DF1" w:rsidP="00CB03C1">
      <w:pPr>
        <w:pStyle w:val="newbullet-last"/>
        <w:numPr>
          <w:ilvl w:val="0"/>
          <w:numId w:val="8"/>
        </w:numPr>
      </w:pPr>
      <w:r>
        <w:t>Federal Information Security Management Act of 2002, Title III – Information Security, P.L. 107-347</w:t>
      </w:r>
      <w:r w:rsidR="00781075">
        <w:t>.</w:t>
      </w:r>
    </w:p>
    <w:p w:rsidR="00FA7DF1" w:rsidRDefault="004020D6" w:rsidP="00CB03C1">
      <w:pPr>
        <w:pStyle w:val="newbullet-last"/>
        <w:numPr>
          <w:ilvl w:val="0"/>
          <w:numId w:val="8"/>
        </w:numPr>
      </w:pPr>
      <w:r>
        <w:rPr>
          <w:color w:val="000000"/>
        </w:rPr>
        <w:t>Consolidated Appropriations Act of</w:t>
      </w:r>
      <w:r w:rsidR="00E148F6">
        <w:rPr>
          <w:color w:val="000000"/>
        </w:rPr>
        <w:t xml:space="preserve"> 2005</w:t>
      </w:r>
      <w:r w:rsidR="00C10CCA">
        <w:rPr>
          <w:color w:val="000000"/>
        </w:rPr>
        <w:t>, Section 522</w:t>
      </w:r>
      <w:r w:rsidR="001641DE">
        <w:t>.</w:t>
      </w:r>
    </w:p>
    <w:p w:rsidR="00B15B52" w:rsidRPr="007F79BE" w:rsidRDefault="00B15B52" w:rsidP="00B15B52">
      <w:pPr>
        <w:pStyle w:val="newbullet-last"/>
        <w:numPr>
          <w:ilvl w:val="0"/>
          <w:numId w:val="8"/>
        </w:numPr>
      </w:pPr>
      <w:smartTag w:uri="urn:schemas-microsoft-com:office:smarttags" w:element="place">
        <w:smartTag w:uri="urn:schemas-microsoft-com:office:smarttags" w:element="country-region">
          <w:r w:rsidRPr="007F79BE">
            <w:t>USA</w:t>
          </w:r>
        </w:smartTag>
      </w:smartTag>
      <w:r w:rsidRPr="007F79BE">
        <w:t xml:space="preserve"> PATRIOT Act (P.L. 107-56), October 2001.</w:t>
      </w:r>
    </w:p>
    <w:p w:rsidR="00FA7DF1" w:rsidRDefault="00FA7DF1" w:rsidP="00CB03C1">
      <w:pPr>
        <w:pStyle w:val="Listdot1"/>
        <w:numPr>
          <w:ilvl w:val="12"/>
          <w:numId w:val="0"/>
        </w:numPr>
      </w:pPr>
    </w:p>
    <w:p w:rsidR="00FA7DF1" w:rsidRDefault="00FA7DF1" w:rsidP="00CB03C1">
      <w:pPr>
        <w:pStyle w:val="Listdot1"/>
        <w:numPr>
          <w:ilvl w:val="12"/>
          <w:numId w:val="0"/>
        </w:numPr>
        <w:rPr>
          <w:b/>
        </w:rPr>
      </w:pPr>
      <w:r>
        <w:rPr>
          <w:b/>
        </w:rPr>
        <w:t>OMB Circulars:</w:t>
      </w:r>
    </w:p>
    <w:p w:rsidR="00FA7DF1" w:rsidRDefault="00FA7DF1" w:rsidP="00CB03C1">
      <w:pPr>
        <w:pStyle w:val="newbullet-last"/>
        <w:numPr>
          <w:ilvl w:val="0"/>
          <w:numId w:val="12"/>
        </w:numPr>
      </w:pPr>
      <w:r>
        <w:t xml:space="preserve">OMB Circular A-130, </w:t>
      </w:r>
      <w:r>
        <w:rPr>
          <w:i/>
        </w:rPr>
        <w:t>Management of Federal Information Resources</w:t>
      </w:r>
      <w:r>
        <w:t>, November 2000.</w:t>
      </w:r>
    </w:p>
    <w:p w:rsidR="00B15B52" w:rsidRDefault="00B15B52" w:rsidP="00B15B52">
      <w:pPr>
        <w:pStyle w:val="newbullet-last"/>
        <w:numPr>
          <w:ilvl w:val="0"/>
          <w:numId w:val="12"/>
        </w:numPr>
        <w:rPr>
          <w:color w:val="000000"/>
          <w:szCs w:val="24"/>
        </w:rPr>
      </w:pPr>
      <w:r>
        <w:t xml:space="preserve">OMB </w:t>
      </w:r>
      <w:r w:rsidRPr="009D387E">
        <w:t>Memorandum M-05-24, Implementation of Homeland Security Presidential Directive (HSPD) 12—Policy for a Common Identification Standard for Federal Employees and Contractors, August 2005.</w:t>
      </w:r>
    </w:p>
    <w:p w:rsidR="00801DCC" w:rsidRDefault="00801DCC" w:rsidP="00801DCC">
      <w:pPr>
        <w:pStyle w:val="newbullet-last"/>
        <w:numPr>
          <w:ilvl w:val="0"/>
          <w:numId w:val="12"/>
        </w:numPr>
      </w:pPr>
      <w:r>
        <w:t xml:space="preserve">OMB Memorandum M-06-16, </w:t>
      </w:r>
      <w:r>
        <w:rPr>
          <w:i/>
        </w:rPr>
        <w:t>Protection of Sensitive Agency Information</w:t>
      </w:r>
      <w:r>
        <w:t>, June 2006.</w:t>
      </w:r>
    </w:p>
    <w:p w:rsidR="00D85385" w:rsidRPr="00FF337E" w:rsidRDefault="00D85385" w:rsidP="00D85385">
      <w:pPr>
        <w:pStyle w:val="newbullet-last"/>
        <w:numPr>
          <w:ilvl w:val="0"/>
          <w:numId w:val="12"/>
        </w:numPr>
        <w:rPr>
          <w:color w:val="000000"/>
          <w:szCs w:val="24"/>
        </w:rPr>
      </w:pPr>
      <w:proofErr w:type="gramStart"/>
      <w:r w:rsidRPr="00FF337E">
        <w:t xml:space="preserve">OMB Memorandum, M-06-19, </w:t>
      </w:r>
      <w:r w:rsidRPr="00FF337E">
        <w:rPr>
          <w:i/>
        </w:rPr>
        <w:t>Reporting Incidents Involving Personally Identifiable Information and Incorporating the Cost for Security in Agency Information Technology Investments</w:t>
      </w:r>
      <w:r w:rsidRPr="00FF337E">
        <w:t>, July 2006</w:t>
      </w:r>
      <w:r w:rsidR="00781075">
        <w:t>.</w:t>
      </w:r>
      <w:proofErr w:type="gramEnd"/>
      <w:r w:rsidRPr="00FF337E">
        <w:rPr>
          <w:color w:val="000000"/>
          <w:szCs w:val="24"/>
        </w:rPr>
        <w:t xml:space="preserve"> </w:t>
      </w:r>
    </w:p>
    <w:p w:rsidR="00FA7DF1" w:rsidRPr="00801DCC" w:rsidRDefault="00FA7DF1" w:rsidP="00CB03C1">
      <w:pPr>
        <w:pStyle w:val="BodyText"/>
        <w:numPr>
          <w:ilvl w:val="12"/>
          <w:numId w:val="0"/>
        </w:numPr>
        <w:jc w:val="both"/>
        <w:rPr>
          <w:rFonts w:ascii="Times New Roman" w:hAnsi="Times New Roman"/>
          <w:i w:val="0"/>
          <w:sz w:val="22"/>
        </w:rPr>
      </w:pPr>
    </w:p>
    <w:p w:rsidR="00FA7DF1" w:rsidRDefault="00FA7DF1" w:rsidP="00CB03C1">
      <w:pPr>
        <w:pStyle w:val="Listdot1"/>
        <w:numPr>
          <w:ilvl w:val="12"/>
          <w:numId w:val="0"/>
        </w:numPr>
        <w:rPr>
          <w:b/>
        </w:rPr>
      </w:pPr>
      <w:r>
        <w:rPr>
          <w:b/>
        </w:rPr>
        <w:t>FIPS Publications:</w:t>
      </w:r>
    </w:p>
    <w:p w:rsidR="00FA7DF1" w:rsidRDefault="00FA7DF1" w:rsidP="00CB03C1">
      <w:pPr>
        <w:pStyle w:val="newbullet-last"/>
        <w:numPr>
          <w:ilvl w:val="0"/>
          <w:numId w:val="11"/>
        </w:numPr>
        <w:rPr>
          <w:i/>
        </w:rPr>
      </w:pPr>
      <w:r>
        <w:t xml:space="preserve">FIPS PUB </w:t>
      </w:r>
      <w:r w:rsidR="00EC0DEB">
        <w:t xml:space="preserve">199, </w:t>
      </w:r>
      <w:r w:rsidR="00EC0DEB">
        <w:rPr>
          <w:i/>
        </w:rPr>
        <w:t>Standards for Security Categorization of Federal Information and Information Systems</w:t>
      </w:r>
    </w:p>
    <w:p w:rsidR="00F36970" w:rsidRDefault="00FA7DF1" w:rsidP="00CB03C1">
      <w:pPr>
        <w:pStyle w:val="newbullet-last"/>
        <w:numPr>
          <w:ilvl w:val="0"/>
          <w:numId w:val="11"/>
        </w:numPr>
        <w:rPr>
          <w:i/>
        </w:rPr>
      </w:pPr>
      <w:r>
        <w:t xml:space="preserve">FIPS PUB </w:t>
      </w:r>
      <w:r w:rsidR="00EC0DEB">
        <w:t xml:space="preserve">200, </w:t>
      </w:r>
      <w:r w:rsidR="00EC0DEB" w:rsidRPr="00EC0DEB">
        <w:rPr>
          <w:i/>
        </w:rPr>
        <w:t>Minimum Security Requirements for Federal Information and Information Systems</w:t>
      </w:r>
    </w:p>
    <w:p w:rsidR="00FA7DF1" w:rsidRDefault="00F36970" w:rsidP="00CB03C1">
      <w:pPr>
        <w:pStyle w:val="newbullet-last"/>
        <w:numPr>
          <w:ilvl w:val="0"/>
          <w:numId w:val="11"/>
        </w:numPr>
        <w:rPr>
          <w:i/>
        </w:rPr>
      </w:pPr>
      <w:r>
        <w:t xml:space="preserve">FIPS PUB 201, </w:t>
      </w:r>
      <w:r w:rsidRPr="00F36970">
        <w:rPr>
          <w:i/>
        </w:rPr>
        <w:t>Personal Identity Verification (PIV) of Federal Employees and Contractors</w:t>
      </w:r>
      <w:r w:rsidR="00EC0DEB" w:rsidRPr="00F36970">
        <w:rPr>
          <w:i/>
        </w:rPr>
        <w:t xml:space="preserve"> </w:t>
      </w:r>
      <w:r w:rsidR="00FA7DF1" w:rsidRPr="00F36970">
        <w:rPr>
          <w:i/>
        </w:rPr>
        <w:t xml:space="preserve"> </w:t>
      </w:r>
    </w:p>
    <w:p w:rsidR="00F36970" w:rsidRPr="00F36970" w:rsidRDefault="00F36970" w:rsidP="00F36970">
      <w:pPr>
        <w:pStyle w:val="BodyText"/>
      </w:pPr>
    </w:p>
    <w:p w:rsidR="00FA7DF1" w:rsidRDefault="00FA7DF1" w:rsidP="00CB03C1">
      <w:pPr>
        <w:pStyle w:val="BodyText"/>
        <w:numPr>
          <w:ilvl w:val="12"/>
          <w:numId w:val="0"/>
        </w:numPr>
        <w:jc w:val="both"/>
        <w:rPr>
          <w:rFonts w:ascii="Times New Roman" w:hAnsi="Times New Roman"/>
          <w:sz w:val="22"/>
        </w:rPr>
      </w:pPr>
    </w:p>
    <w:p w:rsidR="00FA7DF1" w:rsidRDefault="00FA7DF1" w:rsidP="00CB03C1">
      <w:pPr>
        <w:pStyle w:val="Listdot1"/>
        <w:numPr>
          <w:ilvl w:val="12"/>
          <w:numId w:val="0"/>
        </w:numPr>
        <w:rPr>
          <w:b/>
        </w:rPr>
      </w:pPr>
      <w:r>
        <w:rPr>
          <w:b/>
        </w:rPr>
        <w:t>NIST Publications:</w:t>
      </w:r>
    </w:p>
    <w:p w:rsidR="00FA7DF1" w:rsidRDefault="00FA7DF1" w:rsidP="00CB03C1">
      <w:pPr>
        <w:pStyle w:val="newbullet-last"/>
        <w:numPr>
          <w:ilvl w:val="0"/>
          <w:numId w:val="10"/>
        </w:numPr>
        <w:rPr>
          <w:i/>
        </w:rPr>
      </w:pPr>
      <w:r>
        <w:t xml:space="preserve">NIST 800-18, </w:t>
      </w:r>
      <w:r>
        <w:rPr>
          <w:i/>
        </w:rPr>
        <w:t>Guide for Developing Security Plans for Information Technology Systems</w:t>
      </w:r>
    </w:p>
    <w:p w:rsidR="00FA7DF1" w:rsidRDefault="00FA7DF1" w:rsidP="00CB03C1">
      <w:pPr>
        <w:pStyle w:val="newbullet-last"/>
        <w:numPr>
          <w:ilvl w:val="0"/>
          <w:numId w:val="10"/>
        </w:numPr>
        <w:rPr>
          <w:i/>
        </w:rPr>
      </w:pPr>
      <w:r>
        <w:t xml:space="preserve">NIST 800-26, </w:t>
      </w:r>
      <w:r>
        <w:rPr>
          <w:i/>
        </w:rPr>
        <w:t>Security Self-Assessment Guide for Information Technology Systems</w:t>
      </w:r>
    </w:p>
    <w:p w:rsidR="00FA7DF1" w:rsidRDefault="00FA7DF1" w:rsidP="00CB03C1">
      <w:pPr>
        <w:pStyle w:val="newbullet-last"/>
        <w:numPr>
          <w:ilvl w:val="0"/>
          <w:numId w:val="10"/>
        </w:numPr>
        <w:rPr>
          <w:i/>
        </w:rPr>
      </w:pPr>
      <w:r>
        <w:t xml:space="preserve">NIST 800-30, </w:t>
      </w:r>
      <w:r>
        <w:rPr>
          <w:i/>
        </w:rPr>
        <w:t>Risk Management Guide for Information Technology Systems</w:t>
      </w:r>
    </w:p>
    <w:p w:rsidR="00FA7DF1" w:rsidRDefault="00FA7DF1" w:rsidP="00CB03C1">
      <w:pPr>
        <w:pStyle w:val="newbullet-last"/>
        <w:numPr>
          <w:ilvl w:val="0"/>
          <w:numId w:val="10"/>
        </w:numPr>
        <w:rPr>
          <w:i/>
        </w:rPr>
      </w:pPr>
      <w:r>
        <w:t xml:space="preserve">NIST 800-34, </w:t>
      </w:r>
      <w:r>
        <w:rPr>
          <w:i/>
        </w:rPr>
        <w:t xml:space="preserve">Contingency Planning Guide for Information Technology Systems </w:t>
      </w:r>
    </w:p>
    <w:p w:rsidR="00EC0DEB" w:rsidRDefault="00FA7DF1" w:rsidP="00CB03C1">
      <w:pPr>
        <w:pStyle w:val="newbullet-last"/>
        <w:numPr>
          <w:ilvl w:val="0"/>
          <w:numId w:val="10"/>
        </w:numPr>
        <w:rPr>
          <w:i/>
        </w:rPr>
      </w:pPr>
      <w:r>
        <w:t>NIST</w:t>
      </w:r>
      <w:r w:rsidR="00EC0DEB">
        <w:t xml:space="preserve"> 800-47, </w:t>
      </w:r>
      <w:r w:rsidR="00EC0DEB">
        <w:rPr>
          <w:i/>
        </w:rPr>
        <w:t>Security Guide for Interconnecting Information Technology Systems</w:t>
      </w:r>
    </w:p>
    <w:p w:rsidR="00EC0DEB" w:rsidRDefault="00EC0DEB" w:rsidP="00CB03C1">
      <w:pPr>
        <w:pStyle w:val="newbullet-last"/>
        <w:numPr>
          <w:ilvl w:val="0"/>
          <w:numId w:val="10"/>
        </w:numPr>
      </w:pPr>
      <w:r>
        <w:t xml:space="preserve">NIST 800-53, </w:t>
      </w:r>
      <w:r>
        <w:rPr>
          <w:i/>
        </w:rPr>
        <w:t>Recommended Security Controls for Federal Information Systems</w:t>
      </w:r>
      <w:r w:rsidR="00FA7DF1">
        <w:t xml:space="preserve"> </w:t>
      </w:r>
    </w:p>
    <w:p w:rsidR="00D71FB7" w:rsidRPr="00D71FB7" w:rsidRDefault="00D71FB7" w:rsidP="00D71FB7">
      <w:pPr>
        <w:pStyle w:val="BodyText"/>
        <w:numPr>
          <w:ilvl w:val="0"/>
          <w:numId w:val="10"/>
        </w:numPr>
        <w:spacing w:before="120" w:after="120"/>
        <w:jc w:val="left"/>
        <w:rPr>
          <w:rFonts w:ascii="Times New Roman" w:hAnsi="Times New Roman"/>
          <w:i w:val="0"/>
          <w:sz w:val="24"/>
        </w:rPr>
      </w:pPr>
      <w:r w:rsidRPr="00D71FB7">
        <w:rPr>
          <w:rFonts w:ascii="Times New Roman" w:hAnsi="Times New Roman"/>
          <w:i w:val="0"/>
          <w:sz w:val="24"/>
        </w:rPr>
        <w:t xml:space="preserve">NIST 800-53a, </w:t>
      </w:r>
      <w:r w:rsidRPr="00D71FB7">
        <w:rPr>
          <w:rFonts w:ascii="Times New Roman" w:hAnsi="Times New Roman"/>
          <w:sz w:val="24"/>
        </w:rPr>
        <w:t>Guide for Assessing the Security Controls in Federal Information System</w:t>
      </w:r>
    </w:p>
    <w:p w:rsidR="00A34A8D" w:rsidRDefault="00FA7DF1" w:rsidP="00CB03C1">
      <w:pPr>
        <w:pStyle w:val="newbullet-last"/>
        <w:numPr>
          <w:ilvl w:val="0"/>
          <w:numId w:val="10"/>
        </w:numPr>
        <w:rPr>
          <w:i/>
        </w:rPr>
      </w:pPr>
      <w:r>
        <w:t>NIST 800-6</w:t>
      </w:r>
      <w:r w:rsidR="00BA6008">
        <w:t>0</w:t>
      </w:r>
      <w:r>
        <w:t xml:space="preserve">, </w:t>
      </w:r>
      <w:r w:rsidR="00BA6008">
        <w:rPr>
          <w:i/>
        </w:rPr>
        <w:t>Guide for Mapping Types of Information and Information Systems to Security</w:t>
      </w:r>
    </w:p>
    <w:p w:rsidR="00BA6008" w:rsidRPr="00A34A8D" w:rsidRDefault="00A34A8D" w:rsidP="00A34A8D">
      <w:pPr>
        <w:pStyle w:val="newbullet-last"/>
        <w:numPr>
          <w:ilvl w:val="0"/>
          <w:numId w:val="10"/>
        </w:numPr>
      </w:pPr>
      <w:r>
        <w:t xml:space="preserve">NIST 800-63, </w:t>
      </w:r>
      <w:r w:rsidRPr="00954636">
        <w:rPr>
          <w:bCs/>
          <w:i/>
          <w:color w:val="000000"/>
          <w:szCs w:val="24"/>
        </w:rPr>
        <w:t xml:space="preserve">Electronic Authentication Guideline: Recommendations of the National </w:t>
      </w:r>
      <w:smartTag w:uri="urn:schemas-microsoft-com:office:smarttags" w:element="place">
        <w:smartTag w:uri="urn:schemas-microsoft-com:office:smarttags" w:element="PlaceType">
          <w:r w:rsidRPr="00954636">
            <w:rPr>
              <w:bCs/>
              <w:i/>
              <w:color w:val="000000"/>
              <w:szCs w:val="24"/>
            </w:rPr>
            <w:t>Institute</w:t>
          </w:r>
        </w:smartTag>
        <w:r w:rsidRPr="00954636">
          <w:rPr>
            <w:bCs/>
            <w:i/>
            <w:color w:val="000000"/>
            <w:szCs w:val="24"/>
          </w:rPr>
          <w:t xml:space="preserve"> of </w:t>
        </w:r>
        <w:smartTag w:uri="urn:schemas-microsoft-com:office:smarttags" w:element="PlaceName">
          <w:r w:rsidRPr="00954636">
            <w:rPr>
              <w:bCs/>
              <w:i/>
              <w:color w:val="000000"/>
              <w:szCs w:val="24"/>
            </w:rPr>
            <w:t>Standards</w:t>
          </w:r>
        </w:smartTag>
      </w:smartTag>
      <w:r w:rsidRPr="00954636">
        <w:rPr>
          <w:bCs/>
          <w:i/>
          <w:color w:val="000000"/>
          <w:szCs w:val="24"/>
        </w:rPr>
        <w:t xml:space="preserve"> and Technology</w:t>
      </w:r>
      <w:r w:rsidR="00BA6008">
        <w:rPr>
          <w:i/>
        </w:rPr>
        <w:t xml:space="preserve"> </w:t>
      </w:r>
    </w:p>
    <w:p w:rsidR="00FA7DF1" w:rsidRDefault="00BA6008" w:rsidP="00CB03C1">
      <w:pPr>
        <w:pStyle w:val="newbullet-last"/>
        <w:numPr>
          <w:ilvl w:val="0"/>
          <w:numId w:val="10"/>
        </w:numPr>
        <w:rPr>
          <w:i/>
        </w:rPr>
      </w:pPr>
      <w:proofErr w:type="gramStart"/>
      <w:r>
        <w:lastRenderedPageBreak/>
        <w:t xml:space="preserve">NIST 800-64, </w:t>
      </w:r>
      <w:r>
        <w:rPr>
          <w:i/>
        </w:rPr>
        <w:t>Security Considerations in the Information System Development Life Cycle.</w:t>
      </w:r>
      <w:proofErr w:type="gramEnd"/>
    </w:p>
    <w:p w:rsidR="00B16663" w:rsidRPr="00B16663" w:rsidRDefault="00B16663" w:rsidP="00CB03C1">
      <w:pPr>
        <w:pStyle w:val="BodyText"/>
        <w:jc w:val="both"/>
      </w:pPr>
    </w:p>
    <w:p w:rsidR="00FA7DF1" w:rsidRDefault="00A0093E" w:rsidP="00CB03C1">
      <w:pPr>
        <w:pStyle w:val="Listdot1"/>
        <w:numPr>
          <w:ilvl w:val="12"/>
          <w:numId w:val="0"/>
        </w:numPr>
      </w:pPr>
      <w:r>
        <w:rPr>
          <w:b/>
        </w:rPr>
        <w:t>Organization</w:t>
      </w:r>
      <w:r w:rsidR="00FA7DF1">
        <w:rPr>
          <w:b/>
        </w:rPr>
        <w:t xml:space="preserve"> Policy and Guidance Documents:</w:t>
      </w:r>
    </w:p>
    <w:p w:rsidR="002E0B56" w:rsidRPr="003D21D0" w:rsidRDefault="00A0093E" w:rsidP="002E0B56">
      <w:pPr>
        <w:pStyle w:val="newbullet-last"/>
        <w:numPr>
          <w:ilvl w:val="0"/>
          <w:numId w:val="9"/>
        </w:numPr>
        <w:rPr>
          <w:b/>
          <w:i/>
          <w:color w:val="0000FF"/>
        </w:rPr>
      </w:pPr>
      <w:r w:rsidRPr="003D21D0" w:rsidDel="00A0093E">
        <w:t xml:space="preserve"> </w:t>
      </w:r>
      <w:r w:rsidR="002E0B56" w:rsidRPr="003D21D0">
        <w:rPr>
          <w:b/>
          <w:i/>
          <w:color w:val="0000FF"/>
        </w:rPr>
        <w:t xml:space="preserve">[Insert any </w:t>
      </w:r>
      <w:r>
        <w:rPr>
          <w:b/>
          <w:i/>
          <w:color w:val="0000FF"/>
        </w:rPr>
        <w:t>organization</w:t>
      </w:r>
      <w:r w:rsidRPr="003D21D0">
        <w:rPr>
          <w:b/>
          <w:i/>
          <w:color w:val="0000FF"/>
        </w:rPr>
        <w:t xml:space="preserve"> </w:t>
      </w:r>
      <w:r w:rsidR="002E0B56" w:rsidRPr="003D21D0">
        <w:rPr>
          <w:b/>
          <w:i/>
          <w:color w:val="0000FF"/>
        </w:rPr>
        <w:t>business-related laws/regul</w:t>
      </w:r>
      <w:r w:rsidR="002E0B56">
        <w:rPr>
          <w:b/>
          <w:i/>
          <w:color w:val="0000FF"/>
        </w:rPr>
        <w:t xml:space="preserve">ations that apply to the </w:t>
      </w:r>
      <w:r w:rsidR="000155FA">
        <w:rPr>
          <w:b/>
          <w:i/>
          <w:color w:val="0000FF"/>
        </w:rPr>
        <w:t>system</w:t>
      </w:r>
      <w:r w:rsidR="002E0B56" w:rsidRPr="003D21D0">
        <w:rPr>
          <w:b/>
          <w:i/>
          <w:color w:val="0000FF"/>
        </w:rPr>
        <w:t>].</w:t>
      </w:r>
    </w:p>
    <w:p w:rsidR="00957A2E" w:rsidRDefault="00957A2E" w:rsidP="005C4ED2">
      <w:pPr>
        <w:rPr>
          <w:b/>
          <w:i/>
        </w:rPr>
        <w:sectPr w:rsidR="00957A2E" w:rsidSect="00164AB2">
          <w:headerReference w:type="even" r:id="rId20"/>
          <w:footerReference w:type="default" r:id="rId21"/>
          <w:headerReference w:type="first" r:id="rId22"/>
          <w:pgSz w:w="12240" w:h="15840" w:code="1"/>
          <w:pgMar w:top="1440" w:right="1440" w:bottom="1440" w:left="1440" w:header="720" w:footer="720" w:gutter="0"/>
          <w:pgNumType w:start="1" w:chapStyle="1"/>
          <w:cols w:space="720"/>
        </w:sectPr>
      </w:pPr>
    </w:p>
    <w:p w:rsidR="00FA7DF1" w:rsidRDefault="00FA7DF1" w:rsidP="00581A01">
      <w:pPr>
        <w:pStyle w:val="Heading1"/>
        <w:ind w:left="0"/>
      </w:pPr>
      <w:bookmarkStart w:id="602" w:name="_Toc54434899"/>
      <w:bookmarkStart w:id="603" w:name="_Toc54434968"/>
      <w:bookmarkStart w:id="604" w:name="_Toc182024504"/>
      <w:r w:rsidRPr="00164AB2">
        <w:lastRenderedPageBreak/>
        <w:t>SYSTEM/NETWORK DIAGRAM</w:t>
      </w:r>
      <w:bookmarkEnd w:id="604"/>
    </w:p>
    <w:p w:rsidR="00164AB2" w:rsidRPr="00164AB2" w:rsidRDefault="00164AB2" w:rsidP="00164AB2"/>
    <w:p w:rsidR="00FF6323" w:rsidRDefault="00FF6323" w:rsidP="00CB03C1">
      <w:pPr>
        <w:rPr>
          <w:b/>
          <w:bCs/>
          <w:highlight w:val="magenta"/>
        </w:rPr>
        <w:sectPr w:rsidR="00FF6323" w:rsidSect="00164AB2">
          <w:headerReference w:type="even" r:id="rId23"/>
          <w:footerReference w:type="default" r:id="rId24"/>
          <w:headerReference w:type="first" r:id="rId25"/>
          <w:pgSz w:w="12240" w:h="15840" w:code="1"/>
          <w:pgMar w:top="1440" w:right="1440" w:bottom="1440" w:left="1440" w:header="720" w:footer="720" w:gutter="0"/>
          <w:pgNumType w:start="1" w:chapStyle="1"/>
          <w:cols w:space="720"/>
        </w:sectPr>
      </w:pPr>
    </w:p>
    <w:p w:rsidR="00412348" w:rsidRPr="00164AB2" w:rsidRDefault="009A13DE" w:rsidP="00581A01">
      <w:pPr>
        <w:pStyle w:val="Heading1"/>
        <w:ind w:left="0"/>
      </w:pPr>
      <w:bookmarkStart w:id="605" w:name="_Toc182024505"/>
      <w:bookmarkEnd w:id="602"/>
      <w:bookmarkEnd w:id="603"/>
      <w:r w:rsidRPr="00164AB2">
        <w:lastRenderedPageBreak/>
        <w:t>INPUT/OUTPUT</w:t>
      </w:r>
      <w:r w:rsidR="00412348" w:rsidRPr="00164AB2">
        <w:t xml:space="preserve"> </w:t>
      </w:r>
      <w:r w:rsidRPr="00164AB2">
        <w:t>DIAGRAM</w:t>
      </w:r>
      <w:bookmarkEnd w:id="605"/>
    </w:p>
    <w:p w:rsidR="00412348" w:rsidRPr="00D35EF1" w:rsidRDefault="00412348" w:rsidP="00D35EF1"/>
    <w:p w:rsidR="00D35EF1" w:rsidRPr="00D35EF1" w:rsidRDefault="00D35EF1" w:rsidP="00D35EF1">
      <w:pPr>
        <w:sectPr w:rsidR="00D35EF1" w:rsidRPr="00D35EF1" w:rsidSect="00164AB2">
          <w:footerReference w:type="default" r:id="rId26"/>
          <w:pgSz w:w="12240" w:h="15840" w:code="1"/>
          <w:pgMar w:top="1440" w:right="1440" w:bottom="1440" w:left="1440" w:header="720" w:footer="720" w:gutter="0"/>
          <w:pgNumType w:start="1" w:chapStyle="1"/>
          <w:cols w:space="720"/>
        </w:sectPr>
      </w:pPr>
    </w:p>
    <w:p w:rsidR="00FA7DF1" w:rsidRPr="00164AB2" w:rsidRDefault="003E51FA" w:rsidP="00581A01">
      <w:pPr>
        <w:pStyle w:val="Heading1"/>
        <w:ind w:left="0"/>
      </w:pPr>
      <w:bookmarkStart w:id="606" w:name="_Toc182024506"/>
      <w:r w:rsidRPr="00164AB2">
        <w:lastRenderedPageBreak/>
        <w:t>SECURITY CATEGORIZATION</w:t>
      </w:r>
      <w:bookmarkEnd w:id="606"/>
    </w:p>
    <w:p w:rsidR="008F27DF" w:rsidRPr="00BE3C9A" w:rsidRDefault="008F27DF" w:rsidP="008F27DF">
      <w:pPr>
        <w:rPr>
          <w:rFonts w:ascii="Arial" w:hAnsi="Arial" w:cs="Arial"/>
        </w:rPr>
      </w:pPr>
    </w:p>
    <w:p w:rsidR="008F27DF" w:rsidRPr="00AA26AE" w:rsidRDefault="00A0093E" w:rsidP="009A5ABA">
      <w:pPr>
        <w:jc w:val="left"/>
        <w:rPr>
          <w:rFonts w:ascii="Arial" w:hAnsi="Arial" w:cs="Arial"/>
          <w:color w:val="0000FF"/>
        </w:rPr>
      </w:pPr>
      <w:r w:rsidRPr="00702CD8">
        <w:rPr>
          <w:b/>
          <w:i/>
          <w:iCs/>
          <w:color w:val="0000FF"/>
        </w:rPr>
        <w:t>[</w:t>
      </w:r>
      <w:r>
        <w:rPr>
          <w:b/>
          <w:i/>
          <w:iCs/>
          <w:color w:val="0000FF"/>
        </w:rPr>
        <w:t>Insert Security Categorization Document]</w:t>
      </w:r>
    </w:p>
    <w:p w:rsidR="00FA7DF1" w:rsidRDefault="00FA7DF1" w:rsidP="00CB03C1">
      <w:pPr>
        <w:numPr>
          <w:ilvl w:val="12"/>
          <w:numId w:val="0"/>
        </w:numPr>
        <w:rPr>
          <w:sz w:val="36"/>
        </w:rPr>
        <w:sectPr w:rsidR="00FA7DF1" w:rsidSect="00164AB2">
          <w:headerReference w:type="default" r:id="rId27"/>
          <w:footerReference w:type="default" r:id="rId28"/>
          <w:pgSz w:w="15840" w:h="12240" w:orient="landscape" w:code="1"/>
          <w:pgMar w:top="1440" w:right="1440" w:bottom="1440" w:left="1440" w:header="720" w:footer="720" w:gutter="0"/>
          <w:pgNumType w:start="1" w:chapStyle="1"/>
          <w:cols w:space="720"/>
        </w:sectPr>
      </w:pPr>
    </w:p>
    <w:p w:rsidR="003E51FA" w:rsidRPr="00B2211E" w:rsidRDefault="003E51FA" w:rsidP="00340B47">
      <w:pPr>
        <w:pStyle w:val="Heading1"/>
        <w:ind w:left="0"/>
      </w:pPr>
      <w:bookmarkStart w:id="607" w:name="_Toc114653623"/>
      <w:bookmarkStart w:id="608" w:name="_Toc182024507"/>
      <w:r w:rsidRPr="00B2211E">
        <w:lastRenderedPageBreak/>
        <w:t>COMBINED MEMORANDUM OF UNDERSTANDING/INTERCONNECTION SECURITY AGREEMENT(S)</w:t>
      </w:r>
      <w:bookmarkEnd w:id="607"/>
      <w:bookmarkEnd w:id="608"/>
    </w:p>
    <w:p w:rsidR="00552580" w:rsidRDefault="003E51FA" w:rsidP="003E51FA">
      <w:pPr>
        <w:numPr>
          <w:ilvl w:val="12"/>
          <w:numId w:val="0"/>
        </w:numPr>
        <w:rPr>
          <w:i/>
          <w:iCs/>
        </w:rPr>
      </w:pPr>
      <w:r w:rsidRPr="00702CD8">
        <w:rPr>
          <w:b/>
          <w:i/>
          <w:iCs/>
          <w:color w:val="0000FF"/>
        </w:rPr>
        <w:t>[</w:t>
      </w:r>
      <w:r w:rsidRPr="00702CD8">
        <w:rPr>
          <w:b/>
          <w:i/>
          <w:color w:val="0000FF"/>
        </w:rPr>
        <w:t>For system/</w:t>
      </w:r>
      <w:r w:rsidR="000155FA">
        <w:rPr>
          <w:b/>
          <w:i/>
          <w:color w:val="0000FF"/>
        </w:rPr>
        <w:t>system</w:t>
      </w:r>
      <w:r w:rsidRPr="00702CD8">
        <w:rPr>
          <w:b/>
          <w:i/>
          <w:color w:val="0000FF"/>
        </w:rPr>
        <w:t xml:space="preserve">s that are interconnected with systems external to the </w:t>
      </w:r>
      <w:r w:rsidR="00A0093E">
        <w:rPr>
          <w:b/>
          <w:i/>
          <w:color w:val="0000FF"/>
        </w:rPr>
        <w:t>organization</w:t>
      </w:r>
      <w:r w:rsidRPr="00702CD8">
        <w:rPr>
          <w:b/>
          <w:i/>
          <w:color w:val="0000FF"/>
        </w:rPr>
        <w:t xml:space="preserve">, a </w:t>
      </w:r>
      <w:proofErr w:type="gramStart"/>
      <w:r w:rsidRPr="00702CD8">
        <w:rPr>
          <w:b/>
          <w:i/>
          <w:color w:val="0000FF"/>
        </w:rPr>
        <w:t>combined  “</w:t>
      </w:r>
      <w:proofErr w:type="gramEnd"/>
      <w:r w:rsidRPr="00702CD8">
        <w:rPr>
          <w:b/>
          <w:i/>
          <w:color w:val="0000FF"/>
        </w:rPr>
        <w:t>Memorandum of Understanding (MOU)/Interconnection Security Agreement (ISA) document should be included here .]</w:t>
      </w:r>
    </w:p>
    <w:p w:rsidR="00FA7DF1" w:rsidRDefault="00FA7DF1" w:rsidP="00CB03C1">
      <w:pPr>
        <w:numPr>
          <w:ilvl w:val="12"/>
          <w:numId w:val="0"/>
        </w:numPr>
        <w:rPr>
          <w:b/>
          <w:i/>
        </w:rPr>
      </w:pPr>
      <w:r>
        <w:rPr>
          <w:b/>
          <w:i/>
        </w:rPr>
        <w:t xml:space="preserve"> </w:t>
      </w:r>
    </w:p>
    <w:p w:rsidR="001D2795" w:rsidRPr="006F3205" w:rsidRDefault="001D2795" w:rsidP="001D2795">
      <w:pPr>
        <w:rPr>
          <w:b/>
          <w:i/>
          <w:color w:val="0000FF"/>
        </w:rPr>
      </w:pPr>
      <w:r w:rsidRPr="006F3205">
        <w:rPr>
          <w:b/>
          <w:i/>
          <w:color w:val="0000FF"/>
        </w:rPr>
        <w:t xml:space="preserve">If the </w:t>
      </w:r>
      <w:r w:rsidR="000155FA">
        <w:rPr>
          <w:b/>
          <w:i/>
          <w:color w:val="0000FF"/>
        </w:rPr>
        <w:t>system</w:t>
      </w:r>
      <w:r w:rsidRPr="006F3205">
        <w:rPr>
          <w:b/>
          <w:i/>
          <w:color w:val="0000FF"/>
        </w:rPr>
        <w:t xml:space="preserve"> has no MOU/ISAs, use the following:</w:t>
      </w:r>
    </w:p>
    <w:p w:rsidR="001D2795" w:rsidRDefault="001D2795" w:rsidP="001D2795">
      <w:r w:rsidRPr="000F3427">
        <w:rPr>
          <w:iCs/>
        </w:rPr>
        <w:t xml:space="preserve">Since there are no interconnections between </w:t>
      </w:r>
      <w:r w:rsidRPr="001D2795">
        <w:rPr>
          <w:b/>
          <w:i/>
          <w:iCs/>
          <w:color w:val="0000FF"/>
        </w:rPr>
        <w:t xml:space="preserve">[Insert </w:t>
      </w:r>
      <w:r w:rsidR="000155FA">
        <w:rPr>
          <w:b/>
          <w:i/>
          <w:iCs/>
          <w:color w:val="0000FF"/>
        </w:rPr>
        <w:t>System</w:t>
      </w:r>
      <w:r w:rsidRPr="001D2795">
        <w:rPr>
          <w:b/>
          <w:i/>
          <w:iCs/>
          <w:color w:val="0000FF"/>
        </w:rPr>
        <w:t xml:space="preserve"> Acronym]</w:t>
      </w:r>
      <w:r>
        <w:rPr>
          <w:iCs/>
        </w:rPr>
        <w:t xml:space="preserve"> and </w:t>
      </w:r>
      <w:r w:rsidRPr="000F3427">
        <w:rPr>
          <w:iCs/>
        </w:rPr>
        <w:t xml:space="preserve">systems </w:t>
      </w:r>
      <w:r>
        <w:rPr>
          <w:iCs/>
        </w:rPr>
        <w:t xml:space="preserve">external to the </w:t>
      </w:r>
      <w:r w:rsidR="00A0093E">
        <w:rPr>
          <w:iCs/>
        </w:rPr>
        <w:t>organization</w:t>
      </w:r>
      <w:r>
        <w:rPr>
          <w:iCs/>
        </w:rPr>
        <w:t xml:space="preserve">, </w:t>
      </w:r>
      <w:r w:rsidRPr="000F3427">
        <w:rPr>
          <w:iCs/>
        </w:rPr>
        <w:t>no MOU</w:t>
      </w:r>
      <w:r>
        <w:rPr>
          <w:iCs/>
        </w:rPr>
        <w:t>/ISA</w:t>
      </w:r>
      <w:r w:rsidRPr="000F3427">
        <w:rPr>
          <w:iCs/>
        </w:rPr>
        <w:t xml:space="preserve"> is required</w:t>
      </w:r>
      <w:r>
        <w:t>.</w:t>
      </w:r>
    </w:p>
    <w:p w:rsidR="001D2795" w:rsidRPr="00552580" w:rsidRDefault="001D2795" w:rsidP="00CB03C1">
      <w:pPr>
        <w:numPr>
          <w:ilvl w:val="12"/>
          <w:numId w:val="0"/>
        </w:numPr>
        <w:rPr>
          <w:i/>
          <w:iCs/>
        </w:rPr>
        <w:sectPr w:rsidR="001D2795" w:rsidRPr="00552580" w:rsidSect="00164AB2">
          <w:headerReference w:type="even" r:id="rId29"/>
          <w:headerReference w:type="default" r:id="rId30"/>
          <w:footerReference w:type="default" r:id="rId31"/>
          <w:headerReference w:type="first" r:id="rId32"/>
          <w:pgSz w:w="12240" w:h="15840" w:code="1"/>
          <w:pgMar w:top="1440" w:right="1440" w:bottom="1440" w:left="1440" w:header="720" w:footer="720" w:gutter="0"/>
          <w:pgNumType w:start="1" w:chapStyle="1"/>
          <w:cols w:space="720"/>
        </w:sectPr>
      </w:pPr>
    </w:p>
    <w:p w:rsidR="00FA7DF1" w:rsidRPr="00164AB2" w:rsidRDefault="00FA7DF1" w:rsidP="00581A01">
      <w:pPr>
        <w:pStyle w:val="Heading1"/>
        <w:ind w:left="0"/>
      </w:pPr>
      <w:bookmarkStart w:id="609" w:name="_Toc54434901"/>
      <w:bookmarkStart w:id="610" w:name="_Toc54434970"/>
      <w:bookmarkStart w:id="611" w:name="_Toc182024508"/>
      <w:r w:rsidRPr="00164AB2">
        <w:lastRenderedPageBreak/>
        <w:t>RULES OF BEHAVIOR</w:t>
      </w:r>
      <w:bookmarkEnd w:id="611"/>
    </w:p>
    <w:bookmarkEnd w:id="609"/>
    <w:bookmarkEnd w:id="610"/>
    <w:p w:rsidR="008C5F98" w:rsidRDefault="00A0093E" w:rsidP="008C5F98">
      <w:pPr>
        <w:jc w:val="left"/>
        <w:rPr>
          <w:rFonts w:cs="Arial"/>
          <w:b/>
          <w:szCs w:val="24"/>
        </w:rPr>
        <w:sectPr w:rsidR="008C5F98" w:rsidSect="007209EC">
          <w:headerReference w:type="default" r:id="rId33"/>
          <w:footerReference w:type="default" r:id="rId34"/>
          <w:pgSz w:w="12240" w:h="15840"/>
          <w:pgMar w:top="1440" w:right="1440" w:bottom="1440" w:left="1440" w:header="720" w:footer="720" w:gutter="0"/>
          <w:pgNumType w:start="1"/>
          <w:cols w:space="720"/>
          <w:docGrid w:linePitch="360"/>
        </w:sectPr>
      </w:pPr>
      <w:r w:rsidRPr="00702CD8">
        <w:rPr>
          <w:b/>
          <w:i/>
          <w:iCs/>
          <w:color w:val="0000FF"/>
        </w:rPr>
        <w:t>[</w:t>
      </w:r>
      <w:r>
        <w:rPr>
          <w:b/>
          <w:i/>
          <w:iCs/>
          <w:color w:val="0000FF"/>
        </w:rPr>
        <w:t>Insert Organizational Rules of Behavior]</w:t>
      </w:r>
    </w:p>
    <w:p w:rsidR="00346C34" w:rsidRPr="00164AB2" w:rsidRDefault="00346C34" w:rsidP="00581A01">
      <w:pPr>
        <w:pStyle w:val="Heading1"/>
        <w:ind w:left="0"/>
      </w:pPr>
      <w:bookmarkStart w:id="612" w:name="_Toc112470632"/>
      <w:bookmarkStart w:id="613" w:name="_Toc112739634"/>
      <w:bookmarkStart w:id="614" w:name="_Toc114507112"/>
      <w:bookmarkStart w:id="615" w:name="_Toc182024509"/>
      <w:r w:rsidRPr="00164AB2">
        <w:lastRenderedPageBreak/>
        <w:t>E-AUTHENTICATION</w:t>
      </w:r>
      <w:bookmarkEnd w:id="614"/>
      <w:bookmarkEnd w:id="615"/>
    </w:p>
    <w:p w:rsidR="00C9736C" w:rsidRPr="00A33F2A" w:rsidRDefault="00C9736C" w:rsidP="00C9736C">
      <w:pPr>
        <w:rPr>
          <w:b/>
          <w:i/>
          <w:color w:val="0000FF"/>
          <w:szCs w:val="24"/>
          <w:u w:val="single"/>
        </w:rPr>
      </w:pPr>
      <w:r w:rsidRPr="00A33F2A">
        <w:rPr>
          <w:b/>
          <w:i/>
          <w:color w:val="0000FF"/>
          <w:szCs w:val="24"/>
          <w:u w:val="single"/>
        </w:rPr>
        <w:t>Background</w:t>
      </w:r>
    </w:p>
    <w:p w:rsidR="00C9736C" w:rsidRPr="00A33F2A" w:rsidRDefault="00C9736C" w:rsidP="00C9736C">
      <w:pPr>
        <w:rPr>
          <w:b/>
          <w:i/>
          <w:color w:val="0000FF"/>
          <w:szCs w:val="24"/>
          <w:u w:val="single"/>
        </w:rPr>
      </w:pPr>
    </w:p>
    <w:p w:rsidR="00C9736C" w:rsidRPr="00C22C7B" w:rsidRDefault="00C9736C" w:rsidP="00161EBC">
      <w:pPr>
        <w:overflowPunct/>
        <w:textAlignment w:val="auto"/>
        <w:rPr>
          <w:b/>
          <w:i/>
          <w:szCs w:val="24"/>
        </w:rPr>
      </w:pPr>
      <w:r w:rsidRPr="00C22C7B">
        <w:rPr>
          <w:b/>
          <w:i/>
          <w:color w:val="0000FF"/>
          <w:szCs w:val="24"/>
        </w:rPr>
        <w:t>The e-Authentication initiative explicitly defines individual authentication as the process of establishing an understood level of confidence by which an identifier refers to a specific individual</w:t>
      </w:r>
      <w:proofErr w:type="gramStart"/>
      <w:r w:rsidRPr="00C22C7B">
        <w:rPr>
          <w:b/>
          <w:i/>
          <w:color w:val="0000FF"/>
          <w:szCs w:val="24"/>
        </w:rPr>
        <w:t xml:space="preserve">. </w:t>
      </w:r>
      <w:proofErr w:type="gramEnd"/>
      <w:r w:rsidRPr="00C22C7B">
        <w:rPr>
          <w:b/>
          <w:i/>
          <w:color w:val="0000FF"/>
          <w:szCs w:val="24"/>
        </w:rPr>
        <w:t>Examples of identifiers include credentials such as Personal Identification Numbers (PINs), User IDs/passwords, tokens, or identity certificates</w:t>
      </w:r>
      <w:proofErr w:type="gramStart"/>
      <w:r w:rsidRPr="00C22C7B">
        <w:rPr>
          <w:b/>
          <w:i/>
          <w:color w:val="0000FF"/>
          <w:szCs w:val="24"/>
        </w:rPr>
        <w:t xml:space="preserve">. </w:t>
      </w:r>
      <w:proofErr w:type="gramEnd"/>
      <w:r w:rsidRPr="00C22C7B">
        <w:rPr>
          <w:b/>
          <w:i/>
          <w:color w:val="0000FF"/>
          <w:szCs w:val="24"/>
        </w:rPr>
        <w:t xml:space="preserve">The e-Authentication initiative is a combination of administration and management policies, technology, credentials, agency efforts, and </w:t>
      </w:r>
      <w:r w:rsidR="000155FA">
        <w:rPr>
          <w:b/>
          <w:i/>
          <w:color w:val="0000FF"/>
          <w:szCs w:val="24"/>
        </w:rPr>
        <w:t>system</w:t>
      </w:r>
      <w:r w:rsidRPr="00C22C7B">
        <w:rPr>
          <w:b/>
          <w:i/>
          <w:color w:val="0000FF"/>
          <w:szCs w:val="24"/>
        </w:rPr>
        <w:t>s, all of which are designed to work together to reduce the paperwork burden on citizens and businesses and improve online government services for citizens</w:t>
      </w:r>
      <w:proofErr w:type="gramStart"/>
      <w:r w:rsidRPr="00C22C7B">
        <w:rPr>
          <w:b/>
          <w:i/>
          <w:color w:val="0000FF"/>
          <w:szCs w:val="24"/>
        </w:rPr>
        <w:t xml:space="preserve">. </w:t>
      </w:r>
      <w:proofErr w:type="gramEnd"/>
      <w:r w:rsidRPr="00C22C7B">
        <w:rPr>
          <w:b/>
          <w:i/>
          <w:color w:val="0000FF"/>
          <w:szCs w:val="24"/>
        </w:rPr>
        <w:t>The e-Authentication Guidance for Federal Agencies, the Office of Management and Bu</w:t>
      </w:r>
      <w:r w:rsidR="00755370">
        <w:rPr>
          <w:b/>
          <w:i/>
          <w:color w:val="0000FF"/>
          <w:szCs w:val="24"/>
        </w:rPr>
        <w:t xml:space="preserve">dget (OMB) memorandum M-04-04, </w:t>
      </w:r>
      <w:r w:rsidRPr="00C22C7B">
        <w:rPr>
          <w:b/>
          <w:i/>
          <w:color w:val="0000FF"/>
          <w:szCs w:val="24"/>
        </w:rPr>
        <w:t>e-Authentication</w:t>
      </w:r>
      <w:r w:rsidR="00755370">
        <w:rPr>
          <w:b/>
          <w:i/>
          <w:color w:val="0000FF"/>
          <w:szCs w:val="24"/>
        </w:rPr>
        <w:t xml:space="preserve"> Guidance for Federal Agencies,</w:t>
      </w:r>
      <w:r w:rsidRPr="00C22C7B">
        <w:rPr>
          <w:b/>
          <w:i/>
          <w:color w:val="0000FF"/>
          <w:szCs w:val="24"/>
        </w:rPr>
        <w:t xml:space="preserve"> established the requirement that agencies conduct an e-Authentication risk assessment on those systems that authenticate users over a network for purposes of e-government and commerce</w:t>
      </w:r>
      <w:proofErr w:type="gramStart"/>
      <w:r w:rsidRPr="00C22C7B">
        <w:rPr>
          <w:b/>
          <w:i/>
          <w:color w:val="0000FF"/>
          <w:szCs w:val="24"/>
        </w:rPr>
        <w:t xml:space="preserve">.   </w:t>
      </w:r>
      <w:proofErr w:type="gramEnd"/>
      <w:r w:rsidRPr="00C22C7B">
        <w:rPr>
          <w:b/>
          <w:i/>
          <w:color w:val="0000FF"/>
          <w:szCs w:val="24"/>
        </w:rPr>
        <w:t>In addition, Federal Information Processing Standards (FIPS) 201, Personal Identity Verification (PIV) of Federal Employees and Contractors</w:t>
      </w:r>
      <w:r w:rsidRPr="00C22C7B">
        <w:rPr>
          <w:rStyle w:val="Strong"/>
          <w:i/>
          <w:color w:val="0000FF"/>
          <w:szCs w:val="24"/>
        </w:rPr>
        <w:t xml:space="preserve">, </w:t>
      </w:r>
      <w:r w:rsidRPr="00C22C7B">
        <w:rPr>
          <w:b/>
          <w:i/>
          <w:color w:val="0000FF"/>
          <w:szCs w:val="24"/>
        </w:rPr>
        <w:t>recommends th</w:t>
      </w:r>
      <w:r w:rsidR="00974AF4">
        <w:rPr>
          <w:b/>
          <w:i/>
          <w:color w:val="0000FF"/>
          <w:szCs w:val="24"/>
        </w:rPr>
        <w:t xml:space="preserve">at owners of logical resources </w:t>
      </w:r>
      <w:r w:rsidRPr="00C22C7B">
        <w:rPr>
          <w:b/>
          <w:i/>
          <w:color w:val="0000FF"/>
          <w:szCs w:val="24"/>
        </w:rPr>
        <w:t>apply OMB Memorandum M-04-04 Guidance to identify the level of assurance required for their electronic transaction(s).</w:t>
      </w:r>
    </w:p>
    <w:p w:rsidR="00C9736C" w:rsidRPr="00A33F2A" w:rsidRDefault="00C9736C" w:rsidP="00161EBC">
      <w:pPr>
        <w:rPr>
          <w:b/>
          <w:i/>
          <w:color w:val="0000FF"/>
          <w:szCs w:val="24"/>
        </w:rPr>
      </w:pPr>
    </w:p>
    <w:p w:rsidR="00C9736C" w:rsidRPr="00A33F2A" w:rsidRDefault="00C9736C" w:rsidP="00161EBC">
      <w:pPr>
        <w:rPr>
          <w:b/>
          <w:i/>
          <w:color w:val="0000FF"/>
          <w:szCs w:val="24"/>
          <w:u w:val="single"/>
        </w:rPr>
      </w:pPr>
      <w:r w:rsidRPr="00A33F2A">
        <w:rPr>
          <w:b/>
          <w:i/>
          <w:color w:val="0000FF"/>
          <w:szCs w:val="24"/>
          <w:u w:val="single"/>
        </w:rPr>
        <w:t>Guidance</w:t>
      </w:r>
    </w:p>
    <w:p w:rsidR="00C9736C" w:rsidRPr="00A33F2A" w:rsidRDefault="00C9736C" w:rsidP="00161EBC">
      <w:pPr>
        <w:rPr>
          <w:b/>
          <w:i/>
          <w:color w:val="0000FF"/>
          <w:szCs w:val="24"/>
        </w:rPr>
      </w:pPr>
    </w:p>
    <w:p w:rsidR="00C9736C" w:rsidRPr="00A33F2A" w:rsidRDefault="00C9736C" w:rsidP="00161EBC">
      <w:pPr>
        <w:rPr>
          <w:b/>
          <w:i/>
          <w:color w:val="0000FF"/>
          <w:szCs w:val="24"/>
        </w:rPr>
      </w:pPr>
      <w:r w:rsidRPr="00A33F2A">
        <w:rPr>
          <w:b/>
          <w:i/>
          <w:color w:val="0000FF"/>
          <w:szCs w:val="24"/>
        </w:rPr>
        <w:t xml:space="preserve">The following process has been developed to assist in identifying e-Authentication systems and determining the assurance levels. </w:t>
      </w:r>
    </w:p>
    <w:p w:rsidR="00C9736C" w:rsidRPr="00A33F2A" w:rsidRDefault="00C9736C" w:rsidP="00161EBC">
      <w:pPr>
        <w:rPr>
          <w:b/>
          <w:i/>
          <w:color w:val="0000FF"/>
          <w:szCs w:val="24"/>
        </w:rPr>
      </w:pPr>
    </w:p>
    <w:p w:rsidR="00C9736C" w:rsidRPr="00A33F2A" w:rsidRDefault="00C9736C" w:rsidP="00161EBC">
      <w:pPr>
        <w:rPr>
          <w:b/>
          <w:i/>
          <w:color w:val="0000FF"/>
          <w:szCs w:val="24"/>
        </w:rPr>
      </w:pPr>
      <w:r w:rsidRPr="00A33F2A">
        <w:rPr>
          <w:b/>
          <w:i/>
          <w:color w:val="0000FF"/>
          <w:szCs w:val="24"/>
        </w:rPr>
        <w:t xml:space="preserve">Step 1: Determine if the </w:t>
      </w:r>
      <w:r w:rsidR="000155FA">
        <w:rPr>
          <w:b/>
          <w:i/>
          <w:color w:val="0000FF"/>
          <w:szCs w:val="24"/>
        </w:rPr>
        <w:t>system</w:t>
      </w:r>
      <w:r w:rsidRPr="00A33F2A">
        <w:rPr>
          <w:b/>
          <w:i/>
          <w:color w:val="0000FF"/>
          <w:szCs w:val="24"/>
        </w:rPr>
        <w:t xml:space="preserve"> falls under the purview of e-Authentication. </w:t>
      </w:r>
    </w:p>
    <w:p w:rsidR="00C9736C" w:rsidRPr="00A33F2A" w:rsidRDefault="00C9736C" w:rsidP="00161EBC">
      <w:pPr>
        <w:rPr>
          <w:b/>
          <w:i/>
          <w:color w:val="0000FF"/>
          <w:szCs w:val="24"/>
        </w:rPr>
      </w:pPr>
    </w:p>
    <w:p w:rsidR="00C9736C" w:rsidRPr="00095773" w:rsidRDefault="00C9736C" w:rsidP="00161EBC">
      <w:pPr>
        <w:numPr>
          <w:ilvl w:val="0"/>
          <w:numId w:val="16"/>
        </w:numPr>
        <w:overflowPunct/>
        <w:textAlignment w:val="auto"/>
        <w:rPr>
          <w:b/>
          <w:i/>
          <w:color w:val="0000FF"/>
          <w:szCs w:val="24"/>
        </w:rPr>
      </w:pPr>
      <w:r w:rsidRPr="00095773">
        <w:rPr>
          <w:b/>
          <w:i/>
          <w:color w:val="0000FF"/>
          <w:szCs w:val="24"/>
        </w:rPr>
        <w:t>Does the resource/system/</w:t>
      </w:r>
      <w:r w:rsidR="000155FA">
        <w:rPr>
          <w:b/>
          <w:i/>
          <w:color w:val="0000FF"/>
          <w:szCs w:val="24"/>
        </w:rPr>
        <w:t>system</w:t>
      </w:r>
      <w:r w:rsidRPr="00095773">
        <w:rPr>
          <w:b/>
          <w:i/>
          <w:color w:val="0000FF"/>
          <w:szCs w:val="24"/>
        </w:rPr>
        <w:t xml:space="preserve"> require user authentication</w:t>
      </w:r>
      <w:proofErr w:type="gramStart"/>
      <w:r w:rsidRPr="00095773">
        <w:rPr>
          <w:b/>
          <w:i/>
          <w:color w:val="0000FF"/>
          <w:szCs w:val="24"/>
        </w:rPr>
        <w:t xml:space="preserve">? </w:t>
      </w:r>
      <w:proofErr w:type="gramEnd"/>
      <w:r w:rsidRPr="00095773">
        <w:rPr>
          <w:b/>
          <w:i/>
          <w:color w:val="0000FF"/>
          <w:szCs w:val="24"/>
        </w:rPr>
        <w:t>User Authentication is defined as authentication by a "human user.</w:t>
      </w:r>
      <w:proofErr w:type="gramStart"/>
      <w:r w:rsidRPr="00095773">
        <w:rPr>
          <w:b/>
          <w:i/>
          <w:color w:val="0000FF"/>
          <w:szCs w:val="24"/>
        </w:rPr>
        <w:t xml:space="preserve">" </w:t>
      </w:r>
      <w:proofErr w:type="gramEnd"/>
      <w:r w:rsidRPr="00095773">
        <w:rPr>
          <w:b/>
          <w:i/>
          <w:color w:val="0000FF"/>
          <w:szCs w:val="24"/>
        </w:rPr>
        <w:t>For example, a user authenticates to a system by providing a username and password to gain access</w:t>
      </w:r>
      <w:proofErr w:type="gramStart"/>
      <w:r w:rsidRPr="00095773">
        <w:rPr>
          <w:b/>
          <w:i/>
          <w:color w:val="0000FF"/>
          <w:szCs w:val="24"/>
        </w:rPr>
        <w:t xml:space="preserve">. </w:t>
      </w:r>
      <w:proofErr w:type="gramEnd"/>
      <w:r w:rsidRPr="00095773">
        <w:rPr>
          <w:b/>
          <w:i/>
          <w:color w:val="0000FF"/>
          <w:szCs w:val="24"/>
        </w:rPr>
        <w:t>The username and password serve as the authentication mechanism</w:t>
      </w:r>
      <w:proofErr w:type="gramStart"/>
      <w:r w:rsidRPr="00095773">
        <w:rPr>
          <w:b/>
          <w:i/>
          <w:color w:val="0000FF"/>
          <w:szCs w:val="24"/>
        </w:rPr>
        <w:t xml:space="preserve">. </w:t>
      </w:r>
      <w:proofErr w:type="gramEnd"/>
      <w:r w:rsidRPr="00095773">
        <w:rPr>
          <w:b/>
          <w:i/>
          <w:color w:val="0000FF"/>
          <w:szCs w:val="24"/>
        </w:rPr>
        <w:t>Authentication focuses on confirming a person’s identity, based on the reliability of his or her credential.  (Yes/No)</w:t>
      </w:r>
    </w:p>
    <w:p w:rsidR="00C9736C" w:rsidRPr="00095773" w:rsidRDefault="00C9736C" w:rsidP="00161EBC">
      <w:pPr>
        <w:overflowPunct/>
        <w:ind w:left="360"/>
        <w:textAlignment w:val="auto"/>
        <w:rPr>
          <w:b/>
          <w:i/>
          <w:color w:val="0000FF"/>
          <w:szCs w:val="24"/>
        </w:rPr>
      </w:pPr>
    </w:p>
    <w:p w:rsidR="00C9736C" w:rsidRPr="00095773" w:rsidRDefault="00C9736C" w:rsidP="00161EBC">
      <w:pPr>
        <w:numPr>
          <w:ilvl w:val="0"/>
          <w:numId w:val="16"/>
        </w:numPr>
        <w:overflowPunct/>
        <w:textAlignment w:val="auto"/>
        <w:rPr>
          <w:b/>
          <w:i/>
          <w:color w:val="0000FF"/>
          <w:szCs w:val="24"/>
        </w:rPr>
      </w:pPr>
      <w:r w:rsidRPr="00095773">
        <w:rPr>
          <w:b/>
          <w:i/>
          <w:color w:val="0000FF"/>
          <w:szCs w:val="24"/>
        </w:rPr>
        <w:t>Does user authentication occur only through a remote access technology such as a VPN, RAS or similar technology</w:t>
      </w:r>
      <w:proofErr w:type="gramStart"/>
      <w:r w:rsidRPr="00095773">
        <w:rPr>
          <w:b/>
          <w:i/>
          <w:color w:val="0000FF"/>
          <w:szCs w:val="24"/>
        </w:rPr>
        <w:t xml:space="preserve">? </w:t>
      </w:r>
      <w:proofErr w:type="gramEnd"/>
      <w:r w:rsidRPr="00095773">
        <w:rPr>
          <w:b/>
          <w:i/>
          <w:color w:val="0000FF"/>
          <w:szCs w:val="24"/>
        </w:rPr>
        <w:t>(Yes/No)</w:t>
      </w:r>
    </w:p>
    <w:p w:rsidR="00C9736C" w:rsidRPr="00095773" w:rsidRDefault="00C9736C" w:rsidP="00161EBC">
      <w:pPr>
        <w:overflowPunct/>
        <w:ind w:left="360"/>
        <w:textAlignment w:val="auto"/>
        <w:rPr>
          <w:b/>
          <w:i/>
          <w:color w:val="0000FF"/>
          <w:szCs w:val="24"/>
        </w:rPr>
      </w:pPr>
    </w:p>
    <w:p w:rsidR="00C9736C" w:rsidRPr="00095773" w:rsidRDefault="00C9736C" w:rsidP="00161EBC">
      <w:pPr>
        <w:numPr>
          <w:ilvl w:val="0"/>
          <w:numId w:val="16"/>
        </w:numPr>
        <w:overflowPunct/>
        <w:textAlignment w:val="auto"/>
        <w:rPr>
          <w:b/>
          <w:i/>
          <w:color w:val="0000FF"/>
          <w:szCs w:val="24"/>
        </w:rPr>
      </w:pPr>
      <w:r w:rsidRPr="00095773">
        <w:rPr>
          <w:b/>
          <w:i/>
          <w:color w:val="0000FF"/>
          <w:szCs w:val="24"/>
        </w:rPr>
        <w:t>Once a user is authenticated through a remote access technology, are users required to authenticate again to the resource/system/</w:t>
      </w:r>
      <w:r w:rsidR="000155FA">
        <w:rPr>
          <w:b/>
          <w:i/>
          <w:color w:val="0000FF"/>
          <w:szCs w:val="24"/>
        </w:rPr>
        <w:t>system</w:t>
      </w:r>
      <w:proofErr w:type="gramStart"/>
      <w:r w:rsidRPr="00095773">
        <w:rPr>
          <w:b/>
          <w:i/>
          <w:color w:val="0000FF"/>
          <w:szCs w:val="24"/>
        </w:rPr>
        <w:t xml:space="preserve">? </w:t>
      </w:r>
      <w:proofErr w:type="gramEnd"/>
      <w:r w:rsidRPr="00095773">
        <w:rPr>
          <w:b/>
          <w:i/>
          <w:color w:val="0000FF"/>
          <w:szCs w:val="24"/>
        </w:rPr>
        <w:t>(Yes/No)</w:t>
      </w:r>
    </w:p>
    <w:p w:rsidR="00C9736C" w:rsidRPr="00095773" w:rsidRDefault="00C9736C" w:rsidP="00161EBC">
      <w:pPr>
        <w:rPr>
          <w:b/>
          <w:i/>
          <w:color w:val="0000FF"/>
        </w:rPr>
      </w:pPr>
      <w:r w:rsidRPr="00095773">
        <w:rPr>
          <w:b/>
          <w:i/>
          <w:color w:val="0000FF"/>
        </w:rPr>
        <w:t xml:space="preserve"> </w:t>
      </w:r>
    </w:p>
    <w:p w:rsidR="00C9736C" w:rsidRPr="00095773" w:rsidRDefault="00C9736C" w:rsidP="00161EBC">
      <w:pPr>
        <w:rPr>
          <w:b/>
          <w:i/>
          <w:color w:val="0000FF"/>
          <w:szCs w:val="24"/>
        </w:rPr>
      </w:pPr>
      <w:r w:rsidRPr="00095773">
        <w:rPr>
          <w:b/>
          <w:i/>
          <w:color w:val="0000FF"/>
          <w:szCs w:val="24"/>
        </w:rPr>
        <w:t>If the response is “Yes” to either questions 1, 2, or 3 then the system falls under the purview of e-Authentication</w:t>
      </w:r>
      <w:proofErr w:type="gramStart"/>
      <w:r w:rsidRPr="00095773">
        <w:rPr>
          <w:b/>
          <w:i/>
          <w:color w:val="0000FF"/>
          <w:szCs w:val="24"/>
        </w:rPr>
        <w:t xml:space="preserve">. </w:t>
      </w:r>
      <w:proofErr w:type="gramEnd"/>
      <w:r w:rsidRPr="00095773">
        <w:rPr>
          <w:b/>
          <w:i/>
          <w:color w:val="0000FF"/>
          <w:szCs w:val="24"/>
        </w:rPr>
        <w:t xml:space="preserve">Please complete the questionnaire and follow the instructions below. </w:t>
      </w:r>
    </w:p>
    <w:p w:rsidR="00C9736C" w:rsidRPr="00095773" w:rsidRDefault="00C9736C" w:rsidP="00161EBC">
      <w:pPr>
        <w:rPr>
          <w:b/>
          <w:i/>
          <w:color w:val="0000FF"/>
          <w:szCs w:val="24"/>
        </w:rPr>
      </w:pPr>
    </w:p>
    <w:p w:rsidR="00C9736C" w:rsidRPr="00095773" w:rsidRDefault="00C9736C" w:rsidP="00161EBC">
      <w:pPr>
        <w:rPr>
          <w:b/>
          <w:i/>
          <w:color w:val="0000FF"/>
          <w:szCs w:val="24"/>
        </w:rPr>
      </w:pPr>
      <w:r w:rsidRPr="00095773">
        <w:rPr>
          <w:b/>
          <w:i/>
          <w:color w:val="0000FF"/>
          <w:szCs w:val="24"/>
        </w:rPr>
        <w:t xml:space="preserve">However, if the response is “Yes” to question 2, the e-Authentication risk assessment should be conducted by the GSS team reviewing that specific remote access technology.  Please refer </w:t>
      </w:r>
      <w:r w:rsidRPr="00095773">
        <w:rPr>
          <w:b/>
          <w:i/>
          <w:color w:val="0000FF"/>
          <w:szCs w:val="24"/>
        </w:rPr>
        <w:lastRenderedPageBreak/>
        <w:t xml:space="preserve">to the GSS e-Authentication risk assessment and include the assurance level and assessment summary listed in that e-Authentication report.  </w:t>
      </w:r>
    </w:p>
    <w:p w:rsidR="00C9736C" w:rsidRPr="00095773" w:rsidRDefault="00C9736C" w:rsidP="00161EBC">
      <w:pPr>
        <w:rPr>
          <w:b/>
          <w:i/>
          <w:color w:val="0000FF"/>
          <w:szCs w:val="24"/>
        </w:rPr>
      </w:pPr>
    </w:p>
    <w:p w:rsidR="00C9736C" w:rsidRPr="00095773" w:rsidRDefault="00C9736C" w:rsidP="00161EBC">
      <w:pPr>
        <w:rPr>
          <w:b/>
          <w:i/>
          <w:color w:val="0000FF"/>
          <w:szCs w:val="24"/>
        </w:rPr>
      </w:pPr>
      <w:r w:rsidRPr="00095773">
        <w:rPr>
          <w:b/>
          <w:i/>
          <w:color w:val="0000FF"/>
          <w:szCs w:val="24"/>
        </w:rPr>
        <w:t xml:space="preserve"> </w:t>
      </w:r>
      <w:r w:rsidRPr="00095773">
        <w:rPr>
          <w:b/>
          <w:i/>
          <w:color w:val="0000FF"/>
          <w:szCs w:val="24"/>
          <w:u w:val="single"/>
        </w:rPr>
        <w:t>OR</w:t>
      </w:r>
    </w:p>
    <w:p w:rsidR="00C9736C" w:rsidRPr="00095773" w:rsidRDefault="00C9736C" w:rsidP="00161EBC">
      <w:pPr>
        <w:rPr>
          <w:b/>
          <w:i/>
          <w:color w:val="0000FF"/>
          <w:szCs w:val="24"/>
        </w:rPr>
      </w:pPr>
    </w:p>
    <w:p w:rsidR="00C9736C" w:rsidRPr="002A7652" w:rsidRDefault="00C9736C" w:rsidP="00161EBC">
      <w:pPr>
        <w:rPr>
          <w:szCs w:val="24"/>
        </w:rPr>
      </w:pPr>
      <w:r w:rsidRPr="00095773">
        <w:rPr>
          <w:b/>
          <w:i/>
          <w:color w:val="0000FF"/>
          <w:szCs w:val="24"/>
        </w:rPr>
        <w:t>If your response is “No” to all three questions 1,</w:t>
      </w:r>
      <w:r w:rsidR="00781075">
        <w:rPr>
          <w:b/>
          <w:i/>
          <w:color w:val="0000FF"/>
          <w:szCs w:val="24"/>
        </w:rPr>
        <w:t xml:space="preserve"> </w:t>
      </w:r>
      <w:r w:rsidRPr="00095773">
        <w:rPr>
          <w:b/>
          <w:i/>
          <w:color w:val="0000FF"/>
          <w:szCs w:val="24"/>
        </w:rPr>
        <w:t>2, and 3 your system can be categorized as not being an e-Authentication system</w:t>
      </w:r>
      <w:proofErr w:type="gramStart"/>
      <w:r w:rsidRPr="00095773">
        <w:rPr>
          <w:b/>
          <w:i/>
          <w:color w:val="0000FF"/>
          <w:szCs w:val="24"/>
        </w:rPr>
        <w:t xml:space="preserve">. </w:t>
      </w:r>
      <w:proofErr w:type="gramEnd"/>
      <w:r w:rsidRPr="00095773">
        <w:rPr>
          <w:b/>
          <w:i/>
          <w:color w:val="0000FF"/>
          <w:szCs w:val="24"/>
        </w:rPr>
        <w:t>Please insert the following text into section 2.12 of this System Security Plan (SSP</w:t>
      </w:r>
      <w:proofErr w:type="gramStart"/>
      <w:r w:rsidRPr="00095773">
        <w:rPr>
          <w:b/>
          <w:i/>
          <w:color w:val="0000FF"/>
          <w:szCs w:val="24"/>
        </w:rPr>
        <w:t>) :</w:t>
      </w:r>
      <w:proofErr w:type="gramEnd"/>
      <w:r w:rsidRPr="002A7652">
        <w:rPr>
          <w:szCs w:val="24"/>
        </w:rPr>
        <w:t xml:space="preserve"> </w:t>
      </w:r>
    </w:p>
    <w:p w:rsidR="00C9736C" w:rsidRPr="00A33F2A" w:rsidRDefault="00C9736C" w:rsidP="00161EBC">
      <w:pPr>
        <w:ind w:left="720" w:right="720"/>
        <w:rPr>
          <w:b/>
          <w:i/>
          <w:color w:val="0000FF"/>
          <w:szCs w:val="24"/>
        </w:rPr>
      </w:pPr>
    </w:p>
    <w:p w:rsidR="008E2FFC" w:rsidRPr="00C9736C" w:rsidRDefault="00C9736C" w:rsidP="00161EBC">
      <w:pPr>
        <w:ind w:left="720" w:right="720"/>
        <w:rPr>
          <w:b/>
          <w:i/>
          <w:color w:val="0000FF"/>
          <w:szCs w:val="24"/>
        </w:rPr>
      </w:pPr>
      <w:r w:rsidRPr="00A33F2A">
        <w:rPr>
          <w:b/>
          <w:i/>
          <w:color w:val="0000FF"/>
          <w:szCs w:val="24"/>
        </w:rPr>
        <w:t xml:space="preserve">“[Insert </w:t>
      </w:r>
      <w:r w:rsidR="000155FA">
        <w:rPr>
          <w:b/>
          <w:i/>
          <w:color w:val="0000FF"/>
          <w:szCs w:val="24"/>
        </w:rPr>
        <w:t>System</w:t>
      </w:r>
      <w:r w:rsidRPr="00A33F2A">
        <w:rPr>
          <w:b/>
          <w:i/>
          <w:color w:val="0000FF"/>
          <w:szCs w:val="24"/>
        </w:rPr>
        <w:t xml:space="preserve"> Acronym] has been determined to be a Federal System that does not require e-Authentication security controls to be implemented due to the nature of the transac</w:t>
      </w:r>
      <w:r>
        <w:rPr>
          <w:b/>
          <w:i/>
          <w:color w:val="0000FF"/>
          <w:szCs w:val="24"/>
        </w:rPr>
        <w:t>tions processes on the system.”</w:t>
      </w:r>
    </w:p>
    <w:p w:rsidR="008E2FFC" w:rsidRPr="003D4282" w:rsidRDefault="008E2FFC" w:rsidP="00161EBC">
      <w:pPr>
        <w:rPr>
          <w:rFonts w:ascii="Arial" w:hAnsi="Arial" w:cs="Arial"/>
          <w:b/>
          <w:i/>
          <w:color w:val="0000FF"/>
          <w:sz w:val="20"/>
        </w:rPr>
      </w:pPr>
    </w:p>
    <w:p w:rsidR="008E2FFC" w:rsidRPr="003D4282" w:rsidRDefault="008E2FFC" w:rsidP="00161EBC">
      <w:pPr>
        <w:rPr>
          <w:b/>
          <w:i/>
          <w:color w:val="0000FF"/>
          <w:szCs w:val="24"/>
          <w:u w:val="single"/>
        </w:rPr>
      </w:pPr>
      <w:r w:rsidRPr="003D4282">
        <w:rPr>
          <w:b/>
          <w:i/>
          <w:color w:val="0000FF"/>
          <w:szCs w:val="24"/>
          <w:u w:val="single"/>
        </w:rPr>
        <w:t>Questionnaire</w:t>
      </w:r>
    </w:p>
    <w:p w:rsidR="008E2FFC" w:rsidRPr="003D4282" w:rsidRDefault="008E2FFC" w:rsidP="00161EBC">
      <w:pPr>
        <w:rPr>
          <w:b/>
          <w:i/>
          <w:color w:val="0000FF"/>
          <w:szCs w:val="24"/>
        </w:rPr>
      </w:pPr>
    </w:p>
    <w:p w:rsidR="008E2FFC" w:rsidRPr="003D4282" w:rsidRDefault="008E2FFC" w:rsidP="00161EBC">
      <w:pPr>
        <w:rPr>
          <w:b/>
          <w:i/>
          <w:color w:val="0000FF"/>
          <w:szCs w:val="24"/>
        </w:rPr>
      </w:pPr>
      <w:r w:rsidRPr="003D4282">
        <w:rPr>
          <w:b/>
          <w:i/>
          <w:color w:val="0000FF"/>
          <w:szCs w:val="24"/>
        </w:rPr>
        <w:t>Since multiple transactions may occur during the e-authentication process</w:t>
      </w:r>
      <w:proofErr w:type="gramStart"/>
      <w:r w:rsidRPr="003D4282">
        <w:rPr>
          <w:b/>
          <w:i/>
          <w:color w:val="0000FF"/>
          <w:szCs w:val="24"/>
        </w:rPr>
        <w:t xml:space="preserve">.   </w:t>
      </w:r>
      <w:proofErr w:type="gramEnd"/>
      <w:r w:rsidRPr="003D4282">
        <w:rPr>
          <w:b/>
          <w:i/>
          <w:color w:val="0000FF"/>
          <w:szCs w:val="24"/>
        </w:rPr>
        <w:t xml:space="preserve">Complete section A once.  Complete section B of the e-Authentication Transaction questionnaire for each separate transaction.  Provide the completed questionnaire to </w:t>
      </w:r>
      <w:r w:rsidR="00A0093E">
        <w:rPr>
          <w:b/>
          <w:i/>
          <w:color w:val="0000FF"/>
          <w:szCs w:val="24"/>
        </w:rPr>
        <w:t>the C&amp;A Team</w:t>
      </w:r>
      <w:r w:rsidR="00CA6DB5">
        <w:rPr>
          <w:b/>
          <w:i/>
          <w:color w:val="0000FF"/>
          <w:szCs w:val="24"/>
        </w:rPr>
        <w:t xml:space="preserve"> </w:t>
      </w:r>
      <w:r w:rsidRPr="003D4282">
        <w:rPr>
          <w:b/>
          <w:i/>
          <w:color w:val="0000FF"/>
          <w:szCs w:val="24"/>
        </w:rPr>
        <w:t>for a generation of an e-Authentication Assurance Profile and summary report</w:t>
      </w:r>
      <w:proofErr w:type="gramStart"/>
      <w:r w:rsidRPr="003D4282">
        <w:rPr>
          <w:b/>
          <w:i/>
          <w:color w:val="0000FF"/>
          <w:szCs w:val="24"/>
        </w:rPr>
        <w:t xml:space="preserve">. </w:t>
      </w:r>
      <w:proofErr w:type="gramEnd"/>
      <w:r w:rsidRPr="003D4282">
        <w:rPr>
          <w:b/>
          <w:i/>
          <w:color w:val="0000FF"/>
          <w:szCs w:val="24"/>
        </w:rPr>
        <w:t xml:space="preserve">The summary report will be included as part of the Security Assessment Report (SAR).  </w:t>
      </w:r>
      <w:r w:rsidR="00A0093E">
        <w:rPr>
          <w:b/>
          <w:i/>
          <w:color w:val="0000FF"/>
          <w:szCs w:val="24"/>
        </w:rPr>
        <w:t>The C&amp;A Team</w:t>
      </w:r>
      <w:r w:rsidRPr="003D4282">
        <w:rPr>
          <w:b/>
          <w:i/>
          <w:color w:val="0000FF"/>
          <w:szCs w:val="24"/>
        </w:rPr>
        <w:t xml:space="preserve"> will provide text to be inserted into section 2.12.</w:t>
      </w:r>
    </w:p>
    <w:p w:rsidR="008E2FFC" w:rsidRDefault="008E2FFC" w:rsidP="008E2FFC">
      <w:pPr>
        <w:rPr>
          <w:rFonts w:ascii="Arial" w:hAnsi="Arial" w:cs="Arial"/>
          <w:sz w:val="20"/>
        </w:rPr>
      </w:pPr>
    </w:p>
    <w:p w:rsidR="008E2FFC" w:rsidRPr="0034735A" w:rsidRDefault="008E2FFC" w:rsidP="008E2FFC">
      <w:pPr>
        <w:rPr>
          <w:b/>
          <w:szCs w:val="24"/>
        </w:rPr>
      </w:pPr>
      <w:r w:rsidRPr="0034735A">
        <w:rPr>
          <w:b/>
          <w:szCs w:val="24"/>
        </w:rPr>
        <w:t>Section A.</w:t>
      </w:r>
    </w:p>
    <w:tbl>
      <w:tblPr>
        <w:tblW w:w="9457"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630"/>
        <w:gridCol w:w="3157"/>
        <w:gridCol w:w="630"/>
        <w:gridCol w:w="505"/>
        <w:gridCol w:w="575"/>
        <w:gridCol w:w="3960"/>
      </w:tblGrid>
      <w:tr w:rsidR="008E2FFC" w:rsidRPr="00F201B1">
        <w:tblPrEx>
          <w:tblCellMar>
            <w:top w:w="0" w:type="dxa"/>
            <w:bottom w:w="0" w:type="dxa"/>
          </w:tblCellMar>
        </w:tblPrEx>
        <w:trPr>
          <w:cantSplit/>
          <w:tblHeader/>
        </w:trPr>
        <w:tc>
          <w:tcPr>
            <w:tcW w:w="630" w:type="dxa"/>
            <w:vMerge w:val="restart"/>
            <w:tcBorders>
              <w:top w:val="single" w:sz="6" w:space="0" w:color="808080"/>
              <w:left w:val="single" w:sz="6" w:space="0" w:color="808080"/>
              <w:right w:val="single" w:sz="6" w:space="0" w:color="808080"/>
            </w:tcBorders>
            <w:shd w:val="clear" w:color="808080" w:fill="E6E6E6"/>
            <w:tcMar>
              <w:top w:w="58" w:type="dxa"/>
              <w:left w:w="115" w:type="dxa"/>
              <w:bottom w:w="58" w:type="dxa"/>
              <w:right w:w="115" w:type="dxa"/>
            </w:tcMar>
            <w:vAlign w:val="center"/>
          </w:tcPr>
          <w:p w:rsidR="008E2FFC" w:rsidRPr="00F201B1" w:rsidRDefault="008E2FFC" w:rsidP="007209EC">
            <w:pPr>
              <w:jc w:val="left"/>
              <w:rPr>
                <w:b/>
                <w:sz w:val="20"/>
              </w:rPr>
            </w:pPr>
            <w:r w:rsidRPr="00F201B1">
              <w:rPr>
                <w:b/>
                <w:sz w:val="20"/>
              </w:rPr>
              <w:t>No.</w:t>
            </w:r>
          </w:p>
        </w:tc>
        <w:tc>
          <w:tcPr>
            <w:tcW w:w="3157" w:type="dxa"/>
            <w:vMerge w:val="restart"/>
            <w:tcBorders>
              <w:top w:val="single" w:sz="6" w:space="0" w:color="808080"/>
              <w:left w:val="single" w:sz="6" w:space="0" w:color="808080"/>
              <w:right w:val="single" w:sz="6" w:space="0" w:color="808080"/>
            </w:tcBorders>
            <w:shd w:val="clear" w:color="808080" w:fill="E6E6E6"/>
            <w:tcMar>
              <w:top w:w="58" w:type="dxa"/>
              <w:left w:w="115" w:type="dxa"/>
              <w:bottom w:w="58" w:type="dxa"/>
              <w:right w:w="115" w:type="dxa"/>
            </w:tcMar>
            <w:vAlign w:val="center"/>
          </w:tcPr>
          <w:p w:rsidR="008E2FFC" w:rsidRPr="00F201B1" w:rsidRDefault="008E2FFC" w:rsidP="007209EC">
            <w:pPr>
              <w:pStyle w:val="centerbold"/>
              <w:rPr>
                <w:sz w:val="20"/>
              </w:rPr>
            </w:pPr>
            <w:r w:rsidRPr="00F201B1">
              <w:rPr>
                <w:sz w:val="20"/>
              </w:rPr>
              <w:t>Questions</w:t>
            </w:r>
          </w:p>
        </w:tc>
        <w:tc>
          <w:tcPr>
            <w:tcW w:w="1710" w:type="dxa"/>
            <w:gridSpan w:val="3"/>
            <w:tcBorders>
              <w:top w:val="single" w:sz="6" w:space="0" w:color="808080"/>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center"/>
              <w:rPr>
                <w:b/>
                <w:sz w:val="20"/>
              </w:rPr>
            </w:pPr>
            <w:r w:rsidRPr="00F201B1">
              <w:rPr>
                <w:b/>
                <w:sz w:val="20"/>
              </w:rPr>
              <w:t>Response</w:t>
            </w:r>
          </w:p>
        </w:tc>
        <w:tc>
          <w:tcPr>
            <w:tcW w:w="3960" w:type="dxa"/>
            <w:vMerge w:val="restart"/>
            <w:tcBorders>
              <w:top w:val="single" w:sz="6" w:space="0" w:color="808080"/>
              <w:left w:val="single" w:sz="6" w:space="0" w:color="808080"/>
              <w:right w:val="single" w:sz="6" w:space="0" w:color="808080"/>
            </w:tcBorders>
            <w:shd w:val="clear" w:color="808080" w:fill="E6E6E6"/>
            <w:tcMar>
              <w:top w:w="58" w:type="dxa"/>
              <w:left w:w="115" w:type="dxa"/>
              <w:bottom w:w="58" w:type="dxa"/>
              <w:right w:w="115" w:type="dxa"/>
            </w:tcMar>
            <w:vAlign w:val="center"/>
          </w:tcPr>
          <w:p w:rsidR="008E2FFC" w:rsidRPr="00F201B1" w:rsidRDefault="008E2FFC" w:rsidP="007209EC">
            <w:pPr>
              <w:jc w:val="center"/>
              <w:rPr>
                <w:b/>
                <w:sz w:val="20"/>
              </w:rPr>
            </w:pPr>
            <w:r w:rsidRPr="00F201B1">
              <w:rPr>
                <w:b/>
                <w:sz w:val="20"/>
              </w:rPr>
              <w:t>Comments</w:t>
            </w:r>
          </w:p>
        </w:tc>
      </w:tr>
      <w:tr w:rsidR="008E2FFC" w:rsidRPr="00F201B1">
        <w:tblPrEx>
          <w:tblCellMar>
            <w:top w:w="0" w:type="dxa"/>
            <w:bottom w:w="0" w:type="dxa"/>
          </w:tblCellMar>
        </w:tblPrEx>
        <w:trPr>
          <w:cantSplit/>
          <w:tblHeader/>
        </w:trPr>
        <w:tc>
          <w:tcPr>
            <w:tcW w:w="630" w:type="dxa"/>
            <w:vMerge/>
            <w:tcBorders>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left"/>
              <w:rPr>
                <w:b/>
                <w:sz w:val="20"/>
              </w:rPr>
            </w:pPr>
          </w:p>
        </w:tc>
        <w:tc>
          <w:tcPr>
            <w:tcW w:w="3157" w:type="dxa"/>
            <w:vMerge/>
            <w:tcBorders>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left"/>
              <w:rPr>
                <w:b/>
                <w:sz w:val="20"/>
              </w:rPr>
            </w:pPr>
          </w:p>
        </w:tc>
        <w:tc>
          <w:tcPr>
            <w:tcW w:w="630" w:type="dxa"/>
            <w:tcBorders>
              <w:top w:val="single" w:sz="6" w:space="0" w:color="808080"/>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center"/>
              <w:rPr>
                <w:b/>
                <w:sz w:val="20"/>
              </w:rPr>
            </w:pPr>
            <w:r w:rsidRPr="00F201B1">
              <w:rPr>
                <w:b/>
                <w:sz w:val="20"/>
              </w:rPr>
              <w:t>Yes</w:t>
            </w:r>
          </w:p>
        </w:tc>
        <w:tc>
          <w:tcPr>
            <w:tcW w:w="505" w:type="dxa"/>
            <w:tcBorders>
              <w:top w:val="single" w:sz="6" w:space="0" w:color="808080"/>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center"/>
              <w:rPr>
                <w:b/>
                <w:sz w:val="20"/>
              </w:rPr>
            </w:pPr>
            <w:r w:rsidRPr="00F201B1">
              <w:rPr>
                <w:b/>
                <w:sz w:val="20"/>
              </w:rPr>
              <w:t>No</w:t>
            </w:r>
          </w:p>
        </w:tc>
        <w:tc>
          <w:tcPr>
            <w:tcW w:w="575" w:type="dxa"/>
            <w:tcBorders>
              <w:top w:val="single" w:sz="6" w:space="0" w:color="808080"/>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center"/>
              <w:rPr>
                <w:b/>
                <w:sz w:val="20"/>
              </w:rPr>
            </w:pPr>
            <w:r w:rsidRPr="00F201B1">
              <w:rPr>
                <w:b/>
                <w:sz w:val="20"/>
              </w:rPr>
              <w:t>N/A</w:t>
            </w:r>
          </w:p>
        </w:tc>
        <w:tc>
          <w:tcPr>
            <w:tcW w:w="3960" w:type="dxa"/>
            <w:vMerge/>
            <w:tcBorders>
              <w:left w:val="single" w:sz="6" w:space="0" w:color="808080"/>
              <w:bottom w:val="single" w:sz="6" w:space="0" w:color="808080"/>
              <w:right w:val="single" w:sz="6" w:space="0" w:color="808080"/>
            </w:tcBorders>
            <w:shd w:val="clear" w:color="808080" w:fill="E6E6E6"/>
            <w:tcMar>
              <w:top w:w="58" w:type="dxa"/>
              <w:left w:w="115" w:type="dxa"/>
              <w:bottom w:w="58" w:type="dxa"/>
              <w:right w:w="115" w:type="dxa"/>
            </w:tcMar>
          </w:tcPr>
          <w:p w:rsidR="008E2FFC" w:rsidRPr="00F201B1" w:rsidRDefault="008E2FFC" w:rsidP="007209EC">
            <w:pPr>
              <w:jc w:val="center"/>
              <w:rPr>
                <w:b/>
                <w:sz w:val="20"/>
              </w:rPr>
            </w:pP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 xml:space="preserve">Who are/will </w:t>
            </w:r>
            <w:proofErr w:type="gramStart"/>
            <w:r w:rsidRPr="00F201B1">
              <w:t>be</w:t>
            </w:r>
            <w:proofErr w:type="gramEnd"/>
            <w:r w:rsidRPr="00F201B1">
              <w:t xml:space="preserve"> the primary system users?</w:t>
            </w:r>
          </w:p>
          <w:p w:rsidR="008E2FFC" w:rsidRPr="00F201B1" w:rsidRDefault="008E2FFC" w:rsidP="007209EC">
            <w:pPr>
              <w:pStyle w:val="tableentry"/>
              <w:jc w:val="left"/>
            </w:pPr>
          </w:p>
          <w:p w:rsidR="008E2FFC" w:rsidRPr="00F201B1" w:rsidRDefault="008E2FFC" w:rsidP="007209EC">
            <w:pPr>
              <w:pStyle w:val="tableentry"/>
              <w:jc w:val="left"/>
            </w:pPr>
          </w:p>
          <w:p w:rsidR="008E2FFC" w:rsidRPr="00F201B1" w:rsidRDefault="008E2FFC" w:rsidP="007209EC">
            <w:pPr>
              <w:pStyle w:val="tableentry"/>
              <w:jc w:val="left"/>
              <w:rPr>
                <w:b/>
                <w:bCs/>
                <w:color w:val="FF0000"/>
              </w:rPr>
            </w:pPr>
          </w:p>
          <w:p w:rsidR="008E2FFC" w:rsidRPr="00F201B1" w:rsidRDefault="008E2FFC" w:rsidP="007209EC">
            <w:pPr>
              <w:pStyle w:val="tableentry"/>
              <w:jc w:val="left"/>
              <w:rPr>
                <w:b/>
                <w:bCs/>
                <w:color w:val="0000FF"/>
              </w:rPr>
            </w:pPr>
            <w:r w:rsidRPr="00F201B1">
              <w:rPr>
                <w:b/>
                <w:bCs/>
                <w:color w:val="0000FF"/>
              </w:rPr>
              <w:t xml:space="preserve"> </w:t>
            </w:r>
          </w:p>
          <w:p w:rsidR="008E2FFC" w:rsidRPr="00F201B1" w:rsidRDefault="008E2FFC" w:rsidP="007209EC">
            <w:pPr>
              <w:pStyle w:val="tableentry"/>
              <w:jc w:val="left"/>
            </w:pPr>
            <w:r w:rsidRPr="00F201B1">
              <w:rPr>
                <w:b/>
                <w:bCs/>
                <w:color w:val="FF0000"/>
              </w:rPr>
              <w:t xml:space="preserve"> </w:t>
            </w:r>
          </w:p>
        </w:tc>
        <w:tc>
          <w:tcPr>
            <w:tcW w:w="630"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Government Employees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DOD Military/Citizen Employees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All </w:t>
            </w:r>
            <w:smartTag w:uri="urn:schemas-microsoft-com:office:smarttags" w:element="place">
              <w:smartTag w:uri="urn:schemas-microsoft-com:office:smarttags" w:element="country-region">
                <w:r w:rsidRPr="00F201B1">
                  <w:rPr>
                    <w:sz w:val="20"/>
                  </w:rPr>
                  <w:t>US</w:t>
                </w:r>
              </w:smartTag>
            </w:smartTag>
            <w:r w:rsidRPr="00F201B1">
              <w:rPr>
                <w:sz w:val="20"/>
              </w:rPr>
              <w:t xml:space="preserve"> Private Citizens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Foreign Citizens/Governments/Companies</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Government Contractors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Agents of US Citizens</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Private Business </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Pr>
                <w:sz w:val="20"/>
              </w:rPr>
              <w:t xml:space="preserve"> Other 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E45E13" w:rsidRDefault="008E2FFC" w:rsidP="007209EC">
            <w:pPr>
              <w:pStyle w:val="tableentry"/>
              <w:jc w:val="left"/>
              <w:rPr>
                <w:b/>
              </w:rPr>
            </w:pPr>
            <w:r w:rsidRPr="00F201B1">
              <w:t>What is/are the system’s</w:t>
            </w:r>
            <w:r>
              <w:t xml:space="preserve"> network/connection</w:t>
            </w:r>
            <w:r w:rsidRPr="00F201B1">
              <w:t xml:space="preserve"> entry points?</w:t>
            </w:r>
            <w:r w:rsidRPr="00F201B1">
              <w:br/>
            </w:r>
            <w:r w:rsidRPr="00F201B1">
              <w:br/>
            </w:r>
            <w:r w:rsidRPr="00F201B1">
              <w:rPr>
                <w:b/>
              </w:rPr>
              <w:t>Note: Is the system/</w:t>
            </w:r>
            <w:r w:rsidR="000155FA">
              <w:rPr>
                <w:b/>
              </w:rPr>
              <w:t>system</w:t>
            </w:r>
            <w:r w:rsidRPr="00F201B1">
              <w:rPr>
                <w:b/>
              </w:rPr>
              <w:t xml:space="preserve"> external or internal facing?</w:t>
            </w:r>
          </w:p>
        </w:tc>
        <w:tc>
          <w:tcPr>
            <w:tcW w:w="630"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Public Internet </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Internal Intranet/Extranet</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Direct </w:t>
            </w:r>
            <w:r w:rsidR="000155FA">
              <w:rPr>
                <w:sz w:val="20"/>
              </w:rPr>
              <w:t>System</w:t>
            </w:r>
            <w:r w:rsidRPr="00F201B1">
              <w:rPr>
                <w:sz w:val="20"/>
              </w:rPr>
              <w:t xml:space="preserve"> System Entry</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Public Kiosk</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 xml:space="preserve">What type of </w:t>
            </w:r>
            <w:r>
              <w:t>credentia</w:t>
            </w:r>
            <w:r w:rsidRPr="00F201B1">
              <w:t>l</w:t>
            </w:r>
            <w:r>
              <w:t>/authentication mechanism</w:t>
            </w:r>
            <w:r w:rsidRPr="00F201B1">
              <w:t xml:space="preserve"> is used most often to authenticate users to the system?  </w:t>
            </w:r>
          </w:p>
          <w:p w:rsidR="008E2FFC" w:rsidRPr="00F201B1" w:rsidRDefault="008E2FFC" w:rsidP="007209EC">
            <w:pPr>
              <w:pStyle w:val="tableentry"/>
              <w:jc w:val="left"/>
            </w:pPr>
          </w:p>
          <w:p w:rsidR="008E2FFC" w:rsidRPr="00F201B1" w:rsidRDefault="008E2FFC" w:rsidP="007209EC">
            <w:pPr>
              <w:pStyle w:val="tableentry"/>
              <w:jc w:val="left"/>
              <w:rPr>
                <w:b/>
                <w:bCs/>
                <w:color w:val="0000FF"/>
              </w:rPr>
            </w:pPr>
            <w:r w:rsidRPr="00F201B1">
              <w:t xml:space="preserve"> </w:t>
            </w:r>
          </w:p>
          <w:p w:rsidR="008E2FFC" w:rsidRPr="00F201B1" w:rsidRDefault="008E2FFC" w:rsidP="007209EC">
            <w:pPr>
              <w:pStyle w:val="tableentry"/>
              <w:jc w:val="left"/>
            </w:pPr>
            <w:r w:rsidRPr="00F201B1">
              <w:rPr>
                <w:b/>
                <w:bCs/>
                <w:color w:val="FF0000"/>
              </w:rPr>
              <w:t xml:space="preserve"> </w:t>
            </w:r>
          </w:p>
        </w:tc>
        <w:tc>
          <w:tcPr>
            <w:tcW w:w="630"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Username</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Password</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One-Time Password Device</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PKI</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Knowledge-Based</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Smartcard</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w:t>
            </w:r>
            <w:r w:rsidRPr="00E45E13">
              <w:rPr>
                <w:sz w:val="20"/>
              </w:rPr>
              <w:t>_________________________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E45E13" w:rsidRDefault="008E2FFC" w:rsidP="007209EC">
            <w:pPr>
              <w:pStyle w:val="tableentry"/>
              <w:jc w:val="left"/>
            </w:pPr>
            <w:r w:rsidRPr="00F201B1">
              <w:t>What is the estimated number of electronic authentications or logins performed by th</w:t>
            </w:r>
            <w:r>
              <w:t>e system on a daily basis</w:t>
            </w:r>
            <w:r w:rsidRPr="00F201B1">
              <w:t>?</w:t>
            </w:r>
          </w:p>
        </w:tc>
        <w:tc>
          <w:tcPr>
            <w:tcW w:w="630"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Specific Data is not collected</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 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system’s E-Authentication Initiative Category?</w:t>
            </w:r>
          </w:p>
          <w:p w:rsidR="008E2FFC" w:rsidRPr="00F201B1" w:rsidRDefault="008E2FFC" w:rsidP="007209EC">
            <w:pPr>
              <w:pStyle w:val="tableentry"/>
              <w:jc w:val="left"/>
            </w:pPr>
          </w:p>
          <w:p w:rsidR="008E2FFC" w:rsidRPr="00F201B1" w:rsidRDefault="008E2FFC" w:rsidP="007209EC">
            <w:pPr>
              <w:pStyle w:val="tableentry"/>
              <w:jc w:val="left"/>
              <w:rPr>
                <w:b/>
                <w:bCs/>
                <w:color w:val="0000FF"/>
              </w:rPr>
            </w:pPr>
          </w:p>
          <w:p w:rsidR="008E2FFC" w:rsidRPr="00F201B1" w:rsidRDefault="008E2FFC" w:rsidP="007209EC">
            <w:pPr>
              <w:pStyle w:val="tableentry"/>
              <w:jc w:val="left"/>
              <w:rPr>
                <w:b/>
                <w:bCs/>
              </w:rPr>
            </w:pPr>
            <w:r w:rsidRPr="00F201B1">
              <w:rPr>
                <w:b/>
                <w:bCs/>
                <w:color w:val="FF0000"/>
              </w:rPr>
              <w:t xml:space="preserve">  </w:t>
            </w:r>
          </w:p>
        </w:tc>
        <w:tc>
          <w:tcPr>
            <w:tcW w:w="630"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Government to Citizen (G2C)</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Government to Business (G2B)</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Government to Government (G2G) </w:t>
            </w:r>
          </w:p>
          <w:p w:rsidR="008E2FFC"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Internal Effectiveness and Efficiency </w:t>
            </w:r>
          </w:p>
          <w:p w:rsidR="008E2FFC" w:rsidRPr="00F201B1" w:rsidRDefault="008E2FFC" w:rsidP="007209EC">
            <w:pPr>
              <w:jc w:val="left"/>
              <w:rPr>
                <w:sz w:val="20"/>
              </w:rPr>
            </w:pPr>
            <w:r>
              <w:rPr>
                <w:sz w:val="20"/>
              </w:rPr>
              <w:t xml:space="preserve">      </w:t>
            </w:r>
            <w:r w:rsidRPr="00F201B1">
              <w:rPr>
                <w:sz w:val="20"/>
              </w:rPr>
              <w:t>(IEE)</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number of unique users, in each of the designated the customer segments, that are authenticated by the system?</w:t>
            </w:r>
          </w:p>
          <w:p w:rsidR="008E2FFC" w:rsidRPr="00F201B1" w:rsidRDefault="008E2FFC" w:rsidP="007209EC">
            <w:pPr>
              <w:pStyle w:val="tableentry"/>
              <w:jc w:val="left"/>
              <w:rPr>
                <w:b/>
                <w:bCs/>
              </w:rPr>
            </w:pPr>
          </w:p>
        </w:tc>
        <w:tc>
          <w:tcPr>
            <w:tcW w:w="630"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spacing w:before="80"/>
              <w:rPr>
                <w:sz w:val="20"/>
              </w:rPr>
            </w:pPr>
            <w:r w:rsidRPr="00F201B1">
              <w:rPr>
                <w:b/>
                <w:bCs/>
                <w:sz w:val="20"/>
              </w:rPr>
              <w:t>G2C:</w:t>
            </w:r>
            <w:r w:rsidRPr="00F201B1">
              <w:rPr>
                <w:sz w:val="20"/>
              </w:rPr>
              <w:t xml:space="preserve"> _______________________ </w:t>
            </w:r>
          </w:p>
          <w:p w:rsidR="008E2FFC" w:rsidRPr="00F201B1" w:rsidRDefault="008E2FFC" w:rsidP="007209EC">
            <w:pPr>
              <w:spacing w:before="80"/>
              <w:rPr>
                <w:sz w:val="20"/>
              </w:rPr>
            </w:pPr>
            <w:r w:rsidRPr="00F201B1">
              <w:rPr>
                <w:b/>
                <w:bCs/>
                <w:sz w:val="20"/>
              </w:rPr>
              <w:t>G2B:</w:t>
            </w:r>
            <w:r w:rsidRPr="00F201B1">
              <w:rPr>
                <w:sz w:val="20"/>
              </w:rPr>
              <w:t xml:space="preserve"> _</w:t>
            </w:r>
            <w:r w:rsidRPr="00E45E13">
              <w:rPr>
                <w:sz w:val="20"/>
              </w:rPr>
              <w:t>___</w:t>
            </w:r>
            <w:r w:rsidRPr="00F201B1">
              <w:rPr>
                <w:sz w:val="20"/>
              </w:rPr>
              <w:t>___________________</w:t>
            </w:r>
          </w:p>
          <w:p w:rsidR="008E2FFC" w:rsidRPr="00F201B1" w:rsidRDefault="008E2FFC" w:rsidP="007209EC">
            <w:pPr>
              <w:spacing w:before="80"/>
              <w:rPr>
                <w:sz w:val="20"/>
              </w:rPr>
            </w:pPr>
            <w:r w:rsidRPr="00F201B1">
              <w:rPr>
                <w:b/>
                <w:bCs/>
                <w:sz w:val="20"/>
              </w:rPr>
              <w:t>G2G:</w:t>
            </w:r>
            <w:r w:rsidRPr="00F201B1">
              <w:rPr>
                <w:sz w:val="20"/>
              </w:rPr>
              <w:t xml:space="preserve"> _______________________ </w:t>
            </w:r>
          </w:p>
          <w:p w:rsidR="008E2FFC" w:rsidRPr="00F201B1" w:rsidRDefault="008E2FFC" w:rsidP="007209EC">
            <w:pPr>
              <w:spacing w:before="80"/>
              <w:rPr>
                <w:sz w:val="20"/>
              </w:rPr>
            </w:pPr>
            <w:r w:rsidRPr="00F201B1">
              <w:rPr>
                <w:b/>
                <w:bCs/>
                <w:sz w:val="20"/>
              </w:rPr>
              <w:t>IEE:</w:t>
            </w:r>
            <w:r>
              <w:rPr>
                <w:sz w:val="20"/>
              </w:rPr>
              <w:t xml:space="preserve"> ________________________</w:t>
            </w:r>
          </w:p>
        </w:tc>
      </w:tr>
      <w:tr w:rsidR="008E2FFC" w:rsidRPr="00F201B1">
        <w:tblPrEx>
          <w:tblCellMar>
            <w:top w:w="0" w:type="dxa"/>
            <w:bottom w:w="0" w:type="dxa"/>
          </w:tblCellMar>
        </w:tblPrEx>
        <w:trPr>
          <w:cantSplit/>
        </w:trPr>
        <w:tc>
          <w:tcPr>
            <w:tcW w:w="630" w:type="dxa"/>
            <w:vMerge w:val="restart"/>
            <w:tcBorders>
              <w:top w:val="single" w:sz="6" w:space="0" w:color="808080"/>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vMerge w:val="restart"/>
            <w:tcBorders>
              <w:top w:val="single" w:sz="6" w:space="0" w:color="808080"/>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Please ident</w:t>
            </w:r>
            <w:r>
              <w:t xml:space="preserve">ify the groups that are authenticated by the system. </w:t>
            </w:r>
            <w:r w:rsidRPr="00F201B1">
              <w:t xml:space="preserve"> </w:t>
            </w:r>
          </w:p>
          <w:p w:rsidR="008E2FFC" w:rsidRPr="00F201B1" w:rsidRDefault="008E2FFC" w:rsidP="007209EC">
            <w:pPr>
              <w:pStyle w:val="tableentry"/>
              <w:jc w:val="left"/>
              <w:rPr>
                <w:b/>
                <w:bCs/>
                <w:color w:val="FF0000"/>
              </w:rPr>
            </w:pPr>
          </w:p>
          <w:p w:rsidR="008E2FFC" w:rsidRPr="00F201B1" w:rsidRDefault="008E2FFC" w:rsidP="007209EC">
            <w:pPr>
              <w:pStyle w:val="tableentry"/>
              <w:jc w:val="left"/>
              <w:rPr>
                <w:b/>
                <w:bCs/>
              </w:rPr>
            </w:pPr>
          </w:p>
        </w:tc>
        <w:tc>
          <w:tcPr>
            <w:tcW w:w="630" w:type="dxa"/>
            <w:vMerge w:val="restart"/>
            <w:tcBorders>
              <w:top w:val="single" w:sz="6" w:space="0" w:color="808080"/>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vMerge w:val="restart"/>
            <w:tcBorders>
              <w:top w:val="single" w:sz="6" w:space="0" w:color="808080"/>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vMerge w:val="restart"/>
            <w:tcBorders>
              <w:top w:val="single" w:sz="6" w:space="0" w:color="808080"/>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businesses </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employers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farms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federal contractors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financial institutions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firearms dealers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health care providers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manufacturers</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other food industry</w:t>
            </w:r>
          </w:p>
          <w:p w:rsidR="008E2FFC" w:rsidRPr="00E45E13" w:rsidRDefault="008E2FFC" w:rsidP="007209EC">
            <w:pPr>
              <w:rPr>
                <w:sz w:val="20"/>
              </w:rPr>
            </w:pPr>
            <w:r w:rsidRPr="00E45E13">
              <w:rPr>
                <w:sz w:val="20"/>
              </w:rPr>
              <w:fldChar w:fldCharType="begin">
                <w:ffData>
                  <w:name w:val="Check3"/>
                  <w:enabled/>
                  <w:calcOnExit w:val="0"/>
                  <w:checkBox>
                    <w:sizeAuto/>
                    <w:default w:val="0"/>
                  </w:checkBox>
                </w:ffData>
              </w:fldChar>
            </w:r>
            <w:r w:rsidRPr="00E45E13">
              <w:rPr>
                <w:sz w:val="20"/>
              </w:rPr>
              <w:instrText xml:space="preserve"> FORMCHECKBOX </w:instrText>
            </w:r>
            <w:r w:rsidRPr="00E45E13">
              <w:rPr>
                <w:sz w:val="20"/>
              </w:rPr>
            </w:r>
            <w:r w:rsidRPr="00E45E13">
              <w:rPr>
                <w:sz w:val="20"/>
              </w:rPr>
              <w:fldChar w:fldCharType="end"/>
            </w:r>
            <w:r w:rsidRPr="00E45E13">
              <w:rPr>
                <w:sz w:val="20"/>
              </w:rPr>
              <w:t xml:space="preserve"> Business: ship/boat industry</w:t>
            </w:r>
          </w:p>
        </w:tc>
      </w:tr>
      <w:tr w:rsidR="008E2FFC" w:rsidRPr="00F201B1">
        <w:tblPrEx>
          <w:tblCellMar>
            <w:top w:w="0" w:type="dxa"/>
            <w:bottom w:w="0" w:type="dxa"/>
          </w:tblCellMar>
        </w:tblPrEx>
        <w:trPr>
          <w:cantSplit/>
        </w:trPr>
        <w:tc>
          <w:tcPr>
            <w:tcW w:w="630" w:type="dxa"/>
            <w:vMerge/>
            <w:tcBorders>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jc w:val="left"/>
              <w:rPr>
                <w:sz w:val="20"/>
              </w:rPr>
            </w:pPr>
          </w:p>
        </w:tc>
        <w:tc>
          <w:tcPr>
            <w:tcW w:w="3157" w:type="dxa"/>
            <w:vMerge/>
            <w:tcBorders>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pStyle w:val="tableentry"/>
              <w:jc w:val="left"/>
            </w:pPr>
          </w:p>
        </w:tc>
        <w:tc>
          <w:tcPr>
            <w:tcW w:w="630" w:type="dxa"/>
            <w:vMerge/>
            <w:tcBorders>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vMerge/>
            <w:tcBorders>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vMerge/>
            <w:tcBorders>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top w:val="single" w:sz="6" w:space="0" w:color="808080"/>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w:t>
            </w:r>
            <w:r>
              <w:rPr>
                <w:sz w:val="20"/>
              </w:rPr>
              <w:t xml:space="preserve"> </w:t>
            </w:r>
            <w:r w:rsidRPr="00F201B1">
              <w:rPr>
                <w:sz w:val="20"/>
              </w:rPr>
              <w:t>employees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fishermen</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households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individuals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landowners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retirees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Citizen: </w:t>
            </w:r>
            <w:r>
              <w:rPr>
                <w:sz w:val="20"/>
              </w:rPr>
              <w:t>students</w:t>
            </w:r>
          </w:p>
        </w:tc>
      </w:tr>
      <w:tr w:rsidR="008E2FFC" w:rsidRPr="00F201B1">
        <w:tblPrEx>
          <w:tblCellMar>
            <w:top w:w="0" w:type="dxa"/>
            <w:bottom w:w="0" w:type="dxa"/>
          </w:tblCellMar>
        </w:tblPrEx>
        <w:trPr>
          <w:cantSplit/>
        </w:trPr>
        <w:tc>
          <w:tcPr>
            <w:tcW w:w="630"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jc w:val="left"/>
              <w:rPr>
                <w:sz w:val="20"/>
              </w:rPr>
            </w:pPr>
          </w:p>
        </w:tc>
        <w:tc>
          <w:tcPr>
            <w:tcW w:w="3157"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pStyle w:val="tableentry"/>
              <w:jc w:val="left"/>
            </w:pPr>
          </w:p>
        </w:tc>
        <w:tc>
          <w:tcPr>
            <w:tcW w:w="630"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labor unions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law enforcement</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local governments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nonprofit institutions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schools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state governments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tribal governments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Govt.: </w:t>
            </w:r>
            <w:r>
              <w:rPr>
                <w:sz w:val="20"/>
              </w:rPr>
              <w:t>universities</w:t>
            </w:r>
          </w:p>
        </w:tc>
      </w:tr>
      <w:tr w:rsidR="008E2FFC" w:rsidRPr="00F201B1">
        <w:tblPrEx>
          <w:tblCellMar>
            <w:top w:w="0" w:type="dxa"/>
            <w:bottom w:w="0" w:type="dxa"/>
          </w:tblCellMar>
        </w:tblPrEx>
        <w:trPr>
          <w:cantSplit/>
        </w:trPr>
        <w:tc>
          <w:tcPr>
            <w:tcW w:w="630"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jc w:val="left"/>
              <w:rPr>
                <w:sz w:val="20"/>
              </w:rPr>
            </w:pPr>
          </w:p>
        </w:tc>
        <w:tc>
          <w:tcPr>
            <w:tcW w:w="3157"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tcPr>
          <w:p w:rsidR="008E2FFC" w:rsidRPr="00F201B1" w:rsidRDefault="008E2FFC" w:rsidP="007209EC">
            <w:pPr>
              <w:pStyle w:val="tableentry"/>
              <w:jc w:val="left"/>
            </w:pPr>
          </w:p>
        </w:tc>
        <w:tc>
          <w:tcPr>
            <w:tcW w:w="630"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top w:val="single" w:sz="2" w:space="0" w:color="FFFFFF"/>
              <w:left w:val="single" w:sz="6" w:space="0" w:color="808080"/>
              <w:bottom w:val="single" w:sz="2" w:space="0" w:color="FFFFFF"/>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Internal:</w:t>
            </w:r>
            <w:r>
              <w:rPr>
                <w:sz w:val="20"/>
              </w:rPr>
              <w:t xml:space="preserve"> </w:t>
            </w:r>
            <w:r w:rsidRPr="00F201B1">
              <w:rPr>
                <w:sz w:val="20"/>
              </w:rPr>
              <w:t>federal agencies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Internal: federal employee beneficiaries </w:t>
            </w:r>
          </w:p>
          <w:p w:rsidR="008E2FFC" w:rsidRPr="00E45E13" w:rsidRDefault="008E2FFC" w:rsidP="007209EC">
            <w:pPr>
              <w:jc w:val="left"/>
              <w:rPr>
                <w:sz w:val="20"/>
              </w:rPr>
            </w:pPr>
            <w:r w:rsidRPr="00E45E13">
              <w:rPr>
                <w:sz w:val="20"/>
              </w:rPr>
              <w:fldChar w:fldCharType="begin">
                <w:ffData>
                  <w:name w:val="Check3"/>
                  <w:enabled/>
                  <w:calcOnExit w:val="0"/>
                  <w:checkBox>
                    <w:sizeAuto/>
                    <w:default w:val="0"/>
                  </w:checkBox>
                </w:ffData>
              </w:fldChar>
            </w:r>
            <w:r w:rsidRPr="00E45E13">
              <w:rPr>
                <w:sz w:val="20"/>
              </w:rPr>
              <w:instrText xml:space="preserve"> FORMCHECKBOX </w:instrText>
            </w:r>
            <w:r w:rsidRPr="00E45E13">
              <w:rPr>
                <w:sz w:val="20"/>
              </w:rPr>
            </w:r>
            <w:r w:rsidRPr="00E45E13">
              <w:rPr>
                <w:sz w:val="20"/>
              </w:rPr>
              <w:fldChar w:fldCharType="end"/>
            </w:r>
            <w:r w:rsidRPr="00E45E13">
              <w:rPr>
                <w:sz w:val="20"/>
              </w:rPr>
              <w:t xml:space="preserve"> Internal: federal employees</w:t>
            </w:r>
          </w:p>
        </w:tc>
      </w:tr>
      <w:tr w:rsidR="008E2FFC" w:rsidRPr="00F201B1">
        <w:tblPrEx>
          <w:tblCellMar>
            <w:top w:w="0" w:type="dxa"/>
            <w:bottom w:w="0" w:type="dxa"/>
          </w:tblCellMar>
        </w:tblPrEx>
        <w:trPr>
          <w:cantSplit/>
        </w:trPr>
        <w:tc>
          <w:tcPr>
            <w:tcW w:w="630" w:type="dxa"/>
            <w:tcBorders>
              <w:top w:val="single" w:sz="2" w:space="0" w:color="FFFFFF"/>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p>
        </w:tc>
        <w:tc>
          <w:tcPr>
            <w:tcW w:w="3157" w:type="dxa"/>
            <w:tcBorders>
              <w:top w:val="single" w:sz="2" w:space="0" w:color="FFFFFF"/>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p>
        </w:tc>
        <w:tc>
          <w:tcPr>
            <w:tcW w:w="630" w:type="dxa"/>
            <w:tcBorders>
              <w:top w:val="single" w:sz="2" w:space="0" w:color="FFFFFF"/>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top w:val="single" w:sz="2" w:space="0" w:color="FFFFFF"/>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top w:val="single" w:sz="2" w:space="0" w:color="FFFFFF"/>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Other:____________________________</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Other:____________________________</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Other:____________________________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product from the "Approved E-Authentication Technology Provider List" being used by the system for electronic authentication purposes?</w:t>
            </w:r>
          </w:p>
          <w:p w:rsidR="008E2FFC" w:rsidRPr="00F201B1" w:rsidRDefault="008E2FFC" w:rsidP="007209EC">
            <w:pPr>
              <w:pStyle w:val="tableentry"/>
              <w:jc w:val="left"/>
            </w:pPr>
          </w:p>
          <w:p w:rsidR="008E2FFC" w:rsidRPr="00F201B1" w:rsidRDefault="008E2FFC" w:rsidP="007209EC">
            <w:pPr>
              <w:pStyle w:val="tableentry"/>
              <w:jc w:val="left"/>
              <w:rPr>
                <w:b/>
                <w:bCs/>
              </w:rPr>
            </w:pPr>
            <w:r w:rsidRPr="00F201B1">
              <w:rPr>
                <w:b/>
                <w:bCs/>
              </w:rPr>
              <w:t>Note:  The "Approved E-Authentication Technology Provider List" also specifies the version of the product that has been tested for interoperability.  For the purposes of this data call, please select the appropriate product even if the version you are using is n</w:t>
            </w:r>
            <w:r>
              <w:rPr>
                <w:b/>
                <w:bCs/>
              </w:rPr>
              <w:t>ot that of the one on the list.</w:t>
            </w:r>
          </w:p>
        </w:tc>
        <w:tc>
          <w:tcPr>
            <w:tcW w:w="630"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Entegrity AssureAccess v3.0.0.4</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Entrust GetAccess v7.0 SP 2 Patch 3</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Hewlett-Packard Select Access v5.2</w:t>
            </w:r>
          </w:p>
          <w:p w:rsidR="008E2FFC" w:rsidRPr="008F4258" w:rsidRDefault="008E2FFC" w:rsidP="007209EC">
            <w:pPr>
              <w:jc w:val="left"/>
              <w:rPr>
                <w:sz w:val="20"/>
                <w:lang/>
              </w:rPr>
            </w:pPr>
            <w:r w:rsidRPr="00F201B1">
              <w:rPr>
                <w:sz w:val="20"/>
              </w:rPr>
              <w:fldChar w:fldCharType="begin">
                <w:ffData>
                  <w:name w:val="Check3"/>
                  <w:enabled/>
                  <w:calcOnExit w:val="0"/>
                  <w:checkBox>
                    <w:sizeAuto/>
                    <w:default w:val="0"/>
                  </w:checkBox>
                </w:ffData>
              </w:fldChar>
            </w:r>
            <w:r w:rsidRPr="008F4258">
              <w:rPr>
                <w:sz w:val="20"/>
                <w:lang/>
              </w:rPr>
              <w:instrText xml:space="preserve"> FORMCHECKBOX </w:instrText>
            </w:r>
            <w:r w:rsidRPr="00F201B1">
              <w:rPr>
                <w:sz w:val="20"/>
              </w:rPr>
            </w:r>
            <w:r w:rsidRPr="00F201B1">
              <w:rPr>
                <w:sz w:val="20"/>
              </w:rPr>
              <w:fldChar w:fldCharType="end"/>
            </w:r>
            <w:r w:rsidRPr="008F4258">
              <w:rPr>
                <w:sz w:val="20"/>
                <w:lang/>
              </w:rPr>
              <w:t xml:space="preserve"> IBM Tivoli Federated Identity manager  </w:t>
            </w:r>
          </w:p>
          <w:p w:rsidR="008E2FFC" w:rsidRPr="008F4258" w:rsidRDefault="008E2FFC" w:rsidP="007209EC">
            <w:pPr>
              <w:jc w:val="left"/>
              <w:rPr>
                <w:sz w:val="20"/>
                <w:lang/>
              </w:rPr>
            </w:pPr>
            <w:r w:rsidRPr="008F4258">
              <w:rPr>
                <w:sz w:val="20"/>
                <w:lang/>
              </w:rPr>
              <w:t xml:space="preserve">      v5.1.1</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Oblix ShareID 2.0</w:t>
            </w:r>
          </w:p>
          <w:p w:rsidR="008E2FFC"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RSA Security Federal Identity Manager </w:t>
            </w:r>
          </w:p>
          <w:p w:rsidR="008E2FFC" w:rsidRPr="00F201B1" w:rsidRDefault="008E2FFC" w:rsidP="007209EC">
            <w:pPr>
              <w:jc w:val="left"/>
              <w:rPr>
                <w:sz w:val="20"/>
              </w:rPr>
            </w:pPr>
            <w:r>
              <w:rPr>
                <w:sz w:val="20"/>
              </w:rPr>
              <w:t xml:space="preserve">      </w:t>
            </w:r>
            <w:r w:rsidRPr="00F201B1">
              <w:rPr>
                <w:sz w:val="20"/>
              </w:rPr>
              <w:t>v2.5LA</w:t>
            </w:r>
          </w:p>
          <w:p w:rsidR="008E2FFC"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Sun Microsystems Sun Java System </w:t>
            </w:r>
          </w:p>
          <w:p w:rsidR="008E2FFC" w:rsidRPr="00F201B1" w:rsidRDefault="008E2FFC" w:rsidP="007209EC">
            <w:pPr>
              <w:jc w:val="left"/>
              <w:rPr>
                <w:sz w:val="20"/>
              </w:rPr>
            </w:pPr>
            <w:r>
              <w:rPr>
                <w:sz w:val="20"/>
              </w:rPr>
              <w:t xml:space="preserve">      </w:t>
            </w:r>
            <w:r w:rsidRPr="00F201B1">
              <w:rPr>
                <w:sz w:val="20"/>
              </w:rPr>
              <w:t xml:space="preserve">Identity Server v6.1  </w:t>
            </w:r>
          </w:p>
          <w:p w:rsidR="008E2FFC" w:rsidRPr="00F201B1"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t>
            </w:r>
            <w:hyperlink r:id="rId35" w:tooltip="http://www.netegrity.com/products/products.cfm?page=SMoverview" w:history="1">
              <w:r w:rsidRPr="00F201B1">
                <w:rPr>
                  <w:rStyle w:val="Hyperlink"/>
                  <w:sz w:val="20"/>
                </w:rPr>
                <w:t>Netegrity</w:t>
              </w:r>
            </w:hyperlink>
            <w:r w:rsidRPr="00F201B1">
              <w:rPr>
                <w:sz w:val="20"/>
              </w:rPr>
              <w:t xml:space="preserve"> Site Minder 6.0.1.04</w:t>
            </w:r>
          </w:p>
          <w:p w:rsidR="008E2FFC" w:rsidRPr="00F201B1"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t>
            </w:r>
            <w:hyperlink r:id="rId36" w:tooltip="http://www.trustgenix.com/Products/ib.html" w:history="1">
              <w:r w:rsidRPr="00F201B1">
                <w:rPr>
                  <w:rStyle w:val="Hyperlink"/>
                  <w:sz w:val="20"/>
                </w:rPr>
                <w:t>Trustgenix</w:t>
              </w:r>
            </w:hyperlink>
            <w:r w:rsidRPr="00F201B1">
              <w:rPr>
                <w:sz w:val="20"/>
              </w:rPr>
              <w:t xml:space="preserve"> IdentityBridge 2.1 </w:t>
            </w:r>
          </w:p>
          <w:p w:rsidR="008E2FFC"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t>
            </w:r>
            <w:r>
              <w:rPr>
                <w:sz w:val="20"/>
              </w:rPr>
              <w:t>Databases</w:t>
            </w:r>
          </w:p>
          <w:p w:rsidR="008E2FFC"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t>
            </w:r>
            <w:r>
              <w:rPr>
                <w:sz w:val="20"/>
              </w:rPr>
              <w:t>COTS Product:</w:t>
            </w:r>
          </w:p>
          <w:p w:rsidR="008E2FFC" w:rsidRPr="00F201B1" w:rsidRDefault="008E2FFC" w:rsidP="007209EC">
            <w:pPr>
              <w:pStyle w:val="TableText"/>
              <w:spacing w:before="0" w:after="0"/>
              <w:ind w:left="342" w:hanging="342"/>
              <w:rPr>
                <w:sz w:val="20"/>
              </w:rPr>
            </w:pPr>
            <w:r>
              <w:rPr>
                <w:sz w:val="20"/>
              </w:rPr>
              <w:t xml:space="preserve">       Please specify: ______________       </w:t>
            </w:r>
          </w:p>
          <w:p w:rsidR="008E2FFC" w:rsidRPr="00F201B1"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t>
            </w:r>
            <w:r>
              <w:rPr>
                <w:sz w:val="20"/>
              </w:rPr>
              <w:t>Operating System</w:t>
            </w:r>
          </w:p>
          <w:p w:rsidR="008E2FFC" w:rsidRPr="00F201B1" w:rsidRDefault="008E2FFC" w:rsidP="007209EC">
            <w:pPr>
              <w:pStyle w:val="TableText"/>
              <w:spacing w:before="0" w:after="0"/>
              <w:ind w:left="342" w:hanging="342"/>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_____________________ </w:t>
            </w:r>
          </w:p>
          <w:p w:rsidR="008E2FFC" w:rsidRPr="00F201B1" w:rsidRDefault="008E2FFC" w:rsidP="007209EC">
            <w:pPr>
              <w:pStyle w:val="TableText"/>
              <w:rPr>
                <w:sz w:val="20"/>
              </w:rPr>
            </w:pPr>
          </w:p>
        </w:tc>
      </w:tr>
    </w:tbl>
    <w:p w:rsidR="008E2FFC" w:rsidRDefault="008E2FFC" w:rsidP="008E2FFC"/>
    <w:p w:rsidR="008E2FFC" w:rsidRPr="0034735A" w:rsidRDefault="008E2FFC" w:rsidP="008E2FFC">
      <w:pPr>
        <w:rPr>
          <w:b/>
        </w:rPr>
      </w:pPr>
      <w:r w:rsidRPr="0034735A">
        <w:rPr>
          <w:b/>
        </w:rPr>
        <w:t>Section B.</w:t>
      </w:r>
    </w:p>
    <w:tbl>
      <w:tblPr>
        <w:tblW w:w="9373"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630"/>
        <w:gridCol w:w="3157"/>
        <w:gridCol w:w="546"/>
        <w:gridCol w:w="505"/>
        <w:gridCol w:w="575"/>
        <w:gridCol w:w="3960"/>
      </w:tblGrid>
      <w:tr w:rsidR="008E2FFC" w:rsidRPr="002A7652">
        <w:tblPrEx>
          <w:tblCellMar>
            <w:top w:w="0" w:type="dxa"/>
            <w:bottom w:w="0" w:type="dxa"/>
          </w:tblCellMar>
        </w:tblPrEx>
        <w:trPr>
          <w:cantSplit/>
          <w:trHeight w:val="498"/>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spacing w:before="60"/>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t>Please provide the Transaction Name.</w:t>
            </w:r>
          </w:p>
        </w:tc>
        <w:tc>
          <w:tcPr>
            <w:tcW w:w="546"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Text"/>
              <w:spacing w:before="60"/>
              <w:rPr>
                <w:sz w:val="20"/>
                <w:u w:val="single"/>
              </w:rPr>
            </w:pPr>
            <w:r w:rsidRPr="002A7652">
              <w:rPr>
                <w:sz w:val="20"/>
              </w:rPr>
              <w:t>_____________________________________</w:t>
            </w:r>
          </w:p>
        </w:tc>
      </w:tr>
      <w:tr w:rsidR="008E2FFC" w:rsidRPr="00F201B1">
        <w:tblPrEx>
          <w:tblCellMar>
            <w:top w:w="0" w:type="dxa"/>
            <w:bottom w:w="0" w:type="dxa"/>
          </w:tblCellMar>
        </w:tblPrEx>
        <w:trPr>
          <w:cantSplit/>
          <w:trHeight w:val="615"/>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t>What is the Transaction Type?</w:t>
            </w:r>
          </w:p>
          <w:p w:rsidR="008E2FFC" w:rsidRPr="002A7652" w:rsidRDefault="008E2FFC" w:rsidP="007209EC">
            <w:pPr>
              <w:pStyle w:val="tableentry"/>
              <w:jc w:val="left"/>
              <w:rPr>
                <w:b/>
                <w:bCs/>
              </w:rPr>
            </w:pPr>
          </w:p>
          <w:p w:rsidR="008E2FFC" w:rsidRPr="002A7652" w:rsidRDefault="008E2FFC" w:rsidP="007209EC">
            <w:pPr>
              <w:pStyle w:val="tableentry"/>
              <w:jc w:val="left"/>
              <w:rPr>
                <w:b/>
                <w:bCs/>
              </w:rPr>
            </w:pPr>
          </w:p>
        </w:tc>
        <w:tc>
          <w:tcPr>
            <w:tcW w:w="546"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Inquire</w:t>
            </w:r>
            <w:r w:rsidRPr="002A7652">
              <w:rPr>
                <w:sz w:val="20"/>
              </w:rPr>
              <w:tab/>
            </w: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Create</w:t>
            </w:r>
          </w:p>
          <w:p w:rsidR="008E2FFC" w:rsidRPr="00F201B1"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Modify</w:t>
            </w:r>
            <w:r w:rsidRPr="002A7652">
              <w:rPr>
                <w:sz w:val="20"/>
              </w:rPr>
              <w:tab/>
            </w: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Delete</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data associated with this transaction?</w:t>
            </w:r>
          </w:p>
          <w:p w:rsidR="008E2FFC" w:rsidRPr="00F201B1" w:rsidRDefault="008E2FFC" w:rsidP="007209EC">
            <w:pPr>
              <w:pStyle w:val="tableentry"/>
              <w:jc w:val="left"/>
              <w:rPr>
                <w:b/>
                <w:bCs/>
                <w:color w:val="FF0000"/>
              </w:rPr>
            </w:pPr>
          </w:p>
          <w:p w:rsidR="008E2FFC" w:rsidRPr="00F201B1" w:rsidRDefault="008E2FFC" w:rsidP="007209EC">
            <w:pPr>
              <w:pStyle w:val="tableentry"/>
              <w:jc w:val="left"/>
              <w:rPr>
                <w:b/>
                <w:bCs/>
              </w:rPr>
            </w:pPr>
            <w:r w:rsidRPr="00F201B1">
              <w:rPr>
                <w:b/>
                <w:bCs/>
                <w:color w:val="FF0000"/>
              </w:rPr>
              <w:t xml:space="preserve"> </w:t>
            </w:r>
          </w:p>
        </w:tc>
        <w:tc>
          <w:tcPr>
            <w:tcW w:w="546"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Audit Thresholds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Cryptographic Keys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Electronic Mail</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Employee Record</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Firewall Configuration Settings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Incident Reports</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Operating System Executables</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Personal Profile</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Business Profile</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Web Page</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Pr>
                <w:sz w:val="20"/>
              </w:rPr>
              <w:t xml:space="preserve"> Financial</w:t>
            </w:r>
            <w:r w:rsidRPr="00F201B1">
              <w:rPr>
                <w:sz w:val="20"/>
              </w:rPr>
              <w:t xml:space="preserve"> </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____________________________ </w:t>
            </w:r>
          </w:p>
          <w:p w:rsidR="008E2FFC" w:rsidRPr="00F14B8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Other: ____________________________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 xml:space="preserve">Describe the data associated with this transaction.  </w:t>
            </w:r>
          </w:p>
          <w:p w:rsidR="008E2FFC" w:rsidRPr="00F201B1" w:rsidRDefault="008E2FFC" w:rsidP="007209EC">
            <w:pPr>
              <w:pStyle w:val="tableentry"/>
              <w:jc w:val="left"/>
            </w:pPr>
          </w:p>
          <w:p w:rsidR="008E2FFC" w:rsidRPr="00F201B1" w:rsidRDefault="008E2FFC" w:rsidP="007209EC">
            <w:pPr>
              <w:pStyle w:val="tableentry"/>
              <w:jc w:val="left"/>
            </w:pPr>
            <w:r w:rsidRPr="00F201B1">
              <w:rPr>
                <w:b/>
                <w:bCs/>
              </w:rPr>
              <w:t>Note: If applicable, select from the following security requirements associated with the data.</w:t>
            </w:r>
            <w:r w:rsidRPr="00F201B1">
              <w:t xml:space="preserve">  </w:t>
            </w:r>
          </w:p>
          <w:p w:rsidR="008E2FFC" w:rsidRPr="00F201B1" w:rsidRDefault="008E2FFC" w:rsidP="007209EC">
            <w:pPr>
              <w:pStyle w:val="tableentry"/>
              <w:jc w:val="left"/>
              <w:rPr>
                <w:b/>
                <w:bCs/>
                <w:color w:val="FF0000"/>
              </w:rPr>
            </w:pPr>
          </w:p>
          <w:p w:rsidR="008E2FFC" w:rsidRPr="00F201B1" w:rsidRDefault="008E2FFC" w:rsidP="007209EC">
            <w:pPr>
              <w:pStyle w:val="tableentry"/>
              <w:jc w:val="left"/>
              <w:rPr>
                <w:b/>
                <w:bCs/>
                <w:color w:val="0000FF"/>
              </w:rPr>
            </w:pPr>
            <w:r w:rsidRPr="00F201B1">
              <w:rPr>
                <w:b/>
                <w:bCs/>
                <w:color w:val="0000FF"/>
              </w:rPr>
              <w:t xml:space="preserve"> </w:t>
            </w:r>
          </w:p>
          <w:p w:rsidR="008E2FFC" w:rsidRPr="00F201B1" w:rsidRDefault="008E2FFC" w:rsidP="007209EC">
            <w:pPr>
              <w:pStyle w:val="tableentry"/>
              <w:jc w:val="left"/>
              <w:rPr>
                <w:b/>
                <w:bCs/>
              </w:rPr>
            </w:pPr>
            <w:r w:rsidRPr="00F201B1">
              <w:rPr>
                <w:b/>
                <w:bCs/>
                <w:color w:val="FF0000"/>
              </w:rPr>
              <w:t xml:space="preserve"> </w:t>
            </w:r>
          </w:p>
        </w:tc>
        <w:tc>
          <w:tcPr>
            <w:tcW w:w="546"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Text"/>
              <w:rPr>
                <w:sz w:val="20"/>
              </w:rPr>
            </w:pPr>
            <w:r w:rsidRPr="00F201B1">
              <w:rPr>
                <w:sz w:val="20"/>
              </w:rPr>
              <w:t>_____________________________________</w:t>
            </w:r>
          </w:p>
          <w:p w:rsidR="008E2FFC" w:rsidRPr="00F201B1" w:rsidRDefault="008E2FFC" w:rsidP="007209EC">
            <w:pPr>
              <w:rPr>
                <w:sz w:val="20"/>
              </w:rPr>
            </w:pPr>
            <w:r w:rsidRPr="00F201B1">
              <w:rPr>
                <w:sz w:val="20"/>
              </w:rPr>
              <w:t>_____________________________________</w:t>
            </w:r>
            <w:r w:rsidRPr="00F201B1">
              <w:rPr>
                <w:sz w:val="20"/>
              </w:rPr>
              <w:br/>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Confidentiality</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Integrity</w:t>
            </w:r>
            <w:r w:rsidRPr="00F201B1">
              <w:rPr>
                <w:sz w:val="20"/>
              </w:rPr>
              <w:br/>
            </w: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Availability</w:t>
            </w:r>
            <w:r w:rsidRPr="00F201B1">
              <w:rPr>
                <w:sz w:val="20"/>
              </w:rPr>
              <w:br/>
            </w: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Privacy</w:t>
            </w:r>
            <w:r w:rsidRPr="00F201B1">
              <w:rPr>
                <w:sz w:val="20"/>
              </w:rPr>
              <w:br/>
            </w: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Pseudonimity</w:t>
            </w:r>
            <w:r w:rsidRPr="00F201B1">
              <w:rPr>
                <w:sz w:val="20"/>
              </w:rPr>
              <w:br/>
            </w: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Anonymity</w:t>
            </w:r>
            <w:r w:rsidRPr="00F201B1">
              <w:rPr>
                <w:sz w:val="20"/>
              </w:rPr>
              <w:br/>
            </w: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Nonrepudiation</w:t>
            </w:r>
          </w:p>
        </w:tc>
      </w:tr>
      <w:tr w:rsidR="008E2FFC" w:rsidRPr="002A7652">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t>Who is the transaction user?</w:t>
            </w:r>
          </w:p>
          <w:p w:rsidR="008E2FFC" w:rsidRPr="002A7652" w:rsidRDefault="008E2FFC" w:rsidP="007209EC">
            <w:pPr>
              <w:pStyle w:val="tableentry"/>
              <w:jc w:val="left"/>
            </w:pPr>
          </w:p>
          <w:p w:rsidR="008E2FFC" w:rsidRPr="002A7652" w:rsidRDefault="008E2FFC" w:rsidP="007209EC">
            <w:pPr>
              <w:pStyle w:val="tableentry"/>
              <w:jc w:val="left"/>
              <w:rPr>
                <w:b/>
                <w:bCs/>
                <w:color w:val="0000FF"/>
              </w:rPr>
            </w:pPr>
            <w:r w:rsidRPr="002A7652">
              <w:rPr>
                <w:b/>
                <w:bCs/>
                <w:color w:val="0000FF"/>
              </w:rPr>
              <w:t xml:space="preserve"> </w:t>
            </w:r>
          </w:p>
          <w:p w:rsidR="008E2FFC" w:rsidRPr="002A7652" w:rsidRDefault="008E2FFC" w:rsidP="007209EC">
            <w:pPr>
              <w:pStyle w:val="tableentry"/>
              <w:jc w:val="left"/>
              <w:rPr>
                <w:b/>
                <w:bCs/>
              </w:rPr>
            </w:pPr>
            <w:r w:rsidRPr="002A7652">
              <w:rPr>
                <w:b/>
                <w:bCs/>
                <w:color w:val="FF0000"/>
              </w:rPr>
              <w:t xml:space="preserve"> </w:t>
            </w:r>
          </w:p>
        </w:tc>
        <w:tc>
          <w:tcPr>
            <w:tcW w:w="546"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Agents of US Citizens</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All </w:t>
            </w:r>
            <w:smartTag w:uri="urn:schemas-microsoft-com:office:smarttags" w:element="place">
              <w:smartTag w:uri="urn:schemas-microsoft-com:office:smarttags" w:element="country-region">
                <w:r w:rsidRPr="002A7652">
                  <w:rPr>
                    <w:sz w:val="20"/>
                  </w:rPr>
                  <w:t>US</w:t>
                </w:r>
              </w:smartTag>
            </w:smartTag>
            <w:r w:rsidRPr="002A7652">
              <w:rPr>
                <w:sz w:val="20"/>
              </w:rPr>
              <w:t xml:space="preserve"> Private Citizens</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DOD Citizen Employees</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DOD Military</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Foreign Citizens/Governments/Companies</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General Public</w:t>
            </w: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Government Contractors</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Government Employees</w:t>
            </w:r>
          </w:p>
          <w:p w:rsidR="008E2FFC" w:rsidRPr="002A7652" w:rsidRDefault="008E2FFC" w:rsidP="007209EC">
            <w:pPr>
              <w:ind w:left="701" w:hanging="701"/>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Other: ____________________________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rPr>
                <w:bCs/>
              </w:rPr>
              <w:t xml:space="preserve">What is the </w:t>
            </w:r>
            <w:r w:rsidRPr="002A7652">
              <w:t>entry point, the instrumental vehicle for the transaction</w:t>
            </w:r>
            <w:proofErr w:type="gramStart"/>
            <w:r w:rsidRPr="002A7652">
              <w:t>? (e.g., Internet, registered user portal, employee user portal, intranet, extranet).</w:t>
            </w:r>
            <w:proofErr w:type="gramEnd"/>
          </w:p>
          <w:p w:rsidR="008E2FFC" w:rsidRPr="002A7652" w:rsidRDefault="008E2FFC" w:rsidP="007209EC">
            <w:pPr>
              <w:pStyle w:val="tableentry"/>
              <w:jc w:val="left"/>
              <w:rPr>
                <w:b/>
                <w:bCs/>
              </w:rPr>
            </w:pPr>
          </w:p>
        </w:tc>
        <w:tc>
          <w:tcPr>
            <w:tcW w:w="546"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Internet</w:t>
            </w:r>
          </w:p>
          <w:p w:rsidR="008E2FFC" w:rsidRPr="00F201B1"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Intranet</w:t>
            </w:r>
            <w:r w:rsidRPr="002A7652">
              <w:rPr>
                <w:sz w:val="20"/>
              </w:rPr>
              <w:br/>
            </w: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Other: ____________________________</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transaction security context?</w:t>
            </w:r>
          </w:p>
          <w:p w:rsidR="008E2FFC" w:rsidRPr="00F201B1" w:rsidRDefault="008E2FFC" w:rsidP="007209EC">
            <w:pPr>
              <w:pStyle w:val="tableentry"/>
              <w:jc w:val="left"/>
            </w:pPr>
          </w:p>
          <w:p w:rsidR="008E2FFC" w:rsidRPr="00F201B1" w:rsidRDefault="008E2FFC" w:rsidP="007209EC">
            <w:pPr>
              <w:pStyle w:val="tableentry"/>
              <w:jc w:val="left"/>
              <w:rPr>
                <w:b/>
              </w:rPr>
            </w:pPr>
            <w:r w:rsidRPr="00F201B1">
              <w:rPr>
                <w:b/>
              </w:rPr>
              <w:t>Note: Definitions of the transaction security contexts:</w:t>
            </w:r>
          </w:p>
          <w:p w:rsidR="008E2FFC" w:rsidRPr="00F201B1" w:rsidRDefault="008E2FFC" w:rsidP="007209EC">
            <w:pPr>
              <w:pStyle w:val="tableentry"/>
              <w:numPr>
                <w:ilvl w:val="0"/>
                <w:numId w:val="13"/>
              </w:numPr>
              <w:spacing w:before="60"/>
              <w:jc w:val="left"/>
              <w:rPr>
                <w:b/>
              </w:rPr>
            </w:pPr>
            <w:r w:rsidRPr="00F201B1">
              <w:rPr>
                <w:b/>
                <w:bCs/>
              </w:rPr>
              <w:t>Recurring Transaction</w:t>
            </w:r>
            <w:r w:rsidRPr="00F201B1">
              <w:rPr>
                <w:b/>
              </w:rPr>
              <w:t xml:space="preserve"> – Regular or periodic transactions between parties have a higher risk than intermittent transactions because of their predictability, causing a higher likelihood that an outside party would know of the scheduled transaction and prepare to intrude on it. </w:t>
            </w:r>
          </w:p>
          <w:p w:rsidR="008E2FFC" w:rsidRPr="00F201B1" w:rsidRDefault="008E2FFC" w:rsidP="007209EC">
            <w:pPr>
              <w:pStyle w:val="tableentry"/>
              <w:numPr>
                <w:ilvl w:val="0"/>
                <w:numId w:val="13"/>
              </w:numPr>
              <w:spacing w:before="60"/>
              <w:jc w:val="left"/>
              <w:rPr>
                <w:b/>
              </w:rPr>
            </w:pPr>
            <w:r w:rsidRPr="00F201B1">
              <w:rPr>
                <w:b/>
                <w:bCs/>
              </w:rPr>
              <w:t>High-value Transaction</w:t>
            </w:r>
            <w:r w:rsidRPr="00F201B1">
              <w:rPr>
                <w:b/>
              </w:rPr>
              <w:t xml:space="preserve"> – The value of the information to outside parties could also determine their motivation to compromise the information</w:t>
            </w:r>
            <w:proofErr w:type="gramStart"/>
            <w:r w:rsidRPr="00F201B1">
              <w:rPr>
                <w:b/>
              </w:rPr>
              <w:t xml:space="preserve">. </w:t>
            </w:r>
            <w:proofErr w:type="gramEnd"/>
            <w:r w:rsidRPr="00F201B1">
              <w:rPr>
                <w:b/>
              </w:rPr>
              <w:t xml:space="preserve">Information relatively unimportant to an agency may have a high value to an outside party.  </w:t>
            </w:r>
          </w:p>
          <w:p w:rsidR="008E2FFC" w:rsidRPr="00F201B1" w:rsidRDefault="008E2FFC" w:rsidP="007209EC">
            <w:pPr>
              <w:pStyle w:val="tableentry"/>
              <w:numPr>
                <w:ilvl w:val="0"/>
                <w:numId w:val="13"/>
              </w:numPr>
              <w:spacing w:before="60"/>
              <w:jc w:val="left"/>
              <w:rPr>
                <w:b/>
              </w:rPr>
            </w:pPr>
            <w:r w:rsidRPr="00F201B1">
              <w:rPr>
                <w:b/>
                <w:bCs/>
              </w:rPr>
              <w:t>Mission-Specific Transaction</w:t>
            </w:r>
            <w:r w:rsidRPr="00F201B1">
              <w:rPr>
                <w:b/>
              </w:rPr>
              <w:t xml:space="preserve"> – Certain agencies, because of their perceived image or mission, may be more likely to be attacked independent of the information or transaction</w:t>
            </w:r>
            <w:proofErr w:type="gramStart"/>
            <w:r w:rsidRPr="00F201B1">
              <w:rPr>
                <w:b/>
              </w:rPr>
              <w:t xml:space="preserve">. </w:t>
            </w:r>
            <w:proofErr w:type="gramEnd"/>
            <w:r w:rsidRPr="00F201B1">
              <w:rPr>
                <w:b/>
              </w:rPr>
              <w:t>The act of disr</w:t>
            </w:r>
            <w:r>
              <w:rPr>
                <w:b/>
              </w:rPr>
              <w:t>uption can be an end in itself.</w:t>
            </w:r>
          </w:p>
        </w:tc>
        <w:tc>
          <w:tcPr>
            <w:tcW w:w="546"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Recurring Transaction</w:t>
            </w:r>
          </w:p>
          <w:p w:rsidR="008E2FFC" w:rsidRPr="00F201B1" w:rsidRDefault="008E2FFC" w:rsidP="007209EC">
            <w:pPr>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High-Value Transaction</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Mission-Specific Transaction</w:t>
            </w:r>
          </w:p>
          <w:p w:rsidR="008E2FFC" w:rsidRPr="00F201B1" w:rsidRDefault="008E2FFC" w:rsidP="007209EC">
            <w:pPr>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N/A</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pStyle w:val="tableentry"/>
              <w:jc w:val="left"/>
            </w:pPr>
            <w:r w:rsidRPr="00F201B1">
              <w:t>What is the security context of the information that is generated or carried via the transaction?</w:t>
            </w:r>
          </w:p>
          <w:p w:rsidR="008E2FFC" w:rsidRDefault="008E2FFC" w:rsidP="007209EC">
            <w:pPr>
              <w:pStyle w:val="tableentry"/>
              <w:jc w:val="left"/>
              <w:rPr>
                <w:b/>
                <w:bCs/>
                <w:color w:val="FF0000"/>
              </w:rPr>
            </w:pPr>
            <w:r w:rsidRPr="00F201B1">
              <w:rPr>
                <w:b/>
                <w:bCs/>
                <w:color w:val="FF0000"/>
              </w:rPr>
              <w:t xml:space="preserve"> </w:t>
            </w:r>
          </w:p>
          <w:p w:rsidR="008E2FFC" w:rsidRPr="00F201B1" w:rsidRDefault="008E2FFC" w:rsidP="007209EC">
            <w:pPr>
              <w:pStyle w:val="tableentry"/>
              <w:jc w:val="left"/>
              <w:rPr>
                <w:b/>
              </w:rPr>
            </w:pPr>
            <w:r w:rsidRPr="00F201B1">
              <w:rPr>
                <w:b/>
              </w:rPr>
              <w:t>Note: Definitions of the action security contexts:</w:t>
            </w:r>
          </w:p>
          <w:p w:rsidR="008E2FFC" w:rsidRPr="003B4096" w:rsidRDefault="008E2FFC" w:rsidP="007209EC">
            <w:pPr>
              <w:pStyle w:val="tableentry"/>
              <w:numPr>
                <w:ilvl w:val="0"/>
                <w:numId w:val="13"/>
              </w:numPr>
              <w:spacing w:before="60"/>
              <w:jc w:val="left"/>
              <w:rPr>
                <w:b/>
                <w:bCs/>
              </w:rPr>
            </w:pPr>
            <w:r w:rsidRPr="003B4096">
              <w:rPr>
                <w:b/>
                <w:bCs/>
              </w:rPr>
              <w:t>Archival – Will be archived later as permanently valuable records;</w:t>
            </w:r>
          </w:p>
          <w:p w:rsidR="008E2FFC" w:rsidRPr="003B4096" w:rsidRDefault="008E2FFC" w:rsidP="007209EC">
            <w:pPr>
              <w:pStyle w:val="tableentry"/>
              <w:numPr>
                <w:ilvl w:val="0"/>
                <w:numId w:val="13"/>
              </w:numPr>
              <w:spacing w:before="60"/>
              <w:jc w:val="left"/>
              <w:rPr>
                <w:b/>
                <w:bCs/>
              </w:rPr>
            </w:pPr>
            <w:r w:rsidRPr="003B4096">
              <w:rPr>
                <w:b/>
                <w:bCs/>
              </w:rPr>
              <w:t>Auditable – May later be subject to audit or compliance;</w:t>
            </w:r>
          </w:p>
          <w:p w:rsidR="008E2FFC" w:rsidRPr="003B4096" w:rsidRDefault="008E2FFC" w:rsidP="007209EC">
            <w:pPr>
              <w:pStyle w:val="tableentry"/>
              <w:numPr>
                <w:ilvl w:val="0"/>
                <w:numId w:val="13"/>
              </w:numPr>
              <w:spacing w:before="60"/>
              <w:jc w:val="left"/>
              <w:rPr>
                <w:b/>
                <w:bCs/>
              </w:rPr>
            </w:pPr>
            <w:r w:rsidRPr="003B4096">
              <w:rPr>
                <w:b/>
                <w:bCs/>
              </w:rPr>
              <w:t xml:space="preserve">Forensic – May later be needed as proof in court; </w:t>
            </w:r>
          </w:p>
          <w:p w:rsidR="008E2FFC" w:rsidRPr="003B4096" w:rsidRDefault="008E2FFC" w:rsidP="007209EC">
            <w:pPr>
              <w:pStyle w:val="tableentry"/>
              <w:numPr>
                <w:ilvl w:val="0"/>
                <w:numId w:val="13"/>
              </w:numPr>
              <w:spacing w:before="60"/>
              <w:jc w:val="left"/>
              <w:rPr>
                <w:b/>
                <w:bCs/>
              </w:rPr>
            </w:pPr>
            <w:r w:rsidRPr="003B4096">
              <w:rPr>
                <w:b/>
                <w:bCs/>
              </w:rPr>
              <w:t>Nonvolatile – Will be used for a long time prior to being discarded;</w:t>
            </w:r>
          </w:p>
          <w:p w:rsidR="008E2FFC" w:rsidRPr="003B4096" w:rsidRDefault="008E2FFC" w:rsidP="007209EC">
            <w:pPr>
              <w:pStyle w:val="tableentry"/>
              <w:numPr>
                <w:ilvl w:val="0"/>
                <w:numId w:val="13"/>
              </w:numPr>
              <w:spacing w:before="60"/>
              <w:jc w:val="left"/>
              <w:rPr>
                <w:b/>
                <w:bCs/>
              </w:rPr>
            </w:pPr>
            <w:r w:rsidRPr="003B4096">
              <w:rPr>
                <w:b/>
                <w:bCs/>
              </w:rPr>
              <w:t>Research-related – Will be used for research, program evaluation, or other statistical analyses;</w:t>
            </w:r>
          </w:p>
          <w:p w:rsidR="008E2FFC" w:rsidRPr="003B4096" w:rsidRDefault="008E2FFC" w:rsidP="007209EC">
            <w:pPr>
              <w:pStyle w:val="tableentry"/>
              <w:numPr>
                <w:ilvl w:val="0"/>
                <w:numId w:val="13"/>
              </w:numPr>
              <w:spacing w:before="60"/>
              <w:jc w:val="left"/>
              <w:rPr>
                <w:b/>
                <w:bCs/>
              </w:rPr>
            </w:pPr>
            <w:r w:rsidRPr="003B4096">
              <w:rPr>
                <w:b/>
                <w:bCs/>
              </w:rPr>
              <w:t>Subject to Dispute – May later be subject to dispute by one of the parties (or alleged parties) to the transaction; and</w:t>
            </w:r>
          </w:p>
          <w:p w:rsidR="008E2FFC" w:rsidRPr="00F201B1" w:rsidRDefault="008E2FFC" w:rsidP="007209EC">
            <w:pPr>
              <w:pStyle w:val="tableentry"/>
              <w:numPr>
                <w:ilvl w:val="0"/>
                <w:numId w:val="13"/>
              </w:numPr>
              <w:spacing w:before="60"/>
              <w:jc w:val="left"/>
              <w:rPr>
                <w:b/>
                <w:bCs/>
              </w:rPr>
            </w:pPr>
            <w:r w:rsidRPr="003B4096">
              <w:rPr>
                <w:b/>
                <w:bCs/>
              </w:rPr>
              <w:t>Subject to Nonparty Dispute – May later be subject to challenge by a nonparty to the transaction.</w:t>
            </w:r>
          </w:p>
        </w:tc>
        <w:tc>
          <w:tcPr>
            <w:tcW w:w="546"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0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57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F201B1" w:rsidRDefault="008E2FFC" w:rsidP="007209EC">
            <w:pPr>
              <w:jc w:val="center"/>
              <w:rPr>
                <w:sz w:val="20"/>
              </w:rPr>
            </w:pPr>
          </w:p>
        </w:tc>
        <w:tc>
          <w:tcPr>
            <w:tcW w:w="396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Archival</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Auditable</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Forensic</w:t>
            </w:r>
          </w:p>
          <w:p w:rsidR="008E2FFC" w:rsidRPr="00F201B1" w:rsidRDefault="008E2FFC" w:rsidP="007209EC">
            <w:pPr>
              <w:jc w:val="left"/>
              <w:rPr>
                <w:sz w:val="20"/>
              </w:rPr>
            </w:pPr>
            <w:r w:rsidRPr="00F201B1">
              <w:rPr>
                <w:sz w:val="20"/>
              </w:rPr>
              <w:fldChar w:fldCharType="begin">
                <w:ffData>
                  <w:name w:val=""/>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Nonvolatile</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Research-related</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Subject to Dispute</w:t>
            </w:r>
          </w:p>
          <w:p w:rsidR="008E2FFC" w:rsidRPr="00F201B1" w:rsidRDefault="008E2FFC" w:rsidP="007209EC">
            <w:pPr>
              <w:jc w:val="left"/>
              <w:rPr>
                <w:sz w:val="20"/>
              </w:rPr>
            </w:pPr>
            <w:r w:rsidRPr="00F201B1">
              <w:rPr>
                <w:sz w:val="20"/>
              </w:rPr>
              <w:fldChar w:fldCharType="begin">
                <w:ffData>
                  <w:name w:val="Check3"/>
                  <w:enabled/>
                  <w:calcOnExit w:val="0"/>
                  <w:checkBox>
                    <w:sizeAuto/>
                    <w:default w:val="0"/>
                  </w:checkBox>
                </w:ffData>
              </w:fldChar>
            </w:r>
            <w:r w:rsidRPr="00F201B1">
              <w:rPr>
                <w:sz w:val="20"/>
              </w:rPr>
              <w:instrText xml:space="preserve"> FORMCHECKBOX </w:instrText>
            </w:r>
            <w:r w:rsidRPr="00F201B1">
              <w:rPr>
                <w:sz w:val="20"/>
              </w:rPr>
            </w:r>
            <w:r w:rsidRPr="00F201B1">
              <w:rPr>
                <w:sz w:val="20"/>
              </w:rPr>
              <w:fldChar w:fldCharType="end"/>
            </w:r>
            <w:r w:rsidRPr="00F201B1">
              <w:rPr>
                <w:sz w:val="20"/>
              </w:rPr>
              <w:t xml:space="preserve"> Subject to Nonparty Dispute</w:t>
            </w:r>
          </w:p>
        </w:tc>
      </w:tr>
      <w:tr w:rsidR="008E2FFC" w:rsidRPr="002A7652">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rPr>
                <w:bCs/>
              </w:rPr>
            </w:pPr>
            <w:r w:rsidRPr="002A7652">
              <w:rPr>
                <w:bCs/>
              </w:rPr>
              <w:t>What is the data type (categorization) for this transaction?</w:t>
            </w:r>
          </w:p>
          <w:p w:rsidR="008E2FFC" w:rsidRPr="002A7652" w:rsidRDefault="008E2FFC" w:rsidP="007209EC">
            <w:pPr>
              <w:pStyle w:val="tableentry"/>
              <w:jc w:val="left"/>
              <w:rPr>
                <w:b/>
              </w:rPr>
            </w:pPr>
          </w:p>
        </w:tc>
        <w:tc>
          <w:tcPr>
            <w:tcW w:w="546"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tabs>
                <w:tab w:val="left" w:pos="882"/>
              </w:tabs>
              <w:jc w:val="left"/>
              <w:rPr>
                <w:sz w:val="20"/>
              </w:rPr>
            </w:pPr>
            <w:r>
              <w:rPr>
                <w:sz w:val="20"/>
              </w:rPr>
              <w:t xml:space="preserve"> The data type for this transaction is: </w:t>
            </w: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rPr>
                <w:bCs/>
              </w:rPr>
            </w:pPr>
            <w:r w:rsidRPr="002A7652">
              <w:rPr>
                <w:bCs/>
              </w:rPr>
              <w:t>What are the sensitivity ratings for this data type?</w:t>
            </w:r>
          </w:p>
          <w:p w:rsidR="008E2FFC" w:rsidRDefault="008E2FFC" w:rsidP="007209EC">
            <w:pPr>
              <w:pStyle w:val="tableentry"/>
              <w:jc w:val="left"/>
              <w:rPr>
                <w:bCs/>
              </w:rPr>
            </w:pPr>
          </w:p>
          <w:p w:rsidR="008E2FFC" w:rsidRPr="002A7652" w:rsidRDefault="008E2FFC" w:rsidP="007209EC">
            <w:pPr>
              <w:pStyle w:val="tableentry"/>
              <w:jc w:val="left"/>
              <w:rPr>
                <w:bCs/>
              </w:rPr>
            </w:pPr>
            <w:r w:rsidRPr="002A7652">
              <w:rPr>
                <w:b/>
                <w:bCs/>
              </w:rPr>
              <w:t xml:space="preserve">Note: </w:t>
            </w:r>
            <w:r>
              <w:rPr>
                <w:b/>
                <w:bCs/>
              </w:rPr>
              <w:t>This is the final security categorization ratings.</w:t>
            </w:r>
          </w:p>
          <w:p w:rsidR="008E2FFC" w:rsidRPr="002A7652" w:rsidRDefault="008E2FFC" w:rsidP="007209EC">
            <w:pPr>
              <w:pStyle w:val="tableentry"/>
              <w:jc w:val="left"/>
              <w:rPr>
                <w:bCs/>
              </w:rPr>
            </w:pPr>
          </w:p>
          <w:p w:rsidR="008E2FFC" w:rsidRPr="002A7652" w:rsidRDefault="008E2FFC" w:rsidP="007209EC">
            <w:pPr>
              <w:pStyle w:val="tableentry"/>
              <w:jc w:val="left"/>
              <w:rPr>
                <w:b/>
                <w:bCs/>
              </w:rPr>
            </w:pPr>
          </w:p>
          <w:p w:rsidR="008E2FFC" w:rsidRPr="002A7652" w:rsidRDefault="008E2FFC" w:rsidP="007209EC">
            <w:pPr>
              <w:pStyle w:val="tableentry"/>
              <w:jc w:val="left"/>
              <w:rPr>
                <w:b/>
                <w:bCs/>
              </w:rPr>
            </w:pPr>
          </w:p>
          <w:p w:rsidR="008E2FFC" w:rsidRPr="002A7652" w:rsidRDefault="008E2FFC" w:rsidP="007209EC">
            <w:pPr>
              <w:pStyle w:val="tableentry"/>
              <w:jc w:val="left"/>
              <w:rPr>
                <w:b/>
                <w:bCs/>
              </w:rPr>
            </w:pPr>
          </w:p>
        </w:tc>
        <w:tc>
          <w:tcPr>
            <w:tcW w:w="546"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tabs>
                <w:tab w:val="left" w:pos="1865"/>
              </w:tabs>
              <w:jc w:val="left"/>
              <w:rPr>
                <w:b/>
                <w:bCs/>
                <w:sz w:val="20"/>
              </w:rPr>
            </w:pPr>
            <w:r w:rsidRPr="002A7652">
              <w:rPr>
                <w:b/>
                <w:bCs/>
                <w:sz w:val="20"/>
              </w:rPr>
              <w:t>Confidentiality (C)</w:t>
            </w:r>
          </w:p>
          <w:p w:rsidR="008E2FFC" w:rsidRPr="002A7652" w:rsidRDefault="008E2FFC" w:rsidP="007209EC">
            <w:pPr>
              <w:tabs>
                <w:tab w:val="left" w:pos="1865"/>
              </w:tabs>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tabs>
                <w:tab w:val="left" w:pos="1865"/>
              </w:tabs>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tabs>
                <w:tab w:val="left" w:pos="1865"/>
              </w:tabs>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p>
          <w:p w:rsidR="008E2FFC" w:rsidRPr="002A7652" w:rsidRDefault="008E2FFC" w:rsidP="007209EC">
            <w:pPr>
              <w:ind w:left="1440"/>
              <w:jc w:val="left"/>
              <w:rPr>
                <w:sz w:val="20"/>
              </w:rPr>
            </w:pPr>
          </w:p>
          <w:p w:rsidR="008E2FFC" w:rsidRPr="002A7652" w:rsidRDefault="008E2FFC" w:rsidP="007209EC">
            <w:pPr>
              <w:jc w:val="left"/>
              <w:rPr>
                <w:sz w:val="20"/>
              </w:rPr>
            </w:pPr>
            <w:r w:rsidRPr="002A7652">
              <w:rPr>
                <w:b/>
                <w:bCs/>
                <w:sz w:val="20"/>
              </w:rPr>
              <w:t>Integrity ( I )</w:t>
            </w:r>
            <w:r w:rsidRPr="002A7652">
              <w:rPr>
                <w:sz w:val="20"/>
              </w:rPr>
              <w:tab/>
            </w: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p>
          <w:p w:rsidR="008E2FFC" w:rsidRPr="002A7652" w:rsidRDefault="008E2FFC" w:rsidP="007209EC">
            <w:pPr>
              <w:jc w:val="left"/>
              <w:rPr>
                <w:sz w:val="20"/>
              </w:rPr>
            </w:pPr>
          </w:p>
          <w:p w:rsidR="008E2FFC" w:rsidRPr="002A7652" w:rsidRDefault="008E2FFC" w:rsidP="007209EC">
            <w:pPr>
              <w:jc w:val="left"/>
              <w:rPr>
                <w:sz w:val="20"/>
              </w:rPr>
            </w:pPr>
            <w:r w:rsidRPr="002A7652">
              <w:rPr>
                <w:b/>
                <w:bCs/>
                <w:sz w:val="20"/>
              </w:rPr>
              <w:t>Availability (A)</w:t>
            </w:r>
            <w:r w:rsidRPr="002A7652">
              <w:rPr>
                <w:sz w:val="20"/>
              </w:rPr>
              <w:tab/>
            </w: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440" w:hanging="1440"/>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F201B1" w:rsidRDefault="008E2FFC" w:rsidP="007209EC">
            <w:pPr>
              <w:ind w:left="1440" w:hanging="1440"/>
              <w:jc w:val="left"/>
              <w:rPr>
                <w:b/>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p>
        </w:tc>
      </w:tr>
      <w:tr w:rsidR="008E2FFC" w:rsidRPr="002A7652">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F201B1"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t>Are there possible Impact Areas for the system?</w:t>
            </w:r>
          </w:p>
          <w:p w:rsidR="008E2FFC" w:rsidRPr="002A7652" w:rsidRDefault="008E2FFC" w:rsidP="007209EC">
            <w:pPr>
              <w:pStyle w:val="tableentry"/>
              <w:jc w:val="left"/>
            </w:pPr>
          </w:p>
          <w:p w:rsidR="008E2FFC" w:rsidRPr="002A7652" w:rsidRDefault="008E2FFC" w:rsidP="007209EC">
            <w:pPr>
              <w:pStyle w:val="tableentry"/>
              <w:jc w:val="left"/>
              <w:rPr>
                <w:b/>
                <w:bCs/>
              </w:rPr>
            </w:pPr>
            <w:r w:rsidRPr="002A7652">
              <w:rPr>
                <w:b/>
                <w:bCs/>
              </w:rPr>
              <w:t>Note: Main impact areas are defined from which an identity authentication error would impact negatively.  If there are no possible Impact Areas for the system and the answer is “No,” the questionnaire is complete</w:t>
            </w:r>
            <w:proofErr w:type="gramStart"/>
            <w:r w:rsidRPr="002A7652">
              <w:rPr>
                <w:b/>
                <w:bCs/>
              </w:rPr>
              <w:t>.</w:t>
            </w:r>
            <w:r w:rsidRPr="002A7652">
              <w:t xml:space="preserve"> </w:t>
            </w:r>
            <w:proofErr w:type="gramEnd"/>
            <w:r w:rsidRPr="002A7652">
              <w:rPr>
                <w:b/>
                <w:bCs/>
              </w:rPr>
              <w:t>If the answer is “Yes,” please specify and proceed to the next question.</w:t>
            </w:r>
          </w:p>
        </w:tc>
        <w:tc>
          <w:tcPr>
            <w:tcW w:w="546"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r w:rsidRPr="002A7652">
              <w:rPr>
                <w:sz w:val="20"/>
              </w:rPr>
              <w:fldChar w:fldCharType="begin">
                <w:ffData>
                  <w:name w:val="Check4"/>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r w:rsidRPr="002A7652">
              <w:rPr>
                <w:sz w:val="20"/>
              </w:rPr>
              <w:fldChar w:fldCharType="begin">
                <w:ffData>
                  <w:name w:val="Check5"/>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2A7652" w:rsidRDefault="008E2FFC" w:rsidP="007209EC">
            <w:pPr>
              <w:rPr>
                <w:sz w:val="20"/>
              </w:rPr>
            </w:pPr>
          </w:p>
        </w:tc>
      </w:tr>
      <w:tr w:rsidR="008E2FFC" w:rsidRPr="00F201B1">
        <w:tblPrEx>
          <w:tblCellMar>
            <w:top w:w="0" w:type="dxa"/>
            <w:bottom w:w="0" w:type="dxa"/>
          </w:tblCellMar>
        </w:tblPrEx>
        <w:trPr>
          <w:cantSplit/>
        </w:trPr>
        <w:tc>
          <w:tcPr>
            <w:tcW w:w="630"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numPr>
                <w:ilvl w:val="0"/>
                <w:numId w:val="14"/>
              </w:numPr>
              <w:overflowPunct/>
              <w:autoSpaceDE/>
              <w:autoSpaceDN/>
              <w:adjustRightInd/>
              <w:jc w:val="left"/>
              <w:textAlignment w:val="auto"/>
              <w:rPr>
                <w:sz w:val="20"/>
              </w:rPr>
            </w:pPr>
          </w:p>
        </w:tc>
        <w:tc>
          <w:tcPr>
            <w:tcW w:w="3157" w:type="dxa"/>
            <w:tcBorders>
              <w:top w:val="single" w:sz="6" w:space="0" w:color="808080"/>
              <w:left w:val="single" w:sz="6" w:space="0" w:color="808080"/>
              <w:bottom w:val="single" w:sz="6" w:space="0" w:color="808080"/>
              <w:right w:val="single" w:sz="6" w:space="0" w:color="808080"/>
            </w:tcBorders>
            <w:tcMar>
              <w:top w:w="58" w:type="dxa"/>
              <w:left w:w="115" w:type="dxa"/>
              <w:bottom w:w="58" w:type="dxa"/>
              <w:right w:w="115" w:type="dxa"/>
            </w:tcMar>
          </w:tcPr>
          <w:p w:rsidR="008E2FFC" w:rsidRPr="002A7652" w:rsidRDefault="008E2FFC" w:rsidP="007209EC">
            <w:pPr>
              <w:pStyle w:val="tableentry"/>
              <w:jc w:val="left"/>
            </w:pPr>
            <w:r w:rsidRPr="002A7652">
              <w:t xml:space="preserve">What are the possible Impact Areas for the system and the maximum level of impact resulting from authentication failure associated?  </w:t>
            </w:r>
          </w:p>
          <w:p w:rsidR="008E2FFC" w:rsidRPr="002A7652" w:rsidRDefault="008E2FFC" w:rsidP="007209EC">
            <w:pPr>
              <w:pStyle w:val="tableentry"/>
              <w:jc w:val="left"/>
            </w:pPr>
          </w:p>
          <w:p w:rsidR="008E2FFC" w:rsidRPr="002A7652" w:rsidRDefault="008E2FFC" w:rsidP="007209EC">
            <w:pPr>
              <w:pStyle w:val="tableentry"/>
              <w:jc w:val="left"/>
              <w:rPr>
                <w:b/>
                <w:bCs/>
              </w:rPr>
            </w:pPr>
            <w:r w:rsidRPr="002A7652">
              <w:rPr>
                <w:b/>
                <w:bCs/>
              </w:rPr>
              <w:t>Note: Main impact areas are defined from which an identity authentication error would impact negatively.</w:t>
            </w:r>
          </w:p>
          <w:p w:rsidR="008E2FFC" w:rsidRPr="002A7652" w:rsidRDefault="008E2FFC" w:rsidP="007209EC">
            <w:pPr>
              <w:pStyle w:val="tableentry"/>
              <w:jc w:val="left"/>
              <w:rPr>
                <w:b/>
                <w:bCs/>
              </w:rPr>
            </w:pPr>
          </w:p>
          <w:p w:rsidR="008E2FFC" w:rsidRPr="002A7652" w:rsidRDefault="008E2FFC" w:rsidP="007209EC">
            <w:pPr>
              <w:pStyle w:val="tableentry"/>
              <w:jc w:val="left"/>
              <w:rPr>
                <w:b/>
                <w:bCs/>
              </w:rPr>
            </w:pPr>
            <w:proofErr w:type="gramStart"/>
            <w:r w:rsidRPr="002A7652">
              <w:rPr>
                <w:b/>
                <w:bCs/>
              </w:rPr>
              <w:t>Note: For precise criteria of level of impact resulting from authentication failure please refer to Exhibit A.</w:t>
            </w:r>
            <w:proofErr w:type="gramEnd"/>
            <w:r w:rsidRPr="002A7652">
              <w:rPr>
                <w:b/>
                <w:bCs/>
              </w:rPr>
              <w:t xml:space="preserve">  </w:t>
            </w:r>
          </w:p>
          <w:p w:rsidR="008E2FFC" w:rsidRPr="002A7652" w:rsidRDefault="008E2FFC" w:rsidP="007209EC">
            <w:pPr>
              <w:pStyle w:val="tableentry"/>
              <w:jc w:val="left"/>
              <w:rPr>
                <w:b/>
                <w:bCs/>
              </w:rPr>
            </w:pPr>
          </w:p>
          <w:p w:rsidR="008E2FFC" w:rsidRPr="002A7652" w:rsidRDefault="008E2FFC" w:rsidP="007209EC">
            <w:pPr>
              <w:pStyle w:val="tableentry"/>
              <w:jc w:val="left"/>
              <w:rPr>
                <w:b/>
                <w:bCs/>
              </w:rPr>
            </w:pPr>
          </w:p>
        </w:tc>
        <w:tc>
          <w:tcPr>
            <w:tcW w:w="546"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0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575" w:type="dxa"/>
            <w:tcBorders>
              <w:left w:val="single" w:sz="6" w:space="0" w:color="808080"/>
              <w:right w:val="single" w:sz="6" w:space="0" w:color="808080"/>
            </w:tcBorders>
            <w:tcMar>
              <w:top w:w="58" w:type="dxa"/>
              <w:left w:w="115" w:type="dxa"/>
              <w:bottom w:w="58" w:type="dxa"/>
              <w:right w:w="115" w:type="dxa"/>
            </w:tcMar>
            <w:vAlign w:val="center"/>
          </w:tcPr>
          <w:p w:rsidR="008E2FFC" w:rsidRPr="002A7652" w:rsidRDefault="008E2FFC" w:rsidP="007209EC">
            <w:pPr>
              <w:jc w:val="center"/>
              <w:rPr>
                <w:sz w:val="20"/>
              </w:rPr>
            </w:pPr>
          </w:p>
        </w:tc>
        <w:tc>
          <w:tcPr>
            <w:tcW w:w="3960" w:type="dxa"/>
            <w:tcBorders>
              <w:left w:val="single" w:sz="6" w:space="0" w:color="808080"/>
              <w:right w:val="single" w:sz="6" w:space="0" w:color="808080"/>
            </w:tcBorders>
            <w:tcMar>
              <w:top w:w="58" w:type="dxa"/>
              <w:left w:w="115" w:type="dxa"/>
              <w:bottom w:w="58" w:type="dxa"/>
              <w:right w:w="115" w:type="dxa"/>
            </w:tcMar>
          </w:tcPr>
          <w:p w:rsidR="008E2FFC" w:rsidRPr="002A7652" w:rsidRDefault="008E2FFC" w:rsidP="007209EC">
            <w:pPr>
              <w:ind w:left="702" w:hanging="70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AC1 – Inconvenience, distress or damage to standing or reputation</w:t>
            </w:r>
          </w:p>
          <w:p w:rsidR="008E2FFC" w:rsidRPr="002A7652" w:rsidRDefault="008E2FFC" w:rsidP="007209EC">
            <w:pPr>
              <w:ind w:left="106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p>
          <w:p w:rsidR="008E2FFC" w:rsidRPr="002A7652" w:rsidRDefault="008E2FFC" w:rsidP="007209EC">
            <w:pPr>
              <w:pStyle w:val="TableText"/>
              <w:jc w:val="left"/>
              <w:rPr>
                <w:sz w:val="20"/>
              </w:rPr>
            </w:pP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AC2 – Financial loss or agency liability</w:t>
            </w:r>
          </w:p>
          <w:p w:rsidR="008E2FFC" w:rsidRPr="002A7652" w:rsidRDefault="008E2FFC" w:rsidP="007209EC">
            <w:pPr>
              <w:ind w:left="106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p>
          <w:p w:rsidR="008E2FFC" w:rsidRPr="002A7652" w:rsidRDefault="008E2FFC" w:rsidP="007209EC">
            <w:pPr>
              <w:ind w:left="720"/>
              <w:jc w:val="left"/>
              <w:rPr>
                <w:sz w:val="20"/>
              </w:rPr>
            </w:pPr>
          </w:p>
          <w:p w:rsidR="008E2FFC" w:rsidRPr="002A7652" w:rsidRDefault="008E2FFC" w:rsidP="007209EC">
            <w:pPr>
              <w:ind w:left="702" w:hanging="70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AC3 – Harm to agency programs or public interests</w:t>
            </w:r>
          </w:p>
          <w:p w:rsidR="008E2FFC" w:rsidRPr="002A7652" w:rsidRDefault="008E2FFC" w:rsidP="007209EC">
            <w:pPr>
              <w:ind w:left="106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r w:rsidRPr="002A7652">
              <w:rPr>
                <w:b/>
                <w:bCs/>
                <w:sz w:val="20"/>
              </w:rPr>
              <w:tab/>
            </w: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N/A</w:t>
            </w:r>
          </w:p>
          <w:p w:rsidR="008E2FFC" w:rsidRPr="002A7652" w:rsidRDefault="008E2FFC" w:rsidP="007209EC">
            <w:pPr>
              <w:ind w:left="720"/>
              <w:jc w:val="left"/>
              <w:rPr>
                <w:sz w:val="20"/>
              </w:rPr>
            </w:pPr>
          </w:p>
          <w:p w:rsidR="008E2FFC" w:rsidRPr="002A7652" w:rsidRDefault="008E2FFC" w:rsidP="007209EC">
            <w:pPr>
              <w:ind w:left="702" w:hanging="70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AC4 – Unauthorized release of sensitive information</w:t>
            </w:r>
          </w:p>
          <w:p w:rsidR="008E2FFC" w:rsidRPr="002A7652" w:rsidRDefault="008E2FFC" w:rsidP="007209EC">
            <w:pPr>
              <w:ind w:left="1062"/>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r w:rsidRPr="002A7652">
              <w:rPr>
                <w:b/>
                <w:bCs/>
                <w:sz w:val="20"/>
              </w:rPr>
              <w:tab/>
            </w: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N/A</w:t>
            </w:r>
          </w:p>
          <w:p w:rsidR="008E2FFC" w:rsidRPr="002A7652" w:rsidRDefault="008E2FFC" w:rsidP="007209EC">
            <w:pPr>
              <w:ind w:left="720"/>
              <w:jc w:val="left"/>
              <w:rPr>
                <w:sz w:val="20"/>
              </w:rPr>
            </w:pP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AC5 – Personal Safety</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r w:rsidRPr="002A7652">
              <w:rPr>
                <w:b/>
                <w:bCs/>
                <w:sz w:val="20"/>
              </w:rPr>
              <w:tab/>
            </w: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N/A</w:t>
            </w:r>
          </w:p>
          <w:p w:rsidR="008E2FFC" w:rsidRPr="002A7652" w:rsidRDefault="008E2FFC" w:rsidP="007209EC">
            <w:pPr>
              <w:ind w:left="720"/>
              <w:jc w:val="left"/>
              <w:rPr>
                <w:sz w:val="20"/>
              </w:rPr>
            </w:pPr>
          </w:p>
          <w:p w:rsidR="008E2FFC" w:rsidRPr="002A7652" w:rsidRDefault="008E2FFC" w:rsidP="007209EC">
            <w:pPr>
              <w:jc w:val="left"/>
              <w:rPr>
                <w:sz w:val="20"/>
              </w:rPr>
            </w:pP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AC6 – Civil or criminal violations</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Low</w:t>
            </w:r>
          </w:p>
          <w:p w:rsidR="008E2FFC" w:rsidRPr="002A7652"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Moderate </w:t>
            </w:r>
          </w:p>
          <w:p w:rsidR="008E2FFC" w:rsidRPr="00F201B1" w:rsidRDefault="008E2FFC" w:rsidP="007209EC">
            <w:pPr>
              <w:ind w:left="1062"/>
              <w:jc w:val="left"/>
              <w:rPr>
                <w:sz w:val="20"/>
              </w:rPr>
            </w:pPr>
            <w:r w:rsidRPr="002A7652">
              <w:rPr>
                <w:sz w:val="20"/>
              </w:rPr>
              <w:fldChar w:fldCharType="begin">
                <w:ffData>
                  <w:name w:val="Check3"/>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High</w:t>
            </w:r>
            <w:r w:rsidRPr="002A7652">
              <w:rPr>
                <w:b/>
                <w:bCs/>
                <w:sz w:val="20"/>
              </w:rPr>
              <w:tab/>
            </w:r>
            <w:r w:rsidRPr="002A7652">
              <w:rPr>
                <w:sz w:val="20"/>
              </w:rPr>
              <w:fldChar w:fldCharType="begin">
                <w:ffData>
                  <w:name w:val=""/>
                  <w:enabled/>
                  <w:calcOnExit w:val="0"/>
                  <w:checkBox>
                    <w:sizeAuto/>
                    <w:default w:val="0"/>
                  </w:checkBox>
                </w:ffData>
              </w:fldChar>
            </w:r>
            <w:r w:rsidRPr="002A7652">
              <w:rPr>
                <w:sz w:val="20"/>
              </w:rPr>
              <w:instrText xml:space="preserve"> FORMCHECKBOX </w:instrText>
            </w:r>
            <w:r w:rsidRPr="002A7652">
              <w:rPr>
                <w:sz w:val="20"/>
              </w:rPr>
            </w:r>
            <w:r w:rsidRPr="002A7652">
              <w:rPr>
                <w:sz w:val="20"/>
              </w:rPr>
              <w:fldChar w:fldCharType="end"/>
            </w:r>
            <w:r w:rsidRPr="002A7652">
              <w:rPr>
                <w:sz w:val="20"/>
              </w:rPr>
              <w:t xml:space="preserve"> N/A</w:t>
            </w:r>
          </w:p>
        </w:tc>
      </w:tr>
    </w:tbl>
    <w:p w:rsidR="008E2FFC" w:rsidRDefault="008E2FFC" w:rsidP="008E2FFC"/>
    <w:p w:rsidR="008E2FFC" w:rsidRDefault="008E2FFC" w:rsidP="008E2FFC">
      <w:pPr>
        <w:sectPr w:rsidR="008E2FFC" w:rsidSect="007209EC">
          <w:footerReference w:type="default" r:id="rId37"/>
          <w:pgSz w:w="12240" w:h="15840"/>
          <w:pgMar w:top="1440" w:right="1440" w:bottom="1440" w:left="1440" w:header="720" w:footer="720" w:gutter="0"/>
          <w:pgNumType w:start="1"/>
          <w:cols w:space="720"/>
          <w:docGrid w:linePitch="360"/>
        </w:sectPr>
      </w:pPr>
    </w:p>
    <w:p w:rsidR="008E2FFC" w:rsidRDefault="008E2FFC" w:rsidP="008E2FF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5"/>
        <w:gridCol w:w="2430"/>
        <w:gridCol w:w="2610"/>
        <w:gridCol w:w="2538"/>
      </w:tblGrid>
      <w:tr w:rsidR="008E2FFC" w:rsidRPr="00E45E13">
        <w:tblPrEx>
          <w:tblCellMar>
            <w:top w:w="0" w:type="dxa"/>
            <w:bottom w:w="0" w:type="dxa"/>
          </w:tblCellMar>
        </w:tblPrEx>
        <w:trPr>
          <w:cantSplit/>
          <w:trHeight w:val="423"/>
          <w:tblHeader/>
        </w:trPr>
        <w:tc>
          <w:tcPr>
            <w:tcW w:w="9443" w:type="dxa"/>
            <w:gridSpan w:val="4"/>
            <w:tcBorders>
              <w:top w:val="nil"/>
              <w:left w:val="nil"/>
              <w:bottom w:val="single" w:sz="4" w:space="0" w:color="auto"/>
              <w:right w:val="nil"/>
            </w:tcBorders>
            <w:tcMar>
              <w:top w:w="58" w:type="dxa"/>
              <w:left w:w="115" w:type="dxa"/>
              <w:bottom w:w="58" w:type="dxa"/>
              <w:right w:w="115" w:type="dxa"/>
            </w:tcMar>
            <w:vAlign w:val="center"/>
          </w:tcPr>
          <w:p w:rsidR="008E2FFC" w:rsidRPr="00E45E13" w:rsidRDefault="008E2FFC" w:rsidP="007209EC">
            <w:pPr>
              <w:pStyle w:val="Body"/>
              <w:jc w:val="center"/>
              <w:rPr>
                <w:b/>
                <w:sz w:val="18"/>
                <w:szCs w:val="18"/>
              </w:rPr>
            </w:pPr>
            <w:r>
              <w:br w:type="page"/>
            </w:r>
            <w:r w:rsidRPr="00E45E13">
              <w:rPr>
                <w:b/>
                <w:sz w:val="18"/>
                <w:szCs w:val="18"/>
              </w:rPr>
              <w:t>Exhibit A: Pote</w:t>
            </w:r>
            <w:r>
              <w:rPr>
                <w:b/>
                <w:sz w:val="18"/>
                <w:szCs w:val="18"/>
              </w:rPr>
              <w:t>ntial Impact of Authentication F</w:t>
            </w:r>
            <w:r w:rsidRPr="00E45E13">
              <w:rPr>
                <w:b/>
                <w:sz w:val="18"/>
                <w:szCs w:val="18"/>
              </w:rPr>
              <w:t>ailures</w:t>
            </w:r>
          </w:p>
        </w:tc>
      </w:tr>
      <w:tr w:rsidR="008E2FFC" w:rsidRPr="00E45E13">
        <w:tblPrEx>
          <w:tblCellMar>
            <w:top w:w="0" w:type="dxa"/>
            <w:bottom w:w="0" w:type="dxa"/>
          </w:tblCellMar>
        </w:tblPrEx>
        <w:trPr>
          <w:cantSplit/>
          <w:trHeight w:val="260"/>
          <w:tblHeader/>
        </w:trPr>
        <w:tc>
          <w:tcPr>
            <w:tcW w:w="1865" w:type="dxa"/>
            <w:vMerge w:val="restart"/>
            <w:shd w:val="clear" w:color="auto" w:fill="B3B3B3"/>
            <w:tcMar>
              <w:top w:w="58" w:type="dxa"/>
              <w:left w:w="115" w:type="dxa"/>
              <w:bottom w:w="58" w:type="dxa"/>
              <w:right w:w="115" w:type="dxa"/>
            </w:tcMar>
            <w:vAlign w:val="center"/>
          </w:tcPr>
          <w:p w:rsidR="008E2FFC" w:rsidRPr="00E45E13" w:rsidRDefault="008E2FFC" w:rsidP="007209EC">
            <w:pPr>
              <w:jc w:val="center"/>
              <w:rPr>
                <w:b/>
                <w:bCs/>
                <w:sz w:val="18"/>
                <w:szCs w:val="18"/>
              </w:rPr>
            </w:pPr>
            <w:r w:rsidRPr="00E45E13">
              <w:rPr>
                <w:b/>
                <w:bCs/>
                <w:sz w:val="18"/>
                <w:szCs w:val="18"/>
              </w:rPr>
              <w:t>Potential Impact Categories</w:t>
            </w:r>
          </w:p>
        </w:tc>
        <w:tc>
          <w:tcPr>
            <w:tcW w:w="7578" w:type="dxa"/>
            <w:gridSpan w:val="3"/>
            <w:shd w:val="clear" w:color="auto" w:fill="B3B3B3"/>
            <w:tcMar>
              <w:top w:w="58" w:type="dxa"/>
              <w:left w:w="115" w:type="dxa"/>
              <w:bottom w:w="58" w:type="dxa"/>
              <w:right w:w="115" w:type="dxa"/>
            </w:tcMar>
            <w:vAlign w:val="center"/>
          </w:tcPr>
          <w:p w:rsidR="008E2FFC" w:rsidRPr="00E45E13" w:rsidRDefault="008E2FFC" w:rsidP="007209EC">
            <w:pPr>
              <w:jc w:val="center"/>
              <w:rPr>
                <w:b/>
                <w:bCs/>
                <w:sz w:val="18"/>
                <w:szCs w:val="18"/>
              </w:rPr>
            </w:pPr>
            <w:r w:rsidRPr="00E45E13">
              <w:rPr>
                <w:b/>
                <w:bCs/>
                <w:sz w:val="18"/>
                <w:szCs w:val="18"/>
              </w:rPr>
              <w:t>Impact</w:t>
            </w:r>
          </w:p>
        </w:tc>
      </w:tr>
      <w:tr w:rsidR="008E2FFC" w:rsidRPr="00E45E13">
        <w:tblPrEx>
          <w:tblCellMar>
            <w:top w:w="0" w:type="dxa"/>
            <w:bottom w:w="0" w:type="dxa"/>
          </w:tblCellMar>
        </w:tblPrEx>
        <w:trPr>
          <w:cantSplit/>
          <w:trHeight w:val="260"/>
          <w:tblHeader/>
        </w:trPr>
        <w:tc>
          <w:tcPr>
            <w:tcW w:w="1865" w:type="dxa"/>
            <w:vMerge/>
            <w:tcBorders>
              <w:bottom w:val="single" w:sz="4" w:space="0" w:color="auto"/>
            </w:tcBorders>
            <w:shd w:val="clear" w:color="auto" w:fill="B3B3B3"/>
            <w:tcMar>
              <w:top w:w="58" w:type="dxa"/>
              <w:left w:w="115" w:type="dxa"/>
              <w:bottom w:w="58" w:type="dxa"/>
              <w:right w:w="115" w:type="dxa"/>
            </w:tcMar>
          </w:tcPr>
          <w:p w:rsidR="008E2FFC" w:rsidRPr="00E45E13" w:rsidRDefault="008E2FFC" w:rsidP="007209EC">
            <w:pPr>
              <w:jc w:val="center"/>
              <w:rPr>
                <w:b/>
                <w:bCs/>
                <w:sz w:val="18"/>
                <w:szCs w:val="18"/>
              </w:rPr>
            </w:pPr>
          </w:p>
        </w:tc>
        <w:tc>
          <w:tcPr>
            <w:tcW w:w="2430" w:type="dxa"/>
            <w:shd w:val="clear" w:color="auto" w:fill="B3B3B3"/>
            <w:tcMar>
              <w:top w:w="58" w:type="dxa"/>
              <w:left w:w="115" w:type="dxa"/>
              <w:bottom w:w="58" w:type="dxa"/>
              <w:right w:w="115" w:type="dxa"/>
            </w:tcMar>
            <w:vAlign w:val="center"/>
          </w:tcPr>
          <w:p w:rsidR="008E2FFC" w:rsidRPr="00E45E13" w:rsidRDefault="008E2FFC" w:rsidP="007209EC">
            <w:pPr>
              <w:jc w:val="center"/>
              <w:rPr>
                <w:b/>
                <w:bCs/>
                <w:sz w:val="18"/>
                <w:szCs w:val="18"/>
              </w:rPr>
            </w:pPr>
            <w:r w:rsidRPr="00E45E13">
              <w:rPr>
                <w:b/>
                <w:bCs/>
                <w:sz w:val="18"/>
                <w:szCs w:val="18"/>
              </w:rPr>
              <w:t>Low</w:t>
            </w:r>
          </w:p>
        </w:tc>
        <w:tc>
          <w:tcPr>
            <w:tcW w:w="2610" w:type="dxa"/>
            <w:shd w:val="clear" w:color="auto" w:fill="B3B3B3"/>
            <w:tcMar>
              <w:top w:w="58" w:type="dxa"/>
              <w:left w:w="115" w:type="dxa"/>
              <w:bottom w:w="58" w:type="dxa"/>
              <w:right w:w="115" w:type="dxa"/>
            </w:tcMar>
            <w:vAlign w:val="center"/>
          </w:tcPr>
          <w:p w:rsidR="008E2FFC" w:rsidRPr="00E45E13" w:rsidRDefault="008E2FFC" w:rsidP="007209EC">
            <w:pPr>
              <w:jc w:val="center"/>
              <w:rPr>
                <w:b/>
                <w:bCs/>
                <w:sz w:val="18"/>
                <w:szCs w:val="18"/>
              </w:rPr>
            </w:pPr>
            <w:r w:rsidRPr="00E45E13">
              <w:rPr>
                <w:b/>
                <w:bCs/>
                <w:sz w:val="18"/>
                <w:szCs w:val="18"/>
              </w:rPr>
              <w:t>Moderate</w:t>
            </w:r>
          </w:p>
        </w:tc>
        <w:tc>
          <w:tcPr>
            <w:tcW w:w="2538" w:type="dxa"/>
            <w:shd w:val="clear" w:color="auto" w:fill="B3B3B3"/>
            <w:tcMar>
              <w:top w:w="58" w:type="dxa"/>
              <w:left w:w="115" w:type="dxa"/>
              <w:bottom w:w="58" w:type="dxa"/>
              <w:right w:w="115" w:type="dxa"/>
            </w:tcMar>
            <w:vAlign w:val="center"/>
          </w:tcPr>
          <w:p w:rsidR="008E2FFC" w:rsidRPr="00E45E13" w:rsidRDefault="008E2FFC" w:rsidP="007209EC">
            <w:pPr>
              <w:jc w:val="center"/>
              <w:rPr>
                <w:b/>
                <w:bCs/>
                <w:sz w:val="18"/>
                <w:szCs w:val="18"/>
              </w:rPr>
            </w:pPr>
            <w:r w:rsidRPr="00E45E13">
              <w:rPr>
                <w:b/>
                <w:bCs/>
                <w:sz w:val="18"/>
                <w:szCs w:val="18"/>
              </w:rPr>
              <w:t>High</w:t>
            </w:r>
          </w:p>
        </w:tc>
      </w:tr>
      <w:tr w:rsidR="008E2FFC" w:rsidRPr="00E45E13">
        <w:tblPrEx>
          <w:tblCellMar>
            <w:top w:w="0" w:type="dxa"/>
            <w:bottom w:w="0" w:type="dxa"/>
          </w:tblCellMar>
        </w:tblPrEx>
        <w:trPr>
          <w:cantSplit/>
        </w:trPr>
        <w:tc>
          <w:tcPr>
            <w:tcW w:w="1865"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Inconvenience, distress, or damage to standing or reputation</w:t>
            </w:r>
          </w:p>
        </w:tc>
        <w:tc>
          <w:tcPr>
            <w:tcW w:w="243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limited, short-term inconvenience, distress or embarrassment to any party</w:t>
            </w:r>
          </w:p>
        </w:tc>
        <w:tc>
          <w:tcPr>
            <w:tcW w:w="261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serious short term or limited long-term inconvenience, distress or damage to the standing or reputation of any party</w:t>
            </w:r>
          </w:p>
        </w:tc>
        <w:tc>
          <w:tcPr>
            <w:tcW w:w="2538"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Severe or serous long-term inconvenience, distress or damage to the standing or reputation of any party (ordinarily reserved for situations with particularly severe effects or which affect many individuals)</w:t>
            </w:r>
          </w:p>
        </w:tc>
      </w:tr>
      <w:tr w:rsidR="008E2FFC" w:rsidRPr="00E45E13">
        <w:tblPrEx>
          <w:tblCellMar>
            <w:top w:w="0" w:type="dxa"/>
            <w:bottom w:w="0" w:type="dxa"/>
          </w:tblCellMar>
        </w:tblPrEx>
        <w:trPr>
          <w:cantSplit/>
        </w:trPr>
        <w:tc>
          <w:tcPr>
            <w:tcW w:w="1865"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 xml:space="preserve">Financial Loss </w:t>
            </w:r>
            <w:r w:rsidRPr="00E45E13">
              <w:rPr>
                <w:sz w:val="18"/>
                <w:szCs w:val="18"/>
              </w:rPr>
              <w:t>or agency liability</w:t>
            </w:r>
          </w:p>
        </w:tc>
        <w:tc>
          <w:tcPr>
            <w:tcW w:w="243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an insignificant or inconsequential unrecoverable financial loss to any party, or at worst, an insignificant or inconsequential agency liability</w:t>
            </w:r>
          </w:p>
        </w:tc>
        <w:tc>
          <w:tcPr>
            <w:tcW w:w="261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serious unrecoverable financial loss to any party, or serious agency liability</w:t>
            </w:r>
          </w:p>
        </w:tc>
        <w:tc>
          <w:tcPr>
            <w:tcW w:w="2538"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Severe or catastrophic unrecoverable financial loss to any party; or severe or catastrophic agency liability</w:t>
            </w:r>
          </w:p>
        </w:tc>
      </w:tr>
      <w:tr w:rsidR="008E2FFC" w:rsidRPr="00E45E13">
        <w:tblPrEx>
          <w:tblCellMar>
            <w:top w:w="0" w:type="dxa"/>
            <w:bottom w:w="0" w:type="dxa"/>
          </w:tblCellMar>
        </w:tblPrEx>
        <w:trPr>
          <w:cantSplit/>
        </w:trPr>
        <w:tc>
          <w:tcPr>
            <w:tcW w:w="1865"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Harm to agency programs or public interests</w:t>
            </w:r>
          </w:p>
        </w:tc>
        <w:tc>
          <w:tcPr>
            <w:tcW w:w="243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limited adverse effect on organizational operations or assets, or public interests</w:t>
            </w:r>
            <w:proofErr w:type="gramStart"/>
            <w:r w:rsidRPr="00E45E13">
              <w:rPr>
                <w:sz w:val="18"/>
                <w:szCs w:val="18"/>
              </w:rPr>
              <w:t xml:space="preserve">. </w:t>
            </w:r>
            <w:proofErr w:type="gramEnd"/>
            <w:r w:rsidRPr="00E45E13">
              <w:rPr>
                <w:sz w:val="18"/>
                <w:szCs w:val="18"/>
              </w:rPr>
              <w:t xml:space="preserve">Examples of limited adverse effects are: (i) mission capability degradation to the extent and duration that the organization is able to perform its primary functions with </w:t>
            </w:r>
            <w:r w:rsidRPr="00E45E13">
              <w:rPr>
                <w:i/>
                <w:iCs/>
                <w:sz w:val="18"/>
                <w:szCs w:val="18"/>
              </w:rPr>
              <w:t>noticeably</w:t>
            </w:r>
            <w:r w:rsidRPr="00E45E13">
              <w:rPr>
                <w:sz w:val="18"/>
                <w:szCs w:val="18"/>
              </w:rPr>
              <w:t xml:space="preserve"> reduced effectiveness, or (ii) minor damage to organizational assets or public interest</w:t>
            </w:r>
          </w:p>
        </w:tc>
        <w:tc>
          <w:tcPr>
            <w:tcW w:w="261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serious adverse effect on organizational operation or assets, or public interest</w:t>
            </w:r>
            <w:proofErr w:type="gramStart"/>
            <w:r w:rsidRPr="00E45E13">
              <w:rPr>
                <w:sz w:val="18"/>
                <w:szCs w:val="18"/>
              </w:rPr>
              <w:t xml:space="preserve">. </w:t>
            </w:r>
            <w:proofErr w:type="gramEnd"/>
            <w:r w:rsidRPr="00E45E13">
              <w:rPr>
                <w:sz w:val="18"/>
                <w:szCs w:val="18"/>
              </w:rPr>
              <w:t xml:space="preserve">Examples of serious adverse effects are: (i) significant mission capability degradation to the extent and duration that the organization is able to perform its primary functions with </w:t>
            </w:r>
            <w:r w:rsidRPr="00E45E13">
              <w:rPr>
                <w:i/>
                <w:iCs/>
                <w:sz w:val="18"/>
                <w:szCs w:val="18"/>
              </w:rPr>
              <w:t>significantly</w:t>
            </w:r>
            <w:r w:rsidRPr="00E45E13">
              <w:rPr>
                <w:sz w:val="18"/>
                <w:szCs w:val="18"/>
              </w:rPr>
              <w:t xml:space="preserve"> reduced effectiveness, or (ii) significant damage to organizational assets or public interest</w:t>
            </w:r>
          </w:p>
        </w:tc>
        <w:tc>
          <w:tcPr>
            <w:tcW w:w="2538"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 severe or catastrophic adverse effect on organizational operations or assets, or public interests</w:t>
            </w:r>
            <w:proofErr w:type="gramStart"/>
            <w:r w:rsidRPr="00E45E13">
              <w:rPr>
                <w:sz w:val="18"/>
                <w:szCs w:val="18"/>
              </w:rPr>
              <w:t xml:space="preserve">. </w:t>
            </w:r>
            <w:proofErr w:type="gramEnd"/>
            <w:r w:rsidRPr="00E45E13">
              <w:rPr>
                <w:sz w:val="18"/>
                <w:szCs w:val="18"/>
              </w:rPr>
              <w:t>Examples of severe or catastrophic effects are: (i) severe mission capability degradation to the extent and duration that the organization unable to perform one or more of its primary functions; or (ii) major damage to organizational assets or public interest</w:t>
            </w:r>
          </w:p>
        </w:tc>
      </w:tr>
      <w:tr w:rsidR="008E2FFC" w:rsidRPr="00E45E13">
        <w:tblPrEx>
          <w:tblCellMar>
            <w:top w:w="0" w:type="dxa"/>
            <w:bottom w:w="0" w:type="dxa"/>
          </w:tblCellMar>
        </w:tblPrEx>
        <w:trPr>
          <w:cantSplit/>
        </w:trPr>
        <w:tc>
          <w:tcPr>
            <w:tcW w:w="1865" w:type="dxa"/>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Unauthorized release of sensitive information</w:t>
            </w:r>
          </w:p>
        </w:tc>
        <w:tc>
          <w:tcPr>
            <w:tcW w:w="243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limited release of personal, U.S. government sensitive, or commercially sensitive information to unauthorized parties resulting in a loss of confidentiality with a low impact as defined in FIPS PUB 199</w:t>
            </w:r>
          </w:p>
        </w:tc>
        <w:tc>
          <w:tcPr>
            <w:tcW w:w="261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release of personal, U.S. government sensitive, or commercially sensitive information to unauthorized parties resulting in a loss of confidentiality with a moderate impact as defined in FIPS PUB 199</w:t>
            </w:r>
          </w:p>
        </w:tc>
        <w:tc>
          <w:tcPr>
            <w:tcW w:w="2538"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 xml:space="preserve">A release of personal, </w:t>
            </w:r>
            <w:smartTag w:uri="urn:schemas-microsoft-com:office:smarttags" w:element="place">
              <w:smartTag w:uri="urn:schemas-microsoft-com:office:smarttags" w:element="country-region">
                <w:r w:rsidRPr="00E45E13">
                  <w:rPr>
                    <w:sz w:val="18"/>
                    <w:szCs w:val="18"/>
                  </w:rPr>
                  <w:t>U.S.</w:t>
                </w:r>
              </w:smartTag>
            </w:smartTag>
            <w:r w:rsidRPr="00E45E13">
              <w:rPr>
                <w:sz w:val="18"/>
                <w:szCs w:val="18"/>
              </w:rPr>
              <w:t xml:space="preserve"> government sensitive, or commercially sensitive information to unauthorized parties resulting in loss of confidentiality with a high impact as defined in FIPS PUB 199</w:t>
            </w:r>
          </w:p>
        </w:tc>
      </w:tr>
      <w:tr w:rsidR="008E2FFC" w:rsidRPr="00E45E13">
        <w:tblPrEx>
          <w:tblCellMar>
            <w:top w:w="0" w:type="dxa"/>
            <w:bottom w:w="0" w:type="dxa"/>
          </w:tblCellMar>
        </w:tblPrEx>
        <w:trPr>
          <w:cantSplit/>
        </w:trPr>
        <w:tc>
          <w:tcPr>
            <w:tcW w:w="1865"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Personal safety</w:t>
            </w:r>
          </w:p>
        </w:tc>
        <w:tc>
          <w:tcPr>
            <w:tcW w:w="243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minor injury not requiring medical treatment</w:t>
            </w:r>
          </w:p>
        </w:tc>
        <w:tc>
          <w:tcPr>
            <w:tcW w:w="2610"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moderate risk of minor injury or limited risk of injury requiring medical treatment</w:t>
            </w:r>
          </w:p>
        </w:tc>
        <w:tc>
          <w:tcPr>
            <w:tcW w:w="2538" w:type="dxa"/>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 risk of serious injury or death</w:t>
            </w:r>
          </w:p>
        </w:tc>
      </w:tr>
      <w:tr w:rsidR="008E2FFC" w:rsidRPr="00E45E13">
        <w:tblPrEx>
          <w:tblCellMar>
            <w:top w:w="0" w:type="dxa"/>
            <w:bottom w:w="0" w:type="dxa"/>
          </w:tblCellMar>
        </w:tblPrEx>
        <w:trPr>
          <w:cantSplit/>
        </w:trPr>
        <w:tc>
          <w:tcPr>
            <w:tcW w:w="1865"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bCs/>
                <w:sz w:val="18"/>
                <w:szCs w:val="18"/>
              </w:rPr>
              <w:t>Civil or criminal violations</w:t>
            </w:r>
          </w:p>
        </w:tc>
        <w:tc>
          <w:tcPr>
            <w:tcW w:w="2430"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risk of civil or criminal violations of a nature that would not ordinarily be subject to enforcement effects</w:t>
            </w:r>
          </w:p>
        </w:tc>
        <w:tc>
          <w:tcPr>
            <w:tcW w:w="2610"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At worst, a risk of civil or criminal violations that may be subject to enforcement effects</w:t>
            </w:r>
          </w:p>
        </w:tc>
        <w:tc>
          <w:tcPr>
            <w:tcW w:w="2538" w:type="dxa"/>
            <w:tcBorders>
              <w:bottom w:val="single" w:sz="4" w:space="0" w:color="auto"/>
            </w:tcBorders>
            <w:tcMar>
              <w:top w:w="58" w:type="dxa"/>
              <w:left w:w="115" w:type="dxa"/>
              <w:bottom w:w="58" w:type="dxa"/>
              <w:right w:w="115" w:type="dxa"/>
            </w:tcMar>
          </w:tcPr>
          <w:p w:rsidR="008E2FFC" w:rsidRPr="00E45E13" w:rsidRDefault="008E2FFC" w:rsidP="007209EC">
            <w:pPr>
              <w:jc w:val="left"/>
              <w:rPr>
                <w:sz w:val="18"/>
                <w:szCs w:val="18"/>
              </w:rPr>
            </w:pPr>
            <w:r w:rsidRPr="00E45E13">
              <w:rPr>
                <w:sz w:val="18"/>
                <w:szCs w:val="18"/>
              </w:rPr>
              <w:t>A risk of civil or criminal violations that are of special importance to enforcement programs</w:t>
            </w:r>
          </w:p>
        </w:tc>
      </w:tr>
    </w:tbl>
    <w:p w:rsidR="008E2FFC" w:rsidRDefault="008E2FFC" w:rsidP="008E2FFC">
      <w:pPr>
        <w:pStyle w:val="Heading1"/>
        <w:numPr>
          <w:ilvl w:val="0"/>
          <w:numId w:val="0"/>
        </w:numPr>
      </w:pPr>
    </w:p>
    <w:p w:rsidR="00554D3E" w:rsidRDefault="00554D3E" w:rsidP="008E2FFC">
      <w:pPr>
        <w:sectPr w:rsidR="00554D3E" w:rsidSect="00EA1F70">
          <w:footerReference w:type="default" r:id="rId38"/>
          <w:pgSz w:w="12240" w:h="15840" w:code="1"/>
          <w:pgMar w:top="1440" w:right="1440" w:bottom="1440" w:left="1440" w:header="720" w:footer="720" w:gutter="0"/>
          <w:pgNumType w:chapStyle="1"/>
          <w:cols w:space="720"/>
        </w:sectPr>
      </w:pPr>
    </w:p>
    <w:p w:rsidR="00A6780E" w:rsidRPr="00164AB2" w:rsidRDefault="00A6780E" w:rsidP="00581A01">
      <w:pPr>
        <w:pStyle w:val="Heading1"/>
        <w:ind w:left="0"/>
      </w:pPr>
      <w:bookmarkStart w:id="616" w:name="_Toc182024510"/>
      <w:r w:rsidRPr="00164AB2">
        <w:lastRenderedPageBreak/>
        <w:t>PRIVACY IMPACT ASSESSMENT QUESTIONNAIRE</w:t>
      </w:r>
      <w:bookmarkEnd w:id="616"/>
    </w:p>
    <w:p w:rsidR="00A6780E" w:rsidRDefault="00A6780E" w:rsidP="00D7732F">
      <w:pPr>
        <w:numPr>
          <w:ilvl w:val="12"/>
          <w:numId w:val="0"/>
        </w:numPr>
        <w:jc w:val="left"/>
        <w:rPr>
          <w:b/>
          <w:i/>
          <w:color w:val="0000FF"/>
        </w:rPr>
      </w:pPr>
      <w:r w:rsidRPr="00702CD8">
        <w:rPr>
          <w:b/>
          <w:i/>
          <w:iCs/>
          <w:color w:val="0000FF"/>
        </w:rPr>
        <w:t>[</w:t>
      </w:r>
      <w:r>
        <w:rPr>
          <w:b/>
          <w:i/>
          <w:iCs/>
          <w:color w:val="0000FF"/>
        </w:rPr>
        <w:t>Insert</w:t>
      </w:r>
      <w:r>
        <w:rPr>
          <w:b/>
          <w:i/>
          <w:color w:val="0000FF"/>
        </w:rPr>
        <w:t xml:space="preserve"> PIA Questionnaire</w:t>
      </w:r>
      <w:r w:rsidR="005E35CD">
        <w:rPr>
          <w:b/>
          <w:i/>
          <w:color w:val="0000FF"/>
        </w:rPr>
        <w:t xml:space="preserve"> after final approval</w:t>
      </w:r>
      <w:r>
        <w:rPr>
          <w:b/>
          <w:i/>
          <w:color w:val="0000FF"/>
        </w:rPr>
        <w:t>.]</w:t>
      </w:r>
    </w:p>
    <w:p w:rsidR="00E921F1" w:rsidRDefault="00E921F1" w:rsidP="00A6780E">
      <w:pPr>
        <w:numPr>
          <w:ilvl w:val="12"/>
          <w:numId w:val="0"/>
        </w:numPr>
        <w:rPr>
          <w:i/>
          <w:iCs/>
        </w:rPr>
      </w:pPr>
    </w:p>
    <w:p w:rsidR="00D17A9D" w:rsidRDefault="00D17A9D" w:rsidP="006E7130">
      <w:pPr>
        <w:pStyle w:val="Appendix"/>
        <w:numPr>
          <w:ilvl w:val="7"/>
          <w:numId w:val="19"/>
        </w:numPr>
        <w:sectPr w:rsidR="00D17A9D" w:rsidSect="00727ABE">
          <w:footerReference w:type="default" r:id="rId39"/>
          <w:pgSz w:w="12240" w:h="15840" w:code="1"/>
          <w:pgMar w:top="1440" w:right="1440" w:bottom="1440" w:left="1440" w:header="720" w:footer="720" w:gutter="0"/>
          <w:pgNumType w:start="1" w:chapStyle="1"/>
          <w:cols w:space="720"/>
        </w:sectPr>
      </w:pPr>
    </w:p>
    <w:p w:rsidR="00D17A9D" w:rsidRDefault="00D17A9D" w:rsidP="00581A01">
      <w:pPr>
        <w:pStyle w:val="Heading1"/>
        <w:ind w:left="0"/>
      </w:pPr>
      <w:bookmarkStart w:id="617" w:name="_Toc182024511"/>
      <w:r>
        <w:lastRenderedPageBreak/>
        <w:t>SSP CONTROL IMPLEMENTATION SUMMARY</w:t>
      </w:r>
      <w:bookmarkEnd w:id="617"/>
    </w:p>
    <w:p w:rsidR="006B4951" w:rsidRPr="006B4951" w:rsidRDefault="006B4951" w:rsidP="006B4951">
      <w:pPr>
        <w:rPr>
          <w:b/>
          <w:i/>
          <w:color w:val="0000FF"/>
        </w:rPr>
      </w:pPr>
      <w:r w:rsidRPr="006B4951">
        <w:rPr>
          <w:b/>
          <w:i/>
          <w:color w:val="0000FF"/>
        </w:rPr>
        <w:t xml:space="preserve">[Insert an ‘X’ for the appropriate status for each control selected for the </w:t>
      </w:r>
      <w:r w:rsidR="000155FA">
        <w:rPr>
          <w:b/>
          <w:i/>
          <w:color w:val="0000FF"/>
        </w:rPr>
        <w:t>system</w:t>
      </w:r>
      <w:r w:rsidRPr="006B4951">
        <w:rPr>
          <w:b/>
          <w:i/>
          <w:color w:val="0000FF"/>
        </w:rPr>
        <w:t>.]</w:t>
      </w:r>
    </w:p>
    <w:p w:rsidR="006B4951" w:rsidRPr="006B4951" w:rsidRDefault="006B4951" w:rsidP="006B4951"/>
    <w:tbl>
      <w:tblPr>
        <w:tblStyle w:val="TableGrid"/>
        <w:tblW w:w="10230" w:type="dxa"/>
        <w:jc w:val="center"/>
        <w:tblInd w:w="-2268" w:type="dxa"/>
        <w:tblLayout w:type="fixed"/>
        <w:tblLook w:val="01E0"/>
      </w:tblPr>
      <w:tblGrid>
        <w:gridCol w:w="1194"/>
        <w:gridCol w:w="1273"/>
        <w:gridCol w:w="1364"/>
        <w:gridCol w:w="1272"/>
        <w:gridCol w:w="1356"/>
        <w:gridCol w:w="1473"/>
        <w:gridCol w:w="1149"/>
        <w:gridCol w:w="1149"/>
      </w:tblGrid>
      <w:tr w:rsidR="006F3205" w:rsidRPr="003739B6">
        <w:trPr>
          <w:tblHeader/>
          <w:jc w:val="center"/>
        </w:trPr>
        <w:tc>
          <w:tcPr>
            <w:tcW w:w="1194" w:type="dxa"/>
            <w:vMerge w:val="restart"/>
            <w:shd w:val="clear" w:color="auto" w:fill="E6E6E6"/>
          </w:tcPr>
          <w:p w:rsidR="006F3205" w:rsidRPr="003739B6" w:rsidRDefault="006F3205" w:rsidP="00D17A9D">
            <w:pPr>
              <w:jc w:val="center"/>
              <w:rPr>
                <w:b/>
                <w:sz w:val="20"/>
              </w:rPr>
            </w:pPr>
            <w:r w:rsidRPr="003739B6">
              <w:rPr>
                <w:b/>
                <w:sz w:val="20"/>
              </w:rPr>
              <w:t>Control</w:t>
            </w:r>
          </w:p>
        </w:tc>
        <w:tc>
          <w:tcPr>
            <w:tcW w:w="1273" w:type="dxa"/>
            <w:vMerge w:val="restart"/>
            <w:tcBorders>
              <w:top w:val="single" w:sz="2" w:space="0" w:color="auto"/>
              <w:left w:val="single" w:sz="24" w:space="0" w:color="auto"/>
              <w:right w:val="single" w:sz="2" w:space="0" w:color="auto"/>
            </w:tcBorders>
            <w:shd w:val="clear" w:color="auto" w:fill="E6E6E6"/>
          </w:tcPr>
          <w:p w:rsidR="006F3205" w:rsidRPr="003739B6" w:rsidRDefault="006F3205" w:rsidP="00D17A9D">
            <w:pPr>
              <w:jc w:val="center"/>
              <w:rPr>
                <w:b/>
                <w:sz w:val="20"/>
              </w:rPr>
            </w:pPr>
            <w:r w:rsidRPr="003739B6">
              <w:rPr>
                <w:b/>
                <w:sz w:val="20"/>
              </w:rPr>
              <w:t>In Place</w:t>
            </w:r>
          </w:p>
        </w:tc>
        <w:tc>
          <w:tcPr>
            <w:tcW w:w="1364" w:type="dxa"/>
            <w:vMerge w:val="restart"/>
            <w:tcBorders>
              <w:left w:val="single" w:sz="2" w:space="0" w:color="auto"/>
              <w:right w:val="single" w:sz="2" w:space="0" w:color="auto"/>
            </w:tcBorders>
            <w:shd w:val="clear" w:color="auto" w:fill="E6E6E6"/>
          </w:tcPr>
          <w:p w:rsidR="006F3205" w:rsidRPr="003739B6" w:rsidRDefault="006F3205" w:rsidP="00D17A9D">
            <w:pPr>
              <w:jc w:val="center"/>
              <w:rPr>
                <w:b/>
                <w:sz w:val="20"/>
              </w:rPr>
            </w:pPr>
            <w:r>
              <w:rPr>
                <w:b/>
                <w:sz w:val="20"/>
              </w:rPr>
              <w:t>Partially in Place</w:t>
            </w:r>
          </w:p>
        </w:tc>
        <w:tc>
          <w:tcPr>
            <w:tcW w:w="1272" w:type="dxa"/>
            <w:vMerge w:val="restart"/>
            <w:tcBorders>
              <w:left w:val="single" w:sz="2" w:space="0" w:color="auto"/>
            </w:tcBorders>
            <w:shd w:val="clear" w:color="auto" w:fill="E6E6E6"/>
          </w:tcPr>
          <w:p w:rsidR="006F3205" w:rsidRPr="003739B6" w:rsidRDefault="006F3205" w:rsidP="00D17A9D">
            <w:pPr>
              <w:jc w:val="center"/>
              <w:rPr>
                <w:b/>
                <w:sz w:val="20"/>
              </w:rPr>
            </w:pPr>
            <w:r w:rsidRPr="003739B6">
              <w:rPr>
                <w:b/>
                <w:sz w:val="20"/>
              </w:rPr>
              <w:t>Planned</w:t>
            </w:r>
          </w:p>
        </w:tc>
        <w:tc>
          <w:tcPr>
            <w:tcW w:w="1356" w:type="dxa"/>
            <w:vMerge w:val="restart"/>
            <w:shd w:val="clear" w:color="auto" w:fill="E6E6E6"/>
          </w:tcPr>
          <w:p w:rsidR="006F3205" w:rsidRPr="003739B6" w:rsidRDefault="006F3205" w:rsidP="00D17A9D">
            <w:pPr>
              <w:jc w:val="center"/>
              <w:rPr>
                <w:b/>
                <w:sz w:val="20"/>
              </w:rPr>
            </w:pPr>
            <w:r>
              <w:rPr>
                <w:b/>
                <w:sz w:val="20"/>
              </w:rPr>
              <w:t>Risk Based Decision</w:t>
            </w:r>
          </w:p>
        </w:tc>
        <w:tc>
          <w:tcPr>
            <w:tcW w:w="2622" w:type="dxa"/>
            <w:gridSpan w:val="2"/>
            <w:tcBorders>
              <w:bottom w:val="single" w:sz="4" w:space="0" w:color="auto"/>
            </w:tcBorders>
            <w:shd w:val="clear" w:color="auto" w:fill="E6E6E6"/>
          </w:tcPr>
          <w:p w:rsidR="006F3205" w:rsidRDefault="006F3205" w:rsidP="00D17A9D">
            <w:pPr>
              <w:jc w:val="center"/>
              <w:rPr>
                <w:b/>
                <w:sz w:val="20"/>
              </w:rPr>
            </w:pPr>
            <w:r>
              <w:rPr>
                <w:b/>
                <w:sz w:val="20"/>
              </w:rPr>
              <w:t>Inherited</w:t>
            </w:r>
          </w:p>
        </w:tc>
        <w:tc>
          <w:tcPr>
            <w:tcW w:w="1149" w:type="dxa"/>
            <w:vMerge w:val="restart"/>
            <w:shd w:val="clear" w:color="auto" w:fill="E6E6E6"/>
          </w:tcPr>
          <w:p w:rsidR="006F3205" w:rsidRPr="003739B6" w:rsidRDefault="006F3205" w:rsidP="00D17A9D">
            <w:pPr>
              <w:jc w:val="center"/>
              <w:rPr>
                <w:b/>
                <w:sz w:val="20"/>
              </w:rPr>
            </w:pPr>
            <w:r>
              <w:rPr>
                <w:b/>
                <w:sz w:val="20"/>
              </w:rPr>
              <w:t>Not Applicable</w:t>
            </w:r>
          </w:p>
        </w:tc>
      </w:tr>
      <w:tr w:rsidR="006F3205" w:rsidRPr="007529E9">
        <w:trPr>
          <w:tblHeader/>
          <w:jc w:val="center"/>
        </w:trPr>
        <w:tc>
          <w:tcPr>
            <w:tcW w:w="1194" w:type="dxa"/>
            <w:vMerge/>
            <w:shd w:val="clear" w:color="auto" w:fill="E6E6E6"/>
          </w:tcPr>
          <w:p w:rsidR="006F3205" w:rsidRPr="007529E9" w:rsidRDefault="006F3205" w:rsidP="00D17A9D">
            <w:pPr>
              <w:rPr>
                <w:sz w:val="20"/>
              </w:rPr>
            </w:pPr>
          </w:p>
        </w:tc>
        <w:tc>
          <w:tcPr>
            <w:tcW w:w="1273" w:type="dxa"/>
            <w:vMerge/>
            <w:tcBorders>
              <w:left w:val="single" w:sz="24" w:space="0" w:color="auto"/>
              <w:bottom w:val="single" w:sz="2" w:space="0" w:color="auto"/>
              <w:right w:val="single" w:sz="2" w:space="0" w:color="auto"/>
            </w:tcBorders>
            <w:shd w:val="clear" w:color="auto" w:fill="E6E6E6"/>
          </w:tcPr>
          <w:p w:rsidR="006F3205" w:rsidRPr="007529E9" w:rsidRDefault="006F3205" w:rsidP="00D17A9D">
            <w:pPr>
              <w:jc w:val="center"/>
              <w:rPr>
                <w:sz w:val="20"/>
              </w:rPr>
            </w:pPr>
          </w:p>
        </w:tc>
        <w:tc>
          <w:tcPr>
            <w:tcW w:w="1364" w:type="dxa"/>
            <w:vMerge/>
            <w:tcBorders>
              <w:left w:val="single" w:sz="2" w:space="0" w:color="auto"/>
              <w:right w:val="single" w:sz="2" w:space="0" w:color="auto"/>
            </w:tcBorders>
            <w:shd w:val="clear" w:color="auto" w:fill="E6E6E6"/>
          </w:tcPr>
          <w:p w:rsidR="006F3205" w:rsidRPr="007529E9" w:rsidRDefault="006F3205" w:rsidP="00D17A9D">
            <w:pPr>
              <w:jc w:val="center"/>
              <w:rPr>
                <w:sz w:val="20"/>
              </w:rPr>
            </w:pPr>
          </w:p>
        </w:tc>
        <w:tc>
          <w:tcPr>
            <w:tcW w:w="1272" w:type="dxa"/>
            <w:vMerge/>
            <w:tcBorders>
              <w:left w:val="single" w:sz="2" w:space="0" w:color="auto"/>
            </w:tcBorders>
            <w:shd w:val="clear" w:color="auto" w:fill="E6E6E6"/>
          </w:tcPr>
          <w:p w:rsidR="006F3205" w:rsidRPr="007529E9" w:rsidRDefault="006F3205" w:rsidP="00D17A9D">
            <w:pPr>
              <w:jc w:val="center"/>
              <w:rPr>
                <w:sz w:val="20"/>
              </w:rPr>
            </w:pPr>
          </w:p>
        </w:tc>
        <w:tc>
          <w:tcPr>
            <w:tcW w:w="1356" w:type="dxa"/>
            <w:vMerge/>
            <w:shd w:val="clear" w:color="auto" w:fill="E6E6E6"/>
          </w:tcPr>
          <w:p w:rsidR="006F3205" w:rsidRPr="007529E9" w:rsidRDefault="006F3205" w:rsidP="00D17A9D">
            <w:pPr>
              <w:jc w:val="center"/>
              <w:rPr>
                <w:sz w:val="20"/>
              </w:rPr>
            </w:pPr>
          </w:p>
        </w:tc>
        <w:tc>
          <w:tcPr>
            <w:tcW w:w="1473" w:type="dxa"/>
            <w:shd w:val="clear" w:color="auto" w:fill="E0E0E0"/>
          </w:tcPr>
          <w:p w:rsidR="006F3205" w:rsidRPr="002E0829" w:rsidRDefault="006F3205" w:rsidP="00D17A9D">
            <w:pPr>
              <w:jc w:val="center"/>
              <w:rPr>
                <w:b/>
                <w:sz w:val="18"/>
                <w:szCs w:val="18"/>
              </w:rPr>
            </w:pPr>
            <w:r w:rsidRPr="002E0829">
              <w:rPr>
                <w:b/>
                <w:sz w:val="18"/>
                <w:szCs w:val="18"/>
              </w:rPr>
              <w:t>Organizational</w:t>
            </w:r>
          </w:p>
        </w:tc>
        <w:tc>
          <w:tcPr>
            <w:tcW w:w="1149" w:type="dxa"/>
            <w:shd w:val="clear" w:color="auto" w:fill="E0E0E0"/>
          </w:tcPr>
          <w:p w:rsidR="006F3205" w:rsidRPr="002E0829" w:rsidRDefault="006F3205" w:rsidP="00D17A9D">
            <w:pPr>
              <w:jc w:val="center"/>
              <w:rPr>
                <w:b/>
                <w:sz w:val="18"/>
                <w:szCs w:val="18"/>
              </w:rPr>
            </w:pPr>
            <w:r w:rsidRPr="002E0829">
              <w:rPr>
                <w:b/>
                <w:sz w:val="18"/>
                <w:szCs w:val="18"/>
              </w:rPr>
              <w:t>GSS</w:t>
            </w:r>
          </w:p>
        </w:tc>
        <w:tc>
          <w:tcPr>
            <w:tcW w:w="1149" w:type="dxa"/>
            <w:vMerge/>
            <w:shd w:val="clear" w:color="auto" w:fill="E6E6E6"/>
          </w:tcPr>
          <w:p w:rsidR="006F3205" w:rsidRPr="007529E9" w:rsidRDefault="006F3205"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RA-1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RA-2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RA-3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RA-4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rsidTr="00E934D3">
        <w:trPr>
          <w:trHeight w:val="215"/>
          <w:jc w:val="center"/>
        </w:trPr>
        <w:tc>
          <w:tcPr>
            <w:tcW w:w="1194" w:type="dxa"/>
          </w:tcPr>
          <w:p w:rsidR="00EE0679" w:rsidRPr="007529E9" w:rsidRDefault="00EE0679" w:rsidP="00D17A9D">
            <w:pPr>
              <w:rPr>
                <w:sz w:val="20"/>
              </w:rPr>
            </w:pPr>
            <w:r w:rsidRPr="007529E9">
              <w:rPr>
                <w:sz w:val="20"/>
              </w:rPr>
              <w:t>RA-5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PL-1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PL-2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PL-3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PL-4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PL-5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PL-6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SA-11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sidRPr="007529E9">
              <w:rPr>
                <w:sz w:val="20"/>
              </w:rPr>
              <w:t>CA-7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PS-8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lastRenderedPageBreak/>
              <w:t>PE-10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PE-17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PE-18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CP-10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CM-7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014F7D" w:rsidRPr="007529E9">
        <w:trPr>
          <w:jc w:val="center"/>
        </w:trPr>
        <w:tc>
          <w:tcPr>
            <w:tcW w:w="1194" w:type="dxa"/>
          </w:tcPr>
          <w:p w:rsidR="00014F7D" w:rsidRDefault="00014F7D" w:rsidP="00D17A9D">
            <w:pPr>
              <w:rPr>
                <w:sz w:val="20"/>
              </w:rPr>
            </w:pPr>
            <w:r>
              <w:rPr>
                <w:sz w:val="20"/>
              </w:rPr>
              <w:t>CM-8</w:t>
            </w:r>
          </w:p>
        </w:tc>
        <w:tc>
          <w:tcPr>
            <w:tcW w:w="1273" w:type="dxa"/>
            <w:tcBorders>
              <w:top w:val="single" w:sz="2" w:space="0" w:color="auto"/>
              <w:left w:val="single" w:sz="24" w:space="0" w:color="auto"/>
              <w:bottom w:val="single" w:sz="2" w:space="0" w:color="auto"/>
              <w:right w:val="single" w:sz="2" w:space="0" w:color="auto"/>
            </w:tcBorders>
          </w:tcPr>
          <w:p w:rsidR="00014F7D" w:rsidRPr="007529E9" w:rsidRDefault="00014F7D" w:rsidP="00D17A9D">
            <w:pPr>
              <w:jc w:val="center"/>
              <w:rPr>
                <w:sz w:val="20"/>
              </w:rPr>
            </w:pPr>
          </w:p>
        </w:tc>
        <w:tc>
          <w:tcPr>
            <w:tcW w:w="1364" w:type="dxa"/>
            <w:tcBorders>
              <w:left w:val="single" w:sz="2" w:space="0" w:color="auto"/>
              <w:right w:val="single" w:sz="2" w:space="0" w:color="auto"/>
            </w:tcBorders>
          </w:tcPr>
          <w:p w:rsidR="00014F7D" w:rsidRDefault="00014F7D" w:rsidP="00D17A9D">
            <w:pPr>
              <w:jc w:val="center"/>
              <w:rPr>
                <w:sz w:val="20"/>
              </w:rPr>
            </w:pPr>
          </w:p>
        </w:tc>
        <w:tc>
          <w:tcPr>
            <w:tcW w:w="1272" w:type="dxa"/>
            <w:tcBorders>
              <w:left w:val="single" w:sz="2" w:space="0" w:color="auto"/>
            </w:tcBorders>
          </w:tcPr>
          <w:p w:rsidR="00014F7D" w:rsidRPr="007529E9" w:rsidRDefault="00014F7D" w:rsidP="00D17A9D">
            <w:pPr>
              <w:jc w:val="center"/>
              <w:rPr>
                <w:sz w:val="20"/>
              </w:rPr>
            </w:pPr>
          </w:p>
        </w:tc>
        <w:tc>
          <w:tcPr>
            <w:tcW w:w="1356" w:type="dxa"/>
          </w:tcPr>
          <w:p w:rsidR="00014F7D" w:rsidRPr="007529E9" w:rsidRDefault="00014F7D" w:rsidP="00D17A9D">
            <w:pPr>
              <w:jc w:val="center"/>
              <w:rPr>
                <w:sz w:val="20"/>
              </w:rPr>
            </w:pPr>
          </w:p>
        </w:tc>
        <w:tc>
          <w:tcPr>
            <w:tcW w:w="1473" w:type="dxa"/>
          </w:tcPr>
          <w:p w:rsidR="00014F7D" w:rsidRPr="007529E9" w:rsidRDefault="00014F7D" w:rsidP="00D17A9D">
            <w:pPr>
              <w:jc w:val="center"/>
              <w:rPr>
                <w:sz w:val="20"/>
              </w:rPr>
            </w:pPr>
          </w:p>
        </w:tc>
        <w:tc>
          <w:tcPr>
            <w:tcW w:w="1149" w:type="dxa"/>
          </w:tcPr>
          <w:p w:rsidR="00014F7D" w:rsidRPr="007529E9" w:rsidRDefault="00014F7D" w:rsidP="00D17A9D">
            <w:pPr>
              <w:jc w:val="center"/>
              <w:rPr>
                <w:sz w:val="20"/>
              </w:rPr>
            </w:pPr>
          </w:p>
        </w:tc>
        <w:tc>
          <w:tcPr>
            <w:tcW w:w="1149" w:type="dxa"/>
          </w:tcPr>
          <w:p w:rsidR="00014F7D" w:rsidRPr="007529E9" w:rsidRDefault="00014F7D"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MA-6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SI-10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SI-11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SI-12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MP-1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MP-2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MP-3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MP-4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Pr="007529E9" w:rsidRDefault="00EE0679" w:rsidP="00D17A9D">
            <w:pPr>
              <w:rPr>
                <w:sz w:val="20"/>
              </w:rPr>
            </w:pPr>
            <w:r>
              <w:rPr>
                <w:sz w:val="20"/>
              </w:rPr>
              <w:t>MP-5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MP-6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lastRenderedPageBreak/>
              <w:t>IR-3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IR-7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AT-1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AT-2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AT-3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AT-4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IA-7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AC-19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AC-20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AU-6</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AU-11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lastRenderedPageBreak/>
              <w:t>SC-13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SC-14</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SC-15</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SC-17</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SC-18</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SC-19</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SC-20</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SC-22</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r w:rsidR="00EE0679" w:rsidRPr="007529E9">
        <w:trPr>
          <w:jc w:val="center"/>
        </w:trPr>
        <w:tc>
          <w:tcPr>
            <w:tcW w:w="1194" w:type="dxa"/>
          </w:tcPr>
          <w:p w:rsidR="00EE0679" w:rsidRDefault="00EE0679" w:rsidP="00D17A9D">
            <w:pPr>
              <w:rPr>
                <w:sz w:val="20"/>
              </w:rPr>
            </w:pPr>
            <w:r>
              <w:rPr>
                <w:sz w:val="20"/>
              </w:rPr>
              <w:t>SC-23</w:t>
            </w:r>
          </w:p>
        </w:tc>
        <w:tc>
          <w:tcPr>
            <w:tcW w:w="1273" w:type="dxa"/>
            <w:tcBorders>
              <w:top w:val="single" w:sz="2" w:space="0" w:color="auto"/>
              <w:left w:val="single" w:sz="24" w:space="0" w:color="auto"/>
              <w:bottom w:val="single" w:sz="2" w:space="0" w:color="auto"/>
              <w:right w:val="single" w:sz="2" w:space="0" w:color="auto"/>
            </w:tcBorders>
          </w:tcPr>
          <w:p w:rsidR="00EE0679" w:rsidRPr="007529E9" w:rsidRDefault="00EE0679" w:rsidP="00D17A9D">
            <w:pPr>
              <w:jc w:val="center"/>
              <w:rPr>
                <w:sz w:val="20"/>
              </w:rPr>
            </w:pPr>
          </w:p>
        </w:tc>
        <w:tc>
          <w:tcPr>
            <w:tcW w:w="1364" w:type="dxa"/>
            <w:tcBorders>
              <w:left w:val="single" w:sz="2" w:space="0" w:color="auto"/>
              <w:right w:val="single" w:sz="2" w:space="0" w:color="auto"/>
            </w:tcBorders>
          </w:tcPr>
          <w:p w:rsidR="00EE0679" w:rsidRPr="007529E9" w:rsidRDefault="00EE0679" w:rsidP="00D17A9D">
            <w:pPr>
              <w:jc w:val="center"/>
              <w:rPr>
                <w:sz w:val="20"/>
              </w:rPr>
            </w:pPr>
          </w:p>
        </w:tc>
        <w:tc>
          <w:tcPr>
            <w:tcW w:w="1272" w:type="dxa"/>
            <w:tcBorders>
              <w:left w:val="single" w:sz="2" w:space="0" w:color="auto"/>
            </w:tcBorders>
          </w:tcPr>
          <w:p w:rsidR="00EE0679" w:rsidRPr="007529E9" w:rsidRDefault="00EE0679" w:rsidP="00D17A9D">
            <w:pPr>
              <w:jc w:val="center"/>
              <w:rPr>
                <w:sz w:val="20"/>
              </w:rPr>
            </w:pPr>
          </w:p>
        </w:tc>
        <w:tc>
          <w:tcPr>
            <w:tcW w:w="1356" w:type="dxa"/>
          </w:tcPr>
          <w:p w:rsidR="00EE0679" w:rsidRPr="007529E9" w:rsidRDefault="00EE0679" w:rsidP="00D17A9D">
            <w:pPr>
              <w:jc w:val="center"/>
              <w:rPr>
                <w:sz w:val="20"/>
              </w:rPr>
            </w:pPr>
          </w:p>
        </w:tc>
        <w:tc>
          <w:tcPr>
            <w:tcW w:w="1473"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c>
          <w:tcPr>
            <w:tcW w:w="1149" w:type="dxa"/>
          </w:tcPr>
          <w:p w:rsidR="00EE0679" w:rsidRPr="007529E9" w:rsidRDefault="00EE0679" w:rsidP="00D17A9D">
            <w:pPr>
              <w:jc w:val="center"/>
              <w:rPr>
                <w:sz w:val="20"/>
              </w:rPr>
            </w:pPr>
          </w:p>
        </w:tc>
      </w:tr>
    </w:tbl>
    <w:p w:rsidR="00550C27" w:rsidRDefault="00550C27" w:rsidP="00D17A9D">
      <w:pPr>
        <w:sectPr w:rsidR="00550C27" w:rsidSect="00164AB2">
          <w:footerReference w:type="default" r:id="rId40"/>
          <w:pgSz w:w="12240" w:h="15840" w:code="1"/>
          <w:pgMar w:top="1440" w:right="1440" w:bottom="1440" w:left="1440" w:header="720" w:footer="720" w:gutter="0"/>
          <w:pgNumType w:start="1" w:chapStyle="1"/>
          <w:cols w:space="720"/>
        </w:sectPr>
      </w:pPr>
    </w:p>
    <w:p w:rsidR="00550C27" w:rsidRDefault="00E74F86" w:rsidP="00550C27">
      <w:pPr>
        <w:pStyle w:val="Heading1"/>
        <w:ind w:left="0"/>
      </w:pPr>
      <w:bookmarkStart w:id="618" w:name="_Toc182024512"/>
      <w:r>
        <w:lastRenderedPageBreak/>
        <w:t>ROLES AND RESPONSIBILITIES</w:t>
      </w:r>
      <w:bookmarkEnd w:id="618"/>
    </w:p>
    <w:p w:rsidR="00D17A9D" w:rsidRDefault="00D17A9D" w:rsidP="00D17A9D"/>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2672"/>
        <w:gridCol w:w="6588"/>
      </w:tblGrid>
      <w:tr w:rsidR="004E4BE2" w:rsidRPr="007B3B5B" w:rsidTr="004E4BE2">
        <w:trPr>
          <w:tblHeader/>
        </w:trPr>
        <w:tc>
          <w:tcPr>
            <w:tcW w:w="1450" w:type="dxa"/>
            <w:shd w:val="clear" w:color="auto" w:fill="D9D9D9"/>
            <w:noWrap/>
          </w:tcPr>
          <w:p w:rsidR="004E4BE2" w:rsidRPr="007B3B5B" w:rsidRDefault="004E4BE2" w:rsidP="004E4BE2">
            <w:pPr>
              <w:jc w:val="center"/>
              <w:rPr>
                <w:b/>
                <w:bCs/>
                <w:sz w:val="20"/>
              </w:rPr>
            </w:pPr>
            <w:r>
              <w:rPr>
                <w:b/>
                <w:bCs/>
                <w:sz w:val="20"/>
              </w:rPr>
              <w:t>SECURITY CONTROL</w:t>
            </w:r>
          </w:p>
        </w:tc>
        <w:tc>
          <w:tcPr>
            <w:tcW w:w="2672" w:type="dxa"/>
            <w:shd w:val="clear" w:color="auto" w:fill="D9D9D9"/>
          </w:tcPr>
          <w:p w:rsidR="004E4BE2" w:rsidRPr="007B3B5B" w:rsidRDefault="004E4BE2" w:rsidP="004E4BE2">
            <w:pPr>
              <w:jc w:val="center"/>
              <w:rPr>
                <w:b/>
                <w:bCs/>
                <w:sz w:val="20"/>
              </w:rPr>
            </w:pPr>
            <w:r w:rsidRPr="007B3B5B">
              <w:rPr>
                <w:b/>
                <w:bCs/>
                <w:sz w:val="20"/>
              </w:rPr>
              <w:t>RESPONSIBLE PARTY/ NAME &amp; TITLE</w:t>
            </w:r>
          </w:p>
        </w:tc>
        <w:tc>
          <w:tcPr>
            <w:tcW w:w="6588" w:type="dxa"/>
            <w:shd w:val="clear" w:color="auto" w:fill="D9D9D9"/>
          </w:tcPr>
          <w:p w:rsidR="004E4BE2" w:rsidRPr="007B3B5B" w:rsidRDefault="004E4BE2" w:rsidP="004E4BE2">
            <w:pPr>
              <w:jc w:val="center"/>
              <w:rPr>
                <w:b/>
                <w:bCs/>
                <w:sz w:val="20"/>
              </w:rPr>
            </w:pPr>
            <w:r w:rsidRPr="007B3B5B">
              <w:rPr>
                <w:b/>
                <w:bCs/>
                <w:sz w:val="20"/>
              </w:rPr>
              <w:t>RESPONSIBILITY</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RA-2: Security Categorization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has been categorized in accordance with FIPS 199 and documenting the results (including supporting rationale) in the system security plan</w:t>
            </w:r>
            <w:proofErr w:type="gramStart"/>
            <w:r w:rsidRPr="007B3B5B">
              <w:rPr>
                <w:sz w:val="20"/>
              </w:rPr>
              <w:t xml:space="preserve">. </w:t>
            </w:r>
            <w:proofErr w:type="gramEnd"/>
            <w:r w:rsidRPr="007B3B5B">
              <w:rPr>
                <w:sz w:val="20"/>
              </w:rPr>
              <w:t>Designated senior-level officials within the organization review and approve the security categorizations</w:t>
            </w:r>
            <w:r>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RA-3: Risk Assessment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risk assessments are being performed on the system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or whenever a significant change has been made to the system.</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RA-4: Risk Assessment Update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risk assessments are being updated in accordance with </w:t>
            </w:r>
            <w:r w:rsidR="00074BF8">
              <w:rPr>
                <w:sz w:val="20"/>
              </w:rPr>
              <w:t>organizational policy</w:t>
            </w:r>
            <w:r w:rsidRPr="007B3B5B">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RA-5 Vulnerability Scanning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Run and analyze </w:t>
            </w:r>
            <w:r w:rsidR="00074BF8">
              <w:rPr>
                <w:sz w:val="20"/>
              </w:rPr>
              <w:t>vulnerability</w:t>
            </w:r>
            <w:r w:rsidRPr="007B3B5B">
              <w:rPr>
                <w:sz w:val="20"/>
              </w:rPr>
              <w:t xml:space="preserve"> scans on </w:t>
            </w:r>
            <w:r w:rsidR="000155FA">
              <w:rPr>
                <w:sz w:val="20"/>
              </w:rPr>
              <w:t>system</w:t>
            </w:r>
            <w:proofErr w:type="gramStart"/>
            <w:r w:rsidRPr="007B3B5B">
              <w:rPr>
                <w:sz w:val="20"/>
              </w:rPr>
              <w:t xml:space="preserve">. </w:t>
            </w:r>
            <w:proofErr w:type="gramEnd"/>
            <w:r w:rsidRPr="007B3B5B">
              <w:rPr>
                <w:sz w:val="20"/>
              </w:rPr>
              <w:t xml:space="preserve">This is identified in the </w:t>
            </w:r>
            <w:r w:rsidR="000155FA">
              <w:rPr>
                <w:sz w:val="20"/>
              </w:rPr>
              <w:t>system</w:t>
            </w:r>
            <w:r w:rsidRPr="007B3B5B">
              <w:rPr>
                <w:sz w:val="20"/>
              </w:rPr>
              <w:t xml:space="preserve"> SSP in section 3.1.5</w:t>
            </w:r>
            <w:r w:rsidR="00781075">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PL-2: System Security Plan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disseminating the System Security Plan (SSP) to appropriate elements within the organization and assigning responsibilities to specific parties and defining specific actions to ensure that the SSP control is being properly implemented</w:t>
            </w:r>
            <w:proofErr w:type="gramStart"/>
            <w:r w:rsidRPr="007B3B5B">
              <w:rPr>
                <w:sz w:val="20"/>
              </w:rPr>
              <w:t xml:space="preserve">. </w:t>
            </w:r>
            <w:proofErr w:type="gramEnd"/>
            <w:r w:rsidRPr="007B3B5B">
              <w:rPr>
                <w:sz w:val="20"/>
              </w:rPr>
              <w:t xml:space="preserve">In addition, ensures </w:t>
            </w:r>
            <w:proofErr w:type="gramStart"/>
            <w:r w:rsidRPr="007B3B5B">
              <w:rPr>
                <w:sz w:val="20"/>
              </w:rPr>
              <w:t>that Designated officials within the organization review and approve</w:t>
            </w:r>
            <w:proofErr w:type="gramEnd"/>
            <w:r w:rsidRPr="007B3B5B">
              <w:rPr>
                <w:sz w:val="20"/>
              </w:rPr>
              <w:t xml:space="preserve"> the plan.</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PL-3: System Security Plan Update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reviewing the security plan for the system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 xml:space="preserve">or when significant changes are made to the </w:t>
            </w:r>
            <w:r w:rsidR="000155FA">
              <w:rPr>
                <w:sz w:val="20"/>
              </w:rPr>
              <w:t>system</w:t>
            </w:r>
            <w:r w:rsidRPr="007B3B5B">
              <w:rPr>
                <w:sz w:val="20"/>
              </w:rPr>
              <w:t xml:space="preserve"> and revising the plan to address system/organizational changes or problems identified during plan implementation or security control assessments.</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PL-5: Privacy Impact Assessment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a privacy impact assessment on the information system has been conducted.</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PL-6: Security-Related Activity Planning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appropriate planning and coordination occur before conducting security-related activities affecting the system in order to minimize the impact on organizational operations (i.e., mission, functions, image, and reputation) and organizational assets.</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SA-3: Life Cycle Support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managing the information system using the system development life cycle or other approved methodology that includes information security considerations.</w:t>
            </w:r>
          </w:p>
          <w:p w:rsidR="004E4BE2" w:rsidRPr="007B3B5B" w:rsidRDefault="004E4BE2" w:rsidP="004E4BE2">
            <w:pPr>
              <w:jc w:val="left"/>
              <w:rPr>
                <w:sz w:val="20"/>
              </w:rPr>
            </w:pPr>
          </w:p>
        </w:tc>
      </w:tr>
      <w:tr w:rsidR="004E4BE2" w:rsidRPr="007B3B5B" w:rsidTr="004E4BE2">
        <w:trPr>
          <w:trHeight w:val="458"/>
        </w:trPr>
        <w:tc>
          <w:tcPr>
            <w:tcW w:w="1450" w:type="dxa"/>
            <w:shd w:val="clear" w:color="auto" w:fill="auto"/>
          </w:tcPr>
          <w:p w:rsidR="004E4BE2" w:rsidRPr="007B3B5B" w:rsidRDefault="004E4BE2" w:rsidP="004E4BE2">
            <w:pPr>
              <w:jc w:val="left"/>
              <w:rPr>
                <w:sz w:val="20"/>
              </w:rPr>
            </w:pPr>
            <w:r w:rsidRPr="007B3B5B">
              <w:rPr>
                <w:sz w:val="20"/>
              </w:rPr>
              <w:t>SA-5: Information System Documentation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documentation of the system is captured and maintained.</w:t>
            </w: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SA-8: Security Engineering Principles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 xml:space="preserve">Responsible for ensuring that the design of the system includes, at a minimum, the technical security requirements discussed in </w:t>
            </w:r>
            <w:r w:rsidR="00074BF8">
              <w:rPr>
                <w:sz w:val="20"/>
              </w:rPr>
              <w:t>organizational policy</w:t>
            </w:r>
            <w:r w:rsidRPr="007B3B5B">
              <w:rPr>
                <w:sz w:val="20"/>
              </w:rPr>
              <w:t>.</w:t>
            </w:r>
            <w:proofErr w:type="gramEnd"/>
            <w:r w:rsidRPr="007B3B5B">
              <w:rPr>
                <w:sz w:val="20"/>
              </w:rPr>
              <w:t xml:space="preserve">  In addition ensures that security design principles in the development and implementation of the </w:t>
            </w:r>
            <w:r w:rsidR="000155FA">
              <w:rPr>
                <w:sz w:val="20"/>
              </w:rPr>
              <w:t>system</w:t>
            </w:r>
            <w:r w:rsidRPr="007B3B5B">
              <w:rPr>
                <w:sz w:val="20"/>
              </w:rPr>
              <w:t xml:space="preserve"> </w:t>
            </w:r>
            <w:proofErr w:type="gramStart"/>
            <w:r w:rsidRPr="007B3B5B">
              <w:rPr>
                <w:sz w:val="20"/>
              </w:rPr>
              <w:t>are  consistent</w:t>
            </w:r>
            <w:proofErr w:type="gramEnd"/>
            <w:r w:rsidRPr="007B3B5B">
              <w:rPr>
                <w:sz w:val="20"/>
              </w:rPr>
              <w:t xml:space="preserve"> with NIST Special Publication </w:t>
            </w:r>
            <w:r w:rsidRPr="007B3B5B">
              <w:rPr>
                <w:sz w:val="20"/>
              </w:rPr>
              <w:lastRenderedPageBreak/>
              <w:t>800-27.</w:t>
            </w:r>
          </w:p>
          <w:p w:rsidR="004E4BE2" w:rsidRPr="007B3B5B" w:rsidRDefault="004E4BE2" w:rsidP="004E4BE2">
            <w:pPr>
              <w:jc w:val="left"/>
              <w:rPr>
                <w:sz w:val="20"/>
              </w:rPr>
            </w:pPr>
          </w:p>
        </w:tc>
      </w:tr>
      <w:tr w:rsidR="004E4BE2" w:rsidRPr="007B3B5B" w:rsidTr="004E4BE2">
        <w:tc>
          <w:tcPr>
            <w:tcW w:w="1450" w:type="dxa"/>
            <w:shd w:val="clear" w:color="auto" w:fill="auto"/>
          </w:tcPr>
          <w:p w:rsidR="00AC1EB0" w:rsidRDefault="004E4BE2" w:rsidP="004E4BE2">
            <w:pPr>
              <w:jc w:val="left"/>
              <w:rPr>
                <w:sz w:val="20"/>
              </w:rPr>
            </w:pPr>
            <w:r w:rsidRPr="007B3B5B">
              <w:rPr>
                <w:sz w:val="20"/>
              </w:rPr>
              <w:lastRenderedPageBreak/>
              <w:t xml:space="preserve">SA-9: </w:t>
            </w:r>
          </w:p>
          <w:p w:rsidR="004E4BE2" w:rsidRPr="00AC1EB0" w:rsidRDefault="00AC1EB0" w:rsidP="004E4BE2">
            <w:pPr>
              <w:jc w:val="left"/>
              <w:rPr>
                <w:sz w:val="20"/>
              </w:rPr>
            </w:pPr>
            <w:r w:rsidRPr="00AC1EB0">
              <w:rPr>
                <w:sz w:val="20"/>
              </w:rPr>
              <w:t>External Information System Services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third-party providers of outsourced information system services employ security controls in accordance with applicable federal laws, directives, policies, regulations, standards, guidance, and established service level agreements</w:t>
            </w:r>
            <w:proofErr w:type="gramStart"/>
            <w:r w:rsidRPr="007B3B5B">
              <w:rPr>
                <w:sz w:val="20"/>
              </w:rPr>
              <w:t xml:space="preserve">. </w:t>
            </w:r>
            <w:proofErr w:type="gramEnd"/>
            <w:r w:rsidRPr="007B3B5B">
              <w:rPr>
                <w:sz w:val="20"/>
              </w:rPr>
              <w:t xml:space="preserve">In addition, monitors outsourced information system services for indications of inappropriate or unusual activity. </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SA-11: Developer Security Testing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a development ST&amp;E Test Plan is developed, executed and the results are documented.</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CA-2: Security Assessments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assessments of the security controls of the system are assessed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to determine the extent to which the controls are implemented correctly, operating as intended, and producing the desired outcome with respect to meeting the security requirements for the system.</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CA-3: Information System Connections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authorizing all connections from the system to other information systems outside of the accreditation boundary and monitors/controls the system connections on an ongoing basis</w:t>
            </w:r>
            <w:proofErr w:type="gramStart"/>
            <w:r w:rsidRPr="007B3B5B">
              <w:rPr>
                <w:sz w:val="20"/>
              </w:rPr>
              <w:t xml:space="preserve">. </w:t>
            </w:r>
            <w:proofErr w:type="gramEnd"/>
            <w:r w:rsidRPr="007B3B5B">
              <w:rPr>
                <w:sz w:val="20"/>
              </w:rPr>
              <w:t>Appropriate organizational officials approve information system connection agreements.</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CA-4: Security Certification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certification of the system is conducted by an independent certification agent and that the certification process is NIST SP 800-37, and 800-53A compliant.</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CA-5: Plan of Action and Milestones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developing and updating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Pr="007B3B5B">
              <w:rPr>
                <w:sz w:val="20"/>
              </w:rPr>
              <w:t>, a plan of action and milestones for the information system that documents the organization’s planned, implemented, and evaluated remedial actions to correct any deficiencies noted during the assessment of the security controls and to reduce or eliminate known vulnerabilities in the system.</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CA-6: Security Accreditation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authorizing (i.e., accredits) the system for processing before operations and updates the authorization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or when there is a significant change to the system</w:t>
            </w:r>
            <w:proofErr w:type="gramStart"/>
            <w:r w:rsidRPr="007B3B5B">
              <w:rPr>
                <w:sz w:val="20"/>
              </w:rPr>
              <w:t xml:space="preserve">. </w:t>
            </w:r>
            <w:proofErr w:type="gramEnd"/>
            <w:r w:rsidRPr="007B3B5B">
              <w:rPr>
                <w:sz w:val="20"/>
              </w:rPr>
              <w:t>A senior organizational official signs and approves the security accreditation.</w:t>
            </w:r>
          </w:p>
          <w:p w:rsidR="004E4BE2" w:rsidRPr="007B3B5B" w:rsidRDefault="004E4BE2" w:rsidP="004E4BE2">
            <w:pPr>
              <w:jc w:val="left"/>
              <w:rPr>
                <w:sz w:val="20"/>
              </w:rPr>
            </w:pPr>
          </w:p>
        </w:tc>
      </w:tr>
      <w:tr w:rsidR="004E4BE2" w:rsidRPr="007B3B5B" w:rsidTr="004E4BE2">
        <w:tc>
          <w:tcPr>
            <w:tcW w:w="1450" w:type="dxa"/>
            <w:shd w:val="clear" w:color="auto" w:fill="auto"/>
            <w:noWrap/>
          </w:tcPr>
          <w:p w:rsidR="004E4BE2" w:rsidRPr="007B3B5B" w:rsidRDefault="004E4BE2" w:rsidP="004E4BE2">
            <w:pPr>
              <w:jc w:val="left"/>
              <w:rPr>
                <w:sz w:val="20"/>
              </w:rPr>
            </w:pPr>
            <w:r w:rsidRPr="007B3B5B">
              <w:rPr>
                <w:sz w:val="20"/>
              </w:rPr>
              <w:t>CA-7: Continuous Monitoring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security controls of the system are monitored on an ongoing basis.</w:t>
            </w:r>
            <w:proofErr w:type="gramEnd"/>
            <w:r w:rsidRPr="007B3B5B">
              <w:rPr>
                <w:sz w:val="20"/>
              </w:rPr>
              <w:t xml:space="preserve"> </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CP-2: Contingency Plan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coordinating the contingency plan with other related plans (e.g., Business Continuity Plan, Disaster Recovery Plan, Continuity of Operations Plan, Business Recovery Plan) and ensures that key operating elements within the organization understand the contingency plan and are ready to implement the plan.</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CP-3: Contingency Training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coordinating contingency plan testing and ensuring that training is conducted on the contingency plan.</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 xml:space="preserve">CP-4: Contingency </w:t>
            </w:r>
            <w:r w:rsidRPr="007B3B5B">
              <w:rPr>
                <w:sz w:val="20"/>
              </w:rPr>
              <w:lastRenderedPageBreak/>
              <w:t>Plan Testing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 xml:space="preserve">Responsible for coordinating contingency plan testing with organizational elements responsible for related plans (e.g., Business Continuity Plan, Disaster </w:t>
            </w:r>
            <w:r w:rsidRPr="007B3B5B">
              <w:rPr>
                <w:sz w:val="20"/>
              </w:rPr>
              <w:lastRenderedPageBreak/>
              <w:t>Recovery Plan, Continuity of Operations Plan, Business Recovery Plan, Incident Response Plan).</w:t>
            </w:r>
            <w:proofErr w:type="gramEnd"/>
            <w:r w:rsidRPr="007B3B5B">
              <w:rPr>
                <w:sz w:val="20"/>
              </w:rPr>
              <w:t xml:space="preserve"> </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CP-5: Contingency Plan Update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reviewing the contingency plan for the information system </w:t>
            </w:r>
            <w:r w:rsidR="004A24CC" w:rsidRPr="00DE653F">
              <w:rPr>
                <w:sz w:val="20"/>
              </w:rPr>
              <w:t>[</w:t>
            </w:r>
            <w:r w:rsidR="004A24CC" w:rsidRPr="00DE653F">
              <w:rPr>
                <w:i/>
                <w:iCs/>
                <w:sz w:val="20"/>
              </w:rPr>
              <w:t>A</w:t>
            </w:r>
            <w:r w:rsidR="004A24CC">
              <w:rPr>
                <w:i/>
                <w:iCs/>
                <w:sz w:val="20"/>
              </w:rPr>
              <w:t>ssignment: organization-defined period</w:t>
            </w:r>
            <w:r w:rsidR="004A24CC" w:rsidRPr="00DE653F">
              <w:rPr>
                <w:sz w:val="20"/>
              </w:rPr>
              <w:t>]</w:t>
            </w:r>
            <w:r w:rsidR="004A24CC">
              <w:rPr>
                <w:sz w:val="20"/>
              </w:rPr>
              <w:t xml:space="preserve"> </w:t>
            </w:r>
            <w:r w:rsidRPr="007B3B5B">
              <w:rPr>
                <w:sz w:val="20"/>
              </w:rPr>
              <w:t>and revising the plan to address system/organizational changes or problems encountered during plan implementation, execution, or testing.</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CP-7: Alternate Processing Sites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identifying an alternate processing site and initiating necessary agreements to permit the resumption of information system operations for critical mission/business functions within specified time period when the primary processing capabilities are unavailable.</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CP-10: Information System Recovery and Reconstitution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system recovery and reconstitution procedures are documented and applied when recovery is necessary.</w:t>
            </w:r>
            <w:proofErr w:type="gramEnd"/>
            <w:r w:rsidRPr="007B3B5B">
              <w:rPr>
                <w:sz w:val="20"/>
              </w:rPr>
              <w:t xml:space="preserve">  </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CM-2: Baseline Configuration and System Component Inventory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developing, documenting, and maintaining a current, baseline configuration of the information system, an inventory of the system’s constituent components, and relevant ownership information.</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CM-3: Configuration Change Control</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documenting control changes to the system</w:t>
            </w:r>
            <w:proofErr w:type="gramStart"/>
            <w:r w:rsidRPr="007B3B5B">
              <w:rPr>
                <w:sz w:val="20"/>
              </w:rPr>
              <w:t xml:space="preserve">. </w:t>
            </w:r>
            <w:proofErr w:type="gramEnd"/>
            <w:r w:rsidRPr="007B3B5B">
              <w:rPr>
                <w:sz w:val="20"/>
              </w:rPr>
              <w:t>In addition</w:t>
            </w:r>
            <w:proofErr w:type="gramStart"/>
            <w:r w:rsidRPr="007B3B5B">
              <w:rPr>
                <w:sz w:val="20"/>
              </w:rPr>
              <w:t>,  appropriate</w:t>
            </w:r>
            <w:proofErr w:type="gramEnd"/>
            <w:r w:rsidRPr="007B3B5B">
              <w:rPr>
                <w:sz w:val="20"/>
              </w:rPr>
              <w:t xml:space="preserve"> organizational officials approve information system changes in accordance with organizational policies and procedures.</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CM-4: Monitoring Configuration Changes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monitoring changes to the system and for having security impact analyses conducted to determine the effects of the changes.</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CM-5: Access Restrictions for Change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establishing mandatory configuration settings for information technology products employed within the system; (ii) and configuring the security settings of information technology products to the most restrictive mode consistent with system operational requirements; (iii) and documenting the configuration settings; and (iv) enforcing the configuration settings in all components of the information system.</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CM-6: Configuration Settings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is configured to provide only essential capabilities and specifically prohibits and/or restricts the use of the following functions, ports, protocols, and/or services</w:t>
            </w:r>
            <w:r w:rsidR="00781075">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CM-7: Least Functionality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provides only the essential capabilities and prohibits any functionality that is not essential.</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MA-2: Periodic Maintenance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routine preventative and regular maintenance on the components of the system are scheduled, performed, and documented in accordance with manufacturer or vendor specifications and/or organizational requirements.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 xml:space="preserve">MA-3: </w:t>
            </w:r>
            <w:r w:rsidRPr="007B3B5B">
              <w:rPr>
                <w:sz w:val="20"/>
              </w:rPr>
              <w:lastRenderedPageBreak/>
              <w:t>Maintenance Tools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 xml:space="preserve">Responsible for approving, controlling, and monitoring the use of system </w:t>
            </w:r>
            <w:r w:rsidRPr="007B3B5B">
              <w:rPr>
                <w:sz w:val="20"/>
              </w:rPr>
              <w:lastRenderedPageBreak/>
              <w:t>maintenance tools and ensuring that the tools are maintained on an ongoing basis.</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MA-4: Remote Maintenance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approving, controlling, and monitoring remotely executed maintenance and diagnostic activities.</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MA-5: Maintenance Personnel</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 xml:space="preserve">Responsible for maintaining a list of personnel that have appropriate access authorizations to the </w:t>
            </w:r>
            <w:r w:rsidR="000155FA">
              <w:rPr>
                <w:sz w:val="20"/>
              </w:rPr>
              <w:t>system</w:t>
            </w:r>
            <w:proofErr w:type="gramStart"/>
            <w:r w:rsidRPr="007B3B5B">
              <w:rPr>
                <w:sz w:val="20"/>
              </w:rPr>
              <w:t xml:space="preserve">. </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MA-6: Timely Maintenance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maintaining support agreements and ensures that the inventory of spare parts is sufficient to support the </w:t>
            </w:r>
            <w:r w:rsidR="000155FA">
              <w:rPr>
                <w:sz w:val="20"/>
              </w:rPr>
              <w:t>system</w:t>
            </w:r>
            <w:r>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SI-2: Flaw Remediation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newly released security patches, service packs, and hot fixes for the system are tested and implemented within a reasonable timeframe.</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SI-3: Malicious Code Protection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malicious code protection mechanisms for protecting against malicious code (e.g., file transfer software, instant messaging software) have been implemented on the system.</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SI-4:  Information System Monitoring Tools and Techniques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information system monitoring tools and techniques to include intrusion detection systems, malicious code protection software, log monitoring software, and network forensic analysis tools have been implemented for protecting the system.</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SI-9: Information Input Restrictions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restrictions are employed on personnel authorized to input information to the information system to include limitations based on specific operational/project responsibilities.</w:t>
            </w:r>
          </w:p>
          <w:p w:rsidR="004E4BE2" w:rsidRPr="007B3B5B" w:rsidRDefault="004E4BE2" w:rsidP="004E4BE2">
            <w:pPr>
              <w:jc w:val="left"/>
              <w:rPr>
                <w:sz w:val="20"/>
              </w:rPr>
            </w:pPr>
          </w:p>
        </w:tc>
      </w:tr>
      <w:tr w:rsidR="004E4BE2" w:rsidRPr="007B3B5B" w:rsidTr="004E4BE2">
        <w:trPr>
          <w:trHeight w:val="908"/>
        </w:trPr>
        <w:tc>
          <w:tcPr>
            <w:tcW w:w="1450" w:type="dxa"/>
            <w:shd w:val="clear" w:color="auto" w:fill="auto"/>
          </w:tcPr>
          <w:p w:rsidR="004E4BE2" w:rsidRPr="007B3B5B" w:rsidRDefault="004E4BE2" w:rsidP="004E4BE2">
            <w:pPr>
              <w:jc w:val="left"/>
              <w:rPr>
                <w:sz w:val="20"/>
              </w:rPr>
            </w:pPr>
            <w:r w:rsidRPr="007B3B5B">
              <w:rPr>
                <w:sz w:val="20"/>
              </w:rPr>
              <w:t>SI-10: Information Accuracy, Completeness, Validity, and Authenticity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 xml:space="preserve">Responsible for ensuring that the information accuracy, completeness, </w:t>
            </w:r>
            <w:proofErr w:type="gramStart"/>
            <w:r w:rsidRPr="007B3B5B">
              <w:rPr>
                <w:sz w:val="20"/>
              </w:rPr>
              <w:t>validity</w:t>
            </w:r>
            <w:proofErr w:type="gramEnd"/>
            <w:r w:rsidRPr="007B3B5B">
              <w:rPr>
                <w:sz w:val="20"/>
              </w:rPr>
              <w:t xml:space="preserve"> and authenticity control is properly implemented.</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SI-11: Error Handling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the system is properly performing error handling.</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SI-12: Information Output Handling and Retention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 xml:space="preserve">Responsible for ensuring that output from the system in handled in accordance with </w:t>
            </w:r>
            <w:r w:rsidR="003667B8">
              <w:rPr>
                <w:sz w:val="20"/>
              </w:rPr>
              <w:t>organizational policy</w:t>
            </w:r>
            <w:r w:rsidRPr="007B3B5B">
              <w:rPr>
                <w:sz w:val="20"/>
              </w:rPr>
              <w:t xml:space="preserve"> which includes proper marking, distribution, and disposal</w:t>
            </w:r>
            <w:proofErr w:type="gramStart"/>
            <w:r w:rsidRPr="007B3B5B">
              <w:rPr>
                <w:sz w:val="20"/>
              </w:rPr>
              <w:t xml:space="preserve">. </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IA-2: User Identification and Authentication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the system uniquely identifies and authenticates users (or processes acting on behalf of users).</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IA-3: Device Identification and Authentication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uses either shared known information or an organizational authentication solution to identify and authenticate devices on local and/or wide area networks.</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 xml:space="preserve">IA-4: Identifier </w:t>
            </w:r>
            <w:r w:rsidRPr="007B3B5B">
              <w:rPr>
                <w:sz w:val="20"/>
              </w:rPr>
              <w:lastRenderedPageBreak/>
              <w:t>Management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managing user identifiers by: (i) uniquely identifying each </w:t>
            </w:r>
            <w:r w:rsidRPr="007B3B5B">
              <w:rPr>
                <w:sz w:val="20"/>
              </w:rPr>
              <w:lastRenderedPageBreak/>
              <w:t xml:space="preserve">user; (ii) verifying the identity of each user; (iii) ensuring that authorizations are received from an appropriate organization official prior to a user being issued an identifier on the system; (iv) ensuring that the user identifier is issued to the intended party; (v) disabling user identifier after </w:t>
            </w:r>
            <w:r w:rsidR="00B83D38" w:rsidRPr="00B83D38">
              <w:rPr>
                <w:i/>
                <w:sz w:val="20"/>
              </w:rPr>
              <w:t>[organization-defined time period]</w:t>
            </w:r>
            <w:r w:rsidR="00B83D38" w:rsidRPr="00B83D38">
              <w:rPr>
                <w:sz w:val="20"/>
              </w:rPr>
              <w:t xml:space="preserve"> </w:t>
            </w:r>
            <w:r w:rsidRPr="007B3B5B">
              <w:rPr>
                <w:sz w:val="20"/>
              </w:rPr>
              <w:t>of inactivity; and (vi) archiving user identifiers.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IA-5: Authenticator Management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the ensuring that the system protects passwords from unauthorized disclosure and modification when stored and transmitted, prohibits passwords from being displayed when entered, and that the system enforces minimum age, enforces maximum age of </w:t>
            </w:r>
            <w:r w:rsidR="0010334E" w:rsidRPr="00B83D38">
              <w:rPr>
                <w:i/>
                <w:sz w:val="20"/>
              </w:rPr>
              <w:t>[organization-defined time period]</w:t>
            </w:r>
            <w:r w:rsidR="0010334E" w:rsidRPr="00B83D38">
              <w:rPr>
                <w:sz w:val="20"/>
              </w:rPr>
              <w:t xml:space="preserve"> </w:t>
            </w:r>
            <w:r w:rsidRPr="007B3B5B">
              <w:rPr>
                <w:sz w:val="20"/>
              </w:rPr>
              <w:t xml:space="preserve">for administrative accounts and </w:t>
            </w:r>
            <w:r w:rsidR="0010334E" w:rsidRPr="00B83D38">
              <w:rPr>
                <w:i/>
                <w:sz w:val="20"/>
              </w:rPr>
              <w:t>[organization-defined time period]</w:t>
            </w:r>
            <w:r w:rsidR="0010334E" w:rsidRPr="00B83D38">
              <w:rPr>
                <w:sz w:val="20"/>
              </w:rPr>
              <w:t xml:space="preserve"> </w:t>
            </w:r>
            <w:r w:rsidRPr="007B3B5B">
              <w:rPr>
                <w:sz w:val="20"/>
              </w:rPr>
              <w:t xml:space="preserve"> for other account, that password history is maintained by the system which prevents the reuse of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 xml:space="preserve">used passwords, and that passwords are not reusable by the same individual for the same account on the system for a period of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Pr="007B3B5B">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IA-6: Authenticator Feedback</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the authenticator feedback (e.g., password characters not being displayed during login) control is properly implemented.</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IA-7: Cryptographic Module Authentication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system encrypts authentication data using a FIPS 140-2 or later validated cryptographic module.</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AC-2: Account Management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new user accounts are only created after the user has completed the </w:t>
            </w:r>
            <w:r w:rsidR="003667B8">
              <w:rPr>
                <w:sz w:val="20"/>
              </w:rPr>
              <w:t>account management</w:t>
            </w:r>
            <w:r w:rsidR="003667B8" w:rsidRPr="007B3B5B">
              <w:rPr>
                <w:sz w:val="20"/>
              </w:rPr>
              <w:t xml:space="preserve"> </w:t>
            </w:r>
            <w:r w:rsidRPr="007B3B5B">
              <w:rPr>
                <w:sz w:val="20"/>
              </w:rPr>
              <w:t xml:space="preserve">process.  In addition, conducts system account reviews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Pr="007B3B5B">
              <w:rPr>
                <w:sz w:val="20"/>
              </w:rPr>
              <w:t xml:space="preserve">; and ensures that inactive accounts are disabled after </w:t>
            </w:r>
            <w:r w:rsidR="00B83D38" w:rsidRPr="00B83D38">
              <w:rPr>
                <w:i/>
                <w:sz w:val="20"/>
              </w:rPr>
              <w:t>[organization-defined time period]</w:t>
            </w:r>
            <w:r w:rsidR="00B83D38" w:rsidRPr="00B83D38">
              <w:rPr>
                <w:sz w:val="20"/>
              </w:rPr>
              <w:t xml:space="preserve"> </w:t>
            </w:r>
            <w:r w:rsidRPr="007B3B5B">
              <w:rPr>
                <w:sz w:val="20"/>
              </w:rPr>
              <w:t xml:space="preserve">days and removed after </w:t>
            </w:r>
            <w:r w:rsidR="0010334E" w:rsidRPr="00B83D38">
              <w:rPr>
                <w:i/>
                <w:sz w:val="20"/>
              </w:rPr>
              <w:t>[organization-defined time period]</w:t>
            </w:r>
            <w:r w:rsidR="0010334E" w:rsidRPr="00B83D38">
              <w:rPr>
                <w:sz w:val="20"/>
              </w:rPr>
              <w:t xml:space="preserve"> </w:t>
            </w:r>
            <w:r w:rsidRPr="007B3B5B">
              <w:rPr>
                <w:sz w:val="20"/>
              </w:rPr>
              <w:t>days.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AC-3: Access Enforcement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authorization is required before a user is granted access to the system and defines security functions for the system and ensures that access is granted in accordance with </w:t>
            </w:r>
            <w:r w:rsidR="003667B8">
              <w:rPr>
                <w:sz w:val="20"/>
              </w:rPr>
              <w:t>organizational</w:t>
            </w:r>
            <w:r w:rsidR="003667B8" w:rsidRPr="007B3B5B">
              <w:rPr>
                <w:sz w:val="20"/>
              </w:rPr>
              <w:t xml:space="preserve"> </w:t>
            </w:r>
            <w:r w:rsidRPr="007B3B5B">
              <w:rPr>
                <w:sz w:val="20"/>
              </w:rPr>
              <w:t>securit</w:t>
            </w:r>
            <w:r>
              <w:rPr>
                <w:sz w:val="20"/>
              </w:rPr>
              <w:t>y policy.</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AC-4: Information Flow Enforcement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enforces assigned authorizations for controlling the flow of information within the system and between interconnected systems in accordance with applicable policy.</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AC-5:Separation of Duties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separation of duties is implemented and enforced and that personnel with duties requiring the use of the system.</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AC-6: Least Privilege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most restrictive set of rights/privileges or accesses needed by users for the performance of specified tasks are assigned.</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AC-7: Unsuccessful Login Attempts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the system is configured to enforce: the maximum number of consecutive invalid access attempts within a certain period of time; a limit of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 xml:space="preserve">invalid access attempts by a user during; automatic locks for a minimum of </w:t>
            </w:r>
            <w:r w:rsidR="007A5DFB" w:rsidRPr="00DE653F">
              <w:rPr>
                <w:sz w:val="20"/>
              </w:rPr>
              <w:t>[</w:t>
            </w:r>
            <w:r w:rsidR="007A5DFB" w:rsidRPr="00DE653F">
              <w:rPr>
                <w:i/>
                <w:iCs/>
                <w:sz w:val="20"/>
              </w:rPr>
              <w:t>A</w:t>
            </w:r>
            <w:r w:rsidR="007A5DFB">
              <w:rPr>
                <w:i/>
                <w:iCs/>
                <w:sz w:val="20"/>
              </w:rPr>
              <w:t>ssignment: organization-defined period</w:t>
            </w:r>
            <w:r w:rsidR="007A5DFB" w:rsidRPr="00DE653F">
              <w:rPr>
                <w:sz w:val="20"/>
              </w:rPr>
              <w:t>]</w:t>
            </w:r>
            <w:r w:rsidR="007A5DFB">
              <w:rPr>
                <w:sz w:val="20"/>
              </w:rPr>
              <w:t xml:space="preserve"> </w:t>
            </w:r>
            <w:r w:rsidRPr="007B3B5B">
              <w:rPr>
                <w:sz w:val="20"/>
              </w:rPr>
              <w:t xml:space="preserve">or the account shall be unlocked following current </w:t>
            </w:r>
            <w:r w:rsidR="007A5DFB">
              <w:rPr>
                <w:sz w:val="20"/>
              </w:rPr>
              <w:t>password management</w:t>
            </w:r>
            <w:r w:rsidRPr="007B3B5B">
              <w:rPr>
                <w:sz w:val="20"/>
              </w:rPr>
              <w:t xml:space="preserve"> procedures after </w:t>
            </w:r>
            <w:r w:rsidR="007A5DFB" w:rsidRPr="00DE653F">
              <w:rPr>
                <w:sz w:val="20"/>
              </w:rPr>
              <w:t>[</w:t>
            </w:r>
            <w:r w:rsidR="007A5DFB" w:rsidRPr="00DE653F">
              <w:rPr>
                <w:i/>
                <w:iCs/>
                <w:sz w:val="20"/>
              </w:rPr>
              <w:t>A</w:t>
            </w:r>
            <w:r w:rsidR="007A5DFB">
              <w:rPr>
                <w:i/>
                <w:iCs/>
                <w:sz w:val="20"/>
              </w:rPr>
              <w:t>ssignment: organization-defined period</w:t>
            </w:r>
            <w:proofErr w:type="gramStart"/>
            <w:r w:rsidR="007A5DFB" w:rsidRPr="00DE653F">
              <w:rPr>
                <w:sz w:val="20"/>
              </w:rPr>
              <w:t>]</w:t>
            </w:r>
            <w:r w:rsidR="007A5DFB">
              <w:rPr>
                <w:sz w:val="20"/>
              </w:rPr>
              <w:t xml:space="preserve"> </w:t>
            </w:r>
            <w:r w:rsidRPr="007B3B5B">
              <w:rPr>
                <w:sz w:val="20"/>
              </w:rPr>
              <w:t xml:space="preserve"> attempts</w:t>
            </w:r>
            <w:proofErr w:type="gramEnd"/>
            <w:r w:rsidRPr="007B3B5B">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AC-8: System Use Notification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 xml:space="preserve">Responsible for ensuring that a warning banner in compliance with </w:t>
            </w:r>
            <w:r w:rsidR="003667B8">
              <w:rPr>
                <w:sz w:val="20"/>
              </w:rPr>
              <w:t>organizational</w:t>
            </w:r>
            <w:r w:rsidR="003667B8" w:rsidRPr="007B3B5B">
              <w:rPr>
                <w:sz w:val="20"/>
              </w:rPr>
              <w:t xml:space="preserve"> </w:t>
            </w:r>
            <w:r w:rsidRPr="007B3B5B">
              <w:rPr>
                <w:sz w:val="20"/>
              </w:rPr>
              <w:t>policy is being displayed on the system prior to being able to login.</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AC-11: Session Lock</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is configured to initiate a session lock until the user re-establishes access using appropriate identification and authentication procedures</w:t>
            </w:r>
            <w:r>
              <w:rPr>
                <w:sz w:val="20"/>
              </w:rPr>
              <w:t>.</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AC-12: Session Termination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is configured to automatically terminate a session after</w:t>
            </w:r>
            <w:r w:rsidRPr="00B83D38">
              <w:rPr>
                <w:i/>
                <w:sz w:val="20"/>
              </w:rPr>
              <w:t xml:space="preserve"> </w:t>
            </w:r>
            <w:r w:rsidR="00B83D38" w:rsidRPr="00B83D38">
              <w:rPr>
                <w:i/>
                <w:sz w:val="20"/>
              </w:rPr>
              <w:t xml:space="preserve">[organization-defined time period] </w:t>
            </w:r>
            <w:r w:rsidRPr="007B3B5B">
              <w:rPr>
                <w:sz w:val="20"/>
              </w:rPr>
              <w:t>of inactivity.</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AC-13: Supervision and Review</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supervising and reviewing the activities of users with respect to the enforcement and usage of information system access controls.</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AC-14: Permitted Actions without Identification or Authentication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specific user actions that can be performed without identification and authentication are limited to only those actions required to accomplish mission objectives.</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AC-19: Access Control for portable and mobile systems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establishing usage restrictions and implementation guidance for portable and mobile devices; and (ii) documents, monitors, and controls device access to organizational networks</w:t>
            </w:r>
            <w:proofErr w:type="gramStart"/>
            <w:r w:rsidRPr="007B3B5B">
              <w:rPr>
                <w:sz w:val="20"/>
              </w:rPr>
              <w:t xml:space="preserve">. </w:t>
            </w:r>
            <w:proofErr w:type="gramEnd"/>
            <w:r w:rsidRPr="007B3B5B">
              <w:rPr>
                <w:sz w:val="20"/>
              </w:rPr>
              <w:t>Appropriate organizational officials authorize the use of portable and mobile devices.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AU-2: Auditable Events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the system is configured so that auditing is enabled and that it is capturing security significant events.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AU-3: Content of Audit Records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includes the capability to include detailed information in audit records/logs.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AU-4: Audit Storage Capacity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allocates sufficient audit record storage capacity and establishing configuration settings to prevent such capacity from being exceeded.</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AU-5: Response to Audit Processing Failures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in the event of an audit failure or audit storage capacity being reached, the system alerts appropriate organizational officials and takes any additional organization-defined actions.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AU-6: Audit Monitoring, Analysis, and Reporting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regularly reviewing/analyzing system audit records for indications of inappropriate or unusual activity, investigates suspicious activity or suspected violations, reports findings to appropriate officials, and takes necessary actions.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AU-7: Audit Reduction and Report Generation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the system provides an audit reduction and report generation capability and t</w:t>
            </w:r>
            <w:r>
              <w:rPr>
                <w:sz w:val="20"/>
              </w:rPr>
              <w:t>hat it is configured correctly.</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AU-8: Time Stamps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is configured to provide time stamps for use in audit record generation.</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AU-9: Protection of Audit Information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the system protects audit information and audit tools from unauthorized access, modification, and deletion.</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AU-11: Audit Record Retention</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audit records for the system are maintained for </w:t>
            </w:r>
            <w:r w:rsidR="00594B86" w:rsidRPr="00DE653F">
              <w:rPr>
                <w:sz w:val="20"/>
              </w:rPr>
              <w:t>[</w:t>
            </w:r>
            <w:r w:rsidR="00594B86" w:rsidRPr="00DE653F">
              <w:rPr>
                <w:i/>
                <w:iCs/>
                <w:sz w:val="20"/>
              </w:rPr>
              <w:t>A</w:t>
            </w:r>
            <w:r w:rsidR="00594B86">
              <w:rPr>
                <w:i/>
                <w:iCs/>
                <w:sz w:val="20"/>
              </w:rPr>
              <w:t>ssignment: organization-defined period</w:t>
            </w:r>
            <w:r w:rsidR="00594B86" w:rsidRPr="00DE653F">
              <w:rPr>
                <w:sz w:val="20"/>
              </w:rPr>
              <w:t>]</w:t>
            </w:r>
            <w:r w:rsidR="00594B86">
              <w:rPr>
                <w:sz w:val="20"/>
              </w:rPr>
              <w:t xml:space="preserve"> </w:t>
            </w:r>
            <w:r w:rsidRPr="007B3B5B">
              <w:rPr>
                <w:sz w:val="20"/>
              </w:rPr>
              <w:t>to provide support for after-the-fact investigations of security incidents and to meet regulatory and organizational information retention requirements.</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 xml:space="preserve">SC-2: </w:t>
            </w:r>
            <w:r w:rsidR="000155FA">
              <w:rPr>
                <w:sz w:val="20"/>
              </w:rPr>
              <w:t>System</w:t>
            </w:r>
            <w:r w:rsidRPr="007B3B5B">
              <w:rPr>
                <w:sz w:val="20"/>
              </w:rPr>
              <w:t xml:space="preserve"> Partitioning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system physically and/or logically separates user functionality (including user interface services) from information system management functionality and how the separation is implemented and enforced.</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306F70" w:rsidRDefault="004E4BE2" w:rsidP="004E4BE2">
            <w:pPr>
              <w:jc w:val="left"/>
              <w:rPr>
                <w:sz w:val="20"/>
              </w:rPr>
            </w:pPr>
            <w:r w:rsidRPr="007B3B5B">
              <w:rPr>
                <w:sz w:val="20"/>
              </w:rPr>
              <w:t xml:space="preserve">SC-4: </w:t>
            </w:r>
            <w:r w:rsidR="00CA6DB5">
              <w:rPr>
                <w:sz w:val="20"/>
              </w:rPr>
              <w:t xml:space="preserve">Information </w:t>
            </w:r>
            <w:r w:rsidR="00306F70" w:rsidRPr="00306F70">
              <w:rPr>
                <w:sz w:val="20"/>
              </w:rPr>
              <w:t>Remnance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prevents unauthorized and unintended information transfer via shared system resources.</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SC-8: Transmission Integrity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the system protects the integrity of transmitted information.</w:t>
            </w:r>
            <w:proofErr w:type="gramEnd"/>
            <w:r w:rsidRPr="007B3B5B">
              <w:rPr>
                <w:sz w:val="20"/>
              </w:rPr>
              <w:t xml:space="preserve">  </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SC-9: Transmission Confidentiality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the system protects the confidentiality of transmitted information.</w:t>
            </w:r>
            <w:proofErr w:type="gramEnd"/>
            <w:r w:rsidRPr="007B3B5B">
              <w:rPr>
                <w:sz w:val="20"/>
              </w:rPr>
              <w:t xml:space="preserve">  </w:t>
            </w: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SC-10: Network Disconnect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 xml:space="preserve">Responsible for ensuring that the system terminates a network connection at the end of a session or after </w:t>
            </w:r>
            <w:r w:rsidR="00B83D38" w:rsidRPr="00B83D38">
              <w:rPr>
                <w:i/>
                <w:sz w:val="20"/>
              </w:rPr>
              <w:t>[organization-defined time period]</w:t>
            </w:r>
            <w:r w:rsidR="00B83D38" w:rsidRPr="00B83D38">
              <w:rPr>
                <w:sz w:val="20"/>
              </w:rPr>
              <w:t xml:space="preserve"> </w:t>
            </w:r>
            <w:r w:rsidRPr="007B3B5B">
              <w:rPr>
                <w:sz w:val="20"/>
              </w:rPr>
              <w:t>of inactivity.</w:t>
            </w:r>
            <w:proofErr w:type="gramEnd"/>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SC-12: Cryptographic Key Establishment and Management</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r w:rsidRPr="007B3B5B">
              <w:rPr>
                <w:sz w:val="20"/>
              </w:rPr>
              <w:t>Responsible for ensuring that the system employs automated mechanisms with supporting procedures or manual procedures for cryptographic key establishment and management and how the mechanisms and procedures are implemented</w:t>
            </w:r>
            <w:proofErr w:type="gramStart"/>
            <w:r w:rsidRPr="007B3B5B">
              <w:rPr>
                <w:sz w:val="20"/>
              </w:rPr>
              <w:t xml:space="preserve">. </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SC-13: Use of Validated Cryptography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ensuring that the employed cryptography (e.g., SC-12) complies with applicable federal laws, directives, policies, regulations, standards, and guidance, including FIPS 140-2 which requires the system to perform all cryptographic operations (including key generation) using FIPS 140-2 validated cryptographic modules operating in approved modes of operation.</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SC-14: Public Access Protections</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 xml:space="preserve">Responsible for ensuring that for Publicly available systems the system protects the integrity of the information and </w:t>
            </w:r>
            <w:r w:rsidR="000155FA">
              <w:rPr>
                <w:sz w:val="20"/>
              </w:rPr>
              <w:t>system</w:t>
            </w:r>
            <w:r w:rsidRPr="007B3B5B">
              <w:rPr>
                <w:sz w:val="20"/>
              </w:rPr>
              <w:t>s and how the protections are implemented.</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SC-15: Collaborative Computing</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Pr="007B3B5B" w:rsidRDefault="004E4BE2" w:rsidP="004E4BE2">
            <w:pPr>
              <w:jc w:val="left"/>
              <w:rPr>
                <w:sz w:val="20"/>
              </w:rPr>
            </w:pPr>
            <w:proofErr w:type="gramStart"/>
            <w:r w:rsidRPr="007B3B5B">
              <w:rPr>
                <w:sz w:val="20"/>
              </w:rPr>
              <w:t>Responsible for ensuring that the Collaborative Computing control is properly implemented.</w:t>
            </w:r>
            <w:proofErr w:type="gramEnd"/>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t xml:space="preserve">SC-18: </w:t>
            </w:r>
            <w:smartTag w:uri="urn:schemas-microsoft-com:office:smarttags" w:element="place">
              <w:r w:rsidRPr="007B3B5B">
                <w:rPr>
                  <w:sz w:val="20"/>
                </w:rPr>
                <w:t>Mobile</w:t>
              </w:r>
            </w:smartTag>
            <w:r w:rsidRPr="007B3B5B">
              <w:rPr>
                <w:sz w:val="20"/>
              </w:rPr>
              <w:t xml:space="preserve"> Code</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r w:rsidRPr="007B3B5B">
              <w:rPr>
                <w:sz w:val="20"/>
              </w:rPr>
              <w:t>Responsible for establishing usage restrictions and implementation guidance for mobile code technologies based on the potential to cause damage to the information system if used maliciously; documenting, monitoring, and controlling the use of mobile code within the information system; and for ensuring that authorized officials approve the use of mobile code.</w:t>
            </w:r>
          </w:p>
          <w:p w:rsidR="004E4BE2" w:rsidRPr="007B3B5B" w:rsidRDefault="004E4BE2" w:rsidP="004E4BE2">
            <w:pPr>
              <w:jc w:val="left"/>
              <w:rPr>
                <w:sz w:val="20"/>
              </w:rPr>
            </w:pPr>
          </w:p>
        </w:tc>
      </w:tr>
      <w:tr w:rsidR="004E4BE2" w:rsidRPr="007B3B5B" w:rsidTr="004E4BE2">
        <w:tc>
          <w:tcPr>
            <w:tcW w:w="1450" w:type="dxa"/>
            <w:shd w:val="clear" w:color="auto" w:fill="auto"/>
          </w:tcPr>
          <w:p w:rsidR="004E4BE2" w:rsidRPr="007B3B5B" w:rsidRDefault="004E4BE2" w:rsidP="004E4BE2">
            <w:pPr>
              <w:jc w:val="left"/>
              <w:rPr>
                <w:sz w:val="20"/>
              </w:rPr>
            </w:pPr>
            <w:r w:rsidRPr="007B3B5B">
              <w:rPr>
                <w:sz w:val="20"/>
              </w:rPr>
              <w:lastRenderedPageBreak/>
              <w:t>SC-23: Session Authenticity</w:t>
            </w:r>
          </w:p>
        </w:tc>
        <w:tc>
          <w:tcPr>
            <w:tcW w:w="2672" w:type="dxa"/>
            <w:shd w:val="clear" w:color="auto" w:fill="auto"/>
          </w:tcPr>
          <w:p w:rsidR="004E4BE2" w:rsidRPr="007B3B5B" w:rsidRDefault="004E4BE2" w:rsidP="004E4BE2">
            <w:pPr>
              <w:jc w:val="left"/>
              <w:rPr>
                <w:sz w:val="20"/>
              </w:rPr>
            </w:pPr>
          </w:p>
        </w:tc>
        <w:tc>
          <w:tcPr>
            <w:tcW w:w="6588" w:type="dxa"/>
            <w:shd w:val="clear" w:color="auto" w:fill="auto"/>
          </w:tcPr>
          <w:p w:rsidR="004E4BE2" w:rsidRDefault="004E4BE2" w:rsidP="004E4BE2">
            <w:pPr>
              <w:jc w:val="left"/>
              <w:rPr>
                <w:sz w:val="20"/>
              </w:rPr>
            </w:pPr>
            <w:proofErr w:type="gramStart"/>
            <w:r w:rsidRPr="007B3B5B">
              <w:rPr>
                <w:sz w:val="20"/>
              </w:rPr>
              <w:t>Responsible for ensuring that the system provides mechanisms to protect the authenticity of communications sessions.</w:t>
            </w:r>
            <w:proofErr w:type="gramEnd"/>
          </w:p>
          <w:p w:rsidR="004E4BE2" w:rsidRPr="007B3B5B" w:rsidRDefault="004E4BE2" w:rsidP="004E4BE2">
            <w:pPr>
              <w:jc w:val="left"/>
              <w:rPr>
                <w:sz w:val="20"/>
              </w:rPr>
            </w:pPr>
          </w:p>
        </w:tc>
      </w:tr>
    </w:tbl>
    <w:p w:rsidR="00550C27" w:rsidRPr="00D17A9D" w:rsidRDefault="00550C27" w:rsidP="00D17A9D">
      <w:pPr>
        <w:sectPr w:rsidR="00550C27" w:rsidRPr="00D17A9D" w:rsidSect="00164AB2">
          <w:pgSz w:w="12240" w:h="15840" w:code="1"/>
          <w:pgMar w:top="1440" w:right="1440" w:bottom="1440" w:left="1440" w:header="720" w:footer="720" w:gutter="0"/>
          <w:pgNumType w:start="1" w:chapStyle="1"/>
          <w:cols w:space="720"/>
        </w:sectPr>
      </w:pPr>
    </w:p>
    <w:p w:rsidR="00455235" w:rsidRPr="00164AB2" w:rsidRDefault="00E921F1" w:rsidP="00E921F1">
      <w:pPr>
        <w:pStyle w:val="Heading1"/>
        <w:numPr>
          <w:ilvl w:val="0"/>
          <w:numId w:val="0"/>
        </w:numPr>
      </w:pPr>
      <w:bookmarkStart w:id="619" w:name="_Toc182024513"/>
      <w:r>
        <w:lastRenderedPageBreak/>
        <w:t xml:space="preserve">ADDENDUM 1:   </w:t>
      </w:r>
      <w:r w:rsidR="00455235" w:rsidRPr="00164AB2">
        <w:t>SYSTEM/DOCUMENT CHANGE RECORDS</w:t>
      </w:r>
      <w:bookmarkEnd w:id="612"/>
      <w:bookmarkEnd w:id="613"/>
      <w:bookmarkEnd w:id="619"/>
    </w:p>
    <w:p w:rsidR="00455235" w:rsidRPr="00A16296" w:rsidRDefault="00455235" w:rsidP="00CB03C1">
      <w:r w:rsidRPr="00A16296">
        <w:t xml:space="preserve">OMB Circular A-130 requires that system security plans be continuously updated to reflect the current design and security posture of the system.  This addendum to the system security plan is designed and completed to satisfy the OMB requirement.  The system changes provided within this addendum must be incorporated into the security plan every </w:t>
      </w:r>
      <w:r w:rsidR="004A24CC" w:rsidRPr="004A24CC">
        <w:t>[</w:t>
      </w:r>
      <w:r w:rsidR="004A24CC" w:rsidRPr="004A24CC">
        <w:rPr>
          <w:i/>
          <w:iCs/>
        </w:rPr>
        <w:t>Assignment: organization-defined period</w:t>
      </w:r>
      <w:r w:rsidR="004A24CC" w:rsidRPr="004A24CC">
        <w:t xml:space="preserve">] </w:t>
      </w:r>
      <w:r w:rsidRPr="00A16296">
        <w:t>during the system’s re-accreditation or when the system change is significant to completely invalidate the current security plan.</w:t>
      </w:r>
    </w:p>
    <w:p w:rsidR="00455235" w:rsidRPr="00A16296" w:rsidRDefault="00455235" w:rsidP="00CB03C1"/>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48"/>
        <w:gridCol w:w="1890"/>
        <w:gridCol w:w="1890"/>
        <w:gridCol w:w="2227"/>
      </w:tblGrid>
      <w:tr w:rsidR="00455235" w:rsidRPr="00A16296">
        <w:tblPrEx>
          <w:tblCellMar>
            <w:top w:w="0" w:type="dxa"/>
            <w:bottom w:w="0" w:type="dxa"/>
          </w:tblCellMar>
        </w:tblPrEx>
        <w:trPr>
          <w:cantSplit/>
          <w:trHeight w:val="377"/>
          <w:jc w:val="center"/>
        </w:trPr>
        <w:tc>
          <w:tcPr>
            <w:tcW w:w="8955" w:type="dxa"/>
            <w:gridSpan w:val="4"/>
            <w:tcBorders>
              <w:top w:val="single" w:sz="6" w:space="0" w:color="auto"/>
              <w:left w:val="single" w:sz="6" w:space="0" w:color="auto"/>
              <w:bottom w:val="single" w:sz="6" w:space="0" w:color="auto"/>
              <w:right w:val="single" w:sz="6" w:space="0" w:color="auto"/>
            </w:tcBorders>
            <w:shd w:val="clear" w:color="auto" w:fill="C0C0C0"/>
            <w:vAlign w:val="center"/>
          </w:tcPr>
          <w:p w:rsidR="00455235" w:rsidRPr="00A16296" w:rsidRDefault="00455235" w:rsidP="006E7130">
            <w:pPr>
              <w:pStyle w:val="TableTopRow"/>
            </w:pPr>
            <w:r w:rsidRPr="00A16296">
              <w:t>Change/Review Control Log</w:t>
            </w:r>
          </w:p>
        </w:tc>
      </w:tr>
      <w:tr w:rsidR="00455235" w:rsidRPr="003A2A1D">
        <w:tblPrEx>
          <w:tblCellMar>
            <w:top w:w="0" w:type="dxa"/>
            <w:bottom w:w="0" w:type="dxa"/>
          </w:tblCellMar>
        </w:tblPrEx>
        <w:trPr>
          <w:trHeight w:val="377"/>
          <w:jc w:val="center"/>
        </w:trPr>
        <w:tc>
          <w:tcPr>
            <w:tcW w:w="2948" w:type="dxa"/>
            <w:tcBorders>
              <w:top w:val="single" w:sz="6" w:space="0" w:color="auto"/>
              <w:left w:val="single" w:sz="6" w:space="0" w:color="auto"/>
              <w:bottom w:val="single" w:sz="6" w:space="0" w:color="auto"/>
              <w:right w:val="single" w:sz="6" w:space="0" w:color="auto"/>
            </w:tcBorders>
            <w:shd w:val="clear" w:color="auto" w:fill="C0C0C0"/>
            <w:vAlign w:val="center"/>
          </w:tcPr>
          <w:p w:rsidR="00455235" w:rsidRPr="00A16296" w:rsidRDefault="00455235" w:rsidP="00CB03C1">
            <w:pPr>
              <w:pStyle w:val="TableTopRow"/>
              <w:jc w:val="both"/>
            </w:pPr>
            <w:r w:rsidRPr="00A16296">
              <w:t>Name of Change</w:t>
            </w:r>
          </w:p>
        </w:tc>
        <w:tc>
          <w:tcPr>
            <w:tcW w:w="1890" w:type="dxa"/>
            <w:tcBorders>
              <w:top w:val="single" w:sz="6" w:space="0" w:color="auto"/>
              <w:left w:val="single" w:sz="6" w:space="0" w:color="auto"/>
              <w:bottom w:val="single" w:sz="6" w:space="0" w:color="auto"/>
              <w:right w:val="single" w:sz="6" w:space="0" w:color="auto"/>
            </w:tcBorders>
            <w:shd w:val="clear" w:color="auto" w:fill="C0C0C0"/>
            <w:vAlign w:val="center"/>
          </w:tcPr>
          <w:p w:rsidR="00455235" w:rsidRPr="00A16296" w:rsidRDefault="00455235" w:rsidP="00CB03C1">
            <w:pPr>
              <w:pStyle w:val="TableTopRow"/>
              <w:jc w:val="both"/>
            </w:pPr>
            <w:r w:rsidRPr="00A16296">
              <w:t>Date of Change</w:t>
            </w:r>
          </w:p>
        </w:tc>
        <w:tc>
          <w:tcPr>
            <w:tcW w:w="1890" w:type="dxa"/>
            <w:tcBorders>
              <w:top w:val="single" w:sz="6" w:space="0" w:color="auto"/>
              <w:left w:val="single" w:sz="6" w:space="0" w:color="auto"/>
              <w:bottom w:val="single" w:sz="6" w:space="0" w:color="auto"/>
              <w:right w:val="single" w:sz="6" w:space="0" w:color="auto"/>
            </w:tcBorders>
            <w:shd w:val="clear" w:color="auto" w:fill="C0C0C0"/>
            <w:vAlign w:val="center"/>
          </w:tcPr>
          <w:p w:rsidR="00455235" w:rsidRPr="00A16296" w:rsidRDefault="00455235" w:rsidP="00CB03C1">
            <w:pPr>
              <w:pStyle w:val="TableTopRow"/>
              <w:jc w:val="both"/>
            </w:pPr>
            <w:r w:rsidRPr="00A16296">
              <w:t>Date of Review</w:t>
            </w:r>
          </w:p>
        </w:tc>
        <w:tc>
          <w:tcPr>
            <w:tcW w:w="2227" w:type="dxa"/>
            <w:tcBorders>
              <w:top w:val="single" w:sz="6" w:space="0" w:color="auto"/>
              <w:left w:val="single" w:sz="6" w:space="0" w:color="auto"/>
              <w:bottom w:val="single" w:sz="6" w:space="0" w:color="auto"/>
              <w:right w:val="single" w:sz="6" w:space="0" w:color="auto"/>
            </w:tcBorders>
            <w:shd w:val="clear" w:color="auto" w:fill="C0C0C0"/>
            <w:vAlign w:val="center"/>
          </w:tcPr>
          <w:p w:rsidR="00455235" w:rsidRPr="003A2A1D" w:rsidRDefault="00455235" w:rsidP="00CB03C1">
            <w:pPr>
              <w:pStyle w:val="TableTopRow"/>
              <w:jc w:val="both"/>
            </w:pPr>
            <w:r w:rsidRPr="00A16296">
              <w:t>Authorized By</w:t>
            </w: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r w:rsidR="00455235" w:rsidRPr="003A2A1D">
        <w:tblPrEx>
          <w:tblCellMar>
            <w:top w:w="0" w:type="dxa"/>
            <w:bottom w:w="0" w:type="dxa"/>
          </w:tblCellMar>
        </w:tblPrEx>
        <w:trPr>
          <w:jc w:val="center"/>
        </w:trPr>
        <w:tc>
          <w:tcPr>
            <w:tcW w:w="2948"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1890"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c>
          <w:tcPr>
            <w:tcW w:w="2227" w:type="dxa"/>
            <w:tcBorders>
              <w:top w:val="single" w:sz="6" w:space="0" w:color="auto"/>
              <w:left w:val="single" w:sz="6" w:space="0" w:color="auto"/>
              <w:bottom w:val="single" w:sz="6" w:space="0" w:color="auto"/>
              <w:right w:val="single" w:sz="6" w:space="0" w:color="auto"/>
            </w:tcBorders>
          </w:tcPr>
          <w:p w:rsidR="00455235" w:rsidRPr="003A2A1D" w:rsidRDefault="00455235" w:rsidP="00CB03C1">
            <w:pPr>
              <w:pStyle w:val="TableText"/>
            </w:pPr>
          </w:p>
        </w:tc>
      </w:tr>
    </w:tbl>
    <w:p w:rsidR="00FA7DF1" w:rsidRDefault="00FA7DF1" w:rsidP="00657283"/>
    <w:sectPr w:rsidR="00FA7DF1" w:rsidSect="001000E2">
      <w:footerReference w:type="default" r:id="rId41"/>
      <w:pgSz w:w="12240" w:h="15840" w:code="1"/>
      <w:pgMar w:top="1440" w:right="1440" w:bottom="1440" w:left="1440" w:header="720" w:footer="720" w:gutter="0"/>
      <w:pgNumType w:start="1" w:chapStyle="9"/>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52C" w:rsidRDefault="00CD652C">
      <w:r>
        <w:separator/>
      </w:r>
    </w:p>
  </w:endnote>
  <w:endnote w:type="continuationSeparator" w:id="0">
    <w:p w:rsidR="00CD652C" w:rsidRDefault="00CD65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arvey Balls">
    <w:charset w:val="00"/>
    <w:family w:val="auto"/>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old">
    <w:panose1 w:val="00000000000000000000"/>
    <w:charset w:val="00"/>
    <w:family w:val="roman"/>
    <w:notTrueType/>
    <w:pitch w:val="default"/>
    <w:sig w:usb0="00000000" w:usb1="00000000" w:usb2="00000000" w:usb3="00000000" w:csb0="00000000" w:csb1="00000000"/>
  </w:font>
  <w:font w:name="Century-Book">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rsidP="00164A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21A4" w:rsidRDefault="009E21A4">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E921F1">
    <w:pPr>
      <w:pStyle w:val="Footer"/>
      <w:framePr w:wrap="around" w:vAnchor="text" w:hAnchor="margin" w:xAlign="center" w:y="1"/>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E-1</w:t>
    </w:r>
    <w:r w:rsidRPr="00B2211E">
      <w:rPr>
        <w:rStyle w:val="PageNumber"/>
        <w:b w:val="0"/>
      </w:rPr>
      <w:fldChar w:fldCharType="end"/>
    </w:r>
  </w:p>
  <w:p w:rsidR="009E21A4" w:rsidRDefault="009E21A4" w:rsidP="00657283">
    <w:pPr>
      <w:pStyle w:val="Footer"/>
      <w:tabs>
        <w:tab w:val="clear" w:pos="4680"/>
        <w:tab w:val="center" w:pos="6480"/>
      </w:tabs>
      <w:rPr>
        <w:rStyle w:val="PageNumber"/>
        <w:b w:val="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E921F1">
    <w:pPr>
      <w:pStyle w:val="Footer"/>
      <w:framePr w:wrap="around" w:vAnchor="text" w:hAnchor="margin" w:xAlign="center" w:y="1"/>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F-1</w:t>
    </w:r>
    <w:r w:rsidRPr="00B2211E">
      <w:rPr>
        <w:rStyle w:val="PageNumber"/>
        <w:b w:val="0"/>
      </w:rPr>
      <w:fldChar w:fldCharType="end"/>
    </w:r>
  </w:p>
  <w:p w:rsidR="009E21A4" w:rsidRDefault="009E21A4">
    <w:pPr>
      <w:pStyle w:val="Footer"/>
      <w:rPr>
        <w:rStyle w:val="PageNumber"/>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3C2E9D" w:rsidRDefault="009E21A4" w:rsidP="007209EC">
    <w:pPr>
      <w:pStyle w:val="Footer"/>
      <w:rPr>
        <w:b w:val="0"/>
        <w:szCs w:val="22"/>
      </w:rPr>
    </w:pPr>
    <w:r>
      <w:rPr>
        <w:rStyle w:val="PageNumber"/>
        <w:b w:val="0"/>
      </w:rPr>
      <w:t>G</w:t>
    </w:r>
    <w:r w:rsidRPr="00964D05">
      <w:rPr>
        <w:rStyle w:val="PageNumber"/>
        <w:b w:val="0"/>
      </w:rPr>
      <w:t>-</w:t>
    </w:r>
    <w:r w:rsidRPr="00964D05">
      <w:rPr>
        <w:rStyle w:val="PageNumber"/>
        <w:b w:val="0"/>
      </w:rPr>
      <w:fldChar w:fldCharType="begin"/>
    </w:r>
    <w:r w:rsidRPr="00964D05">
      <w:rPr>
        <w:rStyle w:val="PageNumber"/>
        <w:b w:val="0"/>
      </w:rPr>
      <w:instrText xml:space="preserve"> PAGE </w:instrText>
    </w:r>
    <w:r w:rsidRPr="00964D05">
      <w:rPr>
        <w:rStyle w:val="PageNumber"/>
        <w:b w:val="0"/>
      </w:rPr>
      <w:fldChar w:fldCharType="separate"/>
    </w:r>
    <w:r w:rsidR="009633DD">
      <w:rPr>
        <w:rStyle w:val="PageNumber"/>
        <w:b w:val="0"/>
        <w:noProof/>
      </w:rPr>
      <w:t>1</w:t>
    </w:r>
    <w:r w:rsidRPr="00964D05">
      <w:rPr>
        <w:rStyle w:val="PageNumber"/>
        <w:b w:val="0"/>
      </w:rPr>
      <w:fldChar w:fldCharType="end"/>
    </w:r>
    <w:r w:rsidRPr="003C2E9D">
      <w:rPr>
        <w:rStyle w:val="PageNumber"/>
        <w:szCs w:val="22"/>
      </w:rPr>
      <w:br/>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3C2E9D" w:rsidRDefault="009E21A4" w:rsidP="007209EC">
    <w:pPr>
      <w:pStyle w:val="Footer"/>
      <w:rPr>
        <w:b w:val="0"/>
        <w:szCs w:val="22"/>
      </w:rPr>
    </w:pPr>
    <w:r>
      <w:rPr>
        <w:rStyle w:val="PageNumber"/>
        <w:b w:val="0"/>
      </w:rPr>
      <w:t>H</w:t>
    </w:r>
    <w:r w:rsidRPr="00964D05">
      <w:rPr>
        <w:rStyle w:val="PageNumber"/>
        <w:b w:val="0"/>
      </w:rPr>
      <w:t>-</w:t>
    </w:r>
    <w:r w:rsidRPr="00964D05">
      <w:rPr>
        <w:rStyle w:val="PageNumber"/>
        <w:b w:val="0"/>
      </w:rPr>
      <w:fldChar w:fldCharType="begin"/>
    </w:r>
    <w:r w:rsidRPr="00964D05">
      <w:rPr>
        <w:rStyle w:val="PageNumber"/>
        <w:b w:val="0"/>
      </w:rPr>
      <w:instrText xml:space="preserve"> PAGE </w:instrText>
    </w:r>
    <w:r w:rsidRPr="00964D05">
      <w:rPr>
        <w:rStyle w:val="PageNumber"/>
        <w:b w:val="0"/>
      </w:rPr>
      <w:fldChar w:fldCharType="separate"/>
    </w:r>
    <w:r w:rsidR="009633DD">
      <w:rPr>
        <w:rStyle w:val="PageNumber"/>
        <w:b w:val="0"/>
        <w:noProof/>
      </w:rPr>
      <w:t>1</w:t>
    </w:r>
    <w:r w:rsidRPr="00964D05">
      <w:rPr>
        <w:rStyle w:val="PageNumber"/>
        <w:b w:val="0"/>
      </w:rPr>
      <w:fldChar w:fldCharType="end"/>
    </w:r>
    <w:r w:rsidRPr="003C2E9D">
      <w:rPr>
        <w:rStyle w:val="PageNumber"/>
        <w:szCs w:val="22"/>
      </w:rPr>
      <w:br/>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6F3205">
    <w:pPr>
      <w:pStyle w:val="Footer"/>
      <w:framePr w:w="547" w:wrap="around" w:vAnchor="text" w:hAnchor="margin" w:xAlign="center" w:y="-6"/>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H-8</w:t>
    </w:r>
    <w:r w:rsidRPr="00B2211E">
      <w:rPr>
        <w:rStyle w:val="PageNumber"/>
        <w:b w:val="0"/>
      </w:rPr>
      <w:fldChar w:fldCharType="end"/>
    </w:r>
  </w:p>
  <w:p w:rsidR="009E21A4" w:rsidRDefault="009E21A4">
    <w:pPr>
      <w:pStyle w:val="Footer"/>
      <w:rPr>
        <w:rStyle w:val="PageNumber"/>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6F3205">
    <w:pPr>
      <w:pStyle w:val="Footer"/>
      <w:framePr w:w="547" w:wrap="around" w:vAnchor="text" w:hAnchor="margin" w:xAlign="center" w:y="-6"/>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I-1</w:t>
    </w:r>
    <w:r w:rsidRPr="00B2211E">
      <w:rPr>
        <w:rStyle w:val="PageNumber"/>
        <w:b w:val="0"/>
      </w:rPr>
      <w:fldChar w:fldCharType="end"/>
    </w:r>
  </w:p>
  <w:p w:rsidR="009E21A4" w:rsidRDefault="009E21A4">
    <w:pPr>
      <w:pStyle w:val="Footer"/>
      <w:rPr>
        <w:rStyle w:val="PageNumber"/>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8B301B">
    <w:pPr>
      <w:pStyle w:val="Footer"/>
      <w:framePr w:wrap="around" w:vAnchor="text" w:hAnchor="margin" w:xAlign="center" w:y="1"/>
      <w:pBdr>
        <w:top w:val="none" w:sz="0" w:space="0" w:color="auto"/>
      </w:pBdr>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J-1</w:t>
    </w:r>
    <w:r w:rsidRPr="00B2211E">
      <w:rPr>
        <w:rStyle w:val="PageNumber"/>
        <w:b w:val="0"/>
      </w:rPr>
      <w:fldChar w:fldCharType="end"/>
    </w:r>
  </w:p>
  <w:p w:rsidR="009E21A4" w:rsidRDefault="009E21A4">
    <w:pPr>
      <w:pStyle w:val="Footer"/>
      <w:rPr>
        <w:rStyle w:val="PageNumber"/>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E921F1" w:rsidRDefault="009E21A4" w:rsidP="00E921F1">
    <w:pPr>
      <w:pStyle w:val="Footer"/>
      <w:framePr w:wrap="around" w:vAnchor="text" w:hAnchor="margin" w:xAlign="center" w:y="1"/>
      <w:rPr>
        <w:rStyle w:val="PageNumber"/>
        <w:b w:val="0"/>
      </w:rPr>
    </w:pPr>
    <w:r w:rsidRPr="00E921F1">
      <w:rPr>
        <w:rStyle w:val="PageNumber"/>
        <w:b w:val="0"/>
      </w:rPr>
      <w:t>A1-</w:t>
    </w:r>
    <w:r w:rsidRPr="00E921F1">
      <w:rPr>
        <w:rStyle w:val="PageNumber"/>
        <w:b w:val="0"/>
      </w:rPr>
      <w:fldChar w:fldCharType="begin"/>
    </w:r>
    <w:r w:rsidRPr="00E921F1">
      <w:rPr>
        <w:rStyle w:val="PageNumber"/>
        <w:b w:val="0"/>
      </w:rPr>
      <w:instrText xml:space="preserve">PAGE  </w:instrText>
    </w:r>
    <w:r w:rsidRPr="00E921F1">
      <w:rPr>
        <w:rStyle w:val="PageNumber"/>
        <w:b w:val="0"/>
      </w:rPr>
      <w:fldChar w:fldCharType="separate"/>
    </w:r>
    <w:r w:rsidR="009633DD">
      <w:rPr>
        <w:rStyle w:val="PageNumber"/>
        <w:b w:val="0"/>
        <w:noProof/>
      </w:rPr>
      <w:t>1</w:t>
    </w:r>
    <w:r w:rsidRPr="00E921F1">
      <w:rPr>
        <w:rStyle w:val="PageNumber"/>
        <w:b w:val="0"/>
      </w:rPr>
      <w:fldChar w:fldCharType="end"/>
    </w:r>
  </w:p>
  <w:p w:rsidR="009E21A4" w:rsidRDefault="009E21A4">
    <w:pPr>
      <w:pStyle w:val="Foote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Footer"/>
      <w:rPr>
        <w:rStyle w:val="PageNumber"/>
        <w:b w:val="0"/>
      </w:rPr>
    </w:pPr>
    <w:r>
      <w:rPr>
        <w:rStyle w:val="PageNumber"/>
        <w:b w:val="0"/>
      </w:rPr>
      <w:fldChar w:fldCharType="begin"/>
    </w:r>
    <w:r>
      <w:rPr>
        <w:rStyle w:val="PageNumber"/>
        <w:b w:val="0"/>
      </w:rPr>
      <w:instrText xml:space="preserve"> PAGE </w:instrText>
    </w:r>
    <w:r>
      <w:rPr>
        <w:rStyle w:val="PageNumber"/>
        <w:b w:val="0"/>
      </w:rPr>
      <w:fldChar w:fldCharType="separate"/>
    </w:r>
    <w:r w:rsidR="009633DD">
      <w:rPr>
        <w:rStyle w:val="PageNumber"/>
        <w:b w:val="0"/>
        <w:noProof/>
      </w:rPr>
      <w:t>ii</w:t>
    </w:r>
    <w:r>
      <w:rPr>
        <w:rStyle w:val="PageNumbe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AF14E1" w:rsidRDefault="009E21A4" w:rsidP="00AF14E1">
    <w:pPr>
      <w:pStyle w:val="Footer"/>
      <w:pBdr>
        <w:top w:val="none" w:sz="0" w:space="0" w:color="auto"/>
      </w:pBdr>
      <w:jc w:val="left"/>
      <w:rPr>
        <w:rStyle w:val="PageNumber"/>
        <w:b w:val="0"/>
        <w:sz w:val="18"/>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A7674B" w:rsidRDefault="009E21A4" w:rsidP="005E0733">
    <w:pPr>
      <w:pStyle w:val="Footer"/>
      <w:rPr>
        <w:b w:val="0"/>
      </w:rPr>
    </w:pPr>
    <w:r>
      <w:rPr>
        <w:rStyle w:val="PageNumber"/>
        <w:b w:val="0"/>
      </w:rPr>
      <w:fldChar w:fldCharType="begin"/>
    </w:r>
    <w:r>
      <w:rPr>
        <w:rStyle w:val="PageNumber"/>
        <w:b w:val="0"/>
      </w:rPr>
      <w:instrText xml:space="preserve"> PAGE </w:instrText>
    </w:r>
    <w:r>
      <w:rPr>
        <w:rStyle w:val="PageNumber"/>
        <w:b w:val="0"/>
      </w:rPr>
      <w:fldChar w:fldCharType="separate"/>
    </w:r>
    <w:r w:rsidR="009633DD">
      <w:rPr>
        <w:rStyle w:val="PageNumber"/>
        <w:b w:val="0"/>
        <w:noProof/>
      </w:rPr>
      <w:t>i</w:t>
    </w:r>
    <w:r>
      <w:rPr>
        <w:rStyle w:val="PageNumber"/>
        <w:b w:val="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Footer"/>
      <w:rPr>
        <w:rStyle w:val="PageNumber"/>
        <w:b w:val="0"/>
      </w:rPr>
    </w:pPr>
    <w:r>
      <w:rPr>
        <w:rStyle w:val="PageNumber"/>
        <w:b w:val="0"/>
      </w:rPr>
      <w:fldChar w:fldCharType="begin"/>
    </w:r>
    <w:r>
      <w:rPr>
        <w:rStyle w:val="PageNumber"/>
        <w:b w:val="0"/>
      </w:rPr>
      <w:instrText xml:space="preserve"> PAGE </w:instrText>
    </w:r>
    <w:r>
      <w:rPr>
        <w:rStyle w:val="PageNumber"/>
        <w:b w:val="0"/>
      </w:rPr>
      <w:fldChar w:fldCharType="separate"/>
    </w:r>
    <w:r w:rsidR="009633DD">
      <w:rPr>
        <w:rStyle w:val="PageNumber"/>
        <w:b w:val="0"/>
        <w:noProof/>
      </w:rPr>
      <w:t>2</w:t>
    </w:r>
    <w:r>
      <w:rPr>
        <w:rStyle w:val="PageNumber"/>
        <w:b w:val="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164AB2" w:rsidRDefault="009E21A4" w:rsidP="00E921F1">
    <w:pPr>
      <w:pStyle w:val="Footer"/>
      <w:framePr w:wrap="around" w:vAnchor="text" w:hAnchor="margin" w:xAlign="center" w:y="1"/>
      <w:rPr>
        <w:rStyle w:val="PageNumber"/>
        <w:b w:val="0"/>
      </w:rPr>
    </w:pPr>
    <w:r w:rsidRPr="00164AB2">
      <w:rPr>
        <w:rStyle w:val="PageNumber"/>
        <w:b w:val="0"/>
      </w:rPr>
      <w:fldChar w:fldCharType="begin"/>
    </w:r>
    <w:r w:rsidRPr="00164AB2">
      <w:rPr>
        <w:rStyle w:val="PageNumber"/>
        <w:b w:val="0"/>
      </w:rPr>
      <w:instrText xml:space="preserve">PAGE  </w:instrText>
    </w:r>
    <w:r w:rsidRPr="00164AB2">
      <w:rPr>
        <w:rStyle w:val="PageNumber"/>
        <w:b w:val="0"/>
      </w:rPr>
      <w:fldChar w:fldCharType="separate"/>
    </w:r>
    <w:r w:rsidR="009633DD">
      <w:rPr>
        <w:rStyle w:val="PageNumber"/>
        <w:b w:val="0"/>
        <w:noProof/>
      </w:rPr>
      <w:t>A-2</w:t>
    </w:r>
    <w:r w:rsidRPr="00164AB2">
      <w:rPr>
        <w:rStyle w:val="PageNumber"/>
        <w:b w:val="0"/>
      </w:rPr>
      <w:fldChar w:fldCharType="end"/>
    </w:r>
  </w:p>
  <w:p w:rsidR="009E21A4" w:rsidRDefault="009E21A4">
    <w:pPr>
      <w:pStyle w:val="Footer"/>
      <w:rPr>
        <w:rStyle w:val="PageNumber"/>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E921F1">
    <w:pPr>
      <w:pStyle w:val="Footer"/>
      <w:framePr w:wrap="around" w:vAnchor="text" w:hAnchor="margin" w:xAlign="center" w:y="1"/>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B-2</w:t>
    </w:r>
    <w:r w:rsidRPr="00B2211E">
      <w:rPr>
        <w:rStyle w:val="PageNumber"/>
        <w:b w:val="0"/>
      </w:rPr>
      <w:fldChar w:fldCharType="end"/>
    </w:r>
  </w:p>
  <w:p w:rsidR="009E21A4" w:rsidRDefault="009E21A4">
    <w:pPr>
      <w:pStyle w:val="Footer"/>
      <w:rPr>
        <w:rStyle w:val="PageNumber"/>
        <w:b w:val="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E921F1">
    <w:pPr>
      <w:pStyle w:val="Footer"/>
      <w:framePr w:wrap="around" w:vAnchor="text" w:hAnchor="margin" w:xAlign="center" w:y="1"/>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C-1</w:t>
    </w:r>
    <w:r w:rsidRPr="00B2211E">
      <w:rPr>
        <w:rStyle w:val="PageNumber"/>
        <w:b w:val="0"/>
      </w:rPr>
      <w:fldChar w:fldCharType="end"/>
    </w:r>
  </w:p>
  <w:p w:rsidR="009E21A4" w:rsidRDefault="009E21A4">
    <w:pPr>
      <w:pStyle w:val="Footer"/>
      <w:rPr>
        <w:rStyle w:val="PageNumber"/>
        <w:b w:val="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B2211E" w:rsidRDefault="009E21A4" w:rsidP="00E921F1">
    <w:pPr>
      <w:pStyle w:val="Footer"/>
      <w:framePr w:wrap="around" w:vAnchor="text" w:hAnchor="margin" w:xAlign="center" w:y="1"/>
      <w:rPr>
        <w:rStyle w:val="PageNumber"/>
        <w:b w:val="0"/>
      </w:rPr>
    </w:pPr>
    <w:r w:rsidRPr="00B2211E">
      <w:rPr>
        <w:rStyle w:val="PageNumber"/>
        <w:b w:val="0"/>
      </w:rPr>
      <w:fldChar w:fldCharType="begin"/>
    </w:r>
    <w:r w:rsidRPr="00B2211E">
      <w:rPr>
        <w:rStyle w:val="PageNumber"/>
        <w:b w:val="0"/>
      </w:rPr>
      <w:instrText xml:space="preserve">PAGE  </w:instrText>
    </w:r>
    <w:r w:rsidRPr="00B2211E">
      <w:rPr>
        <w:rStyle w:val="PageNumber"/>
        <w:b w:val="0"/>
      </w:rPr>
      <w:fldChar w:fldCharType="separate"/>
    </w:r>
    <w:r w:rsidR="009633DD">
      <w:rPr>
        <w:rStyle w:val="PageNumber"/>
        <w:b w:val="0"/>
        <w:noProof/>
      </w:rPr>
      <w:t>D-1</w:t>
    </w:r>
    <w:r w:rsidRPr="00B2211E">
      <w:rPr>
        <w:rStyle w:val="PageNumber"/>
        <w:b w:val="0"/>
      </w:rPr>
      <w:fldChar w:fldCharType="end"/>
    </w:r>
  </w:p>
  <w:p w:rsidR="009E21A4" w:rsidRDefault="009E21A4">
    <w:pPr>
      <w:pStyle w:val="Footer"/>
      <w:rPr>
        <w:rStyle w:val="PageNumber"/>
      </w:rPr>
    </w:pPr>
  </w:p>
  <w:p w:rsidR="009E21A4" w:rsidRDefault="009E21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52C" w:rsidRDefault="00CD652C">
      <w:r>
        <w:separator/>
      </w:r>
    </w:p>
  </w:footnote>
  <w:footnote w:type="continuationSeparator" w:id="0">
    <w:p w:rsidR="00CD652C" w:rsidRDefault="00CD652C">
      <w:r>
        <w:continuationSeparator/>
      </w:r>
    </w:p>
  </w:footnote>
  <w:footnote w:id="1">
    <w:p w:rsidR="009E21A4" w:rsidRDefault="009E21A4" w:rsidP="005C1FC1">
      <w:pPr>
        <w:pStyle w:val="FootnoteText"/>
        <w:ind w:left="0" w:firstLine="0"/>
      </w:pPr>
      <w:r>
        <w:rPr>
          <w:rStyle w:val="FootnoteReference"/>
        </w:rPr>
        <w:footnoteRef/>
      </w:r>
      <w:r>
        <w:t xml:space="preserve"> Minor changes should be recorded in the addendum section of this document.  These changes must be incorporated into the main document upon the next full document release (at least annually).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8D55E6" w:rsidRDefault="008D55E6" w:rsidP="008D55E6">
    <w:pPr>
      <w:pStyle w:val="Header"/>
      <w:pBdr>
        <w:bottom w:val="single" w:sz="12" w:space="1" w:color="auto"/>
      </w:pBdr>
    </w:pPr>
    <w:r w:rsidRPr="008D55E6">
      <w:rPr>
        <w:b w:val="0"/>
        <w:color w:val="0000FF"/>
        <w:szCs w:val="22"/>
      </w:rPr>
      <w:t>[Insert Group/Organization Name]</w:t>
    </w:r>
    <w:r w:rsidRPr="008D55E6">
      <w:rPr>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9" type="#_x0000_t136" style="position:absolute;left:0;text-align:left;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v:shape>
      </w:pict>
    </w:r>
    <w:r w:rsidRPr="008D55E6">
      <w:rPr>
        <w:noProof/>
      </w:rPr>
      <w:pict>
        <v:shape id="_x0000_s1098" type="#_x0000_t136" style="position:absolute;left:0;text-align:left;margin-left:0;margin-top:0;width:471.3pt;height:188.5pt;rotation:315;z-index:-251660800;mso-position-horizontal:center;mso-position-horizontal-relative:margin;mso-position-vertical:center;mso-position-vertical-relative:margin" o:allowincell="f" fillcolor="silver" stroked="f">
          <v:fill opacity=".5"/>
          <v:textpath style="font-family:&quot;Times New Roman&quot;;font-size:1pt" string="DRAFT"/>
        </v:shape>
      </w:pict>
    </w:r>
    <w:proofErr w:type="gramStart"/>
    <w:r>
      <w:rPr>
        <w:b w:val="0"/>
        <w:color w:val="0000FF"/>
        <w:szCs w:val="22"/>
      </w:rPr>
      <w:t xml:space="preserve"> </w:t>
    </w:r>
    <w:proofErr w:type="gramEnd"/>
    <w:r w:rsidRPr="008D55E6">
      <w:rPr>
        <w:b w:val="0"/>
        <w:color w:val="0000FF"/>
      </w:rPr>
      <w:t>[</w:t>
    </w:r>
    <w:r>
      <w:rPr>
        <w:b w:val="0"/>
        <w:color w:val="0000FF"/>
      </w:rPr>
      <w:t xml:space="preserve">Insert </w:t>
    </w:r>
    <w:r w:rsidR="000155FA">
      <w:rPr>
        <w:b w:val="0"/>
        <w:color w:val="0000FF"/>
      </w:rPr>
      <w:t>System</w:t>
    </w:r>
    <w:r>
      <w:rPr>
        <w:b w:val="0"/>
        <w:color w:val="0000FF"/>
      </w:rPr>
      <w:t xml:space="preserve"> Acronym</w:t>
    </w:r>
    <w:proofErr w:type="gramStart"/>
    <w:r w:rsidRPr="006D08D9">
      <w:rPr>
        <w:b w:val="0"/>
        <w:color w:val="0000FF"/>
      </w:rPr>
      <w:t>]</w:t>
    </w:r>
    <w:r>
      <w:t xml:space="preserve"> </w:t>
    </w:r>
    <w:proofErr w:type="gramEnd"/>
    <w:r>
      <w:t>SSP</w:t>
    </w:r>
    <w:r>
      <w:tab/>
      <w:t xml:space="preserve">Version </w:t>
    </w:r>
    <w:r w:rsidRPr="006D08D9">
      <w:rPr>
        <w:b w:val="0"/>
        <w:color w:val="0000FF"/>
      </w:rPr>
      <w:t>[Insert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8D55E6" w:rsidRDefault="008D55E6" w:rsidP="008D55E6">
    <w:pPr>
      <w:pStyle w:val="Header"/>
      <w:pBdr>
        <w:bottom w:val="single" w:sz="12" w:space="1" w:color="auto"/>
      </w:pBdr>
    </w:pPr>
    <w:r w:rsidRPr="008D55E6">
      <w:rPr>
        <w:b w:val="0"/>
        <w:color w:val="0000FF"/>
        <w:szCs w:val="22"/>
      </w:rPr>
      <w:t>[Insert Group/Organization Name]</w:t>
    </w:r>
    <w:r w:rsidRPr="008D55E6">
      <w:rPr>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1" type="#_x0000_t136" style="position:absolute;left:0;text-align:left;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v:shape>
      </w:pict>
    </w:r>
    <w:r w:rsidRPr="008D55E6">
      <w:rPr>
        <w:noProof/>
      </w:rPr>
      <w:pict>
        <v:shape id="_x0000_s1100" type="#_x0000_t136" style="position:absolute;left:0;text-align:left;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v:shape>
      </w:pict>
    </w:r>
    <w:proofErr w:type="gramStart"/>
    <w:r>
      <w:rPr>
        <w:b w:val="0"/>
        <w:color w:val="0000FF"/>
        <w:szCs w:val="22"/>
      </w:rPr>
      <w:t xml:space="preserve"> </w:t>
    </w:r>
    <w:proofErr w:type="gramEnd"/>
    <w:r w:rsidRPr="008D55E6">
      <w:rPr>
        <w:b w:val="0"/>
        <w:color w:val="0000FF"/>
      </w:rPr>
      <w:t>[</w:t>
    </w:r>
    <w:r>
      <w:rPr>
        <w:b w:val="0"/>
        <w:color w:val="0000FF"/>
      </w:rPr>
      <w:t xml:space="preserve">Insert </w:t>
    </w:r>
    <w:r w:rsidR="000155FA">
      <w:rPr>
        <w:b w:val="0"/>
        <w:color w:val="0000FF"/>
      </w:rPr>
      <w:t>System</w:t>
    </w:r>
    <w:r>
      <w:rPr>
        <w:b w:val="0"/>
        <w:color w:val="0000FF"/>
      </w:rPr>
      <w:t xml:space="preserve"> Acronym</w:t>
    </w:r>
    <w:proofErr w:type="gramStart"/>
    <w:r w:rsidRPr="006D08D9">
      <w:rPr>
        <w:b w:val="0"/>
        <w:color w:val="0000FF"/>
      </w:rPr>
      <w:t>]</w:t>
    </w:r>
    <w:r>
      <w:t xml:space="preserve"> </w:t>
    </w:r>
    <w:proofErr w:type="gramEnd"/>
    <w:r>
      <w:t>SSP</w:t>
    </w:r>
    <w:r>
      <w:tab/>
    </w:r>
    <w:r>
      <w:tab/>
      <w:t xml:space="preserve">Version </w:t>
    </w:r>
    <w:r w:rsidRPr="006D08D9">
      <w:rPr>
        <w:b w:val="0"/>
        <w:color w:val="0000FF"/>
      </w:rPr>
      <w:t>[Insert #]</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8D55E6" w:rsidRDefault="008D55E6" w:rsidP="008D55E6">
    <w:pPr>
      <w:pStyle w:val="Header"/>
      <w:pBdr>
        <w:bottom w:val="single" w:sz="12" w:space="1" w:color="auto"/>
      </w:pBdr>
    </w:pPr>
    <w:r w:rsidRPr="008D55E6">
      <w:rPr>
        <w:b w:val="0"/>
        <w:color w:val="0000FF"/>
        <w:szCs w:val="22"/>
      </w:rPr>
      <w:t>[Insert Group/Organization Name]</w:t>
    </w:r>
    <w:r w:rsidRPr="008D55E6">
      <w:rPr>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3" type="#_x0000_t136" style="position:absolute;left:0;text-align:left;margin-left:0;margin-top:0;width:471.3pt;height:188.5pt;rotation:315;z-index:-251655680;mso-position-horizontal:center;mso-position-horizontal-relative:margin;mso-position-vertical:center;mso-position-vertical-relative:margin" o:allowincell="f" fillcolor="silver" stroked="f">
          <v:fill opacity=".5"/>
          <v:textpath style="font-family:&quot;Times New Roman&quot;;font-size:1pt" string="DRAFT"/>
        </v:shape>
      </w:pict>
    </w:r>
    <w:r w:rsidRPr="008D55E6">
      <w:rPr>
        <w:noProof/>
      </w:rPr>
      <w:pict>
        <v:shape id="_x0000_s1102" type="#_x0000_t136" style="position:absolute;left:0;text-align:left;margin-left:0;margin-top:0;width:471.3pt;height:188.5pt;rotation:315;z-index:-251656704;mso-position-horizontal:center;mso-position-horizontal-relative:margin;mso-position-vertical:center;mso-position-vertical-relative:margin" o:allowincell="f" fillcolor="silver" stroked="f">
          <v:fill opacity=".5"/>
          <v:textpath style="font-family:&quot;Times New Roman&quot;;font-size:1pt" string="DRAFT"/>
        </v:shape>
      </w:pict>
    </w:r>
    <w:proofErr w:type="gramStart"/>
    <w:r>
      <w:rPr>
        <w:b w:val="0"/>
        <w:color w:val="0000FF"/>
        <w:szCs w:val="22"/>
      </w:rPr>
      <w:t xml:space="preserve"> </w:t>
    </w:r>
    <w:proofErr w:type="gramEnd"/>
    <w:r w:rsidRPr="008D55E6">
      <w:rPr>
        <w:b w:val="0"/>
        <w:color w:val="0000FF"/>
      </w:rPr>
      <w:t>[</w:t>
    </w:r>
    <w:r>
      <w:rPr>
        <w:b w:val="0"/>
        <w:color w:val="0000FF"/>
      </w:rPr>
      <w:t xml:space="preserve">Insert </w:t>
    </w:r>
    <w:r w:rsidR="000155FA">
      <w:rPr>
        <w:b w:val="0"/>
        <w:color w:val="0000FF"/>
      </w:rPr>
      <w:t>System</w:t>
    </w:r>
    <w:r>
      <w:rPr>
        <w:b w:val="0"/>
        <w:color w:val="0000FF"/>
      </w:rPr>
      <w:t xml:space="preserve"> Acronym</w:t>
    </w:r>
    <w:proofErr w:type="gramStart"/>
    <w:r w:rsidRPr="006D08D9">
      <w:rPr>
        <w:b w:val="0"/>
        <w:color w:val="0000FF"/>
      </w:rPr>
      <w:t>]</w:t>
    </w:r>
    <w:r>
      <w:t xml:space="preserve"> </w:t>
    </w:r>
    <w:proofErr w:type="gramEnd"/>
    <w:r>
      <w:t>SSP</w:t>
    </w:r>
    <w:r>
      <w:tab/>
      <w:t xml:space="preserve">Version </w:t>
    </w:r>
    <w:r w:rsidRPr="006D08D9">
      <w:rPr>
        <w:b w:val="0"/>
        <w:color w:val="0000FF"/>
      </w:rPr>
      <w:t>[Insert #]</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8D55E6" w:rsidRDefault="008D55E6" w:rsidP="008D55E6">
    <w:pPr>
      <w:pStyle w:val="Header"/>
      <w:pBdr>
        <w:bottom w:val="single" w:sz="12" w:space="1" w:color="auto"/>
      </w:pBdr>
    </w:pPr>
    <w:r w:rsidRPr="008D55E6">
      <w:rPr>
        <w:b w:val="0"/>
        <w:color w:val="0000FF"/>
        <w:szCs w:val="22"/>
      </w:rPr>
      <w:t>[Insert Group/Organization Name]</w:t>
    </w:r>
    <w:r w:rsidRPr="008D55E6">
      <w:rPr>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5" type="#_x0000_t136" style="position:absolute;left:0;text-align:left;margin-left:0;margin-top:0;width:471.3pt;height:188.5pt;rotation:315;z-index:-251653632;mso-position-horizontal:center;mso-position-horizontal-relative:margin;mso-position-vertical:center;mso-position-vertical-relative:margin" o:allowincell="f" fillcolor="silver" stroked="f">
          <v:fill opacity=".5"/>
          <v:textpath style="font-family:&quot;Times New Roman&quot;;font-size:1pt" string="DRAFT"/>
        </v:shape>
      </w:pict>
    </w:r>
    <w:r w:rsidRPr="008D55E6">
      <w:rPr>
        <w:noProof/>
      </w:rPr>
      <w:pict>
        <v:shape id="_x0000_s1104" type="#_x0000_t136" style="position:absolute;left:0;text-align:left;margin-left:0;margin-top:0;width:471.3pt;height:188.5pt;rotation:315;z-index:-251654656;mso-position-horizontal:center;mso-position-horizontal-relative:margin;mso-position-vertical:center;mso-position-vertical-relative:margin" o:allowincell="f" fillcolor="silver" stroked="f">
          <v:fill opacity=".5"/>
          <v:textpath style="font-family:&quot;Times New Roman&quot;;font-size:1pt" string="DRAFT"/>
        </v:shape>
      </w:pict>
    </w:r>
    <w:proofErr w:type="gramStart"/>
    <w:r>
      <w:rPr>
        <w:b w:val="0"/>
        <w:color w:val="0000FF"/>
        <w:szCs w:val="22"/>
      </w:rPr>
      <w:t xml:space="preserve"> </w:t>
    </w:r>
    <w:proofErr w:type="gramEnd"/>
    <w:r w:rsidRPr="008D55E6">
      <w:rPr>
        <w:b w:val="0"/>
        <w:color w:val="0000FF"/>
      </w:rPr>
      <w:t>[</w:t>
    </w:r>
    <w:r>
      <w:rPr>
        <w:b w:val="0"/>
        <w:color w:val="0000FF"/>
      </w:rPr>
      <w:t xml:space="preserve">Insert </w:t>
    </w:r>
    <w:r w:rsidR="000155FA">
      <w:rPr>
        <w:b w:val="0"/>
        <w:color w:val="0000FF"/>
      </w:rPr>
      <w:t>System</w:t>
    </w:r>
    <w:r>
      <w:rPr>
        <w:b w:val="0"/>
        <w:color w:val="0000FF"/>
      </w:rPr>
      <w:t xml:space="preserve"> Acronym</w:t>
    </w:r>
    <w:proofErr w:type="gramStart"/>
    <w:r w:rsidRPr="006D08D9">
      <w:rPr>
        <w:b w:val="0"/>
        <w:color w:val="0000FF"/>
      </w:rPr>
      <w:t>]</w:t>
    </w:r>
    <w:r>
      <w:t xml:space="preserve"> </w:t>
    </w:r>
    <w:proofErr w:type="gramEnd"/>
    <w:r>
      <w:t>SSP</w:t>
    </w:r>
    <w:r>
      <w:tab/>
      <w:t xml:space="preserve">Version </w:t>
    </w:r>
    <w:r w:rsidRPr="006D08D9">
      <w:rPr>
        <w:b w:val="0"/>
        <w:color w:val="0000FF"/>
      </w:rPr>
      <w:t>[Insert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7A6492" w:rsidRDefault="009E21A4" w:rsidP="007A6492">
    <w:pPr>
      <w:pStyle w:val="Header"/>
      <w:pBdr>
        <w:bottom w:val="none" w:sz="0" w:space="0" w:color="auto"/>
      </w:pBdr>
      <w:jc w:val="center"/>
      <w:rPr>
        <w:i w:val="0"/>
      </w:rPr>
    </w:pPr>
    <w:r>
      <w:rPr>
        <w:i w:val="0"/>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88" type="#_x0000_t136" style="position:absolute;left:0;text-align:left;margin-left:0;margin-top:0;width:471.3pt;height:188.5pt;rotation:315;z-index:-251663872;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Pr="005E0733" w:rsidRDefault="008D55E6" w:rsidP="005E0733">
    <w:pPr>
      <w:pStyle w:val="Header"/>
      <w:pBdr>
        <w:bottom w:val="single" w:sz="12" w:space="1" w:color="auto"/>
      </w:pBdr>
    </w:pPr>
    <w:r w:rsidRPr="008D55E6">
      <w:rPr>
        <w:b w:val="0"/>
        <w:color w:val="0000FF"/>
        <w:szCs w:val="22"/>
      </w:rPr>
      <w:t>[Insert Group/Organization Name]</w:t>
    </w:r>
    <w:r w:rsidRPr="008D55E6">
      <w:rPr>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1095" type="#_x0000_t136" style="position:absolute;left:0;text-align:left;margin-left:0;margin-top:0;width:471.3pt;height:188.5pt;rotation:315;z-index:-251661824;mso-position-horizontal:center;mso-position-horizontal-relative:margin;mso-position-vertical:center;mso-position-vertical-relative:margin" o:allowincell="f" fillcolor="silver" stroked="f">
          <v:fill opacity=".5"/>
          <v:textpath style="font-family:&quot;Times New Roman&quot;;font-size:1pt" string="DRAFT"/>
        </v:shape>
      </w:pict>
    </w:r>
    <w:r w:rsidR="009E21A4" w:rsidRPr="008D55E6">
      <w:rPr>
        <w:noProof/>
      </w:rPr>
      <w:pict>
        <v:shape id="_x0000_s1089" type="#_x0000_t136" style="position:absolute;left:0;text-align:left;margin-left:0;margin-top:0;width:471.3pt;height:188.5pt;rotation:315;z-index:-251662848;mso-position-horizontal:center;mso-position-horizontal-relative:margin;mso-position-vertical:center;mso-position-vertical-relative:margin" o:allowincell="f" fillcolor="silver" stroked="f">
          <v:fill opacity=".5"/>
          <v:textpath style="font-family:&quot;Times New Roman&quot;;font-size:1pt" string="DRAFT"/>
        </v:shape>
      </w:pict>
    </w:r>
    <w:proofErr w:type="gramStart"/>
    <w:r>
      <w:rPr>
        <w:b w:val="0"/>
        <w:color w:val="0000FF"/>
        <w:szCs w:val="22"/>
      </w:rPr>
      <w:t xml:space="preserve"> </w:t>
    </w:r>
    <w:proofErr w:type="gramEnd"/>
    <w:r w:rsidR="009E21A4" w:rsidRPr="008D55E6">
      <w:rPr>
        <w:b w:val="0"/>
        <w:color w:val="0000FF"/>
      </w:rPr>
      <w:t>[</w:t>
    </w:r>
    <w:r w:rsidR="009E21A4">
      <w:rPr>
        <w:b w:val="0"/>
        <w:color w:val="0000FF"/>
      </w:rPr>
      <w:t xml:space="preserve">Insert </w:t>
    </w:r>
    <w:r w:rsidR="000155FA">
      <w:rPr>
        <w:b w:val="0"/>
        <w:color w:val="0000FF"/>
      </w:rPr>
      <w:t>System</w:t>
    </w:r>
    <w:r w:rsidR="009E21A4">
      <w:rPr>
        <w:b w:val="0"/>
        <w:color w:val="0000FF"/>
      </w:rPr>
      <w:t xml:space="preserve"> Acronym</w:t>
    </w:r>
    <w:proofErr w:type="gramStart"/>
    <w:r w:rsidR="009E21A4" w:rsidRPr="006D08D9">
      <w:rPr>
        <w:b w:val="0"/>
        <w:color w:val="0000FF"/>
      </w:rPr>
      <w:t>]</w:t>
    </w:r>
    <w:r w:rsidR="009E21A4">
      <w:t xml:space="preserve"> </w:t>
    </w:r>
    <w:proofErr w:type="gramEnd"/>
    <w:r w:rsidR="009E21A4">
      <w:t>SSP</w:t>
    </w:r>
    <w:r w:rsidR="009E21A4">
      <w:tab/>
      <w:t xml:space="preserve">Version </w:t>
    </w:r>
    <w:r w:rsidR="009E21A4" w:rsidRPr="006D08D9">
      <w:rPr>
        <w:b w:val="0"/>
        <w:color w:val="0000FF"/>
      </w:rPr>
      <w:t>[Insert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1A4" w:rsidRDefault="009E21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F4FF03"/>
    <w:multiLevelType w:val="hybridMultilevel"/>
    <w:tmpl w:val="E9BA32E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3850CA50"/>
    <w:lvl w:ilvl="0">
      <w:start w:val="1"/>
      <w:numFmt w:val="decimal"/>
      <w:lvlText w:val="%1."/>
      <w:lvlJc w:val="left"/>
      <w:pPr>
        <w:tabs>
          <w:tab w:val="num" w:pos="0"/>
        </w:tabs>
        <w:ind w:left="432" w:hanging="432"/>
      </w:pPr>
      <w:rPr>
        <w:rFonts w:hint="default"/>
      </w:rPr>
    </w:lvl>
    <w:lvl w:ilvl="1">
      <w:start w:val="1"/>
      <w:numFmt w:val="decimal"/>
      <w:pStyle w:val="Heading2"/>
      <w:lvlText w:val="%1.%2"/>
      <w:lvlJc w:val="left"/>
      <w:pPr>
        <w:tabs>
          <w:tab w:val="num" w:pos="0"/>
        </w:tabs>
        <w:ind w:left="936" w:hanging="576"/>
      </w:pPr>
      <w:rPr>
        <w:rFonts w:hint="default"/>
      </w:rPr>
    </w:lvl>
    <w:lvl w:ilvl="2">
      <w:start w:val="1"/>
      <w:numFmt w:val="decimal"/>
      <w:pStyle w:val="Heading3"/>
      <w:lvlText w:val="%1.%2.%3"/>
      <w:lvlJc w:val="left"/>
      <w:pPr>
        <w:tabs>
          <w:tab w:val="num" w:pos="0"/>
        </w:tabs>
        <w:ind w:left="900" w:hanging="720"/>
      </w:pPr>
      <w:rPr>
        <w:rFonts w:hint="default"/>
      </w:rPr>
    </w:lvl>
    <w:lvl w:ilvl="3">
      <w:start w:val="1"/>
      <w:numFmt w:val="decimal"/>
      <w:pStyle w:val="Heading4"/>
      <w:lvlText w:val="%1.%2.%3.%4"/>
      <w:lvlJc w:val="left"/>
      <w:pPr>
        <w:tabs>
          <w:tab w:val="num" w:pos="0"/>
        </w:tabs>
        <w:ind w:left="1080"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upperLetter"/>
      <w:pStyle w:val="Heading8"/>
      <w:suff w:val="space"/>
      <w:lvlText w:val="APPENDIX %8:"/>
      <w:lvlJc w:val="left"/>
      <w:pPr>
        <w:ind w:left="1440" w:hanging="1440"/>
      </w:pPr>
      <w:rPr>
        <w:rFonts w:ascii="Times New Roman Bold" w:hAnsi="Times New Roman Bold" w:hint="default"/>
        <w:b/>
        <w:i w:val="0"/>
        <w:caps/>
        <w:color w:val="auto"/>
        <w:sz w:val="36"/>
        <w:szCs w:val="36"/>
        <w:u w:val="none"/>
      </w:rPr>
    </w:lvl>
    <w:lvl w:ilvl="8">
      <w:start w:val="1"/>
      <w:numFmt w:val="decimal"/>
      <w:suff w:val="space"/>
      <w:lvlText w:val="ADDENDUM %9:"/>
      <w:lvlJc w:val="left"/>
      <w:pPr>
        <w:ind w:left="1584" w:hanging="1584"/>
      </w:pPr>
      <w:rPr>
        <w:rFonts w:ascii="Times New Roman Bold" w:hAnsi="Times New Roman Bold" w:hint="default"/>
        <w:b/>
        <w:i w:val="0"/>
        <w:caps/>
        <w:color w:val="auto"/>
        <w:sz w:val="36"/>
        <w:szCs w:val="36"/>
        <w:u w:val="none"/>
      </w:rPr>
    </w:lvl>
  </w:abstractNum>
  <w:abstractNum w:abstractNumId="2">
    <w:nsid w:val="FFFFFFFE"/>
    <w:multiLevelType w:val="singleLevel"/>
    <w:tmpl w:val="E9563030"/>
    <w:lvl w:ilvl="0">
      <w:numFmt w:val="decimal"/>
      <w:pStyle w:val="newbullet-last"/>
      <w:lvlText w:val="*"/>
      <w:lvlJc w:val="left"/>
    </w:lvl>
  </w:abstractNum>
  <w:abstractNum w:abstractNumId="3">
    <w:nsid w:val="01E72048"/>
    <w:multiLevelType w:val="hybridMultilevel"/>
    <w:tmpl w:val="49CC94E4"/>
    <w:lvl w:ilvl="0" w:tplc="E08AAF2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2DB2857"/>
    <w:multiLevelType w:val="hybridMultilevel"/>
    <w:tmpl w:val="97E83280"/>
    <w:lvl w:ilvl="0" w:tplc="E08AAF2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91937FA"/>
    <w:multiLevelType w:val="hybridMultilevel"/>
    <w:tmpl w:val="47F62AA4"/>
    <w:lvl w:ilvl="0" w:tplc="E08AAF2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F70376"/>
    <w:multiLevelType w:val="hybridMultilevel"/>
    <w:tmpl w:val="2714AD02"/>
    <w:lvl w:ilvl="0" w:tplc="E08AAF2E">
      <w:start w:val="1"/>
      <w:numFmt w:val="bullet"/>
      <w:lvlText w:val=""/>
      <w:lvlJc w:val="left"/>
      <w:pPr>
        <w:tabs>
          <w:tab w:val="num" w:pos="720"/>
        </w:tabs>
        <w:ind w:left="720" w:hanging="360"/>
      </w:pPr>
      <w:rPr>
        <w:rFonts w:ascii="Wingdings" w:hAnsi="Wingdings" w:hint="default"/>
        <w:sz w:val="20"/>
      </w:rPr>
    </w:lvl>
    <w:lvl w:ilvl="1" w:tplc="5FD4A06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6D018F"/>
    <w:multiLevelType w:val="hybridMultilevel"/>
    <w:tmpl w:val="F43C3944"/>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0E380D"/>
    <w:multiLevelType w:val="hybridMultilevel"/>
    <w:tmpl w:val="02D4E90A"/>
    <w:lvl w:ilvl="0" w:tplc="04090005">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6830AF"/>
    <w:multiLevelType w:val="multilevel"/>
    <w:tmpl w:val="37B6B78A"/>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upperLetter"/>
      <w:lvlRestart w:val="0"/>
      <w:pStyle w:val="Appendix"/>
      <w:suff w:val="nothing"/>
      <w:lvlText w:val="APPENDIX %8:  "/>
      <w:lvlJc w:val="left"/>
      <w:pPr>
        <w:ind w:left="0" w:firstLine="0"/>
      </w:pPr>
      <w:rPr>
        <w:rFonts w:hint="default"/>
        <w:caps/>
      </w:rPr>
    </w:lvl>
    <w:lvl w:ilvl="8">
      <w:start w:val="1"/>
      <w:numFmt w:val="decimal"/>
      <w:pStyle w:val="Heading9"/>
      <w:suff w:val="space"/>
      <w:lvlText w:val="ADDENDUM %9:"/>
      <w:lvlJc w:val="left"/>
      <w:pPr>
        <w:ind w:left="0" w:firstLine="0"/>
      </w:pPr>
      <w:rPr>
        <w:rFonts w:ascii="Times New Roman Bold" w:hAnsi="Times New Roman Bold" w:cs="Times New Roman" w:hint="default"/>
        <w:b/>
        <w:bCs w:val="0"/>
        <w:i w:val="0"/>
        <w:iCs w:val="0"/>
        <w:caps/>
        <w:smallCaps w:val="0"/>
        <w:strike w:val="0"/>
        <w:dstrike w:val="0"/>
        <w:outline w:val="0"/>
        <w:shadow w:val="0"/>
        <w:emboss w:val="0"/>
        <w:imprint w:val="0"/>
        <w:noProof w:val="0"/>
        <w:vanish w:val="0"/>
        <w:color w:val="auto"/>
        <w:spacing w:val="0"/>
        <w:kern w:val="0"/>
        <w:position w:val="0"/>
        <w:sz w:val="36"/>
        <w:szCs w:val="36"/>
        <w:u w:val="none"/>
        <w:vertAlign w:val="baseline"/>
        <w:em w:val="none"/>
      </w:rPr>
    </w:lvl>
  </w:abstractNum>
  <w:abstractNum w:abstractNumId="10">
    <w:nsid w:val="140700F2"/>
    <w:multiLevelType w:val="hybridMultilevel"/>
    <w:tmpl w:val="6CBA83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143A25FE"/>
    <w:multiLevelType w:val="hybridMultilevel"/>
    <w:tmpl w:val="8B7222EE"/>
    <w:lvl w:ilvl="0" w:tplc="59DE332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01F21"/>
    <w:multiLevelType w:val="hybridMultilevel"/>
    <w:tmpl w:val="ECF63BB8"/>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A1F5DC6"/>
    <w:multiLevelType w:val="hybridMultilevel"/>
    <w:tmpl w:val="6B144DD6"/>
    <w:lvl w:ilvl="0" w:tplc="85E64AA2">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B1C35B4"/>
    <w:multiLevelType w:val="hybridMultilevel"/>
    <w:tmpl w:val="C394760E"/>
    <w:lvl w:ilvl="0" w:tplc="59DE3320">
      <w:start w:val="1"/>
      <w:numFmt w:val="bullet"/>
      <w:lvlText w:val=""/>
      <w:lvlJc w:val="left"/>
      <w:pPr>
        <w:tabs>
          <w:tab w:val="num" w:pos="720"/>
        </w:tabs>
        <w:ind w:left="72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B2B6E17"/>
    <w:multiLevelType w:val="hybridMultilevel"/>
    <w:tmpl w:val="768E8470"/>
    <w:lvl w:ilvl="0">
      <w:start w:val="1"/>
      <w:numFmt w:val="bullet"/>
      <w:lvlText w:val=""/>
      <w:lvlJc w:val="left"/>
      <w:pPr>
        <w:tabs>
          <w:tab w:val="num" w:pos="720"/>
        </w:tabs>
        <w:ind w:left="720" w:hanging="360"/>
      </w:pPr>
      <w:rPr>
        <w:rFonts w:ascii="Wingdings" w:hAnsi="Wingdings" w:hint="default"/>
        <w:sz w:val="20"/>
        <w:szCs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nsid w:val="1C6572FB"/>
    <w:multiLevelType w:val="multilevel"/>
    <w:tmpl w:val="AEFA4E7A"/>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lvlRestart w:val="0"/>
      <w:suff w:val="nothing"/>
      <w:lvlText w:val="APPENDIX %8:  "/>
      <w:lvlJc w:val="left"/>
      <w:pPr>
        <w:ind w:left="0" w:firstLine="0"/>
      </w:pPr>
      <w:rPr>
        <w:rFonts w:hint="default"/>
        <w:caps/>
      </w:rPr>
    </w:lvl>
    <w:lvl w:ilvl="8">
      <w:start w:val="1"/>
      <w:numFmt w:val="upperLetter"/>
      <w:suff w:val="nothing"/>
      <w:lvlText w:val="ADDENDUM %91:  "/>
      <w:lvlJc w:val="left"/>
      <w:pPr>
        <w:ind w:left="0" w:firstLine="0"/>
      </w:pPr>
      <w:rPr>
        <w:rFonts w:hint="default"/>
      </w:rPr>
    </w:lvl>
  </w:abstractNum>
  <w:abstractNum w:abstractNumId="17">
    <w:nsid w:val="1F121C61"/>
    <w:multiLevelType w:val="hybridMultilevel"/>
    <w:tmpl w:val="CE169A98"/>
    <w:lvl w:ilvl="0" w:tplc="59DE3320">
      <w:start w:val="1"/>
      <w:numFmt w:val="bullet"/>
      <w:pStyle w:val="CommentSubject"/>
      <w:lvlText w:val=""/>
      <w:lvlJc w:val="left"/>
      <w:pPr>
        <w:tabs>
          <w:tab w:val="num" w:pos="720"/>
        </w:tabs>
        <w:ind w:left="72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91486D"/>
    <w:multiLevelType w:val="hybridMultilevel"/>
    <w:tmpl w:val="44248628"/>
    <w:lvl w:ilvl="0">
      <w:start w:val="1"/>
      <w:numFmt w:val="decimal"/>
      <w:pStyle w:val="BodyTextIndent"/>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0C67A0E"/>
    <w:multiLevelType w:val="hybridMultilevel"/>
    <w:tmpl w:val="8F1A6F2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0"/>
        </w:tabs>
        <w:ind w:left="0" w:hanging="360"/>
      </w:pPr>
      <w:rPr>
        <w:rFonts w:ascii="Courier New" w:hAnsi="Courier New" w:cs="Courier New" w:hint="default"/>
      </w:rPr>
    </w:lvl>
    <w:lvl w:ilvl="2" w:tentative="1">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1440"/>
        </w:tabs>
        <w:ind w:left="1440" w:hanging="360"/>
      </w:pPr>
      <w:rPr>
        <w:rFonts w:ascii="Symbol" w:hAnsi="Symbol" w:hint="default"/>
      </w:rPr>
    </w:lvl>
    <w:lvl w:ilvl="4" w:tentative="1">
      <w:start w:val="1"/>
      <w:numFmt w:val="bullet"/>
      <w:lvlText w:val="o"/>
      <w:lvlJc w:val="left"/>
      <w:pPr>
        <w:tabs>
          <w:tab w:val="num" w:pos="2160"/>
        </w:tabs>
        <w:ind w:left="2160" w:hanging="360"/>
      </w:pPr>
      <w:rPr>
        <w:rFonts w:ascii="Courier New" w:hAnsi="Courier New" w:cs="Courier New" w:hint="default"/>
      </w:rPr>
    </w:lvl>
    <w:lvl w:ilvl="5" w:tentative="1">
      <w:start w:val="1"/>
      <w:numFmt w:val="bullet"/>
      <w:lvlText w:val=""/>
      <w:lvlJc w:val="left"/>
      <w:pPr>
        <w:tabs>
          <w:tab w:val="num" w:pos="2880"/>
        </w:tabs>
        <w:ind w:left="2880" w:hanging="360"/>
      </w:pPr>
      <w:rPr>
        <w:rFonts w:ascii="Wingdings" w:hAnsi="Wingdings" w:hint="default"/>
      </w:rPr>
    </w:lvl>
    <w:lvl w:ilvl="6" w:tentative="1">
      <w:start w:val="1"/>
      <w:numFmt w:val="bullet"/>
      <w:lvlText w:val=""/>
      <w:lvlJc w:val="left"/>
      <w:pPr>
        <w:tabs>
          <w:tab w:val="num" w:pos="3600"/>
        </w:tabs>
        <w:ind w:left="3600" w:hanging="360"/>
      </w:pPr>
      <w:rPr>
        <w:rFonts w:ascii="Symbol" w:hAnsi="Symbol" w:hint="default"/>
      </w:rPr>
    </w:lvl>
    <w:lvl w:ilvl="7" w:tentative="1">
      <w:start w:val="1"/>
      <w:numFmt w:val="bullet"/>
      <w:lvlText w:val="o"/>
      <w:lvlJc w:val="left"/>
      <w:pPr>
        <w:tabs>
          <w:tab w:val="num" w:pos="4320"/>
        </w:tabs>
        <w:ind w:left="4320" w:hanging="360"/>
      </w:pPr>
      <w:rPr>
        <w:rFonts w:ascii="Courier New" w:hAnsi="Courier New" w:cs="Courier New" w:hint="default"/>
      </w:rPr>
    </w:lvl>
    <w:lvl w:ilvl="8" w:tentative="1">
      <w:start w:val="1"/>
      <w:numFmt w:val="bullet"/>
      <w:lvlText w:val=""/>
      <w:lvlJc w:val="left"/>
      <w:pPr>
        <w:tabs>
          <w:tab w:val="num" w:pos="5040"/>
        </w:tabs>
        <w:ind w:left="5040" w:hanging="360"/>
      </w:pPr>
      <w:rPr>
        <w:rFonts w:ascii="Wingdings" w:hAnsi="Wingdings" w:hint="default"/>
      </w:rPr>
    </w:lvl>
  </w:abstractNum>
  <w:abstractNum w:abstractNumId="20">
    <w:nsid w:val="228F23E1"/>
    <w:multiLevelType w:val="hybridMultilevel"/>
    <w:tmpl w:val="54050186"/>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250E4A00"/>
    <w:multiLevelType w:val="hybridMultilevel"/>
    <w:tmpl w:val="70E68B80"/>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46135C"/>
    <w:multiLevelType w:val="hybridMultilevel"/>
    <w:tmpl w:val="B57CDFD0"/>
    <w:lvl w:ilvl="0" w:tplc="6058A250">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7286E94"/>
    <w:multiLevelType w:val="hybridMultilevel"/>
    <w:tmpl w:val="258CBC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2C0C14E2"/>
    <w:multiLevelType w:val="hybridMultilevel"/>
    <w:tmpl w:val="C6809908"/>
    <w:lvl w:ilvl="0" w:tplc="244490F4">
      <w:start w:val="1"/>
      <w:numFmt w:val="bullet"/>
      <w:lvlText w:val=""/>
      <w:lvlJc w:val="left"/>
      <w:pPr>
        <w:tabs>
          <w:tab w:val="num" w:pos="792"/>
        </w:tabs>
        <w:ind w:left="792" w:hanging="360"/>
      </w:pPr>
      <w:rPr>
        <w:rFonts w:ascii="Wingdings" w:hAnsi="Wingdings" w:hint="default"/>
        <w:b w:val="0"/>
        <w:i w:val="0"/>
        <w:color w:val="auto"/>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5">
    <w:nsid w:val="2CA570ED"/>
    <w:multiLevelType w:val="hybridMultilevel"/>
    <w:tmpl w:val="0E6A6E34"/>
    <w:lvl w:ilvl="0" w:tplc="04090019">
      <w:start w:val="1"/>
      <w:numFmt w:val="bullet"/>
      <w:lvlText w:val=""/>
      <w:lvlJc w:val="left"/>
      <w:pPr>
        <w:tabs>
          <w:tab w:val="num" w:pos="720"/>
        </w:tabs>
        <w:ind w:left="720" w:hanging="360"/>
      </w:pPr>
      <w:rPr>
        <w:rFonts w:ascii="Wingdings" w:hAnsi="Wingdings" w:hint="default"/>
        <w:sz w:val="20"/>
        <w:szCs w:val="20"/>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6">
    <w:nsid w:val="393153C8"/>
    <w:multiLevelType w:val="hybridMultilevel"/>
    <w:tmpl w:val="D9DC5456"/>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D313E41"/>
    <w:multiLevelType w:val="hybridMultilevel"/>
    <w:tmpl w:val="F5AC5DD4"/>
    <w:lvl w:ilvl="0" w:tplc="F502D62E">
      <w:start w:val="1"/>
      <w:numFmt w:val="bullet"/>
      <w:lvlText w:val=""/>
      <w:lvlJc w:val="left"/>
      <w:pPr>
        <w:tabs>
          <w:tab w:val="num" w:pos="720"/>
        </w:tabs>
        <w:ind w:left="720" w:hanging="360"/>
      </w:pPr>
      <w:rPr>
        <w:rFonts w:ascii="Wingdings" w:hAnsi="Wingdings" w:hint="default"/>
        <w:sz w:val="20"/>
        <w:szCs w:val="20"/>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8">
    <w:nsid w:val="40096D98"/>
    <w:multiLevelType w:val="hybridMultilevel"/>
    <w:tmpl w:val="6FFCB340"/>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1A30D3"/>
    <w:multiLevelType w:val="hybridMultilevel"/>
    <w:tmpl w:val="970ABF72"/>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2D18E7"/>
    <w:multiLevelType w:val="hybridMultilevel"/>
    <w:tmpl w:val="31887856"/>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906DBE"/>
    <w:multiLevelType w:val="multilevel"/>
    <w:tmpl w:val="A8D21B86"/>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lvlRestart w:val="0"/>
      <w:suff w:val="nothing"/>
      <w:lvlText w:val="APPENDIX %8:  "/>
      <w:lvlJc w:val="left"/>
      <w:pPr>
        <w:ind w:left="0" w:firstLine="0"/>
      </w:pPr>
      <w:rPr>
        <w:rFonts w:hint="default"/>
        <w:caps/>
      </w:rPr>
    </w:lvl>
    <w:lvl w:ilvl="8">
      <w:start w:val="1"/>
      <w:numFmt w:val="none"/>
      <w:suff w:val="nothing"/>
      <w:lvlText w:val=""/>
      <w:lvlJc w:val="left"/>
      <w:pPr>
        <w:ind w:left="0" w:firstLine="0"/>
      </w:pPr>
      <w:rPr>
        <w:rFonts w:hint="default"/>
      </w:rPr>
    </w:lvl>
  </w:abstractNum>
  <w:abstractNum w:abstractNumId="32">
    <w:nsid w:val="4F495DC2"/>
    <w:multiLevelType w:val="multilevel"/>
    <w:tmpl w:val="7738FBD6"/>
    <w:lvl w:ilvl="0">
      <w:start w:val="1"/>
      <w:numFmt w:val="upperLetter"/>
      <w:pStyle w:val="Heading1"/>
      <w:suff w:val="space"/>
      <w:lvlText w:val="APPENDIX %1:  "/>
      <w:lvlJc w:val="left"/>
      <w:pPr>
        <w:ind w:left="675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lvlRestart w:val="0"/>
      <w:suff w:val="nothing"/>
      <w:lvlText w:val="APPENDIX %8:  "/>
      <w:lvlJc w:val="left"/>
      <w:pPr>
        <w:ind w:left="0" w:firstLine="0"/>
      </w:pPr>
      <w:rPr>
        <w:rFonts w:hint="default"/>
        <w:caps/>
      </w:rPr>
    </w:lvl>
    <w:lvl w:ilvl="8">
      <w:start w:val="1"/>
      <w:numFmt w:val="upperLetter"/>
      <w:suff w:val="nothing"/>
      <w:lvlText w:val="ADDENDUM %91:  "/>
      <w:lvlJc w:val="left"/>
      <w:pPr>
        <w:ind w:left="0" w:firstLine="0"/>
      </w:pPr>
      <w:rPr>
        <w:rFonts w:hint="default"/>
      </w:rPr>
    </w:lvl>
  </w:abstractNum>
  <w:abstractNum w:abstractNumId="33">
    <w:nsid w:val="50D40DB2"/>
    <w:multiLevelType w:val="hybridMultilevel"/>
    <w:tmpl w:val="37CAB1E8"/>
    <w:lvl w:ilvl="0">
      <w:start w:val="1"/>
      <w:numFmt w:val="decimal"/>
      <w:lvlText w:val="%1."/>
      <w:lvlJc w:val="left"/>
      <w:pPr>
        <w:tabs>
          <w:tab w:val="num" w:pos="720"/>
        </w:tabs>
        <w:ind w:left="720" w:hanging="360"/>
      </w:pPr>
      <w:rPr>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51875EF1"/>
    <w:multiLevelType w:val="hybridMultilevel"/>
    <w:tmpl w:val="2C5A047A"/>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143494"/>
    <w:multiLevelType w:val="hybridMultilevel"/>
    <w:tmpl w:val="A990669E"/>
    <w:lvl w:ilvl="0" w:tplc="04090005">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1C48E9"/>
    <w:multiLevelType w:val="multilevel"/>
    <w:tmpl w:val="C7B864E0"/>
    <w:lvl w:ilvl="0">
      <w:start w:val="1"/>
      <w:numFmt w:val="none"/>
      <w:pStyle w:val="Bullet-Level1"/>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nsid w:val="6523425F"/>
    <w:multiLevelType w:val="hybridMultilevel"/>
    <w:tmpl w:val="FF786D86"/>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59F50D7"/>
    <w:multiLevelType w:val="hybridMultilevel"/>
    <w:tmpl w:val="31DE92A0"/>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9911DA7"/>
    <w:multiLevelType w:val="multilevel"/>
    <w:tmpl w:val="8AC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627097"/>
    <w:multiLevelType w:val="hybridMultilevel"/>
    <w:tmpl w:val="57B06712"/>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146C3D"/>
    <w:multiLevelType w:val="hybridMultilevel"/>
    <w:tmpl w:val="79984578"/>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EB42D60"/>
    <w:multiLevelType w:val="hybridMultilevel"/>
    <w:tmpl w:val="96780E24"/>
    <w:lvl w:ilvl="0" w:tplc="0409000F">
      <w:start w:val="1"/>
      <w:numFmt w:val="decimal"/>
      <w:lvlText w:val="%1."/>
      <w:lvlJc w:val="left"/>
      <w:pPr>
        <w:tabs>
          <w:tab w:val="num" w:pos="360"/>
        </w:tabs>
        <w:ind w:left="360" w:hanging="360"/>
      </w:pPr>
    </w:lvl>
    <w:lvl w:ilvl="1" w:tplc="CA70AC8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0BE773C"/>
    <w:multiLevelType w:val="hybridMultilevel"/>
    <w:tmpl w:val="1D243FD6"/>
    <w:lvl w:ilvl="0" w:tplc="E08AAF2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3165996"/>
    <w:multiLevelType w:val="hybridMultilevel"/>
    <w:tmpl w:val="28C46EB0"/>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3665690"/>
    <w:multiLevelType w:val="hybridMultilevel"/>
    <w:tmpl w:val="3B14E756"/>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63C3784"/>
    <w:multiLevelType w:val="hybridMultilevel"/>
    <w:tmpl w:val="25F467DE"/>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8FC235B"/>
    <w:multiLevelType w:val="hybridMultilevel"/>
    <w:tmpl w:val="2B688340"/>
    <w:lvl w:ilvl="0" w:tplc="E08AAF2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7BC92F25"/>
    <w:multiLevelType w:val="hybridMultilevel"/>
    <w:tmpl w:val="4456E42E"/>
    <w:lvl w:ilvl="0">
      <w:start w:val="1"/>
      <w:numFmt w:val="decimal"/>
      <w:lvlText w:val="%1."/>
      <w:lvlJc w:val="left"/>
      <w:pPr>
        <w:tabs>
          <w:tab w:val="num" w:pos="720"/>
        </w:tabs>
        <w:ind w:left="720" w:hanging="50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7C797C4D"/>
    <w:multiLevelType w:val="hybridMultilevel"/>
    <w:tmpl w:val="D3085ECA"/>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D71269F"/>
    <w:multiLevelType w:val="hybridMultilevel"/>
    <w:tmpl w:val="BE36D3AC"/>
    <w:lvl w:ilvl="0" w:tplc="E08AAF2E">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 w:ilvl="0">
        <w:start w:val="1"/>
        <w:numFmt w:val="bullet"/>
        <w:pStyle w:val="newbullet-last"/>
        <w:lvlText w:val=""/>
        <w:legacy w:legacy="1" w:legacySpace="120" w:legacyIndent="360"/>
        <w:lvlJc w:val="left"/>
        <w:pPr>
          <w:ind w:left="720" w:hanging="360"/>
        </w:pPr>
        <w:rPr>
          <w:rFonts w:ascii="Wingdings" w:hAnsi="Wingdings" w:hint="default"/>
          <w:sz w:val="20"/>
        </w:rPr>
      </w:lvl>
    </w:lvlOverride>
  </w:num>
  <w:num w:numId="3">
    <w:abstractNumId w:val="2"/>
    <w:lvlOverride w:ilvl="0">
      <w:lvl w:ilvl="0">
        <w:start w:val="1"/>
        <w:numFmt w:val="bullet"/>
        <w:pStyle w:val="newbullet-last"/>
        <w:lvlText w:val=""/>
        <w:legacy w:legacy="1" w:legacySpace="120" w:legacyIndent="360"/>
        <w:lvlJc w:val="left"/>
        <w:pPr>
          <w:ind w:left="720" w:hanging="360"/>
        </w:pPr>
        <w:rPr>
          <w:rFonts w:ascii="Symbol" w:hAnsi="Symbol" w:hint="default"/>
        </w:rPr>
      </w:lvl>
    </w:lvlOverride>
  </w:num>
  <w:num w:numId="4">
    <w:abstractNumId w:val="18"/>
  </w:num>
  <w:num w:numId="5">
    <w:abstractNumId w:val="14"/>
  </w:num>
  <w:num w:numId="6">
    <w:abstractNumId w:val="17"/>
  </w:num>
  <w:num w:numId="7">
    <w:abstractNumId w:val="36"/>
  </w:num>
  <w:num w:numId="8">
    <w:abstractNumId w:val="15"/>
  </w:num>
  <w:num w:numId="9">
    <w:abstractNumId w:val="11"/>
  </w:num>
  <w:num w:numId="10">
    <w:abstractNumId w:val="25"/>
  </w:num>
  <w:num w:numId="11">
    <w:abstractNumId w:val="13"/>
  </w:num>
  <w:num w:numId="12">
    <w:abstractNumId w:val="27"/>
  </w:num>
  <w:num w:numId="13">
    <w:abstractNumId w:val="19"/>
  </w:num>
  <w:num w:numId="14">
    <w:abstractNumId w:val="48"/>
  </w:num>
  <w:num w:numId="15">
    <w:abstractNumId w:val="10"/>
  </w:num>
  <w:num w:numId="16">
    <w:abstractNumId w:val="33"/>
  </w:num>
  <w:num w:numId="17">
    <w:abstractNumId w:val="39"/>
  </w:num>
  <w:num w:numId="18">
    <w:abstractNumId w:val="6"/>
  </w:num>
  <w:num w:numId="19">
    <w:abstractNumId w:val="31"/>
  </w:num>
  <w:num w:numId="20">
    <w:abstractNumId w:val="9"/>
  </w:num>
  <w:num w:numId="21">
    <w:abstractNumId w:val="16"/>
  </w:num>
  <w:num w:numId="22">
    <w:abstractNumId w:val="32"/>
  </w:num>
  <w:num w:numId="23">
    <w:abstractNumId w:val="23"/>
  </w:num>
  <w:num w:numId="24">
    <w:abstractNumId w:val="24"/>
  </w:num>
  <w:num w:numId="25">
    <w:abstractNumId w:val="42"/>
  </w:num>
  <w:num w:numId="26">
    <w:abstractNumId w:val="20"/>
  </w:num>
  <w:num w:numId="27">
    <w:abstractNumId w:val="0"/>
  </w:num>
  <w:num w:numId="28">
    <w:abstractNumId w:val="22"/>
  </w:num>
  <w:num w:numId="29">
    <w:abstractNumId w:val="35"/>
  </w:num>
  <w:num w:numId="30">
    <w:abstractNumId w:val="8"/>
  </w:num>
  <w:num w:numId="31">
    <w:abstractNumId w:val="21"/>
  </w:num>
  <w:num w:numId="32">
    <w:abstractNumId w:val="47"/>
  </w:num>
  <w:num w:numId="33">
    <w:abstractNumId w:val="3"/>
  </w:num>
  <w:num w:numId="34">
    <w:abstractNumId w:val="37"/>
  </w:num>
  <w:num w:numId="35">
    <w:abstractNumId w:val="12"/>
  </w:num>
  <w:num w:numId="36">
    <w:abstractNumId w:val="40"/>
  </w:num>
  <w:num w:numId="37">
    <w:abstractNumId w:val="28"/>
  </w:num>
  <w:num w:numId="38">
    <w:abstractNumId w:val="38"/>
  </w:num>
  <w:num w:numId="39">
    <w:abstractNumId w:val="50"/>
  </w:num>
  <w:num w:numId="40">
    <w:abstractNumId w:val="44"/>
  </w:num>
  <w:num w:numId="41">
    <w:abstractNumId w:val="45"/>
  </w:num>
  <w:num w:numId="42">
    <w:abstractNumId w:val="5"/>
  </w:num>
  <w:num w:numId="43">
    <w:abstractNumId w:val="43"/>
  </w:num>
  <w:num w:numId="44">
    <w:abstractNumId w:val="29"/>
  </w:num>
  <w:num w:numId="45">
    <w:abstractNumId w:val="49"/>
  </w:num>
  <w:num w:numId="46">
    <w:abstractNumId w:val="4"/>
  </w:num>
  <w:num w:numId="47">
    <w:abstractNumId w:val="7"/>
  </w:num>
  <w:num w:numId="48">
    <w:abstractNumId w:val="26"/>
  </w:num>
  <w:num w:numId="49">
    <w:abstractNumId w:val="41"/>
  </w:num>
  <w:num w:numId="50">
    <w:abstractNumId w:val="46"/>
  </w:num>
  <w:num w:numId="51">
    <w:abstractNumId w:val="34"/>
  </w:num>
  <w:num w:numId="52">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removePersonalInformation/>
  <w:removeDateAndTime/>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3074">
      <o:colormru v:ext="edit" colors="#ddd"/>
      <o:colormenu v:ext="edit" fillcolor="none"/>
    </o:shapedefaults>
    <o:shapelayout v:ext="edit">
      <o:idmap v:ext="edit" data="1"/>
    </o:shapelayout>
  </w:hdrShapeDefaults>
  <w:footnotePr>
    <w:footnote w:id="-1"/>
    <w:footnote w:id="0"/>
  </w:footnotePr>
  <w:endnotePr>
    <w:endnote w:id="-1"/>
    <w:endnote w:id="0"/>
  </w:endnotePr>
  <w:compat/>
  <w:rsids>
    <w:rsidRoot w:val="00024BB4"/>
    <w:rsid w:val="00000589"/>
    <w:rsid w:val="00000E29"/>
    <w:rsid w:val="00000F11"/>
    <w:rsid w:val="00001A03"/>
    <w:rsid w:val="000021BB"/>
    <w:rsid w:val="00002FAD"/>
    <w:rsid w:val="00007196"/>
    <w:rsid w:val="000106ED"/>
    <w:rsid w:val="0001242A"/>
    <w:rsid w:val="00014F7D"/>
    <w:rsid w:val="000155FA"/>
    <w:rsid w:val="000160BC"/>
    <w:rsid w:val="000210BD"/>
    <w:rsid w:val="00022265"/>
    <w:rsid w:val="00024445"/>
    <w:rsid w:val="00024753"/>
    <w:rsid w:val="00024BB4"/>
    <w:rsid w:val="00025689"/>
    <w:rsid w:val="00027ABD"/>
    <w:rsid w:val="00030318"/>
    <w:rsid w:val="00032480"/>
    <w:rsid w:val="00034075"/>
    <w:rsid w:val="00035449"/>
    <w:rsid w:val="000358B0"/>
    <w:rsid w:val="000362DD"/>
    <w:rsid w:val="00036716"/>
    <w:rsid w:val="0003705A"/>
    <w:rsid w:val="00040CED"/>
    <w:rsid w:val="0004178E"/>
    <w:rsid w:val="0004366F"/>
    <w:rsid w:val="00047C1D"/>
    <w:rsid w:val="00054304"/>
    <w:rsid w:val="000562A8"/>
    <w:rsid w:val="00056DB2"/>
    <w:rsid w:val="000576C8"/>
    <w:rsid w:val="00057705"/>
    <w:rsid w:val="0006166E"/>
    <w:rsid w:val="0006704A"/>
    <w:rsid w:val="00070B2C"/>
    <w:rsid w:val="00071BAD"/>
    <w:rsid w:val="00072DF8"/>
    <w:rsid w:val="00074BF8"/>
    <w:rsid w:val="00074CE7"/>
    <w:rsid w:val="000755B5"/>
    <w:rsid w:val="00075C6F"/>
    <w:rsid w:val="00076A37"/>
    <w:rsid w:val="000818D0"/>
    <w:rsid w:val="00082D71"/>
    <w:rsid w:val="00082DDB"/>
    <w:rsid w:val="000833F7"/>
    <w:rsid w:val="000843B0"/>
    <w:rsid w:val="00084DEE"/>
    <w:rsid w:val="000866C6"/>
    <w:rsid w:val="0009040E"/>
    <w:rsid w:val="00090F17"/>
    <w:rsid w:val="0009187B"/>
    <w:rsid w:val="0009384B"/>
    <w:rsid w:val="00095D4D"/>
    <w:rsid w:val="00096849"/>
    <w:rsid w:val="00096861"/>
    <w:rsid w:val="0009759C"/>
    <w:rsid w:val="000A03A9"/>
    <w:rsid w:val="000A0421"/>
    <w:rsid w:val="000A0A5E"/>
    <w:rsid w:val="000A1BA5"/>
    <w:rsid w:val="000A2989"/>
    <w:rsid w:val="000A2CE7"/>
    <w:rsid w:val="000A5070"/>
    <w:rsid w:val="000A79D5"/>
    <w:rsid w:val="000B1C82"/>
    <w:rsid w:val="000B29DD"/>
    <w:rsid w:val="000B5409"/>
    <w:rsid w:val="000B6855"/>
    <w:rsid w:val="000C0368"/>
    <w:rsid w:val="000C1BE3"/>
    <w:rsid w:val="000C5DE2"/>
    <w:rsid w:val="000C6333"/>
    <w:rsid w:val="000D06D8"/>
    <w:rsid w:val="000D09E5"/>
    <w:rsid w:val="000D2F14"/>
    <w:rsid w:val="000D3B3C"/>
    <w:rsid w:val="000D40E3"/>
    <w:rsid w:val="000D4D05"/>
    <w:rsid w:val="000D6D11"/>
    <w:rsid w:val="000D7A8F"/>
    <w:rsid w:val="000E573D"/>
    <w:rsid w:val="000E5D45"/>
    <w:rsid w:val="000E6413"/>
    <w:rsid w:val="000F1A9A"/>
    <w:rsid w:val="000F1CD9"/>
    <w:rsid w:val="000F1FD6"/>
    <w:rsid w:val="000F43C2"/>
    <w:rsid w:val="000F78C4"/>
    <w:rsid w:val="001000E2"/>
    <w:rsid w:val="0010334E"/>
    <w:rsid w:val="00105611"/>
    <w:rsid w:val="00106FDC"/>
    <w:rsid w:val="001070F8"/>
    <w:rsid w:val="00111A5A"/>
    <w:rsid w:val="001224D2"/>
    <w:rsid w:val="001229BC"/>
    <w:rsid w:val="00122EDF"/>
    <w:rsid w:val="00124A41"/>
    <w:rsid w:val="001264FE"/>
    <w:rsid w:val="00130D0C"/>
    <w:rsid w:val="00131A4D"/>
    <w:rsid w:val="00131EB3"/>
    <w:rsid w:val="0013201C"/>
    <w:rsid w:val="00133B90"/>
    <w:rsid w:val="00136307"/>
    <w:rsid w:val="001373DC"/>
    <w:rsid w:val="001402EF"/>
    <w:rsid w:val="0014365A"/>
    <w:rsid w:val="001437A4"/>
    <w:rsid w:val="00143C00"/>
    <w:rsid w:val="00143C8C"/>
    <w:rsid w:val="00144B64"/>
    <w:rsid w:val="00145C13"/>
    <w:rsid w:val="00145F13"/>
    <w:rsid w:val="00146C81"/>
    <w:rsid w:val="00147E0E"/>
    <w:rsid w:val="00150B90"/>
    <w:rsid w:val="001572C0"/>
    <w:rsid w:val="0016132B"/>
    <w:rsid w:val="00161AD1"/>
    <w:rsid w:val="00161EBC"/>
    <w:rsid w:val="00163EBB"/>
    <w:rsid w:val="001641DE"/>
    <w:rsid w:val="00164AB2"/>
    <w:rsid w:val="00164D5F"/>
    <w:rsid w:val="00165288"/>
    <w:rsid w:val="0016581E"/>
    <w:rsid w:val="0016601F"/>
    <w:rsid w:val="00166B7B"/>
    <w:rsid w:val="00170E4B"/>
    <w:rsid w:val="0017270E"/>
    <w:rsid w:val="00172A57"/>
    <w:rsid w:val="00174316"/>
    <w:rsid w:val="00177D7E"/>
    <w:rsid w:val="001817AE"/>
    <w:rsid w:val="001855AA"/>
    <w:rsid w:val="001865D0"/>
    <w:rsid w:val="001867A6"/>
    <w:rsid w:val="00187D89"/>
    <w:rsid w:val="00190034"/>
    <w:rsid w:val="0019242C"/>
    <w:rsid w:val="001925BD"/>
    <w:rsid w:val="00192DBD"/>
    <w:rsid w:val="00194088"/>
    <w:rsid w:val="00195282"/>
    <w:rsid w:val="001959D6"/>
    <w:rsid w:val="001978A0"/>
    <w:rsid w:val="001A381E"/>
    <w:rsid w:val="001A571E"/>
    <w:rsid w:val="001B3F4D"/>
    <w:rsid w:val="001B5190"/>
    <w:rsid w:val="001B77F7"/>
    <w:rsid w:val="001C0B23"/>
    <w:rsid w:val="001C319A"/>
    <w:rsid w:val="001C47B4"/>
    <w:rsid w:val="001D2795"/>
    <w:rsid w:val="001D2B3C"/>
    <w:rsid w:val="001D31E3"/>
    <w:rsid w:val="001D5809"/>
    <w:rsid w:val="001D6019"/>
    <w:rsid w:val="001D74B8"/>
    <w:rsid w:val="001D7A85"/>
    <w:rsid w:val="001D7BE1"/>
    <w:rsid w:val="001E0276"/>
    <w:rsid w:val="001E07BC"/>
    <w:rsid w:val="001E2A0E"/>
    <w:rsid w:val="001F12FF"/>
    <w:rsid w:val="001F29A8"/>
    <w:rsid w:val="001F4A7C"/>
    <w:rsid w:val="001F5875"/>
    <w:rsid w:val="001F682B"/>
    <w:rsid w:val="001F789B"/>
    <w:rsid w:val="00200170"/>
    <w:rsid w:val="002019EC"/>
    <w:rsid w:val="00201E19"/>
    <w:rsid w:val="00202568"/>
    <w:rsid w:val="00202D74"/>
    <w:rsid w:val="002037DA"/>
    <w:rsid w:val="00206124"/>
    <w:rsid w:val="00207EB7"/>
    <w:rsid w:val="00210297"/>
    <w:rsid w:val="00211848"/>
    <w:rsid w:val="00212B2F"/>
    <w:rsid w:val="00217231"/>
    <w:rsid w:val="00217F45"/>
    <w:rsid w:val="00221921"/>
    <w:rsid w:val="002268A5"/>
    <w:rsid w:val="002268BF"/>
    <w:rsid w:val="00232476"/>
    <w:rsid w:val="00234A14"/>
    <w:rsid w:val="002355ED"/>
    <w:rsid w:val="00246514"/>
    <w:rsid w:val="0025178D"/>
    <w:rsid w:val="002519E2"/>
    <w:rsid w:val="00252F7A"/>
    <w:rsid w:val="0025357B"/>
    <w:rsid w:val="00255E9C"/>
    <w:rsid w:val="00255EBB"/>
    <w:rsid w:val="00257BC6"/>
    <w:rsid w:val="00257D7D"/>
    <w:rsid w:val="002606CF"/>
    <w:rsid w:val="002608D3"/>
    <w:rsid w:val="00261460"/>
    <w:rsid w:val="00264056"/>
    <w:rsid w:val="00264898"/>
    <w:rsid w:val="00267C4D"/>
    <w:rsid w:val="00272C5A"/>
    <w:rsid w:val="00275B09"/>
    <w:rsid w:val="002760A3"/>
    <w:rsid w:val="00280326"/>
    <w:rsid w:val="0028203C"/>
    <w:rsid w:val="00284CE3"/>
    <w:rsid w:val="00287A86"/>
    <w:rsid w:val="00290946"/>
    <w:rsid w:val="00292776"/>
    <w:rsid w:val="002928A9"/>
    <w:rsid w:val="0029347E"/>
    <w:rsid w:val="002936B6"/>
    <w:rsid w:val="00294197"/>
    <w:rsid w:val="002947AE"/>
    <w:rsid w:val="002958AA"/>
    <w:rsid w:val="002961D5"/>
    <w:rsid w:val="002966CB"/>
    <w:rsid w:val="00296D3C"/>
    <w:rsid w:val="00296E95"/>
    <w:rsid w:val="00297284"/>
    <w:rsid w:val="00297ACD"/>
    <w:rsid w:val="002A0961"/>
    <w:rsid w:val="002A0DC5"/>
    <w:rsid w:val="002A20F2"/>
    <w:rsid w:val="002A2E25"/>
    <w:rsid w:val="002A3B60"/>
    <w:rsid w:val="002A5401"/>
    <w:rsid w:val="002A6596"/>
    <w:rsid w:val="002A6E9E"/>
    <w:rsid w:val="002A70EA"/>
    <w:rsid w:val="002A7553"/>
    <w:rsid w:val="002B03E4"/>
    <w:rsid w:val="002B31C6"/>
    <w:rsid w:val="002B33B0"/>
    <w:rsid w:val="002B3731"/>
    <w:rsid w:val="002B6159"/>
    <w:rsid w:val="002B644E"/>
    <w:rsid w:val="002B6C06"/>
    <w:rsid w:val="002B6D84"/>
    <w:rsid w:val="002B7279"/>
    <w:rsid w:val="002B7DD1"/>
    <w:rsid w:val="002C045C"/>
    <w:rsid w:val="002C1C0E"/>
    <w:rsid w:val="002C268A"/>
    <w:rsid w:val="002C2A64"/>
    <w:rsid w:val="002C4547"/>
    <w:rsid w:val="002C5CA7"/>
    <w:rsid w:val="002C639F"/>
    <w:rsid w:val="002C7ED6"/>
    <w:rsid w:val="002D06A0"/>
    <w:rsid w:val="002D260F"/>
    <w:rsid w:val="002D298D"/>
    <w:rsid w:val="002D3304"/>
    <w:rsid w:val="002D3902"/>
    <w:rsid w:val="002D4394"/>
    <w:rsid w:val="002D75A5"/>
    <w:rsid w:val="002D7BBF"/>
    <w:rsid w:val="002E01C7"/>
    <w:rsid w:val="002E0829"/>
    <w:rsid w:val="002E0B56"/>
    <w:rsid w:val="002E27FE"/>
    <w:rsid w:val="002E426D"/>
    <w:rsid w:val="002E4ABB"/>
    <w:rsid w:val="002E5C98"/>
    <w:rsid w:val="002E6720"/>
    <w:rsid w:val="002E771A"/>
    <w:rsid w:val="002F0904"/>
    <w:rsid w:val="002F2A76"/>
    <w:rsid w:val="002F2F34"/>
    <w:rsid w:val="002F349E"/>
    <w:rsid w:val="002F3DED"/>
    <w:rsid w:val="002F53C8"/>
    <w:rsid w:val="002F5657"/>
    <w:rsid w:val="002F6C6B"/>
    <w:rsid w:val="00303312"/>
    <w:rsid w:val="00304379"/>
    <w:rsid w:val="00305319"/>
    <w:rsid w:val="00305DD4"/>
    <w:rsid w:val="00306B3B"/>
    <w:rsid w:val="00306F70"/>
    <w:rsid w:val="00307A2C"/>
    <w:rsid w:val="00310CE8"/>
    <w:rsid w:val="003167A5"/>
    <w:rsid w:val="003201D4"/>
    <w:rsid w:val="003207EE"/>
    <w:rsid w:val="003210CC"/>
    <w:rsid w:val="0032132C"/>
    <w:rsid w:val="00321F38"/>
    <w:rsid w:val="003227E1"/>
    <w:rsid w:val="00325109"/>
    <w:rsid w:val="00326B80"/>
    <w:rsid w:val="0032781E"/>
    <w:rsid w:val="00331347"/>
    <w:rsid w:val="00331F87"/>
    <w:rsid w:val="0033207A"/>
    <w:rsid w:val="00332BCB"/>
    <w:rsid w:val="003332D4"/>
    <w:rsid w:val="00333AEB"/>
    <w:rsid w:val="00333D4C"/>
    <w:rsid w:val="0033506A"/>
    <w:rsid w:val="00335864"/>
    <w:rsid w:val="003403BD"/>
    <w:rsid w:val="00340B47"/>
    <w:rsid w:val="00343199"/>
    <w:rsid w:val="003431BB"/>
    <w:rsid w:val="00345599"/>
    <w:rsid w:val="00346C34"/>
    <w:rsid w:val="003472DB"/>
    <w:rsid w:val="00347F23"/>
    <w:rsid w:val="003523F0"/>
    <w:rsid w:val="00353E39"/>
    <w:rsid w:val="00354839"/>
    <w:rsid w:val="00354F7F"/>
    <w:rsid w:val="00356A58"/>
    <w:rsid w:val="00356C99"/>
    <w:rsid w:val="00361ABD"/>
    <w:rsid w:val="0036285B"/>
    <w:rsid w:val="00362AA1"/>
    <w:rsid w:val="00362EDB"/>
    <w:rsid w:val="003643CD"/>
    <w:rsid w:val="00364AD8"/>
    <w:rsid w:val="003667B8"/>
    <w:rsid w:val="00372CC3"/>
    <w:rsid w:val="003735C0"/>
    <w:rsid w:val="003744CB"/>
    <w:rsid w:val="00375861"/>
    <w:rsid w:val="00375B93"/>
    <w:rsid w:val="00375B98"/>
    <w:rsid w:val="00375F53"/>
    <w:rsid w:val="003761DA"/>
    <w:rsid w:val="00376223"/>
    <w:rsid w:val="003765EB"/>
    <w:rsid w:val="00376C4E"/>
    <w:rsid w:val="00380EA2"/>
    <w:rsid w:val="00384094"/>
    <w:rsid w:val="00384495"/>
    <w:rsid w:val="00390FE3"/>
    <w:rsid w:val="00391036"/>
    <w:rsid w:val="00391492"/>
    <w:rsid w:val="00391564"/>
    <w:rsid w:val="003925F8"/>
    <w:rsid w:val="0039390F"/>
    <w:rsid w:val="00394308"/>
    <w:rsid w:val="00395C8C"/>
    <w:rsid w:val="003A0B7F"/>
    <w:rsid w:val="003A1543"/>
    <w:rsid w:val="003A315F"/>
    <w:rsid w:val="003A7412"/>
    <w:rsid w:val="003A7A9C"/>
    <w:rsid w:val="003B1429"/>
    <w:rsid w:val="003B2058"/>
    <w:rsid w:val="003B4EC6"/>
    <w:rsid w:val="003B57FE"/>
    <w:rsid w:val="003B5A9B"/>
    <w:rsid w:val="003B6CF3"/>
    <w:rsid w:val="003B7461"/>
    <w:rsid w:val="003B7971"/>
    <w:rsid w:val="003C053A"/>
    <w:rsid w:val="003C2F72"/>
    <w:rsid w:val="003C6813"/>
    <w:rsid w:val="003D4282"/>
    <w:rsid w:val="003D48B8"/>
    <w:rsid w:val="003D68B9"/>
    <w:rsid w:val="003D6F39"/>
    <w:rsid w:val="003D784A"/>
    <w:rsid w:val="003E0641"/>
    <w:rsid w:val="003E24D6"/>
    <w:rsid w:val="003E2870"/>
    <w:rsid w:val="003E47F1"/>
    <w:rsid w:val="003E51FA"/>
    <w:rsid w:val="003E673F"/>
    <w:rsid w:val="003F2CC8"/>
    <w:rsid w:val="003F2EFC"/>
    <w:rsid w:val="003F3D57"/>
    <w:rsid w:val="003F56A5"/>
    <w:rsid w:val="003F640B"/>
    <w:rsid w:val="003F6512"/>
    <w:rsid w:val="004014C9"/>
    <w:rsid w:val="0040155B"/>
    <w:rsid w:val="004020D6"/>
    <w:rsid w:val="00402A4A"/>
    <w:rsid w:val="004039A3"/>
    <w:rsid w:val="00406C98"/>
    <w:rsid w:val="00410DA7"/>
    <w:rsid w:val="00411127"/>
    <w:rsid w:val="004116C0"/>
    <w:rsid w:val="00412348"/>
    <w:rsid w:val="00415827"/>
    <w:rsid w:val="00415C37"/>
    <w:rsid w:val="00416571"/>
    <w:rsid w:val="00416AC3"/>
    <w:rsid w:val="00417EEC"/>
    <w:rsid w:val="004208CE"/>
    <w:rsid w:val="00423CF9"/>
    <w:rsid w:val="00425487"/>
    <w:rsid w:val="004269DE"/>
    <w:rsid w:val="0043032A"/>
    <w:rsid w:val="00431590"/>
    <w:rsid w:val="00436339"/>
    <w:rsid w:val="00436494"/>
    <w:rsid w:val="00445278"/>
    <w:rsid w:val="00452A5E"/>
    <w:rsid w:val="0045391E"/>
    <w:rsid w:val="00455235"/>
    <w:rsid w:val="0046137C"/>
    <w:rsid w:val="004631B6"/>
    <w:rsid w:val="00463F13"/>
    <w:rsid w:val="0046603F"/>
    <w:rsid w:val="00466515"/>
    <w:rsid w:val="00471BDD"/>
    <w:rsid w:val="0047286B"/>
    <w:rsid w:val="004735C6"/>
    <w:rsid w:val="00474132"/>
    <w:rsid w:val="00474AF0"/>
    <w:rsid w:val="004756C7"/>
    <w:rsid w:val="00475CDD"/>
    <w:rsid w:val="004761A8"/>
    <w:rsid w:val="00482733"/>
    <w:rsid w:val="00487144"/>
    <w:rsid w:val="00487EE2"/>
    <w:rsid w:val="00487FB9"/>
    <w:rsid w:val="00492BF9"/>
    <w:rsid w:val="004940C2"/>
    <w:rsid w:val="00494DD8"/>
    <w:rsid w:val="00495AE6"/>
    <w:rsid w:val="004979DE"/>
    <w:rsid w:val="00497C3A"/>
    <w:rsid w:val="004A076F"/>
    <w:rsid w:val="004A2030"/>
    <w:rsid w:val="004A24CC"/>
    <w:rsid w:val="004A3CCF"/>
    <w:rsid w:val="004A680D"/>
    <w:rsid w:val="004A72AD"/>
    <w:rsid w:val="004A7B16"/>
    <w:rsid w:val="004B24BE"/>
    <w:rsid w:val="004B3A5E"/>
    <w:rsid w:val="004B48C4"/>
    <w:rsid w:val="004B6645"/>
    <w:rsid w:val="004B7786"/>
    <w:rsid w:val="004B7E03"/>
    <w:rsid w:val="004C129E"/>
    <w:rsid w:val="004C17F4"/>
    <w:rsid w:val="004C431B"/>
    <w:rsid w:val="004C4E75"/>
    <w:rsid w:val="004C4F3C"/>
    <w:rsid w:val="004C644F"/>
    <w:rsid w:val="004D4371"/>
    <w:rsid w:val="004D4B5B"/>
    <w:rsid w:val="004E2ABE"/>
    <w:rsid w:val="004E4BE2"/>
    <w:rsid w:val="004F0289"/>
    <w:rsid w:val="004F4F10"/>
    <w:rsid w:val="004F5610"/>
    <w:rsid w:val="004F5DEA"/>
    <w:rsid w:val="004F7A3B"/>
    <w:rsid w:val="00500757"/>
    <w:rsid w:val="00502CEE"/>
    <w:rsid w:val="00502FF9"/>
    <w:rsid w:val="00503B43"/>
    <w:rsid w:val="00503DD9"/>
    <w:rsid w:val="0050512C"/>
    <w:rsid w:val="005072FE"/>
    <w:rsid w:val="00512966"/>
    <w:rsid w:val="005129FA"/>
    <w:rsid w:val="00512BE4"/>
    <w:rsid w:val="00514AA7"/>
    <w:rsid w:val="00516368"/>
    <w:rsid w:val="005217B0"/>
    <w:rsid w:val="005232FD"/>
    <w:rsid w:val="00523BD8"/>
    <w:rsid w:val="00526CC7"/>
    <w:rsid w:val="00531FCE"/>
    <w:rsid w:val="00532FB9"/>
    <w:rsid w:val="00533165"/>
    <w:rsid w:val="005358CF"/>
    <w:rsid w:val="00536743"/>
    <w:rsid w:val="00536A4C"/>
    <w:rsid w:val="00541E2E"/>
    <w:rsid w:val="005426C2"/>
    <w:rsid w:val="005505FF"/>
    <w:rsid w:val="00550C27"/>
    <w:rsid w:val="00550C2A"/>
    <w:rsid w:val="0055108F"/>
    <w:rsid w:val="005522FC"/>
    <w:rsid w:val="00552580"/>
    <w:rsid w:val="00554D3E"/>
    <w:rsid w:val="00554F39"/>
    <w:rsid w:val="00556B90"/>
    <w:rsid w:val="00557A3D"/>
    <w:rsid w:val="00562BBB"/>
    <w:rsid w:val="0056394A"/>
    <w:rsid w:val="0056420B"/>
    <w:rsid w:val="00565A8D"/>
    <w:rsid w:val="00567562"/>
    <w:rsid w:val="00567CE0"/>
    <w:rsid w:val="00570CED"/>
    <w:rsid w:val="0057798F"/>
    <w:rsid w:val="00581A01"/>
    <w:rsid w:val="005856E1"/>
    <w:rsid w:val="00585B51"/>
    <w:rsid w:val="0058706F"/>
    <w:rsid w:val="005872E5"/>
    <w:rsid w:val="00592297"/>
    <w:rsid w:val="0059352C"/>
    <w:rsid w:val="00594B86"/>
    <w:rsid w:val="00596350"/>
    <w:rsid w:val="00597EBA"/>
    <w:rsid w:val="005A1793"/>
    <w:rsid w:val="005A3281"/>
    <w:rsid w:val="005A3B90"/>
    <w:rsid w:val="005B1629"/>
    <w:rsid w:val="005B1DA7"/>
    <w:rsid w:val="005B4073"/>
    <w:rsid w:val="005B6809"/>
    <w:rsid w:val="005C0FC2"/>
    <w:rsid w:val="005C1E9D"/>
    <w:rsid w:val="005C1FC1"/>
    <w:rsid w:val="005C32BE"/>
    <w:rsid w:val="005C4ED2"/>
    <w:rsid w:val="005D0168"/>
    <w:rsid w:val="005D24F1"/>
    <w:rsid w:val="005D6E0F"/>
    <w:rsid w:val="005E0733"/>
    <w:rsid w:val="005E35CD"/>
    <w:rsid w:val="005E40FF"/>
    <w:rsid w:val="005E42AC"/>
    <w:rsid w:val="005E5696"/>
    <w:rsid w:val="005E74C8"/>
    <w:rsid w:val="005F4CFD"/>
    <w:rsid w:val="005F7738"/>
    <w:rsid w:val="00606E61"/>
    <w:rsid w:val="00606FC4"/>
    <w:rsid w:val="006070EF"/>
    <w:rsid w:val="00607B42"/>
    <w:rsid w:val="00607CA9"/>
    <w:rsid w:val="006119DB"/>
    <w:rsid w:val="00611D7F"/>
    <w:rsid w:val="00612AD2"/>
    <w:rsid w:val="00613CA3"/>
    <w:rsid w:val="00613FA4"/>
    <w:rsid w:val="006140FD"/>
    <w:rsid w:val="00617F6C"/>
    <w:rsid w:val="00617FA7"/>
    <w:rsid w:val="0062097E"/>
    <w:rsid w:val="00620F1A"/>
    <w:rsid w:val="00622FD7"/>
    <w:rsid w:val="00625AF8"/>
    <w:rsid w:val="00626824"/>
    <w:rsid w:val="00630000"/>
    <w:rsid w:val="0063035F"/>
    <w:rsid w:val="00631251"/>
    <w:rsid w:val="00631AAC"/>
    <w:rsid w:val="0063298A"/>
    <w:rsid w:val="00632B65"/>
    <w:rsid w:val="00635DB3"/>
    <w:rsid w:val="00637A9F"/>
    <w:rsid w:val="00640B8A"/>
    <w:rsid w:val="00640E62"/>
    <w:rsid w:val="0064108E"/>
    <w:rsid w:val="00641E2F"/>
    <w:rsid w:val="00643056"/>
    <w:rsid w:val="006446DB"/>
    <w:rsid w:val="00644F92"/>
    <w:rsid w:val="006477D0"/>
    <w:rsid w:val="00651EBD"/>
    <w:rsid w:val="006561B3"/>
    <w:rsid w:val="006564A6"/>
    <w:rsid w:val="00656C71"/>
    <w:rsid w:val="00657283"/>
    <w:rsid w:val="006579B0"/>
    <w:rsid w:val="00657BEF"/>
    <w:rsid w:val="006601ED"/>
    <w:rsid w:val="006626CA"/>
    <w:rsid w:val="00662B68"/>
    <w:rsid w:val="006659A4"/>
    <w:rsid w:val="006673B7"/>
    <w:rsid w:val="006726F6"/>
    <w:rsid w:val="0067407D"/>
    <w:rsid w:val="00675316"/>
    <w:rsid w:val="00681276"/>
    <w:rsid w:val="00681EA3"/>
    <w:rsid w:val="00683D69"/>
    <w:rsid w:val="00685B63"/>
    <w:rsid w:val="00690A4C"/>
    <w:rsid w:val="00690C6E"/>
    <w:rsid w:val="0069381D"/>
    <w:rsid w:val="00695AD9"/>
    <w:rsid w:val="0069707F"/>
    <w:rsid w:val="00697EA4"/>
    <w:rsid w:val="006A0804"/>
    <w:rsid w:val="006A0ECC"/>
    <w:rsid w:val="006A2B43"/>
    <w:rsid w:val="006A6A7E"/>
    <w:rsid w:val="006B0114"/>
    <w:rsid w:val="006B2A13"/>
    <w:rsid w:val="006B2CEF"/>
    <w:rsid w:val="006B307C"/>
    <w:rsid w:val="006B4951"/>
    <w:rsid w:val="006B7C00"/>
    <w:rsid w:val="006C1AB2"/>
    <w:rsid w:val="006C1FBC"/>
    <w:rsid w:val="006C386D"/>
    <w:rsid w:val="006C4BDA"/>
    <w:rsid w:val="006C677E"/>
    <w:rsid w:val="006C78EA"/>
    <w:rsid w:val="006D08D9"/>
    <w:rsid w:val="006D5C7F"/>
    <w:rsid w:val="006D5F24"/>
    <w:rsid w:val="006D7153"/>
    <w:rsid w:val="006D7810"/>
    <w:rsid w:val="006E0112"/>
    <w:rsid w:val="006E0B6D"/>
    <w:rsid w:val="006E15EF"/>
    <w:rsid w:val="006E207D"/>
    <w:rsid w:val="006E39E6"/>
    <w:rsid w:val="006E5C63"/>
    <w:rsid w:val="006E5F7C"/>
    <w:rsid w:val="006E7130"/>
    <w:rsid w:val="006E7675"/>
    <w:rsid w:val="006F0432"/>
    <w:rsid w:val="006F09F3"/>
    <w:rsid w:val="006F3205"/>
    <w:rsid w:val="006F4CD3"/>
    <w:rsid w:val="006F5612"/>
    <w:rsid w:val="006F5FB2"/>
    <w:rsid w:val="006F60A0"/>
    <w:rsid w:val="007017FB"/>
    <w:rsid w:val="00703381"/>
    <w:rsid w:val="0071062D"/>
    <w:rsid w:val="00712E1D"/>
    <w:rsid w:val="00715867"/>
    <w:rsid w:val="00720074"/>
    <w:rsid w:val="007209EC"/>
    <w:rsid w:val="00723309"/>
    <w:rsid w:val="007251DE"/>
    <w:rsid w:val="007253F0"/>
    <w:rsid w:val="00726441"/>
    <w:rsid w:val="007266FB"/>
    <w:rsid w:val="00727ABE"/>
    <w:rsid w:val="0073214F"/>
    <w:rsid w:val="007336C2"/>
    <w:rsid w:val="00736187"/>
    <w:rsid w:val="00737CB4"/>
    <w:rsid w:val="00740EDA"/>
    <w:rsid w:val="00741E10"/>
    <w:rsid w:val="00742235"/>
    <w:rsid w:val="0074635A"/>
    <w:rsid w:val="0074710D"/>
    <w:rsid w:val="00747AAA"/>
    <w:rsid w:val="0075236B"/>
    <w:rsid w:val="00753E98"/>
    <w:rsid w:val="00755370"/>
    <w:rsid w:val="0075719D"/>
    <w:rsid w:val="00760F2D"/>
    <w:rsid w:val="00761560"/>
    <w:rsid w:val="007616BD"/>
    <w:rsid w:val="00763173"/>
    <w:rsid w:val="00767631"/>
    <w:rsid w:val="0077002F"/>
    <w:rsid w:val="007703BB"/>
    <w:rsid w:val="0077064E"/>
    <w:rsid w:val="00774CC4"/>
    <w:rsid w:val="0077567A"/>
    <w:rsid w:val="00775CF6"/>
    <w:rsid w:val="007761C0"/>
    <w:rsid w:val="0077712E"/>
    <w:rsid w:val="00777F76"/>
    <w:rsid w:val="0078084A"/>
    <w:rsid w:val="00780897"/>
    <w:rsid w:val="00780C6B"/>
    <w:rsid w:val="00781075"/>
    <w:rsid w:val="00783420"/>
    <w:rsid w:val="007842FF"/>
    <w:rsid w:val="007844FD"/>
    <w:rsid w:val="00784843"/>
    <w:rsid w:val="00785907"/>
    <w:rsid w:val="00785F95"/>
    <w:rsid w:val="00786327"/>
    <w:rsid w:val="00786AE5"/>
    <w:rsid w:val="0079041C"/>
    <w:rsid w:val="00790F87"/>
    <w:rsid w:val="00792E54"/>
    <w:rsid w:val="0079513F"/>
    <w:rsid w:val="007958A1"/>
    <w:rsid w:val="00795930"/>
    <w:rsid w:val="007A3B87"/>
    <w:rsid w:val="007A5DFB"/>
    <w:rsid w:val="007A6492"/>
    <w:rsid w:val="007B168B"/>
    <w:rsid w:val="007B34BA"/>
    <w:rsid w:val="007B468E"/>
    <w:rsid w:val="007B6EF8"/>
    <w:rsid w:val="007B723A"/>
    <w:rsid w:val="007B75EB"/>
    <w:rsid w:val="007B7C1C"/>
    <w:rsid w:val="007C023E"/>
    <w:rsid w:val="007C43BF"/>
    <w:rsid w:val="007C57EC"/>
    <w:rsid w:val="007C6AB9"/>
    <w:rsid w:val="007C6E0B"/>
    <w:rsid w:val="007D1D38"/>
    <w:rsid w:val="007D621E"/>
    <w:rsid w:val="007D6789"/>
    <w:rsid w:val="007D79A3"/>
    <w:rsid w:val="007D7F32"/>
    <w:rsid w:val="007E16C8"/>
    <w:rsid w:val="007E2F34"/>
    <w:rsid w:val="007E6204"/>
    <w:rsid w:val="007E65F5"/>
    <w:rsid w:val="007E6E6B"/>
    <w:rsid w:val="007E7693"/>
    <w:rsid w:val="007E7875"/>
    <w:rsid w:val="007E7B2C"/>
    <w:rsid w:val="007F326A"/>
    <w:rsid w:val="007F47EA"/>
    <w:rsid w:val="007F6AC5"/>
    <w:rsid w:val="007F790E"/>
    <w:rsid w:val="007F7949"/>
    <w:rsid w:val="00801DCC"/>
    <w:rsid w:val="00802654"/>
    <w:rsid w:val="008027F1"/>
    <w:rsid w:val="00804212"/>
    <w:rsid w:val="0080666D"/>
    <w:rsid w:val="008100BD"/>
    <w:rsid w:val="00810923"/>
    <w:rsid w:val="00812643"/>
    <w:rsid w:val="00812E67"/>
    <w:rsid w:val="00813D1C"/>
    <w:rsid w:val="0081517A"/>
    <w:rsid w:val="008160D0"/>
    <w:rsid w:val="0081783A"/>
    <w:rsid w:val="00817CE3"/>
    <w:rsid w:val="008204D3"/>
    <w:rsid w:val="00824275"/>
    <w:rsid w:val="00825B6E"/>
    <w:rsid w:val="00831ED0"/>
    <w:rsid w:val="008332DD"/>
    <w:rsid w:val="00833C20"/>
    <w:rsid w:val="00834D52"/>
    <w:rsid w:val="00835ABA"/>
    <w:rsid w:val="00836561"/>
    <w:rsid w:val="00836AFD"/>
    <w:rsid w:val="00841A0A"/>
    <w:rsid w:val="00844949"/>
    <w:rsid w:val="00850ABC"/>
    <w:rsid w:val="008530A0"/>
    <w:rsid w:val="00854645"/>
    <w:rsid w:val="00856407"/>
    <w:rsid w:val="00861B7C"/>
    <w:rsid w:val="008622D5"/>
    <w:rsid w:val="0086258A"/>
    <w:rsid w:val="008632ED"/>
    <w:rsid w:val="00863E0F"/>
    <w:rsid w:val="00864E28"/>
    <w:rsid w:val="008666B4"/>
    <w:rsid w:val="0087535C"/>
    <w:rsid w:val="008756C8"/>
    <w:rsid w:val="0087684B"/>
    <w:rsid w:val="00880CF7"/>
    <w:rsid w:val="00881442"/>
    <w:rsid w:val="00882686"/>
    <w:rsid w:val="0088345B"/>
    <w:rsid w:val="0088463D"/>
    <w:rsid w:val="00885933"/>
    <w:rsid w:val="00885E52"/>
    <w:rsid w:val="0089064C"/>
    <w:rsid w:val="0089097C"/>
    <w:rsid w:val="00890C89"/>
    <w:rsid w:val="00891B0E"/>
    <w:rsid w:val="00892953"/>
    <w:rsid w:val="0089398D"/>
    <w:rsid w:val="00894457"/>
    <w:rsid w:val="00894BF3"/>
    <w:rsid w:val="00895CFD"/>
    <w:rsid w:val="008966E0"/>
    <w:rsid w:val="00897076"/>
    <w:rsid w:val="00897882"/>
    <w:rsid w:val="008A0D72"/>
    <w:rsid w:val="008A193C"/>
    <w:rsid w:val="008A3128"/>
    <w:rsid w:val="008A59DB"/>
    <w:rsid w:val="008A6A16"/>
    <w:rsid w:val="008B0FEA"/>
    <w:rsid w:val="008B12DB"/>
    <w:rsid w:val="008B143E"/>
    <w:rsid w:val="008B17B6"/>
    <w:rsid w:val="008B301B"/>
    <w:rsid w:val="008B32D7"/>
    <w:rsid w:val="008B6937"/>
    <w:rsid w:val="008B708D"/>
    <w:rsid w:val="008B74CA"/>
    <w:rsid w:val="008C1AF2"/>
    <w:rsid w:val="008C5F98"/>
    <w:rsid w:val="008C6651"/>
    <w:rsid w:val="008C6668"/>
    <w:rsid w:val="008C73F5"/>
    <w:rsid w:val="008D0281"/>
    <w:rsid w:val="008D159A"/>
    <w:rsid w:val="008D4AD7"/>
    <w:rsid w:val="008D55E6"/>
    <w:rsid w:val="008D5C68"/>
    <w:rsid w:val="008E0318"/>
    <w:rsid w:val="008E1C1D"/>
    <w:rsid w:val="008E251D"/>
    <w:rsid w:val="008E27E2"/>
    <w:rsid w:val="008E2CAF"/>
    <w:rsid w:val="008E2FFC"/>
    <w:rsid w:val="008E410A"/>
    <w:rsid w:val="008E567C"/>
    <w:rsid w:val="008F1813"/>
    <w:rsid w:val="008F2462"/>
    <w:rsid w:val="008F27DF"/>
    <w:rsid w:val="008F2D62"/>
    <w:rsid w:val="008F35E7"/>
    <w:rsid w:val="008F4258"/>
    <w:rsid w:val="009014AB"/>
    <w:rsid w:val="00902C5F"/>
    <w:rsid w:val="0090347D"/>
    <w:rsid w:val="0090653F"/>
    <w:rsid w:val="00906805"/>
    <w:rsid w:val="00910E71"/>
    <w:rsid w:val="00912391"/>
    <w:rsid w:val="00913A16"/>
    <w:rsid w:val="00916CF7"/>
    <w:rsid w:val="00916F54"/>
    <w:rsid w:val="00917857"/>
    <w:rsid w:val="00921972"/>
    <w:rsid w:val="00921EC6"/>
    <w:rsid w:val="00922FAD"/>
    <w:rsid w:val="00924737"/>
    <w:rsid w:val="009266C3"/>
    <w:rsid w:val="009269B3"/>
    <w:rsid w:val="009273E7"/>
    <w:rsid w:val="00927674"/>
    <w:rsid w:val="00930CEC"/>
    <w:rsid w:val="0093278D"/>
    <w:rsid w:val="00932C08"/>
    <w:rsid w:val="00933907"/>
    <w:rsid w:val="00936CFC"/>
    <w:rsid w:val="00941C59"/>
    <w:rsid w:val="009422DE"/>
    <w:rsid w:val="009430DE"/>
    <w:rsid w:val="00943360"/>
    <w:rsid w:val="009453D9"/>
    <w:rsid w:val="009467DB"/>
    <w:rsid w:val="009477C9"/>
    <w:rsid w:val="009500E9"/>
    <w:rsid w:val="009538F2"/>
    <w:rsid w:val="00956E6E"/>
    <w:rsid w:val="00957A2E"/>
    <w:rsid w:val="009626B1"/>
    <w:rsid w:val="00963326"/>
    <w:rsid w:val="009633DD"/>
    <w:rsid w:val="00964154"/>
    <w:rsid w:val="00964D05"/>
    <w:rsid w:val="00965127"/>
    <w:rsid w:val="009665FD"/>
    <w:rsid w:val="00966AEF"/>
    <w:rsid w:val="00967955"/>
    <w:rsid w:val="00967B32"/>
    <w:rsid w:val="009741C2"/>
    <w:rsid w:val="00974AF4"/>
    <w:rsid w:val="00975CC7"/>
    <w:rsid w:val="00975F1B"/>
    <w:rsid w:val="00985E12"/>
    <w:rsid w:val="009902D7"/>
    <w:rsid w:val="0099165C"/>
    <w:rsid w:val="00992137"/>
    <w:rsid w:val="00992774"/>
    <w:rsid w:val="009930A6"/>
    <w:rsid w:val="00993780"/>
    <w:rsid w:val="00993DB8"/>
    <w:rsid w:val="009A0C2F"/>
    <w:rsid w:val="009A13DE"/>
    <w:rsid w:val="009A1AF8"/>
    <w:rsid w:val="009A2D22"/>
    <w:rsid w:val="009A5ABA"/>
    <w:rsid w:val="009A6651"/>
    <w:rsid w:val="009A678A"/>
    <w:rsid w:val="009A73FE"/>
    <w:rsid w:val="009B2421"/>
    <w:rsid w:val="009C1ECA"/>
    <w:rsid w:val="009C2C5A"/>
    <w:rsid w:val="009C315F"/>
    <w:rsid w:val="009C36D5"/>
    <w:rsid w:val="009C43B0"/>
    <w:rsid w:val="009C65E9"/>
    <w:rsid w:val="009C6A45"/>
    <w:rsid w:val="009C73B2"/>
    <w:rsid w:val="009C7FD0"/>
    <w:rsid w:val="009D2C48"/>
    <w:rsid w:val="009D41DC"/>
    <w:rsid w:val="009D47D7"/>
    <w:rsid w:val="009D576D"/>
    <w:rsid w:val="009D69A0"/>
    <w:rsid w:val="009D7733"/>
    <w:rsid w:val="009E0D29"/>
    <w:rsid w:val="009E21A4"/>
    <w:rsid w:val="009E2F76"/>
    <w:rsid w:val="009E3206"/>
    <w:rsid w:val="009E4056"/>
    <w:rsid w:val="009E514B"/>
    <w:rsid w:val="009E56C9"/>
    <w:rsid w:val="009E57D4"/>
    <w:rsid w:val="009E58BE"/>
    <w:rsid w:val="009E68C9"/>
    <w:rsid w:val="009F01E6"/>
    <w:rsid w:val="009F3313"/>
    <w:rsid w:val="009F33F8"/>
    <w:rsid w:val="009F44F0"/>
    <w:rsid w:val="009F7576"/>
    <w:rsid w:val="009F7697"/>
    <w:rsid w:val="00A00322"/>
    <w:rsid w:val="00A0093E"/>
    <w:rsid w:val="00A00F99"/>
    <w:rsid w:val="00A022DF"/>
    <w:rsid w:val="00A03A6A"/>
    <w:rsid w:val="00A049E5"/>
    <w:rsid w:val="00A057F1"/>
    <w:rsid w:val="00A062B2"/>
    <w:rsid w:val="00A10403"/>
    <w:rsid w:val="00A118BF"/>
    <w:rsid w:val="00A13590"/>
    <w:rsid w:val="00A146FD"/>
    <w:rsid w:val="00A158ED"/>
    <w:rsid w:val="00A15C62"/>
    <w:rsid w:val="00A172AD"/>
    <w:rsid w:val="00A20DC3"/>
    <w:rsid w:val="00A22146"/>
    <w:rsid w:val="00A2243C"/>
    <w:rsid w:val="00A22932"/>
    <w:rsid w:val="00A244EC"/>
    <w:rsid w:val="00A24EED"/>
    <w:rsid w:val="00A261E4"/>
    <w:rsid w:val="00A27226"/>
    <w:rsid w:val="00A27EDD"/>
    <w:rsid w:val="00A27FEE"/>
    <w:rsid w:val="00A306D6"/>
    <w:rsid w:val="00A3134D"/>
    <w:rsid w:val="00A32265"/>
    <w:rsid w:val="00A33442"/>
    <w:rsid w:val="00A34A8D"/>
    <w:rsid w:val="00A35B13"/>
    <w:rsid w:val="00A43FA6"/>
    <w:rsid w:val="00A4622F"/>
    <w:rsid w:val="00A476AE"/>
    <w:rsid w:val="00A50734"/>
    <w:rsid w:val="00A511D9"/>
    <w:rsid w:val="00A51E94"/>
    <w:rsid w:val="00A52042"/>
    <w:rsid w:val="00A5577F"/>
    <w:rsid w:val="00A61596"/>
    <w:rsid w:val="00A62350"/>
    <w:rsid w:val="00A6288E"/>
    <w:rsid w:val="00A62BE8"/>
    <w:rsid w:val="00A6442F"/>
    <w:rsid w:val="00A657CA"/>
    <w:rsid w:val="00A67790"/>
    <w:rsid w:val="00A6780E"/>
    <w:rsid w:val="00A719DB"/>
    <w:rsid w:val="00A74FC0"/>
    <w:rsid w:val="00A7674B"/>
    <w:rsid w:val="00A76B91"/>
    <w:rsid w:val="00A77203"/>
    <w:rsid w:val="00A80094"/>
    <w:rsid w:val="00A84136"/>
    <w:rsid w:val="00A8432B"/>
    <w:rsid w:val="00A84C9F"/>
    <w:rsid w:val="00A875FB"/>
    <w:rsid w:val="00A87ADA"/>
    <w:rsid w:val="00A91FB8"/>
    <w:rsid w:val="00A9276D"/>
    <w:rsid w:val="00A95AED"/>
    <w:rsid w:val="00A95B85"/>
    <w:rsid w:val="00A96483"/>
    <w:rsid w:val="00A968FE"/>
    <w:rsid w:val="00AA0F6C"/>
    <w:rsid w:val="00AA27AF"/>
    <w:rsid w:val="00AA2860"/>
    <w:rsid w:val="00AA53E5"/>
    <w:rsid w:val="00AA6CE2"/>
    <w:rsid w:val="00AB0F53"/>
    <w:rsid w:val="00AB3464"/>
    <w:rsid w:val="00AB54DD"/>
    <w:rsid w:val="00AB5A8E"/>
    <w:rsid w:val="00AB63C5"/>
    <w:rsid w:val="00AB6848"/>
    <w:rsid w:val="00AC1A20"/>
    <w:rsid w:val="00AC1BB8"/>
    <w:rsid w:val="00AC1EB0"/>
    <w:rsid w:val="00AC568C"/>
    <w:rsid w:val="00AC576C"/>
    <w:rsid w:val="00AC5C0C"/>
    <w:rsid w:val="00AC5E7B"/>
    <w:rsid w:val="00AD05A6"/>
    <w:rsid w:val="00AD2854"/>
    <w:rsid w:val="00AD56DC"/>
    <w:rsid w:val="00AE025B"/>
    <w:rsid w:val="00AE1A3E"/>
    <w:rsid w:val="00AE4CE2"/>
    <w:rsid w:val="00AE55C3"/>
    <w:rsid w:val="00AE61E6"/>
    <w:rsid w:val="00AE752D"/>
    <w:rsid w:val="00AE7C1E"/>
    <w:rsid w:val="00AF14E1"/>
    <w:rsid w:val="00AF4B87"/>
    <w:rsid w:val="00B0128D"/>
    <w:rsid w:val="00B0548E"/>
    <w:rsid w:val="00B06786"/>
    <w:rsid w:val="00B07030"/>
    <w:rsid w:val="00B112E5"/>
    <w:rsid w:val="00B12A14"/>
    <w:rsid w:val="00B152A6"/>
    <w:rsid w:val="00B15329"/>
    <w:rsid w:val="00B15B52"/>
    <w:rsid w:val="00B1622E"/>
    <w:rsid w:val="00B16663"/>
    <w:rsid w:val="00B171AA"/>
    <w:rsid w:val="00B17F61"/>
    <w:rsid w:val="00B2211E"/>
    <w:rsid w:val="00B2254A"/>
    <w:rsid w:val="00B3051B"/>
    <w:rsid w:val="00B31D7F"/>
    <w:rsid w:val="00B31F6E"/>
    <w:rsid w:val="00B339D4"/>
    <w:rsid w:val="00B40F19"/>
    <w:rsid w:val="00B42D74"/>
    <w:rsid w:val="00B4407F"/>
    <w:rsid w:val="00B448EE"/>
    <w:rsid w:val="00B47AB9"/>
    <w:rsid w:val="00B51729"/>
    <w:rsid w:val="00B531D9"/>
    <w:rsid w:val="00B5334A"/>
    <w:rsid w:val="00B54AE1"/>
    <w:rsid w:val="00B55929"/>
    <w:rsid w:val="00B56149"/>
    <w:rsid w:val="00B562D5"/>
    <w:rsid w:val="00B56F43"/>
    <w:rsid w:val="00B5760F"/>
    <w:rsid w:val="00B60067"/>
    <w:rsid w:val="00B600A2"/>
    <w:rsid w:val="00B61BAE"/>
    <w:rsid w:val="00B628AF"/>
    <w:rsid w:val="00B641AA"/>
    <w:rsid w:val="00B64AD0"/>
    <w:rsid w:val="00B64CA0"/>
    <w:rsid w:val="00B663F8"/>
    <w:rsid w:val="00B66A2F"/>
    <w:rsid w:val="00B6733B"/>
    <w:rsid w:val="00B708B7"/>
    <w:rsid w:val="00B708E9"/>
    <w:rsid w:val="00B73DCA"/>
    <w:rsid w:val="00B761AC"/>
    <w:rsid w:val="00B76B0E"/>
    <w:rsid w:val="00B76E8C"/>
    <w:rsid w:val="00B80A1D"/>
    <w:rsid w:val="00B8364A"/>
    <w:rsid w:val="00B83D38"/>
    <w:rsid w:val="00B8431B"/>
    <w:rsid w:val="00B84D42"/>
    <w:rsid w:val="00B8524B"/>
    <w:rsid w:val="00B867D9"/>
    <w:rsid w:val="00B90479"/>
    <w:rsid w:val="00B90B9A"/>
    <w:rsid w:val="00B911C6"/>
    <w:rsid w:val="00B91E44"/>
    <w:rsid w:val="00B92CB7"/>
    <w:rsid w:val="00B962F5"/>
    <w:rsid w:val="00B97ABC"/>
    <w:rsid w:val="00BA08D2"/>
    <w:rsid w:val="00BA1285"/>
    <w:rsid w:val="00BA1EE6"/>
    <w:rsid w:val="00BA22A0"/>
    <w:rsid w:val="00BA2D6D"/>
    <w:rsid w:val="00BA36B5"/>
    <w:rsid w:val="00BA3AD3"/>
    <w:rsid w:val="00BA6008"/>
    <w:rsid w:val="00BB0451"/>
    <w:rsid w:val="00BB1F86"/>
    <w:rsid w:val="00BB28C2"/>
    <w:rsid w:val="00BB526E"/>
    <w:rsid w:val="00BB60A0"/>
    <w:rsid w:val="00BC14EF"/>
    <w:rsid w:val="00BC316D"/>
    <w:rsid w:val="00BC3957"/>
    <w:rsid w:val="00BD007B"/>
    <w:rsid w:val="00BD0838"/>
    <w:rsid w:val="00BD0923"/>
    <w:rsid w:val="00BD11B6"/>
    <w:rsid w:val="00BD263F"/>
    <w:rsid w:val="00BD78A4"/>
    <w:rsid w:val="00BE03C9"/>
    <w:rsid w:val="00BE1AD2"/>
    <w:rsid w:val="00BE407A"/>
    <w:rsid w:val="00BE6C94"/>
    <w:rsid w:val="00BE7294"/>
    <w:rsid w:val="00BF47EF"/>
    <w:rsid w:val="00BF674D"/>
    <w:rsid w:val="00BF73BC"/>
    <w:rsid w:val="00BF76B8"/>
    <w:rsid w:val="00C00E84"/>
    <w:rsid w:val="00C0113B"/>
    <w:rsid w:val="00C012AE"/>
    <w:rsid w:val="00C02F97"/>
    <w:rsid w:val="00C05392"/>
    <w:rsid w:val="00C05780"/>
    <w:rsid w:val="00C05AB6"/>
    <w:rsid w:val="00C1008D"/>
    <w:rsid w:val="00C102C5"/>
    <w:rsid w:val="00C10CCA"/>
    <w:rsid w:val="00C10F23"/>
    <w:rsid w:val="00C110F2"/>
    <w:rsid w:val="00C13C20"/>
    <w:rsid w:val="00C17E65"/>
    <w:rsid w:val="00C20037"/>
    <w:rsid w:val="00C20578"/>
    <w:rsid w:val="00C20BAE"/>
    <w:rsid w:val="00C20ECD"/>
    <w:rsid w:val="00C22C7B"/>
    <w:rsid w:val="00C2344F"/>
    <w:rsid w:val="00C25683"/>
    <w:rsid w:val="00C2568F"/>
    <w:rsid w:val="00C25AC1"/>
    <w:rsid w:val="00C30250"/>
    <w:rsid w:val="00C30457"/>
    <w:rsid w:val="00C318E3"/>
    <w:rsid w:val="00C329E7"/>
    <w:rsid w:val="00C3302A"/>
    <w:rsid w:val="00C3486A"/>
    <w:rsid w:val="00C350CB"/>
    <w:rsid w:val="00C36DE3"/>
    <w:rsid w:val="00C40FF0"/>
    <w:rsid w:val="00C4124E"/>
    <w:rsid w:val="00C41FAB"/>
    <w:rsid w:val="00C422CB"/>
    <w:rsid w:val="00C457EA"/>
    <w:rsid w:val="00C530B6"/>
    <w:rsid w:val="00C55B50"/>
    <w:rsid w:val="00C56769"/>
    <w:rsid w:val="00C56D98"/>
    <w:rsid w:val="00C573E8"/>
    <w:rsid w:val="00C631F1"/>
    <w:rsid w:val="00C66591"/>
    <w:rsid w:val="00C7276A"/>
    <w:rsid w:val="00C74080"/>
    <w:rsid w:val="00C77C02"/>
    <w:rsid w:val="00C80B6E"/>
    <w:rsid w:val="00C827DF"/>
    <w:rsid w:val="00C82F68"/>
    <w:rsid w:val="00C831DD"/>
    <w:rsid w:val="00C84DC6"/>
    <w:rsid w:val="00C8505F"/>
    <w:rsid w:val="00C87CBE"/>
    <w:rsid w:val="00C91C93"/>
    <w:rsid w:val="00C9736C"/>
    <w:rsid w:val="00CA377D"/>
    <w:rsid w:val="00CA3D90"/>
    <w:rsid w:val="00CA48B5"/>
    <w:rsid w:val="00CA6DA3"/>
    <w:rsid w:val="00CA6DB5"/>
    <w:rsid w:val="00CB03C1"/>
    <w:rsid w:val="00CB1226"/>
    <w:rsid w:val="00CB19A5"/>
    <w:rsid w:val="00CB2742"/>
    <w:rsid w:val="00CB3D72"/>
    <w:rsid w:val="00CB3DF7"/>
    <w:rsid w:val="00CB4614"/>
    <w:rsid w:val="00CB5A12"/>
    <w:rsid w:val="00CB7203"/>
    <w:rsid w:val="00CC06D1"/>
    <w:rsid w:val="00CC11FA"/>
    <w:rsid w:val="00CC14F2"/>
    <w:rsid w:val="00CC25DA"/>
    <w:rsid w:val="00CC3A1D"/>
    <w:rsid w:val="00CC3AA9"/>
    <w:rsid w:val="00CC4352"/>
    <w:rsid w:val="00CC5660"/>
    <w:rsid w:val="00CC5FE4"/>
    <w:rsid w:val="00CD1A02"/>
    <w:rsid w:val="00CD3C16"/>
    <w:rsid w:val="00CD4387"/>
    <w:rsid w:val="00CD652C"/>
    <w:rsid w:val="00CD6D2D"/>
    <w:rsid w:val="00CD7723"/>
    <w:rsid w:val="00CD7758"/>
    <w:rsid w:val="00CE0143"/>
    <w:rsid w:val="00CE2DBC"/>
    <w:rsid w:val="00CE56D0"/>
    <w:rsid w:val="00CF36AD"/>
    <w:rsid w:val="00CF4628"/>
    <w:rsid w:val="00CF47E8"/>
    <w:rsid w:val="00CF58A4"/>
    <w:rsid w:val="00D011AA"/>
    <w:rsid w:val="00D033E1"/>
    <w:rsid w:val="00D0425D"/>
    <w:rsid w:val="00D050F2"/>
    <w:rsid w:val="00D10BE2"/>
    <w:rsid w:val="00D178BC"/>
    <w:rsid w:val="00D17A9D"/>
    <w:rsid w:val="00D20212"/>
    <w:rsid w:val="00D21044"/>
    <w:rsid w:val="00D22422"/>
    <w:rsid w:val="00D244FB"/>
    <w:rsid w:val="00D25134"/>
    <w:rsid w:val="00D26DF3"/>
    <w:rsid w:val="00D2700B"/>
    <w:rsid w:val="00D27814"/>
    <w:rsid w:val="00D279BF"/>
    <w:rsid w:val="00D355A1"/>
    <w:rsid w:val="00D35EF1"/>
    <w:rsid w:val="00D36278"/>
    <w:rsid w:val="00D36885"/>
    <w:rsid w:val="00D400E2"/>
    <w:rsid w:val="00D41CE6"/>
    <w:rsid w:val="00D42035"/>
    <w:rsid w:val="00D42878"/>
    <w:rsid w:val="00D4333D"/>
    <w:rsid w:val="00D438D6"/>
    <w:rsid w:val="00D446A0"/>
    <w:rsid w:val="00D46090"/>
    <w:rsid w:val="00D46779"/>
    <w:rsid w:val="00D502AB"/>
    <w:rsid w:val="00D530EF"/>
    <w:rsid w:val="00D536E0"/>
    <w:rsid w:val="00D53C97"/>
    <w:rsid w:val="00D57916"/>
    <w:rsid w:val="00D6049B"/>
    <w:rsid w:val="00D621BB"/>
    <w:rsid w:val="00D65003"/>
    <w:rsid w:val="00D6529F"/>
    <w:rsid w:val="00D65983"/>
    <w:rsid w:val="00D65C66"/>
    <w:rsid w:val="00D6628B"/>
    <w:rsid w:val="00D678CD"/>
    <w:rsid w:val="00D703BF"/>
    <w:rsid w:val="00D71FB7"/>
    <w:rsid w:val="00D745A8"/>
    <w:rsid w:val="00D75C49"/>
    <w:rsid w:val="00D76DB2"/>
    <w:rsid w:val="00D770B6"/>
    <w:rsid w:val="00D7732F"/>
    <w:rsid w:val="00D773A8"/>
    <w:rsid w:val="00D8006D"/>
    <w:rsid w:val="00D84360"/>
    <w:rsid w:val="00D84682"/>
    <w:rsid w:val="00D84F32"/>
    <w:rsid w:val="00D85385"/>
    <w:rsid w:val="00D854A6"/>
    <w:rsid w:val="00D86611"/>
    <w:rsid w:val="00D86DCC"/>
    <w:rsid w:val="00D8716C"/>
    <w:rsid w:val="00D93849"/>
    <w:rsid w:val="00D93CEB"/>
    <w:rsid w:val="00D93EC6"/>
    <w:rsid w:val="00D9449B"/>
    <w:rsid w:val="00D94A2A"/>
    <w:rsid w:val="00D96ECE"/>
    <w:rsid w:val="00DA15C9"/>
    <w:rsid w:val="00DA2081"/>
    <w:rsid w:val="00DA29EF"/>
    <w:rsid w:val="00DA2C92"/>
    <w:rsid w:val="00DA4246"/>
    <w:rsid w:val="00DA4CE8"/>
    <w:rsid w:val="00DA5A9D"/>
    <w:rsid w:val="00DA7E88"/>
    <w:rsid w:val="00DB031E"/>
    <w:rsid w:val="00DB35EA"/>
    <w:rsid w:val="00DB4525"/>
    <w:rsid w:val="00DB50EF"/>
    <w:rsid w:val="00DB6BC2"/>
    <w:rsid w:val="00DC3ED2"/>
    <w:rsid w:val="00DC3FBD"/>
    <w:rsid w:val="00DC49E2"/>
    <w:rsid w:val="00DC5E2C"/>
    <w:rsid w:val="00DD03E1"/>
    <w:rsid w:val="00DD042C"/>
    <w:rsid w:val="00DD10BA"/>
    <w:rsid w:val="00DD16B5"/>
    <w:rsid w:val="00DD2152"/>
    <w:rsid w:val="00DD3DCE"/>
    <w:rsid w:val="00DD4CD9"/>
    <w:rsid w:val="00DD7F86"/>
    <w:rsid w:val="00DE28CB"/>
    <w:rsid w:val="00DE3FFE"/>
    <w:rsid w:val="00DE60D8"/>
    <w:rsid w:val="00DE700B"/>
    <w:rsid w:val="00DE74B9"/>
    <w:rsid w:val="00DE7D26"/>
    <w:rsid w:val="00DF501F"/>
    <w:rsid w:val="00DF7122"/>
    <w:rsid w:val="00DF7422"/>
    <w:rsid w:val="00DF7E8B"/>
    <w:rsid w:val="00E000FB"/>
    <w:rsid w:val="00E03501"/>
    <w:rsid w:val="00E035E5"/>
    <w:rsid w:val="00E074F6"/>
    <w:rsid w:val="00E1285A"/>
    <w:rsid w:val="00E12994"/>
    <w:rsid w:val="00E12D00"/>
    <w:rsid w:val="00E13AE5"/>
    <w:rsid w:val="00E13BE7"/>
    <w:rsid w:val="00E148F6"/>
    <w:rsid w:val="00E16892"/>
    <w:rsid w:val="00E202CA"/>
    <w:rsid w:val="00E2268B"/>
    <w:rsid w:val="00E24939"/>
    <w:rsid w:val="00E25357"/>
    <w:rsid w:val="00E255BF"/>
    <w:rsid w:val="00E25B64"/>
    <w:rsid w:val="00E27A59"/>
    <w:rsid w:val="00E306F2"/>
    <w:rsid w:val="00E30E04"/>
    <w:rsid w:val="00E315C5"/>
    <w:rsid w:val="00E344DC"/>
    <w:rsid w:val="00E34FA0"/>
    <w:rsid w:val="00E35022"/>
    <w:rsid w:val="00E3608F"/>
    <w:rsid w:val="00E37712"/>
    <w:rsid w:val="00E41FE2"/>
    <w:rsid w:val="00E43653"/>
    <w:rsid w:val="00E43A46"/>
    <w:rsid w:val="00E44572"/>
    <w:rsid w:val="00E456E0"/>
    <w:rsid w:val="00E46A70"/>
    <w:rsid w:val="00E46B90"/>
    <w:rsid w:val="00E473EC"/>
    <w:rsid w:val="00E47F5E"/>
    <w:rsid w:val="00E54298"/>
    <w:rsid w:val="00E5624C"/>
    <w:rsid w:val="00E563A2"/>
    <w:rsid w:val="00E61C4D"/>
    <w:rsid w:val="00E6492F"/>
    <w:rsid w:val="00E6500D"/>
    <w:rsid w:val="00E71E74"/>
    <w:rsid w:val="00E73033"/>
    <w:rsid w:val="00E732B3"/>
    <w:rsid w:val="00E73C67"/>
    <w:rsid w:val="00E74F86"/>
    <w:rsid w:val="00E7509F"/>
    <w:rsid w:val="00E765C2"/>
    <w:rsid w:val="00E76611"/>
    <w:rsid w:val="00E76FD2"/>
    <w:rsid w:val="00E8410D"/>
    <w:rsid w:val="00E87183"/>
    <w:rsid w:val="00E875A2"/>
    <w:rsid w:val="00E91860"/>
    <w:rsid w:val="00E921F1"/>
    <w:rsid w:val="00E934D3"/>
    <w:rsid w:val="00E950BF"/>
    <w:rsid w:val="00E9528D"/>
    <w:rsid w:val="00E95831"/>
    <w:rsid w:val="00E96E53"/>
    <w:rsid w:val="00E974B2"/>
    <w:rsid w:val="00EA000B"/>
    <w:rsid w:val="00EA0716"/>
    <w:rsid w:val="00EA1BF8"/>
    <w:rsid w:val="00EA1F70"/>
    <w:rsid w:val="00EA26B9"/>
    <w:rsid w:val="00EA2AD6"/>
    <w:rsid w:val="00EA3125"/>
    <w:rsid w:val="00EA3A23"/>
    <w:rsid w:val="00EA6067"/>
    <w:rsid w:val="00EA7320"/>
    <w:rsid w:val="00EB0086"/>
    <w:rsid w:val="00EB0441"/>
    <w:rsid w:val="00EB1AC5"/>
    <w:rsid w:val="00EB1D71"/>
    <w:rsid w:val="00EB2BE7"/>
    <w:rsid w:val="00EB43E2"/>
    <w:rsid w:val="00EB51D8"/>
    <w:rsid w:val="00EB5318"/>
    <w:rsid w:val="00EB591B"/>
    <w:rsid w:val="00EB5BED"/>
    <w:rsid w:val="00EB6C3B"/>
    <w:rsid w:val="00EB7D6F"/>
    <w:rsid w:val="00EC0DEB"/>
    <w:rsid w:val="00EC20FF"/>
    <w:rsid w:val="00EC2581"/>
    <w:rsid w:val="00EC3507"/>
    <w:rsid w:val="00EC4B2C"/>
    <w:rsid w:val="00EC70F0"/>
    <w:rsid w:val="00EC781D"/>
    <w:rsid w:val="00ED0D5F"/>
    <w:rsid w:val="00ED193E"/>
    <w:rsid w:val="00ED3BFE"/>
    <w:rsid w:val="00ED46BD"/>
    <w:rsid w:val="00ED69B7"/>
    <w:rsid w:val="00ED7414"/>
    <w:rsid w:val="00EE0679"/>
    <w:rsid w:val="00EE06CB"/>
    <w:rsid w:val="00EE07D9"/>
    <w:rsid w:val="00EE089C"/>
    <w:rsid w:val="00EE49D5"/>
    <w:rsid w:val="00EE67CB"/>
    <w:rsid w:val="00EE696E"/>
    <w:rsid w:val="00EE76F2"/>
    <w:rsid w:val="00EF0F99"/>
    <w:rsid w:val="00EF38F6"/>
    <w:rsid w:val="00EF4153"/>
    <w:rsid w:val="00EF5100"/>
    <w:rsid w:val="00EF5360"/>
    <w:rsid w:val="00EF775B"/>
    <w:rsid w:val="00F00520"/>
    <w:rsid w:val="00F03134"/>
    <w:rsid w:val="00F049BE"/>
    <w:rsid w:val="00F04D12"/>
    <w:rsid w:val="00F07031"/>
    <w:rsid w:val="00F101AE"/>
    <w:rsid w:val="00F10743"/>
    <w:rsid w:val="00F10842"/>
    <w:rsid w:val="00F12000"/>
    <w:rsid w:val="00F12687"/>
    <w:rsid w:val="00F137E4"/>
    <w:rsid w:val="00F13BF8"/>
    <w:rsid w:val="00F13FF0"/>
    <w:rsid w:val="00F163C2"/>
    <w:rsid w:val="00F16ACE"/>
    <w:rsid w:val="00F25474"/>
    <w:rsid w:val="00F2586C"/>
    <w:rsid w:val="00F26650"/>
    <w:rsid w:val="00F2774B"/>
    <w:rsid w:val="00F34B62"/>
    <w:rsid w:val="00F34EF3"/>
    <w:rsid w:val="00F36189"/>
    <w:rsid w:val="00F36970"/>
    <w:rsid w:val="00F37F4E"/>
    <w:rsid w:val="00F41492"/>
    <w:rsid w:val="00F42890"/>
    <w:rsid w:val="00F4299E"/>
    <w:rsid w:val="00F43CA3"/>
    <w:rsid w:val="00F44D86"/>
    <w:rsid w:val="00F45974"/>
    <w:rsid w:val="00F5045F"/>
    <w:rsid w:val="00F509AE"/>
    <w:rsid w:val="00F52625"/>
    <w:rsid w:val="00F52AEA"/>
    <w:rsid w:val="00F54393"/>
    <w:rsid w:val="00F54A74"/>
    <w:rsid w:val="00F55B49"/>
    <w:rsid w:val="00F56262"/>
    <w:rsid w:val="00F56448"/>
    <w:rsid w:val="00F56B65"/>
    <w:rsid w:val="00F61BB4"/>
    <w:rsid w:val="00F63AD2"/>
    <w:rsid w:val="00F649F7"/>
    <w:rsid w:val="00F65771"/>
    <w:rsid w:val="00F666E1"/>
    <w:rsid w:val="00F669DC"/>
    <w:rsid w:val="00F708DA"/>
    <w:rsid w:val="00F70DD2"/>
    <w:rsid w:val="00F722B5"/>
    <w:rsid w:val="00F73A40"/>
    <w:rsid w:val="00F74EF3"/>
    <w:rsid w:val="00F74F66"/>
    <w:rsid w:val="00F75E1C"/>
    <w:rsid w:val="00F7611B"/>
    <w:rsid w:val="00F823A2"/>
    <w:rsid w:val="00F85817"/>
    <w:rsid w:val="00F9074D"/>
    <w:rsid w:val="00F91852"/>
    <w:rsid w:val="00F94ABD"/>
    <w:rsid w:val="00F95C0A"/>
    <w:rsid w:val="00F96A5C"/>
    <w:rsid w:val="00FA00A5"/>
    <w:rsid w:val="00FA2010"/>
    <w:rsid w:val="00FA3E68"/>
    <w:rsid w:val="00FA5CEF"/>
    <w:rsid w:val="00FA7DF1"/>
    <w:rsid w:val="00FB0C7F"/>
    <w:rsid w:val="00FB16BC"/>
    <w:rsid w:val="00FB19E0"/>
    <w:rsid w:val="00FB2114"/>
    <w:rsid w:val="00FB3326"/>
    <w:rsid w:val="00FB385F"/>
    <w:rsid w:val="00FB467A"/>
    <w:rsid w:val="00FB4DFB"/>
    <w:rsid w:val="00FB5185"/>
    <w:rsid w:val="00FB5D5A"/>
    <w:rsid w:val="00FC17DA"/>
    <w:rsid w:val="00FC26CB"/>
    <w:rsid w:val="00FC27DC"/>
    <w:rsid w:val="00FC51F1"/>
    <w:rsid w:val="00FC629A"/>
    <w:rsid w:val="00FC70A1"/>
    <w:rsid w:val="00FD04D2"/>
    <w:rsid w:val="00FD0895"/>
    <w:rsid w:val="00FD122C"/>
    <w:rsid w:val="00FD156E"/>
    <w:rsid w:val="00FD6397"/>
    <w:rsid w:val="00FE0379"/>
    <w:rsid w:val="00FE093A"/>
    <w:rsid w:val="00FE1197"/>
    <w:rsid w:val="00FE42EB"/>
    <w:rsid w:val="00FE5A35"/>
    <w:rsid w:val="00FE70B9"/>
    <w:rsid w:val="00FF1B9C"/>
    <w:rsid w:val="00FF1F4B"/>
    <w:rsid w:val="00FF3689"/>
    <w:rsid w:val="00FF37DD"/>
    <w:rsid w:val="00FF3A84"/>
    <w:rsid w:val="00FF49AA"/>
    <w:rsid w:val="00FF6323"/>
    <w:rsid w:val="00FF7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colormru v:ext="edit" colors="#ddd"/>
      <o:colormenu v:ext="edit" fillcolor="none"/>
    </o:shapedefaults>
    <o:shapelayout v:ext="edit">
      <o:idmap v:ext="edit" data="2"/>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pPr>
      <w:overflowPunct w:val="0"/>
      <w:autoSpaceDE w:val="0"/>
      <w:autoSpaceDN w:val="0"/>
      <w:adjustRightInd w:val="0"/>
      <w:jc w:val="both"/>
      <w:textAlignment w:val="baseline"/>
    </w:pPr>
    <w:rPr>
      <w:sz w:val="24"/>
    </w:rPr>
  </w:style>
  <w:style w:type="paragraph" w:styleId="Heading1">
    <w:name w:val="heading 1"/>
    <w:aliases w:val="1 ghost,g,Section Title,l1"/>
    <w:basedOn w:val="Normal"/>
    <w:next w:val="Normal"/>
    <w:qFormat/>
    <w:pPr>
      <w:numPr>
        <w:numId w:val="22"/>
      </w:numPr>
      <w:tabs>
        <w:tab w:val="left" w:pos="432"/>
      </w:tabs>
      <w:spacing w:after="240" w:line="360" w:lineRule="atLeast"/>
      <w:jc w:val="center"/>
      <w:outlineLvl w:val="0"/>
    </w:pPr>
    <w:rPr>
      <w:b/>
      <w:caps/>
      <w:sz w:val="36"/>
    </w:rPr>
  </w:style>
  <w:style w:type="paragraph" w:styleId="Heading2">
    <w:name w:val="heading 2"/>
    <w:aliases w:val="2 headline,h,Level 1 Heading,h1,Level 1,headline,H2,l2,DTS Section,Attribute Heading 2,H2-Sec. Head,Le,h headline,oh,Header1,Heading 12,Heading 11,heading 2,1.1.1,Activity"/>
    <w:basedOn w:val="Normal"/>
    <w:next w:val="Normal"/>
    <w:qFormat/>
    <w:pPr>
      <w:keepNext/>
      <w:numPr>
        <w:ilvl w:val="1"/>
        <w:numId w:val="1"/>
      </w:numPr>
      <w:tabs>
        <w:tab w:val="left" w:pos="720"/>
      </w:tabs>
      <w:spacing w:before="120" w:after="120"/>
      <w:outlineLvl w:val="1"/>
    </w:pPr>
    <w:rPr>
      <w:b/>
      <w:sz w:val="28"/>
    </w:rPr>
  </w:style>
  <w:style w:type="paragraph" w:styleId="Heading3">
    <w:name w:val="heading 3"/>
    <w:aliases w:val="3 bullet,b,2,bullet,Level 2 Heading,h2,Level 2,Heading App,Subhd App,l3,h3,Table Attribute Heading,Second,SECOND,BLANK2,4 bullet,second,3bullet,bul,bu,3 Heading 3,RA3Heading 3,dot,ob,02 Bullet,bold centered,3 Ggbullet,3 dbullet,Description,B1"/>
    <w:basedOn w:val="Normal"/>
    <w:qFormat/>
    <w:pPr>
      <w:keepNext/>
      <w:numPr>
        <w:ilvl w:val="2"/>
        <w:numId w:val="1"/>
      </w:numPr>
      <w:tabs>
        <w:tab w:val="left" w:pos="900"/>
      </w:tabs>
      <w:spacing w:before="160" w:after="120"/>
      <w:outlineLvl w:val="2"/>
    </w:pPr>
    <w:rPr>
      <w:rFonts w:ascii="Times New Roman Bold" w:hAnsi="Times New Roman Bold"/>
      <w:b/>
    </w:rPr>
  </w:style>
  <w:style w:type="paragraph" w:styleId="Heading4">
    <w:name w:val="heading 4"/>
    <w:aliases w:val="4 dash,d,3,Level 3 Heading,Map Title,l4"/>
    <w:basedOn w:val="Normal"/>
    <w:autoRedefine/>
    <w:qFormat/>
    <w:pPr>
      <w:numPr>
        <w:ilvl w:val="3"/>
        <w:numId w:val="1"/>
      </w:numPr>
      <w:tabs>
        <w:tab w:val="left" w:pos="1080"/>
      </w:tabs>
      <w:jc w:val="left"/>
      <w:outlineLvl w:val="3"/>
    </w:pPr>
    <w:rPr>
      <w:b/>
    </w:rPr>
  </w:style>
  <w:style w:type="paragraph" w:styleId="Heading5">
    <w:name w:val="heading 5"/>
    <w:aliases w:val="5 sub-bullet,sb,4,Figure Caption,Block Label,l5"/>
    <w:basedOn w:val="Normal"/>
    <w:qFormat/>
    <w:pPr>
      <w:numPr>
        <w:ilvl w:val="4"/>
        <w:numId w:val="1"/>
      </w:numPr>
      <w:tabs>
        <w:tab w:val="left" w:pos="1008"/>
      </w:tabs>
      <w:outlineLvl w:val="4"/>
    </w:pPr>
  </w:style>
  <w:style w:type="paragraph" w:styleId="Heading6">
    <w:name w:val="heading 6"/>
    <w:aliases w:val="sub-dash,sd,5,Two Line Figure Caption"/>
    <w:basedOn w:val="Normal"/>
    <w:qFormat/>
    <w:pPr>
      <w:numPr>
        <w:ilvl w:val="5"/>
        <w:numId w:val="1"/>
      </w:numPr>
      <w:tabs>
        <w:tab w:val="left" w:pos="1152"/>
      </w:tabs>
      <w:outlineLvl w:val="5"/>
    </w:pPr>
  </w:style>
  <w:style w:type="paragraph" w:styleId="Heading7">
    <w:name w:val="heading 7"/>
    <w:aliases w:val="Table Caption"/>
    <w:basedOn w:val="Normal"/>
    <w:next w:val="Normal"/>
    <w:qFormat/>
    <w:pPr>
      <w:keepNext/>
      <w:numPr>
        <w:ilvl w:val="6"/>
        <w:numId w:val="20"/>
      </w:numPr>
      <w:tabs>
        <w:tab w:val="left" w:pos="1296"/>
      </w:tabs>
      <w:jc w:val="center"/>
      <w:outlineLvl w:val="6"/>
    </w:pPr>
    <w:rPr>
      <w:b/>
      <w:sz w:val="20"/>
    </w:rPr>
  </w:style>
  <w:style w:type="paragraph" w:styleId="Heading8">
    <w:name w:val="heading 8"/>
    <w:basedOn w:val="Normal"/>
    <w:next w:val="Normal"/>
    <w:qFormat/>
    <w:pPr>
      <w:keepNext/>
      <w:numPr>
        <w:ilvl w:val="7"/>
        <w:numId w:val="1"/>
      </w:numPr>
      <w:tabs>
        <w:tab w:val="left" w:pos="1440"/>
      </w:tabs>
      <w:outlineLvl w:val="7"/>
    </w:pPr>
    <w:rPr>
      <w:b/>
    </w:rPr>
  </w:style>
  <w:style w:type="paragraph" w:styleId="Heading9">
    <w:name w:val="heading 9"/>
    <w:basedOn w:val="Normal"/>
    <w:next w:val="Normal"/>
    <w:qFormat/>
    <w:rsid w:val="006F09F3"/>
    <w:pPr>
      <w:numPr>
        <w:ilvl w:val="8"/>
        <w:numId w:val="20"/>
      </w:numPr>
      <w:tabs>
        <w:tab w:val="left" w:pos="1584"/>
      </w:tabs>
      <w:spacing w:before="240" w:after="60"/>
      <w:outlineLvl w:val="8"/>
    </w:pPr>
    <w:rPr>
      <w:rFonts w:ascii="Arial" w:hAnsi="Arial"/>
      <w:b/>
      <w:i/>
      <w:sz w:val="18"/>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enterbold">
    <w:name w:val="center bold"/>
    <w:aliases w:val="cbo"/>
    <w:basedOn w:val="Normal"/>
    <w:pPr>
      <w:jc w:val="center"/>
    </w:pPr>
    <w:rPr>
      <w:b/>
    </w:rPr>
  </w:style>
  <w:style w:type="paragraph" w:customStyle="1" w:styleId="centerplain">
    <w:name w:val="center plain"/>
    <w:aliases w:val="cp"/>
    <w:basedOn w:val="Normal"/>
    <w:pPr>
      <w:jc w:val="center"/>
    </w:pPr>
  </w:style>
  <w:style w:type="paragraph" w:customStyle="1" w:styleId="coltext">
    <w:name w:val="col text"/>
    <w:aliases w:val="9 col text,ct,centered title"/>
    <w:basedOn w:val="Normal"/>
    <w:pPr>
      <w:tabs>
        <w:tab w:val="left" w:pos="259"/>
      </w:tabs>
      <w:spacing w:before="80" w:after="80"/>
    </w:pPr>
  </w:style>
  <w:style w:type="paragraph" w:customStyle="1" w:styleId="colbullet">
    <w:name w:val="col bullet"/>
    <w:aliases w:val="cb"/>
    <w:basedOn w:val="coltext"/>
    <w:pPr>
      <w:tabs>
        <w:tab w:val="clear" w:pos="259"/>
        <w:tab w:val="left" w:pos="446"/>
      </w:tabs>
      <w:ind w:left="259" w:hanging="259"/>
    </w:pPr>
  </w:style>
  <w:style w:type="paragraph" w:customStyle="1" w:styleId="coldash">
    <w:name w:val="col dash"/>
    <w:aliases w:val="cd"/>
    <w:basedOn w:val="colbullet"/>
    <w:pPr>
      <w:tabs>
        <w:tab w:val="clear" w:pos="446"/>
        <w:tab w:val="left" w:pos="806"/>
      </w:tabs>
      <w:ind w:left="533" w:hanging="274"/>
    </w:pPr>
  </w:style>
  <w:style w:type="paragraph" w:customStyle="1" w:styleId="colheading">
    <w:name w:val="col heading"/>
    <w:aliases w:val="8 col heading,ch"/>
    <w:basedOn w:val="Normal"/>
    <w:pPr>
      <w:spacing w:before="80" w:after="80"/>
      <w:jc w:val="center"/>
    </w:pPr>
    <w:rPr>
      <w:b/>
      <w:caps/>
    </w:rPr>
  </w:style>
  <w:style w:type="paragraph" w:customStyle="1" w:styleId="colsub-bullet">
    <w:name w:val="col sub-bullet"/>
    <w:aliases w:val="csb"/>
    <w:basedOn w:val="coldash"/>
    <w:pPr>
      <w:tabs>
        <w:tab w:val="clear" w:pos="806"/>
      </w:tabs>
      <w:ind w:left="792"/>
    </w:pPr>
  </w:style>
  <w:style w:type="paragraph" w:customStyle="1" w:styleId="colsub-dash">
    <w:name w:val="col sub-dash"/>
    <w:aliases w:val="csd"/>
    <w:basedOn w:val="colsub-bullet"/>
    <w:pPr>
      <w:ind w:left="1080" w:hanging="259"/>
    </w:pPr>
  </w:style>
  <w:style w:type="paragraph" w:customStyle="1" w:styleId="colsub-heading">
    <w:name w:val="col sub-heading"/>
    <w:aliases w:val="csh"/>
    <w:basedOn w:val="colheading"/>
    <w:rPr>
      <w:caps w:val="0"/>
    </w:rPr>
  </w:style>
  <w:style w:type="paragraph" w:customStyle="1" w:styleId="first">
    <w:name w:val="first"/>
    <w:aliases w:val="f,1"/>
    <w:basedOn w:val="Normal"/>
    <w:pPr>
      <w:ind w:left="547" w:hanging="547"/>
    </w:pPr>
  </w:style>
  <w:style w:type="paragraph" w:styleId="Footer">
    <w:name w:val="footer"/>
    <w:basedOn w:val="Normal"/>
    <w:pPr>
      <w:pBdr>
        <w:top w:val="single" w:sz="6" w:space="0" w:color="auto"/>
      </w:pBdr>
      <w:tabs>
        <w:tab w:val="left" w:pos="180"/>
        <w:tab w:val="center" w:pos="4680"/>
        <w:tab w:val="right" w:pos="9270"/>
        <w:tab w:val="right" w:pos="9360"/>
      </w:tabs>
      <w:jc w:val="center"/>
    </w:pPr>
    <w:rPr>
      <w:b/>
      <w:sz w:val="22"/>
    </w:rPr>
  </w:style>
  <w:style w:type="paragraph" w:customStyle="1" w:styleId="footnote">
    <w:name w:val="footnote"/>
    <w:aliases w:val="fn"/>
    <w:basedOn w:val="Normal"/>
    <w:pPr>
      <w:ind w:left="360" w:hanging="360"/>
    </w:pPr>
    <w:rPr>
      <w:i/>
      <w:sz w:val="18"/>
    </w:rPr>
  </w:style>
  <w:style w:type="character" w:styleId="FootnoteReference">
    <w:name w:val="footnote reference"/>
    <w:aliases w:val="callout"/>
    <w:basedOn w:val="DefaultParagraphFont"/>
    <w:semiHidden/>
    <w:rPr>
      <w:i/>
      <w:position w:val="6"/>
      <w:sz w:val="18"/>
      <w:vertAlign w:val="baseline"/>
    </w:rPr>
  </w:style>
  <w:style w:type="paragraph" w:styleId="FootnoteText">
    <w:name w:val="footnote text"/>
    <w:basedOn w:val="Normal"/>
    <w:semiHidden/>
    <w:pPr>
      <w:ind w:left="360" w:hanging="360"/>
    </w:pPr>
    <w:rPr>
      <w:i/>
      <w:sz w:val="18"/>
    </w:rPr>
  </w:style>
  <w:style w:type="paragraph" w:customStyle="1" w:styleId="harveyball">
    <w:name w:val="harvey ball"/>
    <w:basedOn w:val="Normal"/>
    <w:pPr>
      <w:spacing w:before="20" w:after="20"/>
      <w:jc w:val="center"/>
    </w:pPr>
    <w:rPr>
      <w:rFonts w:ascii="Harvey Balls" w:hAnsi="Harvey Balls"/>
      <w:sz w:val="22"/>
    </w:rPr>
  </w:style>
  <w:style w:type="paragraph" w:styleId="Header">
    <w:name w:val="header"/>
    <w:aliases w:val="H1"/>
    <w:basedOn w:val="Normal"/>
    <w:pPr>
      <w:pBdr>
        <w:bottom w:val="single" w:sz="24" w:space="1" w:color="auto"/>
      </w:pBdr>
      <w:tabs>
        <w:tab w:val="right" w:pos="-540"/>
        <w:tab w:val="center" w:pos="5040"/>
        <w:tab w:val="right" w:pos="9360"/>
        <w:tab w:val="right" w:pos="12960"/>
      </w:tabs>
      <w:spacing w:after="280"/>
    </w:pPr>
    <w:rPr>
      <w:rFonts w:ascii="Times New Roman Bold" w:hAnsi="Times New Roman Bold"/>
      <w:b/>
      <w:i/>
      <w:sz w:val="22"/>
    </w:rPr>
  </w:style>
  <w:style w:type="paragraph" w:customStyle="1" w:styleId="note">
    <w:name w:val="note"/>
    <w:aliases w:val="no"/>
    <w:basedOn w:val="Normal"/>
    <w:pPr>
      <w:ind w:left="547" w:hanging="547"/>
    </w:pPr>
    <w:rPr>
      <w:i/>
      <w:sz w:val="18"/>
    </w:rPr>
  </w:style>
  <w:style w:type="paragraph" w:customStyle="1" w:styleId="numberedtext">
    <w:name w:val="numbered text"/>
    <w:aliases w:val="nt"/>
    <w:basedOn w:val="Normal"/>
    <w:pPr>
      <w:keepNext/>
      <w:ind w:left="547" w:hanging="547"/>
    </w:pPr>
    <w:rPr>
      <w:b/>
      <w:caps/>
    </w:rPr>
  </w:style>
  <w:style w:type="paragraph" w:customStyle="1" w:styleId="oversizedgraphic">
    <w:name w:val="oversized graphic"/>
    <w:basedOn w:val="Normal"/>
    <w:pPr>
      <w:ind w:left="-360" w:right="-360"/>
    </w:pPr>
  </w:style>
  <w:style w:type="paragraph" w:customStyle="1" w:styleId="paragraph">
    <w:name w:val="paragraph"/>
    <w:aliases w:val="p"/>
    <w:basedOn w:val="Normal"/>
    <w:pPr>
      <w:ind w:firstLine="547"/>
    </w:pPr>
  </w:style>
  <w:style w:type="paragraph" w:customStyle="1" w:styleId="source">
    <w:name w:val="source"/>
    <w:aliases w:val="so"/>
    <w:basedOn w:val="Normal"/>
    <w:pPr>
      <w:tabs>
        <w:tab w:val="right" w:pos="720"/>
      </w:tabs>
      <w:ind w:left="907" w:hanging="907"/>
    </w:pPr>
    <w:rPr>
      <w:i/>
      <w:sz w:val="18"/>
    </w:rPr>
  </w:style>
  <w:style w:type="paragraph" w:customStyle="1" w:styleId="step">
    <w:name w:val="step"/>
    <w:aliases w:val="st"/>
    <w:basedOn w:val="Normal"/>
    <w:pPr>
      <w:keepNext/>
      <w:ind w:left="1080" w:hanging="1080"/>
    </w:pPr>
    <w:rPr>
      <w:b/>
    </w:rPr>
  </w:style>
  <w:style w:type="paragraph" w:customStyle="1" w:styleId="sub-heading">
    <w:name w:val="sub-heading"/>
    <w:aliases w:val="sh"/>
    <w:basedOn w:val="Heading2"/>
    <w:pPr>
      <w:numPr>
        <w:ilvl w:val="0"/>
        <w:numId w:val="0"/>
      </w:numPr>
      <w:ind w:left="720" w:hanging="720"/>
      <w:outlineLvl w:val="9"/>
    </w:pPr>
    <w:rPr>
      <w:caps/>
    </w:rPr>
  </w:style>
  <w:style w:type="paragraph" w:customStyle="1" w:styleId="tabletitle">
    <w:name w:val="table title"/>
    <w:basedOn w:val="Normal"/>
    <w:pPr>
      <w:jc w:val="center"/>
    </w:pPr>
    <w:rPr>
      <w:b/>
    </w:rPr>
  </w:style>
  <w:style w:type="paragraph" w:customStyle="1" w:styleId="trailer">
    <w:name w:val="trailer"/>
    <w:aliases w:val="7 trailer,t"/>
    <w:basedOn w:val="Heading2"/>
    <w:next w:val="Heading1"/>
    <w:pPr>
      <w:framePr w:hSpace="187" w:vSpace="187" w:wrap="auto" w:hAnchor="text" w:yAlign="bottom"/>
      <w:numPr>
        <w:ilvl w:val="0"/>
        <w:numId w:val="0"/>
      </w:numPr>
      <w:ind w:left="720" w:hanging="720"/>
      <w:outlineLvl w:val="9"/>
    </w:pPr>
  </w:style>
  <w:style w:type="paragraph" w:styleId="BlockText">
    <w:name w:val="Block Text"/>
    <w:basedOn w:val="Normal"/>
    <w:pPr>
      <w:spacing w:line="360" w:lineRule="atLeast"/>
      <w:ind w:left="994" w:right="994"/>
      <w:jc w:val="center"/>
    </w:pPr>
    <w:rPr>
      <w:b/>
      <w:caps/>
      <w:sz w:val="36"/>
    </w:rPr>
  </w:style>
  <w:style w:type="paragraph" w:styleId="BodyText">
    <w:name w:val="Body Text"/>
    <w:aliases w:val="R_Body Text,bt,body text,BODY TEXT,Text,Body Text Char,Body Text Char1 Char,Body Text Char Char Char,Body Text Char1 Char Char Char,Body Text Char Char Char Char Char,Body Text Char1 Char Char Char Char Char,Body Text Char1 Char6,bd,BT"/>
    <w:basedOn w:val="Normal"/>
    <w:pPr>
      <w:jc w:val="center"/>
    </w:pPr>
    <w:rPr>
      <w:rFonts w:ascii="Arial" w:hAnsi="Arial"/>
      <w:i/>
      <w:sz w:val="18"/>
    </w:rPr>
  </w:style>
  <w:style w:type="paragraph" w:styleId="BodyText2">
    <w:name w:val="Body Text 2"/>
    <w:basedOn w:val="Normal"/>
    <w:pPr>
      <w:ind w:left="720"/>
    </w:pPr>
  </w:style>
  <w:style w:type="paragraph" w:styleId="BodyText20">
    <w:name w:val="Body Text 2"/>
    <w:basedOn w:val="Normal"/>
  </w:style>
  <w:style w:type="paragraph" w:customStyle="1" w:styleId="Listdot1">
    <w:name w:val="Listdot1"/>
    <w:basedOn w:val="Normal"/>
    <w:pPr>
      <w:tabs>
        <w:tab w:val="left" w:pos="1080"/>
      </w:tabs>
    </w:pPr>
  </w:style>
  <w:style w:type="paragraph" w:styleId="EndnoteText">
    <w:name w:val="endnote text"/>
    <w:basedOn w:val="Normal"/>
    <w:semiHidden/>
    <w:pPr>
      <w:widowControl w:val="0"/>
    </w:pPr>
    <w:rPr>
      <w:rFonts w:ascii="CG Times" w:hAnsi="CG Times"/>
    </w:rPr>
  </w:style>
  <w:style w:type="paragraph" w:customStyle="1" w:styleId="TableText">
    <w:name w:val="Table Text"/>
    <w:basedOn w:val="Normal"/>
    <w:pPr>
      <w:spacing w:before="40" w:after="40"/>
    </w:pPr>
    <w:rPr>
      <w:sz w:val="22"/>
    </w:rPr>
  </w:style>
  <w:style w:type="character" w:styleId="PageNumber">
    <w:name w:val="page number"/>
    <w:basedOn w:val="DefaultParagraphFont"/>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VerticalKOLConfidentiality">
    <w:name w:val="VerticalKOLConfidentiality"/>
    <w:pPr>
      <w:tabs>
        <w:tab w:val="center" w:pos="5040"/>
        <w:tab w:val="right" w:pos="9360"/>
      </w:tabs>
      <w:overflowPunct w:val="0"/>
      <w:autoSpaceDE w:val="0"/>
      <w:autoSpaceDN w:val="0"/>
      <w:adjustRightInd w:val="0"/>
      <w:textAlignment w:val="baseline"/>
    </w:pPr>
    <w:rPr>
      <w:rFonts w:ascii="Book Antiqua" w:hAnsi="Book Antiqua"/>
      <w:sz w:val="24"/>
    </w:rPr>
  </w:style>
  <w:style w:type="paragraph" w:customStyle="1" w:styleId="Bullet1">
    <w:name w:val="Bullet1"/>
    <w:basedOn w:val="Normal"/>
    <w:pPr>
      <w:tabs>
        <w:tab w:val="left" w:pos="1800"/>
      </w:tabs>
      <w:spacing w:before="120"/>
      <w:ind w:left="1728" w:hanging="288"/>
    </w:pPr>
  </w:style>
  <w:style w:type="paragraph" w:customStyle="1" w:styleId="9bullet">
    <w:name w:val="9bullet"/>
    <w:basedOn w:val="Normal"/>
    <w:pPr>
      <w:tabs>
        <w:tab w:val="left" w:pos="360"/>
      </w:tabs>
      <w:spacing w:after="40"/>
      <w:ind w:left="360" w:hanging="360"/>
    </w:pPr>
    <w:rPr>
      <w:rFonts w:ascii="Arial Narrow" w:hAnsi="Arial Narrow"/>
      <w:sz w:val="18"/>
    </w:rPr>
  </w:style>
  <w:style w:type="paragraph" w:customStyle="1" w:styleId="listdot2">
    <w:name w:val="listdot2"/>
    <w:basedOn w:val="Normal"/>
    <w:pPr>
      <w:tabs>
        <w:tab w:val="left" w:pos="1080"/>
        <w:tab w:val="left" w:pos="1440"/>
      </w:tabs>
      <w:spacing w:before="120"/>
      <w:ind w:left="1440" w:hanging="360"/>
    </w:pPr>
  </w:style>
  <w:style w:type="paragraph" w:customStyle="1" w:styleId="Title-18">
    <w:name w:val="Title-18"/>
    <w:basedOn w:val="Title"/>
    <w:pPr>
      <w:widowControl/>
    </w:pPr>
    <w:rPr>
      <w:sz w:val="36"/>
    </w:rPr>
  </w:style>
  <w:style w:type="paragraph" w:styleId="Title">
    <w:name w:val="Title"/>
    <w:basedOn w:val="Normal"/>
    <w:qFormat/>
    <w:pPr>
      <w:widowControl w:val="0"/>
      <w:jc w:val="center"/>
    </w:pPr>
    <w:rPr>
      <w:b/>
      <w:sz w:val="60"/>
    </w:rPr>
  </w:style>
  <w:style w:type="character" w:styleId="Hyperlink">
    <w:name w:val="Hyperlink"/>
    <w:basedOn w:val="DefaultParagraphFont"/>
    <w:rPr>
      <w:color w:val="0000FF"/>
      <w:u w:val="single"/>
    </w:rPr>
  </w:style>
  <w:style w:type="paragraph" w:styleId="TOC1">
    <w:name w:val="toc 1"/>
    <w:basedOn w:val="Normal"/>
    <w:next w:val="Normal"/>
    <w:semiHidden/>
    <w:pPr>
      <w:spacing w:before="120" w:after="120"/>
    </w:pPr>
    <w:rPr>
      <w:rFonts w:ascii="Times New Roman Bold" w:hAnsi="Times New Roman Bold"/>
      <w:sz w:val="22"/>
    </w:rPr>
  </w:style>
  <w:style w:type="paragraph" w:styleId="TOC2">
    <w:name w:val="toc 2"/>
    <w:basedOn w:val="Heading2"/>
    <w:next w:val="Normal"/>
    <w:semiHidden/>
    <w:pPr>
      <w:keepNext w:val="0"/>
      <w:numPr>
        <w:ilvl w:val="0"/>
        <w:numId w:val="0"/>
      </w:numPr>
      <w:tabs>
        <w:tab w:val="clear" w:pos="720"/>
      </w:tabs>
      <w:spacing w:before="0" w:after="0"/>
      <w:ind w:left="144"/>
      <w:outlineLvl w:val="9"/>
    </w:pPr>
    <w:rPr>
      <w:b w:val="0"/>
      <w:sz w:val="22"/>
    </w:rPr>
  </w:style>
  <w:style w:type="paragraph" w:styleId="TOC3">
    <w:name w:val="toc 3"/>
    <w:basedOn w:val="Heading3"/>
    <w:next w:val="Normal"/>
    <w:semiHidden/>
    <w:pPr>
      <w:numPr>
        <w:ilvl w:val="0"/>
        <w:numId w:val="0"/>
      </w:numPr>
      <w:tabs>
        <w:tab w:val="clear" w:pos="900"/>
      </w:tabs>
      <w:spacing w:before="0" w:after="0"/>
      <w:ind w:left="288"/>
      <w:outlineLvl w:val="9"/>
    </w:pPr>
    <w:rPr>
      <w:rFonts w:ascii="Times New Roman" w:hAnsi="Times New Roman"/>
      <w:b w:val="0"/>
      <w:sz w:val="22"/>
    </w:rPr>
  </w:style>
  <w:style w:type="paragraph" w:styleId="BodyTextIndent2">
    <w:name w:val="Body Text Indent 2"/>
    <w:basedOn w:val="Normal"/>
    <w:pPr>
      <w:ind w:left="1080"/>
    </w:pPr>
  </w:style>
  <w:style w:type="paragraph" w:styleId="BodyTextIndent3">
    <w:name w:val="Body Text Indent 3"/>
    <w:basedOn w:val="Normal"/>
    <w:pPr>
      <w:ind w:left="1440"/>
    </w:pPr>
  </w:style>
  <w:style w:type="character" w:styleId="FollowedHyperlink">
    <w:name w:val="FollowedHyperlink"/>
    <w:basedOn w:val="DefaultParagraphFont"/>
    <w:rPr>
      <w:color w:val="800080"/>
      <w:u w:val="single"/>
    </w:rPr>
  </w:style>
  <w:style w:type="paragraph" w:styleId="BodyText3">
    <w:name w:val="Body Text 3"/>
    <w:basedOn w:val="Normal"/>
    <w:pPr>
      <w:spacing w:before="120" w:after="120"/>
      <w:ind w:left="720"/>
    </w:pPr>
  </w:style>
  <w:style w:type="paragraph" w:customStyle="1" w:styleId="ListDash">
    <w:name w:val="List Dash"/>
    <w:basedOn w:val="ListBullet"/>
    <w:pPr>
      <w:tabs>
        <w:tab w:val="left" w:pos="864"/>
      </w:tabs>
      <w:spacing w:before="120" w:after="120"/>
    </w:pPr>
  </w:style>
  <w:style w:type="paragraph" w:styleId="ListBullet">
    <w:name w:val="List Bullet"/>
    <w:basedOn w:val="Normal"/>
    <w:pPr>
      <w:tabs>
        <w:tab w:val="left" w:pos="360"/>
      </w:tabs>
      <w:ind w:left="360" w:hanging="360"/>
    </w:pPr>
  </w:style>
  <w:style w:type="paragraph" w:customStyle="1" w:styleId="ListDashSS">
    <w:name w:val="List Dash (SS)"/>
    <w:basedOn w:val="ListDash"/>
    <w:pPr>
      <w:tabs>
        <w:tab w:val="clear" w:pos="360"/>
        <w:tab w:val="clear" w:pos="864"/>
        <w:tab w:val="left" w:pos="990"/>
      </w:tabs>
      <w:spacing w:after="0"/>
      <w:ind w:left="990" w:hanging="414"/>
    </w:pPr>
  </w:style>
  <w:style w:type="paragraph" w:customStyle="1" w:styleId="Listdiamond">
    <w:name w:val="List diamond"/>
    <w:basedOn w:val="Normal"/>
    <w:pPr>
      <w:spacing w:before="100"/>
    </w:pPr>
  </w:style>
  <w:style w:type="paragraph" w:customStyle="1" w:styleId="ListdiamondSS">
    <w:name w:val="List diamond (SS)"/>
    <w:basedOn w:val="Normal"/>
    <w:pPr>
      <w:tabs>
        <w:tab w:val="left" w:pos="1224"/>
        <w:tab w:val="left" w:pos="1440"/>
      </w:tabs>
      <w:spacing w:before="40"/>
      <w:ind w:left="1224" w:hanging="216"/>
    </w:pPr>
    <w:rPr>
      <w:sz w:val="22"/>
    </w:rPr>
  </w:style>
  <w:style w:type="paragraph" w:customStyle="1" w:styleId="newbullet">
    <w:name w:val="new bullet"/>
    <w:basedOn w:val="Normal"/>
    <w:pPr>
      <w:tabs>
        <w:tab w:val="left" w:pos="360"/>
      </w:tabs>
      <w:spacing w:before="120"/>
      <w:ind w:left="360" w:hanging="360"/>
    </w:pPr>
  </w:style>
  <w:style w:type="paragraph" w:customStyle="1" w:styleId="Title-24">
    <w:name w:val="Title-24"/>
    <w:basedOn w:val="Title"/>
    <w:rPr>
      <w:sz w:val="20"/>
    </w:rPr>
  </w:style>
  <w:style w:type="paragraph" w:customStyle="1" w:styleId="Subtitle2">
    <w:name w:val="Subtitle2"/>
    <w:basedOn w:val="Subtitle1"/>
    <w:pPr>
      <w:widowControl/>
    </w:pPr>
    <w:rPr>
      <w:rFonts w:ascii="Palatino Linotype" w:hAnsi="Palatino Linotype"/>
      <w:b w:val="0"/>
      <w:noProof w:val="0"/>
    </w:rPr>
  </w:style>
  <w:style w:type="paragraph" w:customStyle="1" w:styleId="Subtitle1">
    <w:name w:val="Subtitle1"/>
    <w:basedOn w:val="Title-24"/>
    <w:rPr>
      <w:noProof/>
      <w:sz w:val="40"/>
    </w:rPr>
  </w:style>
  <w:style w:type="paragraph" w:customStyle="1" w:styleId="CoverVersion">
    <w:name w:val="Cover Version #"/>
    <w:basedOn w:val="Normal"/>
    <w:pPr>
      <w:spacing w:before="120" w:after="120"/>
      <w:jc w:val="center"/>
    </w:pPr>
    <w:rPr>
      <w:i/>
      <w:sz w:val="32"/>
    </w:rPr>
  </w:style>
  <w:style w:type="paragraph" w:customStyle="1" w:styleId="CoverDate">
    <w:name w:val="Cover Date"/>
    <w:basedOn w:val="Normal"/>
    <w:pPr>
      <w:spacing w:before="120" w:after="120"/>
      <w:jc w:val="center"/>
    </w:pPr>
    <w:rPr>
      <w:i/>
      <w:sz w:val="32"/>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customStyle="1" w:styleId="EmailStyle24">
    <w:name w:val="EmailStyle24"/>
    <w:basedOn w:val="DefaultParagraphFont"/>
    <w:rPr>
      <w:rFonts w:ascii="Arial" w:hAnsi="Arial"/>
      <w:color w:val="000000"/>
      <w:sz w:val="20"/>
    </w:rPr>
  </w:style>
  <w:style w:type="paragraph" w:customStyle="1" w:styleId="Default">
    <w:name w:val="Default"/>
    <w:pPr>
      <w:overflowPunct w:val="0"/>
      <w:autoSpaceDE w:val="0"/>
      <w:autoSpaceDN w:val="0"/>
      <w:adjustRightInd w:val="0"/>
      <w:textAlignment w:val="baseline"/>
    </w:pPr>
    <w:rPr>
      <w:rFonts w:ascii="TimesNewRoman" w:hAnsi="TimesNewRoman"/>
    </w:rPr>
  </w:style>
  <w:style w:type="paragraph" w:customStyle="1" w:styleId="NumberedList">
    <w:name w:val="Numbered List"/>
    <w:basedOn w:val="Bullet1"/>
    <w:pPr>
      <w:tabs>
        <w:tab w:val="clear" w:pos="1800"/>
        <w:tab w:val="left" w:pos="360"/>
      </w:tabs>
      <w:ind w:left="360" w:hanging="360"/>
    </w:pPr>
  </w:style>
  <w:style w:type="paragraph" w:customStyle="1" w:styleId="Bullet2">
    <w:name w:val="Bullet2"/>
    <w:basedOn w:val="Normal"/>
    <w:pPr>
      <w:tabs>
        <w:tab w:val="left" w:pos="720"/>
      </w:tabs>
      <w:spacing w:before="120"/>
      <w:ind w:left="720" w:hanging="360"/>
    </w:pPr>
  </w:style>
  <w:style w:type="paragraph" w:customStyle="1" w:styleId="Bullet3">
    <w:name w:val="Bullet3"/>
    <w:basedOn w:val="Normal"/>
    <w:pPr>
      <w:tabs>
        <w:tab w:val="left" w:pos="1170"/>
      </w:tabs>
      <w:spacing w:before="120"/>
      <w:ind w:left="1170" w:hanging="450"/>
    </w:pPr>
  </w:style>
  <w:style w:type="paragraph" w:customStyle="1" w:styleId="NumberedList2">
    <w:name w:val="Numbered List2"/>
    <w:basedOn w:val="Normal"/>
    <w:pPr>
      <w:tabs>
        <w:tab w:val="left" w:pos="720"/>
      </w:tabs>
      <w:spacing w:before="120"/>
      <w:ind w:left="720" w:hanging="360"/>
    </w:pPr>
  </w:style>
  <w:style w:type="paragraph" w:customStyle="1" w:styleId="TableBullet2">
    <w:name w:val="Table Bullet2"/>
    <w:basedOn w:val="TableBullet"/>
    <w:pPr>
      <w:tabs>
        <w:tab w:val="clear" w:pos="1080"/>
      </w:tabs>
      <w:ind w:left="1260"/>
    </w:pPr>
  </w:style>
  <w:style w:type="paragraph" w:customStyle="1" w:styleId="TableBullet">
    <w:name w:val="Table Bullet"/>
    <w:basedOn w:val="Normal"/>
    <w:pPr>
      <w:tabs>
        <w:tab w:val="left" w:pos="1080"/>
      </w:tabs>
      <w:spacing w:before="40" w:after="40"/>
      <w:ind w:left="1080" w:hanging="360"/>
    </w:pPr>
    <w:rPr>
      <w:sz w:val="22"/>
    </w:rPr>
  </w:style>
  <w:style w:type="paragraph" w:customStyle="1" w:styleId="bullet10">
    <w:name w:val="bullet 1"/>
    <w:pPr>
      <w:tabs>
        <w:tab w:val="left" w:pos="792"/>
      </w:tabs>
      <w:overflowPunct w:val="0"/>
      <w:autoSpaceDE w:val="0"/>
      <w:autoSpaceDN w:val="0"/>
      <w:adjustRightInd w:val="0"/>
      <w:spacing w:after="60"/>
      <w:ind w:left="792" w:hanging="360"/>
      <w:jc w:val="both"/>
      <w:textAlignment w:val="baseline"/>
    </w:pPr>
    <w:rPr>
      <w:sz w:val="22"/>
    </w:rPr>
  </w:style>
  <w:style w:type="paragraph" w:customStyle="1" w:styleId="Bullet11">
    <w:name w:val="Bullet 1"/>
    <w:basedOn w:val="Bullet2"/>
    <w:pPr>
      <w:tabs>
        <w:tab w:val="clear" w:pos="720"/>
        <w:tab w:val="left" w:pos="360"/>
        <w:tab w:val="left" w:pos="753"/>
      </w:tabs>
      <w:ind w:left="360"/>
    </w:pPr>
  </w:style>
  <w:style w:type="paragraph" w:customStyle="1" w:styleId="AttachmentTitle">
    <w:name w:val="Attachment Title"/>
    <w:basedOn w:val="Normal"/>
    <w:pPr>
      <w:spacing w:line="360" w:lineRule="auto"/>
      <w:jc w:val="center"/>
    </w:pPr>
    <w:rPr>
      <w:b/>
    </w:rPr>
  </w:style>
  <w:style w:type="paragraph" w:customStyle="1" w:styleId="Exhibit">
    <w:name w:val="Exhibit"/>
    <w:basedOn w:val="Caption"/>
  </w:style>
  <w:style w:type="paragraph" w:styleId="Caption">
    <w:name w:val="caption"/>
    <w:basedOn w:val="Normal"/>
    <w:next w:val="Normal"/>
    <w:qFormat/>
    <w:pPr>
      <w:spacing w:before="240" w:after="240"/>
      <w:jc w:val="center"/>
    </w:pPr>
    <w:rPr>
      <w:b/>
    </w:rPr>
  </w:style>
  <w:style w:type="paragraph" w:customStyle="1" w:styleId="TableHead">
    <w:name w:val="Table Head"/>
    <w:basedOn w:val="Normal"/>
    <w:pPr>
      <w:keepNext/>
      <w:spacing w:before="40" w:after="40"/>
      <w:jc w:val="center"/>
    </w:pPr>
    <w:rPr>
      <w:b/>
      <w:sz w:val="22"/>
    </w:rPr>
  </w:style>
  <w:style w:type="paragraph" w:customStyle="1" w:styleId="Body">
    <w:name w:val="Body"/>
    <w:basedOn w:val="Normal"/>
    <w:pPr>
      <w:spacing w:before="120"/>
    </w:pPr>
  </w:style>
  <w:style w:type="paragraph" w:styleId="List3">
    <w:name w:val="List 3"/>
    <w:basedOn w:val="Normal"/>
    <w:pPr>
      <w:ind w:left="1080" w:hanging="360"/>
    </w:pPr>
  </w:style>
  <w:style w:type="paragraph" w:customStyle="1" w:styleId="tableentry">
    <w:name w:val="table entry"/>
    <w:basedOn w:val="BodyText3"/>
    <w:pPr>
      <w:spacing w:before="0" w:after="0"/>
      <w:ind w:left="0"/>
    </w:pPr>
    <w:rPr>
      <w:sz w:val="20"/>
    </w:rPr>
  </w:style>
  <w:style w:type="paragraph" w:customStyle="1" w:styleId="figure">
    <w:name w:val="figure"/>
    <w:basedOn w:val="Normal"/>
    <w:next w:val="Normal"/>
    <w:pPr>
      <w:framePr w:hSpace="187" w:wrap="notBeside" w:vAnchor="text" w:hAnchor="margin" w:xAlign="center" w:y="1"/>
      <w:widowControl w:val="0"/>
      <w:jc w:val="right"/>
    </w:pPr>
    <w:rPr>
      <w:rFonts w:ascii="Arial Narrow" w:hAnsi="Arial Narrow"/>
      <w:noProof/>
      <w:sz w:val="12"/>
    </w:rPr>
  </w:style>
  <w:style w:type="paragraph" w:customStyle="1" w:styleId="figuretitle">
    <w:name w:val="figure title"/>
    <w:basedOn w:val="Normal"/>
    <w:next w:val="Normal"/>
    <w:pPr>
      <w:framePr w:hSpace="187" w:wrap="notBeside" w:vAnchor="text" w:hAnchor="margin" w:xAlign="center" w:y="1"/>
      <w:widowControl w:val="0"/>
      <w:spacing w:before="60" w:after="160" w:line="240" w:lineRule="exact"/>
      <w:jc w:val="center"/>
    </w:pPr>
    <w:rPr>
      <w:b/>
      <w:sz w:val="22"/>
    </w:rPr>
  </w:style>
  <w:style w:type="paragraph" w:customStyle="1" w:styleId="Note0">
    <w:name w:val="Note"/>
    <w:basedOn w:val="Normal"/>
    <w:pPr>
      <w:spacing w:before="40" w:after="40"/>
      <w:ind w:left="720" w:hanging="720"/>
    </w:pPr>
  </w:style>
  <w:style w:type="paragraph" w:customStyle="1" w:styleId="newbullet-last">
    <w:name w:val="new bullet-last"/>
    <w:basedOn w:val="newbullet"/>
    <w:next w:val="BodyText"/>
    <w:link w:val="newbullet-lastChar"/>
    <w:pPr>
      <w:numPr>
        <w:ilvl w:val="0"/>
        <w:numId w:val="2"/>
      </w:numPr>
      <w:tabs>
        <w:tab w:val="clear" w:pos="360"/>
        <w:tab w:val="left" w:pos="720"/>
      </w:tabs>
      <w:spacing w:before="80"/>
    </w:pPr>
  </w:style>
  <w:style w:type="paragraph" w:styleId="EnvelopeReturn">
    <w:name w:val="envelope return"/>
    <w:basedOn w:val="Normal"/>
  </w:style>
  <w:style w:type="paragraph" w:styleId="TableofFigures">
    <w:name w:val="table of figures"/>
    <w:basedOn w:val="Normal"/>
    <w:next w:val="Normal"/>
    <w:semiHidden/>
    <w:pPr>
      <w:ind w:left="480" w:hanging="480"/>
    </w:pPr>
    <w:rPr>
      <w:b/>
    </w:rPr>
  </w:style>
  <w:style w:type="paragraph" w:customStyle="1" w:styleId="figuretext">
    <w:name w:val="figure text"/>
    <w:pPr>
      <w:framePr w:hSpace="187" w:wrap="notBeside" w:vAnchor="text" w:hAnchor="margin" w:xAlign="center" w:y="1"/>
      <w:widowControl w:val="0"/>
      <w:overflowPunct w:val="0"/>
      <w:autoSpaceDE w:val="0"/>
      <w:autoSpaceDN w:val="0"/>
      <w:adjustRightInd w:val="0"/>
      <w:spacing w:before="20" w:after="20" w:line="220" w:lineRule="exact"/>
      <w:textAlignment w:val="baseline"/>
    </w:pPr>
    <w:rPr>
      <w:rFonts w:ascii="Arial" w:hAnsi="Arial"/>
      <w:sz w:val="18"/>
    </w:rPr>
  </w:style>
  <w:style w:type="paragraph" w:customStyle="1" w:styleId="Acronym">
    <w:name w:val="Acronym"/>
    <w:basedOn w:val="Normal"/>
    <w:pPr>
      <w:spacing w:before="120"/>
    </w:pPr>
  </w:style>
  <w:style w:type="paragraph" w:customStyle="1" w:styleId="newbullet-3">
    <w:name w:val="new bullet-3"/>
    <w:basedOn w:val="Normal"/>
    <w:pPr>
      <w:tabs>
        <w:tab w:val="left" w:pos="1530"/>
      </w:tabs>
      <w:spacing w:after="120"/>
      <w:ind w:left="720" w:hanging="720"/>
    </w:pPr>
  </w:style>
  <w:style w:type="paragraph" w:customStyle="1" w:styleId="References">
    <w:name w:val="References"/>
    <w:basedOn w:val="Normal"/>
    <w:pPr>
      <w:spacing w:before="120" w:after="80"/>
      <w:ind w:left="446" w:hanging="446"/>
    </w:pPr>
  </w:style>
  <w:style w:type="paragraph" w:customStyle="1" w:styleId="Definition">
    <w:name w:val="Definition"/>
    <w:basedOn w:val="BodyText"/>
    <w:pPr>
      <w:spacing w:before="120" w:after="120"/>
      <w:jc w:val="both"/>
    </w:pPr>
    <w:rPr>
      <w:rFonts w:ascii="Times New Roman" w:hAnsi="Times New Roman"/>
      <w:i w:val="0"/>
      <w:sz w:val="24"/>
    </w:rPr>
  </w:style>
  <w:style w:type="character" w:customStyle="1" w:styleId="Quick">
    <w:name w:val="Quick _"/>
    <w:basedOn w:val="DefaultParagraphFont"/>
    <w:rPr>
      <w:rFonts w:ascii="Times" w:hAnsi="Times"/>
      <w:sz w:val="24"/>
    </w:rPr>
  </w:style>
  <w:style w:type="paragraph" w:customStyle="1" w:styleId="Instruction">
    <w:name w:val="Instruction"/>
    <w:basedOn w:val="Normal"/>
    <w:rPr>
      <w:rFonts w:ascii="Times New Roman Bold" w:hAnsi="Times New Roman Bold"/>
      <w:b/>
    </w:rPr>
  </w:style>
  <w:style w:type="paragraph" w:customStyle="1" w:styleId="COVER--PreparedforIRS">
    <w:name w:val="COVER--Prepared for/IRS"/>
    <w:basedOn w:val="Normal"/>
    <w:pPr>
      <w:jc w:val="center"/>
    </w:pPr>
    <w:rPr>
      <w:b/>
      <w:sz w:val="28"/>
    </w:rPr>
  </w:style>
  <w:style w:type="paragraph" w:customStyle="1" w:styleId="Appendix">
    <w:name w:val="Appendix"/>
    <w:basedOn w:val="Heading1"/>
    <w:pPr>
      <w:numPr>
        <w:ilvl w:val="7"/>
        <w:numId w:val="20"/>
      </w:numPr>
      <w:tabs>
        <w:tab w:val="clear" w:pos="432"/>
      </w:tabs>
      <w:outlineLvl w:val="9"/>
    </w:pPr>
  </w:style>
  <w:style w:type="paragraph" w:customStyle="1" w:styleId="PSWN3">
    <w:name w:val="PSWN3"/>
    <w:pPr>
      <w:keepNext/>
      <w:overflowPunct w:val="0"/>
      <w:autoSpaceDE w:val="0"/>
      <w:autoSpaceDN w:val="0"/>
      <w:adjustRightInd w:val="0"/>
      <w:textAlignment w:val="baseline"/>
    </w:pPr>
    <w:rPr>
      <w:b/>
      <w:sz w:val="24"/>
    </w:rPr>
  </w:style>
  <w:style w:type="character" w:styleId="Strong">
    <w:name w:val="Strong"/>
    <w:basedOn w:val="DefaultParagraphFont"/>
    <w:qFormat/>
    <w:rPr>
      <w:b/>
      <w:bCs/>
    </w:rPr>
  </w:style>
  <w:style w:type="paragraph" w:customStyle="1" w:styleId="Bullet">
    <w:name w:val="Bullet"/>
    <w:basedOn w:val="Normal"/>
    <w:pPr>
      <w:tabs>
        <w:tab w:val="left" w:pos="1080"/>
      </w:tabs>
      <w:ind w:left="720"/>
      <w:jc w:val="left"/>
    </w:pPr>
  </w:style>
  <w:style w:type="paragraph" w:customStyle="1" w:styleId="Appendix2">
    <w:name w:val="Appendix2"/>
    <w:basedOn w:val="Heading2"/>
    <w:pPr>
      <w:numPr>
        <w:ilvl w:val="0"/>
        <w:numId w:val="7"/>
      </w:numPr>
      <w:tabs>
        <w:tab w:val="clear" w:pos="720"/>
        <w:tab w:val="left" w:pos="432"/>
      </w:tabs>
      <w:spacing w:after="0"/>
      <w:outlineLvl w:val="9"/>
    </w:pPr>
    <w:rPr>
      <w:caps/>
    </w:rPr>
  </w:style>
  <w:style w:type="paragraph" w:customStyle="1" w:styleId="Bullet-Level1">
    <w:name w:val="Bullet - Level 1"/>
    <w:basedOn w:val="Normal"/>
    <w:pPr>
      <w:tabs>
        <w:tab w:val="left" w:pos="780"/>
      </w:tabs>
      <w:spacing w:before="120"/>
      <w:ind w:left="780" w:hanging="780"/>
      <w:jc w:val="left"/>
    </w:pPr>
  </w:style>
  <w:style w:type="paragraph" w:styleId="ListBullet2">
    <w:name w:val="List Bullet 2"/>
    <w:basedOn w:val="Normal"/>
    <w:pPr>
      <w:numPr>
        <w:numId w:val="5"/>
      </w:numPr>
      <w:spacing w:after="120"/>
    </w:pPr>
  </w:style>
  <w:style w:type="paragraph" w:customStyle="1" w:styleId="Bullet-SGL">
    <w:name w:val="Bullet-SGL"/>
    <w:basedOn w:val="Normal"/>
    <w:pPr>
      <w:tabs>
        <w:tab w:val="left" w:pos="360"/>
      </w:tabs>
      <w:ind w:left="360" w:hanging="360"/>
      <w:jc w:val="left"/>
    </w:pPr>
  </w:style>
  <w:style w:type="paragraph" w:customStyle="1" w:styleId="TableBullets">
    <w:name w:val="Table Bullets"/>
    <w:basedOn w:val="Normal"/>
    <w:pPr>
      <w:tabs>
        <w:tab w:val="left" w:pos="360"/>
      </w:tabs>
      <w:ind w:left="360" w:hanging="360"/>
      <w:jc w:val="left"/>
    </w:pPr>
    <w:rPr>
      <w:rFonts w:ascii="Arial" w:hAnsi="Arial"/>
      <w:sz w:val="20"/>
    </w:rPr>
  </w:style>
  <w:style w:type="paragraph" w:customStyle="1" w:styleId="Observation">
    <w:name w:val="Observation"/>
    <w:basedOn w:val="BodyText"/>
    <w:next w:val="BodyText"/>
    <w:pPr>
      <w:keepNext/>
      <w:pBdr>
        <w:left w:val="single" w:sz="30" w:space="10" w:color="auto"/>
      </w:pBdr>
      <w:spacing w:before="120" w:after="120"/>
      <w:ind w:left="2160" w:hanging="2160"/>
      <w:jc w:val="both"/>
    </w:pPr>
    <w:rPr>
      <w:rFonts w:ascii="Times New Roman" w:hAnsi="Times New Roman"/>
      <w:b/>
      <w:sz w:val="21"/>
    </w:rPr>
  </w:style>
  <w:style w:type="paragraph" w:customStyle="1" w:styleId="Listdot3">
    <w:name w:val="Listdot3"/>
    <w:basedOn w:val="Normal"/>
    <w:pPr>
      <w:tabs>
        <w:tab w:val="left" w:pos="144"/>
        <w:tab w:val="left" w:pos="360"/>
      </w:tabs>
      <w:spacing w:after="120"/>
      <w:ind w:left="144" w:hanging="144"/>
      <w:jc w:val="left"/>
    </w:pPr>
    <w:rPr>
      <w:sz w:val="20"/>
    </w:rPr>
  </w:style>
  <w:style w:type="paragraph" w:customStyle="1" w:styleId="Title-26">
    <w:name w:val="Title-26"/>
    <w:basedOn w:val="Title"/>
  </w:style>
  <w:style w:type="paragraph" w:customStyle="1" w:styleId="Italics-16">
    <w:name w:val="Italics-16"/>
    <w:basedOn w:val="BodyText"/>
    <w:pPr>
      <w:spacing w:before="120" w:after="120"/>
      <w:jc w:val="left"/>
    </w:pPr>
    <w:rPr>
      <w:rFonts w:ascii="Times New Roman" w:hAnsi="Times New Roman"/>
      <w:i w:val="0"/>
      <w:sz w:val="32"/>
    </w:rPr>
  </w:style>
  <w:style w:type="paragraph" w:customStyle="1" w:styleId="Bullet2-ind">
    <w:name w:val="Bullet2-ind"/>
    <w:basedOn w:val="Bullet2"/>
    <w:pPr>
      <w:numPr>
        <w:ilvl w:val="0"/>
        <w:numId w:val="3"/>
      </w:numPr>
      <w:tabs>
        <w:tab w:val="clear" w:pos="720"/>
      </w:tabs>
      <w:spacing w:before="0"/>
      <w:ind w:left="900"/>
      <w:jc w:val="left"/>
    </w:pPr>
  </w:style>
  <w:style w:type="paragraph" w:customStyle="1" w:styleId="Bullet3-ind">
    <w:name w:val="Bullet3-ind"/>
    <w:basedOn w:val="Bullet3"/>
    <w:pPr>
      <w:numPr>
        <w:ilvl w:val="0"/>
        <w:numId w:val="3"/>
      </w:numPr>
      <w:tabs>
        <w:tab w:val="clear" w:pos="1170"/>
      </w:tabs>
      <w:spacing w:before="0" w:after="120"/>
      <w:ind w:left="900"/>
      <w:jc w:val="left"/>
    </w:pPr>
  </w:style>
  <w:style w:type="paragraph" w:customStyle="1" w:styleId="Bullet-last">
    <w:name w:val="Bullet-last"/>
    <w:basedOn w:val="Bullet1"/>
    <w:pPr>
      <w:numPr>
        <w:numId w:val="3"/>
      </w:numPr>
      <w:spacing w:after="120"/>
      <w:ind w:left="547" w:hanging="187"/>
      <w:jc w:val="left"/>
    </w:pPr>
  </w:style>
  <w:style w:type="paragraph" w:customStyle="1" w:styleId="figurebullet">
    <w:name w:val="figure bullet"/>
    <w:basedOn w:val="figuretext"/>
    <w:pPr>
      <w:framePr w:wrap="notBeside"/>
      <w:tabs>
        <w:tab w:val="left" w:pos="180"/>
        <w:tab w:val="left" w:pos="720"/>
      </w:tabs>
      <w:ind w:left="180" w:hanging="180"/>
    </w:pPr>
  </w:style>
  <w:style w:type="paragraph" w:customStyle="1" w:styleId="figuredash">
    <w:name w:val="figure dash"/>
    <w:basedOn w:val="figurebullet"/>
    <w:pPr>
      <w:framePr w:wrap="notBeside"/>
      <w:tabs>
        <w:tab w:val="clear" w:pos="180"/>
        <w:tab w:val="clear" w:pos="720"/>
        <w:tab w:val="left" w:pos="403"/>
        <w:tab w:val="left" w:pos="576"/>
      </w:tabs>
      <w:ind w:left="403" w:hanging="187"/>
    </w:pPr>
  </w:style>
  <w:style w:type="paragraph" w:customStyle="1" w:styleId="figureheading">
    <w:name w:val="figure heading"/>
    <w:basedOn w:val="figuretext"/>
    <w:pPr>
      <w:framePr w:wrap="notBeside"/>
      <w:jc w:val="center"/>
    </w:pPr>
    <w:rPr>
      <w:b/>
    </w:rPr>
  </w:style>
  <w:style w:type="paragraph" w:customStyle="1" w:styleId="figurenote">
    <w:name w:val="figure note"/>
    <w:basedOn w:val="figuretext"/>
    <w:pPr>
      <w:framePr w:wrap="notBeside"/>
      <w:ind w:left="90" w:hanging="90"/>
    </w:pPr>
  </w:style>
  <w:style w:type="paragraph" w:customStyle="1" w:styleId="figuresubhead">
    <w:name w:val="figure subhead"/>
    <w:basedOn w:val="figuretext"/>
    <w:next w:val="figuretext"/>
    <w:pPr>
      <w:keepNext/>
      <w:framePr w:wrap="notBeside"/>
    </w:pPr>
    <w:rPr>
      <w:b/>
    </w:rPr>
  </w:style>
  <w:style w:type="paragraph" w:customStyle="1" w:styleId="figuretheme">
    <w:name w:val="figure theme"/>
    <w:basedOn w:val="figuretext"/>
    <w:pPr>
      <w:framePr w:wrap="notBeside"/>
      <w:spacing w:before="0" w:after="40" w:line="260" w:lineRule="exact"/>
    </w:pPr>
    <w:rPr>
      <w:b/>
      <w:i/>
      <w:sz w:val="22"/>
    </w:rPr>
  </w:style>
  <w:style w:type="paragraph" w:customStyle="1" w:styleId="filenumber">
    <w:name w:val="file number"/>
    <w:basedOn w:val="figuretext"/>
    <w:next w:val="figuretitle"/>
    <w:pPr>
      <w:framePr w:wrap="notBeside"/>
      <w:overflowPunct/>
      <w:autoSpaceDE/>
      <w:autoSpaceDN/>
      <w:adjustRightInd/>
      <w:spacing w:before="0" w:after="0" w:line="240" w:lineRule="auto"/>
      <w:jc w:val="right"/>
      <w:textAlignment w:val="auto"/>
    </w:pPr>
    <w:rPr>
      <w:rFonts w:ascii="Arial Narrow" w:hAnsi="Arial Narrow"/>
      <w:noProof/>
      <w:sz w:val="12"/>
    </w:rPr>
  </w:style>
  <w:style w:type="paragraph" w:customStyle="1" w:styleId="space">
    <w:name w:val="space"/>
    <w:basedOn w:val="Normal"/>
    <w:pPr>
      <w:spacing w:line="80" w:lineRule="exact"/>
    </w:pPr>
    <w:rPr>
      <w:sz w:val="12"/>
    </w:rPr>
  </w:style>
  <w:style w:type="paragraph" w:customStyle="1" w:styleId="Title-16">
    <w:name w:val="Title-16"/>
    <w:basedOn w:val="Title"/>
    <w:rPr>
      <w:sz w:val="32"/>
    </w:rPr>
  </w:style>
  <w:style w:type="paragraph" w:customStyle="1" w:styleId="TableofContentsTitle">
    <w:name w:val="Table of Contents Title"/>
    <w:basedOn w:val="Normal"/>
    <w:pPr>
      <w:jc w:val="center"/>
    </w:pPr>
    <w:rPr>
      <w:b/>
      <w:sz w:val="36"/>
    </w:rPr>
  </w:style>
  <w:style w:type="character" w:customStyle="1" w:styleId="Hypertext">
    <w:name w:val="Hypertext"/>
    <w:rPr>
      <w:b/>
      <w:color w:val="008000"/>
      <w:u w:val="single"/>
    </w:rPr>
  </w:style>
  <w:style w:type="paragraph" w:customStyle="1" w:styleId="BulletSingle2">
    <w:name w:val="Bullet Single2"/>
    <w:basedOn w:val="Normal"/>
    <w:pPr>
      <w:numPr>
        <w:numId w:val="6"/>
      </w:numPr>
      <w:jc w:val="left"/>
    </w:pPr>
    <w:rPr>
      <w:sz w:val="22"/>
    </w:rPr>
  </w:style>
  <w:style w:type="paragraph" w:customStyle="1" w:styleId="Normal-list">
    <w:name w:val="Normal-list"/>
    <w:basedOn w:val="Normal"/>
    <w:pPr>
      <w:numPr>
        <w:numId w:val="4"/>
      </w:numPr>
      <w:spacing w:before="120" w:after="120"/>
      <w:jc w:val="left"/>
    </w:pPr>
  </w:style>
  <w:style w:type="paragraph" w:customStyle="1" w:styleId="Table-tab">
    <w:name w:val="Table-tab"/>
    <w:basedOn w:val="Normal"/>
    <w:pPr>
      <w:ind w:left="342" w:hanging="342"/>
      <w:jc w:val="left"/>
    </w:pPr>
    <w:rPr>
      <w:sz w:val="2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top"/>
    </w:pPr>
    <w:rPr>
      <w:rFonts w:ascii="Arial Unicode MS" w:eastAsia="Arial Unicode MS" w:hAnsi="Arial Unicode MS" w:cs="Arial Unicode MS"/>
      <w:szCs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odyTextIndent">
    <w:name w:val="Body Text Indent"/>
    <w:basedOn w:val="Normal"/>
    <w:pPr>
      <w:overflowPunct/>
      <w:autoSpaceDE/>
      <w:autoSpaceDN/>
      <w:adjustRightInd/>
      <w:ind w:left="720"/>
      <w:jc w:val="left"/>
      <w:textAlignment w:val="auto"/>
    </w:pPr>
    <w:rPr>
      <w:rFonts w:ascii="Arial" w:hAnsi="Arial" w:cs="Arial"/>
    </w:rPr>
  </w:style>
  <w:style w:type="character" w:customStyle="1" w:styleId="storysubtitles1">
    <w:name w:val="story_subtitles1"/>
    <w:basedOn w:val="DefaultParagraphFont"/>
    <w:rPr>
      <w:rFonts w:ascii="Verdana" w:hAnsi="Verdana" w:hint="default"/>
      <w:b/>
      <w:bCs/>
      <w:strike w:val="0"/>
      <w:dstrike w:val="0"/>
      <w:color w:val="009999"/>
      <w:sz w:val="20"/>
      <w:szCs w:val="20"/>
      <w:u w:val="none"/>
      <w:effect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Arial Unicode MS" w:eastAsia="Arial Unicode MS" w:hAnsi="Arial Unicode MS" w:cs="Arial Unicode MS"/>
      <w:sz w:val="20"/>
    </w:rPr>
  </w:style>
  <w:style w:type="paragraph" w:customStyle="1" w:styleId="BODY--PRIME">
    <w:name w:val="BODY--PRIME"/>
    <w:basedOn w:val="Normal"/>
    <w:pPr>
      <w:tabs>
        <w:tab w:val="left" w:pos="576"/>
      </w:tabs>
      <w:overflowPunct/>
      <w:autoSpaceDE/>
      <w:autoSpaceDN/>
      <w:adjustRightInd/>
      <w:spacing w:before="120" w:after="120"/>
      <w:textAlignment w:val="auto"/>
    </w:pPr>
  </w:style>
  <w:style w:type="paragraph" w:customStyle="1" w:styleId="FigureTitle0">
    <w:name w:val="Figure Title"/>
    <w:pPr>
      <w:spacing w:before="240" w:after="120"/>
      <w:jc w:val="center"/>
    </w:pPr>
    <w:rPr>
      <w:rFonts w:ascii="Arial Bold" w:hAnsi="Arial Bold"/>
      <w:b/>
      <w:i/>
      <w:sz w:val="24"/>
    </w:rPr>
  </w:style>
  <w:style w:type="paragraph" w:customStyle="1" w:styleId="Cell10left">
    <w:name w:val="Cell10:left"/>
    <w:pPr>
      <w:spacing w:before="40" w:after="40"/>
    </w:pPr>
    <w:rPr>
      <w:rFonts w:ascii="Arial" w:hAnsi="Arial"/>
      <w:snapToGrid w:val="0"/>
    </w:rPr>
  </w:style>
  <w:style w:type="paragraph" w:customStyle="1" w:styleId="Boxtext">
    <w:name w:val="Box text"/>
    <w:basedOn w:val="Normal"/>
    <w:pPr>
      <w:tabs>
        <w:tab w:val="left" w:pos="576"/>
      </w:tabs>
      <w:overflowPunct/>
      <w:autoSpaceDE/>
      <w:autoSpaceDN/>
      <w:adjustRightInd/>
      <w:spacing w:before="60" w:after="60"/>
      <w:jc w:val="left"/>
      <w:textAlignment w:val="auto"/>
    </w:pPr>
    <w:rPr>
      <w:rFonts w:ascii="Arial" w:hAnsi="Arial"/>
      <w:sz w:val="18"/>
    </w:rPr>
  </w:style>
  <w:style w:type="paragraph" w:customStyle="1" w:styleId="CoverDocumentNo">
    <w:name w:val="Cover—Document No."/>
    <w:pPr>
      <w:jc w:val="center"/>
    </w:pPr>
    <w:rPr>
      <w:rFonts w:ascii="Arial" w:hAnsi="Arial"/>
      <w:sz w:val="28"/>
    </w:rPr>
  </w:style>
  <w:style w:type="table" w:styleId="TableGrid">
    <w:name w:val="Table Grid"/>
    <w:basedOn w:val="TableNormal"/>
    <w:rsid w:val="005522FC"/>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opRow">
    <w:name w:val="Table Top Row"/>
    <w:basedOn w:val="TableText"/>
    <w:rsid w:val="00455235"/>
    <w:pPr>
      <w:spacing w:before="120" w:after="120"/>
      <w:jc w:val="center"/>
    </w:pPr>
    <w:rPr>
      <w:b/>
      <w:bCs/>
      <w:sz w:val="20"/>
    </w:rPr>
  </w:style>
  <w:style w:type="paragraph" w:styleId="DocumentMap">
    <w:name w:val="Document Map"/>
    <w:basedOn w:val="Normal"/>
    <w:semiHidden/>
    <w:rsid w:val="002B3731"/>
    <w:pPr>
      <w:shd w:val="clear" w:color="auto" w:fill="000080"/>
    </w:pPr>
    <w:rPr>
      <w:rFonts w:ascii="Tahoma" w:hAnsi="Tahoma" w:cs="Tahoma"/>
      <w:sz w:val="20"/>
    </w:rPr>
  </w:style>
  <w:style w:type="paragraph" w:customStyle="1" w:styleId="Char">
    <w:name w:val=" Char"/>
    <w:basedOn w:val="Normal"/>
    <w:link w:val="DefaultParagraphFont"/>
    <w:rsid w:val="00844949"/>
    <w:pPr>
      <w:keepLines/>
      <w:overflowPunct/>
      <w:autoSpaceDE/>
      <w:autoSpaceDN/>
      <w:adjustRightInd/>
      <w:spacing w:before="120" w:after="160" w:line="240" w:lineRule="exact"/>
      <w:textAlignment w:val="auto"/>
    </w:pPr>
    <w:rPr>
      <w:rFonts w:ascii="Tahoma" w:hAnsi="Tahoma"/>
      <w:sz w:val="20"/>
    </w:rPr>
  </w:style>
  <w:style w:type="paragraph" w:customStyle="1" w:styleId="DefaultParagraphFontParaCharCharChar1Char">
    <w:name w:val="Default Paragraph Font Para Char Char Char1 Char"/>
    <w:basedOn w:val="Normal"/>
    <w:rsid w:val="00E074F6"/>
    <w:pPr>
      <w:keepLines/>
      <w:overflowPunct/>
      <w:autoSpaceDE/>
      <w:autoSpaceDN/>
      <w:adjustRightInd/>
      <w:spacing w:before="120" w:after="160" w:line="240" w:lineRule="exact"/>
      <w:textAlignment w:val="auto"/>
    </w:pPr>
    <w:rPr>
      <w:rFonts w:ascii="Tahoma" w:hAnsi="Tahoma"/>
      <w:sz w:val="20"/>
    </w:rPr>
  </w:style>
  <w:style w:type="paragraph" w:customStyle="1" w:styleId="Addendum">
    <w:name w:val="Addendum"/>
    <w:basedOn w:val="Appendix"/>
    <w:rsid w:val="006F09F3"/>
  </w:style>
  <w:style w:type="paragraph" w:customStyle="1" w:styleId="Char0">
    <w:name w:val="Char"/>
    <w:basedOn w:val="Normal"/>
    <w:rsid w:val="00D279BF"/>
    <w:pPr>
      <w:keepLines/>
      <w:overflowPunct/>
      <w:autoSpaceDE/>
      <w:autoSpaceDN/>
      <w:adjustRightInd/>
      <w:spacing w:before="120" w:after="160" w:line="240" w:lineRule="exact"/>
      <w:textAlignment w:val="auto"/>
    </w:pPr>
    <w:rPr>
      <w:rFonts w:ascii="Tahoma" w:hAnsi="Tahoma"/>
      <w:sz w:val="20"/>
    </w:rPr>
  </w:style>
  <w:style w:type="paragraph" w:customStyle="1" w:styleId="Char1CharCharChar">
    <w:name w:val=" Char1 Char Char Char"/>
    <w:basedOn w:val="Normal"/>
    <w:rsid w:val="006E0112"/>
    <w:pPr>
      <w:keepLines/>
      <w:overflowPunct/>
      <w:autoSpaceDE/>
      <w:autoSpaceDN/>
      <w:adjustRightInd/>
      <w:spacing w:before="120" w:after="160" w:line="240" w:lineRule="exact"/>
      <w:textAlignment w:val="auto"/>
    </w:pPr>
    <w:rPr>
      <w:rFonts w:ascii="Tahoma" w:hAnsi="Tahoma"/>
      <w:sz w:val="20"/>
    </w:rPr>
  </w:style>
  <w:style w:type="character" w:customStyle="1" w:styleId="newbullet-lastChar">
    <w:name w:val="new bullet-last Char"/>
    <w:basedOn w:val="DefaultParagraphFont"/>
    <w:link w:val="newbullet-last"/>
    <w:rsid w:val="00D85385"/>
    <w:rPr>
      <w:sz w:val="24"/>
      <w:lang w:val="en-US" w:eastAsia="en-US" w:bidi="ar-SA"/>
    </w:rPr>
  </w:style>
  <w:style w:type="character" w:styleId="Emphasis">
    <w:name w:val="Emphasis"/>
    <w:basedOn w:val="DefaultParagraphFont"/>
    <w:qFormat/>
    <w:rsid w:val="00D75C49"/>
    <w:rPr>
      <w:i/>
      <w:iCs/>
    </w:rPr>
  </w:style>
  <w:style w:type="paragraph" w:customStyle="1" w:styleId="Paragraph0">
    <w:name w:val="Paragraph"/>
    <w:basedOn w:val="Default"/>
    <w:next w:val="Default"/>
    <w:rsid w:val="00E306F2"/>
    <w:pPr>
      <w:overflowPunct/>
      <w:spacing w:after="240"/>
      <w:textAlignment w:val="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650854">
      <w:bodyDiv w:val="1"/>
      <w:marLeft w:val="0"/>
      <w:marRight w:val="0"/>
      <w:marTop w:val="0"/>
      <w:marBottom w:val="0"/>
      <w:divBdr>
        <w:top w:val="none" w:sz="0" w:space="0" w:color="auto"/>
        <w:left w:val="none" w:sz="0" w:space="0" w:color="auto"/>
        <w:bottom w:val="none" w:sz="0" w:space="0" w:color="auto"/>
        <w:right w:val="none" w:sz="0" w:space="0" w:color="auto"/>
      </w:divBdr>
    </w:div>
    <w:div w:id="30422755">
      <w:bodyDiv w:val="1"/>
      <w:marLeft w:val="0"/>
      <w:marRight w:val="0"/>
      <w:marTop w:val="0"/>
      <w:marBottom w:val="0"/>
      <w:divBdr>
        <w:top w:val="none" w:sz="0" w:space="0" w:color="auto"/>
        <w:left w:val="none" w:sz="0" w:space="0" w:color="auto"/>
        <w:bottom w:val="none" w:sz="0" w:space="0" w:color="auto"/>
        <w:right w:val="none" w:sz="0" w:space="0" w:color="auto"/>
      </w:divBdr>
    </w:div>
    <w:div w:id="37097862">
      <w:bodyDiv w:val="1"/>
      <w:marLeft w:val="0"/>
      <w:marRight w:val="0"/>
      <w:marTop w:val="0"/>
      <w:marBottom w:val="0"/>
      <w:divBdr>
        <w:top w:val="none" w:sz="0" w:space="0" w:color="auto"/>
        <w:left w:val="none" w:sz="0" w:space="0" w:color="auto"/>
        <w:bottom w:val="none" w:sz="0" w:space="0" w:color="auto"/>
        <w:right w:val="none" w:sz="0" w:space="0" w:color="auto"/>
      </w:divBdr>
    </w:div>
    <w:div w:id="45380389">
      <w:bodyDiv w:val="1"/>
      <w:marLeft w:val="0"/>
      <w:marRight w:val="0"/>
      <w:marTop w:val="0"/>
      <w:marBottom w:val="0"/>
      <w:divBdr>
        <w:top w:val="none" w:sz="0" w:space="0" w:color="auto"/>
        <w:left w:val="none" w:sz="0" w:space="0" w:color="auto"/>
        <w:bottom w:val="none" w:sz="0" w:space="0" w:color="auto"/>
        <w:right w:val="none" w:sz="0" w:space="0" w:color="auto"/>
      </w:divBdr>
    </w:div>
    <w:div w:id="45574164">
      <w:bodyDiv w:val="1"/>
      <w:marLeft w:val="0"/>
      <w:marRight w:val="0"/>
      <w:marTop w:val="0"/>
      <w:marBottom w:val="0"/>
      <w:divBdr>
        <w:top w:val="none" w:sz="0" w:space="0" w:color="auto"/>
        <w:left w:val="none" w:sz="0" w:space="0" w:color="auto"/>
        <w:bottom w:val="none" w:sz="0" w:space="0" w:color="auto"/>
        <w:right w:val="none" w:sz="0" w:space="0" w:color="auto"/>
      </w:divBdr>
    </w:div>
    <w:div w:id="49229531">
      <w:bodyDiv w:val="1"/>
      <w:marLeft w:val="0"/>
      <w:marRight w:val="0"/>
      <w:marTop w:val="0"/>
      <w:marBottom w:val="0"/>
      <w:divBdr>
        <w:top w:val="none" w:sz="0" w:space="0" w:color="auto"/>
        <w:left w:val="none" w:sz="0" w:space="0" w:color="auto"/>
        <w:bottom w:val="none" w:sz="0" w:space="0" w:color="auto"/>
        <w:right w:val="none" w:sz="0" w:space="0" w:color="auto"/>
      </w:divBdr>
    </w:div>
    <w:div w:id="58402074">
      <w:bodyDiv w:val="1"/>
      <w:marLeft w:val="0"/>
      <w:marRight w:val="0"/>
      <w:marTop w:val="0"/>
      <w:marBottom w:val="0"/>
      <w:divBdr>
        <w:top w:val="none" w:sz="0" w:space="0" w:color="auto"/>
        <w:left w:val="none" w:sz="0" w:space="0" w:color="auto"/>
        <w:bottom w:val="none" w:sz="0" w:space="0" w:color="auto"/>
        <w:right w:val="none" w:sz="0" w:space="0" w:color="auto"/>
      </w:divBdr>
    </w:div>
    <w:div w:id="71775282">
      <w:bodyDiv w:val="1"/>
      <w:marLeft w:val="0"/>
      <w:marRight w:val="0"/>
      <w:marTop w:val="0"/>
      <w:marBottom w:val="0"/>
      <w:divBdr>
        <w:top w:val="none" w:sz="0" w:space="0" w:color="auto"/>
        <w:left w:val="none" w:sz="0" w:space="0" w:color="auto"/>
        <w:bottom w:val="none" w:sz="0" w:space="0" w:color="auto"/>
        <w:right w:val="none" w:sz="0" w:space="0" w:color="auto"/>
      </w:divBdr>
    </w:div>
    <w:div w:id="83964678">
      <w:bodyDiv w:val="1"/>
      <w:marLeft w:val="0"/>
      <w:marRight w:val="0"/>
      <w:marTop w:val="0"/>
      <w:marBottom w:val="0"/>
      <w:divBdr>
        <w:top w:val="none" w:sz="0" w:space="0" w:color="auto"/>
        <w:left w:val="none" w:sz="0" w:space="0" w:color="auto"/>
        <w:bottom w:val="none" w:sz="0" w:space="0" w:color="auto"/>
        <w:right w:val="none" w:sz="0" w:space="0" w:color="auto"/>
      </w:divBdr>
    </w:div>
    <w:div w:id="87629196">
      <w:bodyDiv w:val="1"/>
      <w:marLeft w:val="0"/>
      <w:marRight w:val="0"/>
      <w:marTop w:val="0"/>
      <w:marBottom w:val="0"/>
      <w:divBdr>
        <w:top w:val="none" w:sz="0" w:space="0" w:color="auto"/>
        <w:left w:val="none" w:sz="0" w:space="0" w:color="auto"/>
        <w:bottom w:val="none" w:sz="0" w:space="0" w:color="auto"/>
        <w:right w:val="none" w:sz="0" w:space="0" w:color="auto"/>
      </w:divBdr>
    </w:div>
    <w:div w:id="139544461">
      <w:bodyDiv w:val="1"/>
      <w:marLeft w:val="0"/>
      <w:marRight w:val="0"/>
      <w:marTop w:val="0"/>
      <w:marBottom w:val="0"/>
      <w:divBdr>
        <w:top w:val="none" w:sz="0" w:space="0" w:color="auto"/>
        <w:left w:val="none" w:sz="0" w:space="0" w:color="auto"/>
        <w:bottom w:val="none" w:sz="0" w:space="0" w:color="auto"/>
        <w:right w:val="none" w:sz="0" w:space="0" w:color="auto"/>
      </w:divBdr>
    </w:div>
    <w:div w:id="151415592">
      <w:bodyDiv w:val="1"/>
      <w:marLeft w:val="0"/>
      <w:marRight w:val="0"/>
      <w:marTop w:val="0"/>
      <w:marBottom w:val="0"/>
      <w:divBdr>
        <w:top w:val="none" w:sz="0" w:space="0" w:color="auto"/>
        <w:left w:val="none" w:sz="0" w:space="0" w:color="auto"/>
        <w:bottom w:val="none" w:sz="0" w:space="0" w:color="auto"/>
        <w:right w:val="none" w:sz="0" w:space="0" w:color="auto"/>
      </w:divBdr>
    </w:div>
    <w:div w:id="172502605">
      <w:bodyDiv w:val="1"/>
      <w:marLeft w:val="0"/>
      <w:marRight w:val="0"/>
      <w:marTop w:val="0"/>
      <w:marBottom w:val="0"/>
      <w:divBdr>
        <w:top w:val="none" w:sz="0" w:space="0" w:color="auto"/>
        <w:left w:val="none" w:sz="0" w:space="0" w:color="auto"/>
        <w:bottom w:val="none" w:sz="0" w:space="0" w:color="auto"/>
        <w:right w:val="none" w:sz="0" w:space="0" w:color="auto"/>
      </w:divBdr>
    </w:div>
    <w:div w:id="173619836">
      <w:bodyDiv w:val="1"/>
      <w:marLeft w:val="0"/>
      <w:marRight w:val="0"/>
      <w:marTop w:val="0"/>
      <w:marBottom w:val="0"/>
      <w:divBdr>
        <w:top w:val="none" w:sz="0" w:space="0" w:color="auto"/>
        <w:left w:val="none" w:sz="0" w:space="0" w:color="auto"/>
        <w:bottom w:val="none" w:sz="0" w:space="0" w:color="auto"/>
        <w:right w:val="none" w:sz="0" w:space="0" w:color="auto"/>
      </w:divBdr>
    </w:div>
    <w:div w:id="211773518">
      <w:bodyDiv w:val="1"/>
      <w:marLeft w:val="0"/>
      <w:marRight w:val="0"/>
      <w:marTop w:val="0"/>
      <w:marBottom w:val="0"/>
      <w:divBdr>
        <w:top w:val="none" w:sz="0" w:space="0" w:color="auto"/>
        <w:left w:val="none" w:sz="0" w:space="0" w:color="auto"/>
        <w:bottom w:val="none" w:sz="0" w:space="0" w:color="auto"/>
        <w:right w:val="none" w:sz="0" w:space="0" w:color="auto"/>
      </w:divBdr>
    </w:div>
    <w:div w:id="218398516">
      <w:bodyDiv w:val="1"/>
      <w:marLeft w:val="0"/>
      <w:marRight w:val="0"/>
      <w:marTop w:val="0"/>
      <w:marBottom w:val="0"/>
      <w:divBdr>
        <w:top w:val="none" w:sz="0" w:space="0" w:color="auto"/>
        <w:left w:val="none" w:sz="0" w:space="0" w:color="auto"/>
        <w:bottom w:val="none" w:sz="0" w:space="0" w:color="auto"/>
        <w:right w:val="none" w:sz="0" w:space="0" w:color="auto"/>
      </w:divBdr>
    </w:div>
    <w:div w:id="222059091">
      <w:bodyDiv w:val="1"/>
      <w:marLeft w:val="0"/>
      <w:marRight w:val="0"/>
      <w:marTop w:val="0"/>
      <w:marBottom w:val="0"/>
      <w:divBdr>
        <w:top w:val="none" w:sz="0" w:space="0" w:color="auto"/>
        <w:left w:val="none" w:sz="0" w:space="0" w:color="auto"/>
        <w:bottom w:val="none" w:sz="0" w:space="0" w:color="auto"/>
        <w:right w:val="none" w:sz="0" w:space="0" w:color="auto"/>
      </w:divBdr>
    </w:div>
    <w:div w:id="226690785">
      <w:bodyDiv w:val="1"/>
      <w:marLeft w:val="0"/>
      <w:marRight w:val="0"/>
      <w:marTop w:val="0"/>
      <w:marBottom w:val="0"/>
      <w:divBdr>
        <w:top w:val="none" w:sz="0" w:space="0" w:color="auto"/>
        <w:left w:val="none" w:sz="0" w:space="0" w:color="auto"/>
        <w:bottom w:val="none" w:sz="0" w:space="0" w:color="auto"/>
        <w:right w:val="none" w:sz="0" w:space="0" w:color="auto"/>
      </w:divBdr>
    </w:div>
    <w:div w:id="248586111">
      <w:bodyDiv w:val="1"/>
      <w:marLeft w:val="0"/>
      <w:marRight w:val="0"/>
      <w:marTop w:val="0"/>
      <w:marBottom w:val="0"/>
      <w:divBdr>
        <w:top w:val="none" w:sz="0" w:space="0" w:color="auto"/>
        <w:left w:val="none" w:sz="0" w:space="0" w:color="auto"/>
        <w:bottom w:val="none" w:sz="0" w:space="0" w:color="auto"/>
        <w:right w:val="none" w:sz="0" w:space="0" w:color="auto"/>
      </w:divBdr>
    </w:div>
    <w:div w:id="253436201">
      <w:bodyDiv w:val="1"/>
      <w:marLeft w:val="0"/>
      <w:marRight w:val="0"/>
      <w:marTop w:val="0"/>
      <w:marBottom w:val="0"/>
      <w:divBdr>
        <w:top w:val="none" w:sz="0" w:space="0" w:color="auto"/>
        <w:left w:val="none" w:sz="0" w:space="0" w:color="auto"/>
        <w:bottom w:val="none" w:sz="0" w:space="0" w:color="auto"/>
        <w:right w:val="none" w:sz="0" w:space="0" w:color="auto"/>
      </w:divBdr>
    </w:div>
    <w:div w:id="265580240">
      <w:bodyDiv w:val="1"/>
      <w:marLeft w:val="0"/>
      <w:marRight w:val="0"/>
      <w:marTop w:val="0"/>
      <w:marBottom w:val="0"/>
      <w:divBdr>
        <w:top w:val="none" w:sz="0" w:space="0" w:color="auto"/>
        <w:left w:val="none" w:sz="0" w:space="0" w:color="auto"/>
        <w:bottom w:val="none" w:sz="0" w:space="0" w:color="auto"/>
        <w:right w:val="none" w:sz="0" w:space="0" w:color="auto"/>
      </w:divBdr>
    </w:div>
    <w:div w:id="322241503">
      <w:bodyDiv w:val="1"/>
      <w:marLeft w:val="0"/>
      <w:marRight w:val="0"/>
      <w:marTop w:val="0"/>
      <w:marBottom w:val="0"/>
      <w:divBdr>
        <w:top w:val="none" w:sz="0" w:space="0" w:color="auto"/>
        <w:left w:val="none" w:sz="0" w:space="0" w:color="auto"/>
        <w:bottom w:val="none" w:sz="0" w:space="0" w:color="auto"/>
        <w:right w:val="none" w:sz="0" w:space="0" w:color="auto"/>
      </w:divBdr>
    </w:div>
    <w:div w:id="332076965">
      <w:bodyDiv w:val="1"/>
      <w:marLeft w:val="0"/>
      <w:marRight w:val="0"/>
      <w:marTop w:val="0"/>
      <w:marBottom w:val="0"/>
      <w:divBdr>
        <w:top w:val="none" w:sz="0" w:space="0" w:color="auto"/>
        <w:left w:val="none" w:sz="0" w:space="0" w:color="auto"/>
        <w:bottom w:val="none" w:sz="0" w:space="0" w:color="auto"/>
        <w:right w:val="none" w:sz="0" w:space="0" w:color="auto"/>
      </w:divBdr>
    </w:div>
    <w:div w:id="348651807">
      <w:bodyDiv w:val="1"/>
      <w:marLeft w:val="0"/>
      <w:marRight w:val="0"/>
      <w:marTop w:val="0"/>
      <w:marBottom w:val="0"/>
      <w:divBdr>
        <w:top w:val="none" w:sz="0" w:space="0" w:color="auto"/>
        <w:left w:val="none" w:sz="0" w:space="0" w:color="auto"/>
        <w:bottom w:val="none" w:sz="0" w:space="0" w:color="auto"/>
        <w:right w:val="none" w:sz="0" w:space="0" w:color="auto"/>
      </w:divBdr>
    </w:div>
    <w:div w:id="376897918">
      <w:bodyDiv w:val="1"/>
      <w:marLeft w:val="0"/>
      <w:marRight w:val="0"/>
      <w:marTop w:val="0"/>
      <w:marBottom w:val="0"/>
      <w:divBdr>
        <w:top w:val="none" w:sz="0" w:space="0" w:color="auto"/>
        <w:left w:val="none" w:sz="0" w:space="0" w:color="auto"/>
        <w:bottom w:val="none" w:sz="0" w:space="0" w:color="auto"/>
        <w:right w:val="none" w:sz="0" w:space="0" w:color="auto"/>
      </w:divBdr>
    </w:div>
    <w:div w:id="386926574">
      <w:bodyDiv w:val="1"/>
      <w:marLeft w:val="0"/>
      <w:marRight w:val="0"/>
      <w:marTop w:val="0"/>
      <w:marBottom w:val="0"/>
      <w:divBdr>
        <w:top w:val="none" w:sz="0" w:space="0" w:color="auto"/>
        <w:left w:val="none" w:sz="0" w:space="0" w:color="auto"/>
        <w:bottom w:val="none" w:sz="0" w:space="0" w:color="auto"/>
        <w:right w:val="none" w:sz="0" w:space="0" w:color="auto"/>
      </w:divBdr>
    </w:div>
    <w:div w:id="407389411">
      <w:bodyDiv w:val="1"/>
      <w:marLeft w:val="0"/>
      <w:marRight w:val="0"/>
      <w:marTop w:val="0"/>
      <w:marBottom w:val="0"/>
      <w:divBdr>
        <w:top w:val="none" w:sz="0" w:space="0" w:color="auto"/>
        <w:left w:val="none" w:sz="0" w:space="0" w:color="auto"/>
        <w:bottom w:val="none" w:sz="0" w:space="0" w:color="auto"/>
        <w:right w:val="none" w:sz="0" w:space="0" w:color="auto"/>
      </w:divBdr>
    </w:div>
    <w:div w:id="472869707">
      <w:bodyDiv w:val="1"/>
      <w:marLeft w:val="0"/>
      <w:marRight w:val="0"/>
      <w:marTop w:val="0"/>
      <w:marBottom w:val="0"/>
      <w:divBdr>
        <w:top w:val="none" w:sz="0" w:space="0" w:color="auto"/>
        <w:left w:val="none" w:sz="0" w:space="0" w:color="auto"/>
        <w:bottom w:val="none" w:sz="0" w:space="0" w:color="auto"/>
        <w:right w:val="none" w:sz="0" w:space="0" w:color="auto"/>
      </w:divBdr>
    </w:div>
    <w:div w:id="479854891">
      <w:bodyDiv w:val="1"/>
      <w:marLeft w:val="0"/>
      <w:marRight w:val="0"/>
      <w:marTop w:val="0"/>
      <w:marBottom w:val="0"/>
      <w:divBdr>
        <w:top w:val="none" w:sz="0" w:space="0" w:color="auto"/>
        <w:left w:val="none" w:sz="0" w:space="0" w:color="auto"/>
        <w:bottom w:val="none" w:sz="0" w:space="0" w:color="auto"/>
        <w:right w:val="none" w:sz="0" w:space="0" w:color="auto"/>
      </w:divBdr>
    </w:div>
    <w:div w:id="523442512">
      <w:bodyDiv w:val="1"/>
      <w:marLeft w:val="0"/>
      <w:marRight w:val="0"/>
      <w:marTop w:val="0"/>
      <w:marBottom w:val="0"/>
      <w:divBdr>
        <w:top w:val="none" w:sz="0" w:space="0" w:color="auto"/>
        <w:left w:val="none" w:sz="0" w:space="0" w:color="auto"/>
        <w:bottom w:val="none" w:sz="0" w:space="0" w:color="auto"/>
        <w:right w:val="none" w:sz="0" w:space="0" w:color="auto"/>
      </w:divBdr>
    </w:div>
    <w:div w:id="537357474">
      <w:bodyDiv w:val="1"/>
      <w:marLeft w:val="0"/>
      <w:marRight w:val="0"/>
      <w:marTop w:val="0"/>
      <w:marBottom w:val="0"/>
      <w:divBdr>
        <w:top w:val="none" w:sz="0" w:space="0" w:color="auto"/>
        <w:left w:val="none" w:sz="0" w:space="0" w:color="auto"/>
        <w:bottom w:val="none" w:sz="0" w:space="0" w:color="auto"/>
        <w:right w:val="none" w:sz="0" w:space="0" w:color="auto"/>
      </w:divBdr>
    </w:div>
    <w:div w:id="549152977">
      <w:bodyDiv w:val="1"/>
      <w:marLeft w:val="0"/>
      <w:marRight w:val="0"/>
      <w:marTop w:val="0"/>
      <w:marBottom w:val="0"/>
      <w:divBdr>
        <w:top w:val="none" w:sz="0" w:space="0" w:color="auto"/>
        <w:left w:val="none" w:sz="0" w:space="0" w:color="auto"/>
        <w:bottom w:val="none" w:sz="0" w:space="0" w:color="auto"/>
        <w:right w:val="none" w:sz="0" w:space="0" w:color="auto"/>
      </w:divBdr>
    </w:div>
    <w:div w:id="609509048">
      <w:bodyDiv w:val="1"/>
      <w:marLeft w:val="0"/>
      <w:marRight w:val="0"/>
      <w:marTop w:val="0"/>
      <w:marBottom w:val="0"/>
      <w:divBdr>
        <w:top w:val="none" w:sz="0" w:space="0" w:color="auto"/>
        <w:left w:val="none" w:sz="0" w:space="0" w:color="auto"/>
        <w:bottom w:val="none" w:sz="0" w:space="0" w:color="auto"/>
        <w:right w:val="none" w:sz="0" w:space="0" w:color="auto"/>
      </w:divBdr>
    </w:div>
    <w:div w:id="620842335">
      <w:bodyDiv w:val="1"/>
      <w:marLeft w:val="0"/>
      <w:marRight w:val="0"/>
      <w:marTop w:val="0"/>
      <w:marBottom w:val="0"/>
      <w:divBdr>
        <w:top w:val="none" w:sz="0" w:space="0" w:color="auto"/>
        <w:left w:val="none" w:sz="0" w:space="0" w:color="auto"/>
        <w:bottom w:val="none" w:sz="0" w:space="0" w:color="auto"/>
        <w:right w:val="none" w:sz="0" w:space="0" w:color="auto"/>
      </w:divBdr>
    </w:div>
    <w:div w:id="652100480">
      <w:bodyDiv w:val="1"/>
      <w:marLeft w:val="0"/>
      <w:marRight w:val="0"/>
      <w:marTop w:val="0"/>
      <w:marBottom w:val="0"/>
      <w:divBdr>
        <w:top w:val="none" w:sz="0" w:space="0" w:color="auto"/>
        <w:left w:val="none" w:sz="0" w:space="0" w:color="auto"/>
        <w:bottom w:val="none" w:sz="0" w:space="0" w:color="auto"/>
        <w:right w:val="none" w:sz="0" w:space="0" w:color="auto"/>
      </w:divBdr>
    </w:div>
    <w:div w:id="658461648">
      <w:bodyDiv w:val="1"/>
      <w:marLeft w:val="0"/>
      <w:marRight w:val="0"/>
      <w:marTop w:val="0"/>
      <w:marBottom w:val="0"/>
      <w:divBdr>
        <w:top w:val="none" w:sz="0" w:space="0" w:color="auto"/>
        <w:left w:val="none" w:sz="0" w:space="0" w:color="auto"/>
        <w:bottom w:val="none" w:sz="0" w:space="0" w:color="auto"/>
        <w:right w:val="none" w:sz="0" w:space="0" w:color="auto"/>
      </w:divBdr>
    </w:div>
    <w:div w:id="660276411">
      <w:bodyDiv w:val="1"/>
      <w:marLeft w:val="0"/>
      <w:marRight w:val="0"/>
      <w:marTop w:val="0"/>
      <w:marBottom w:val="0"/>
      <w:divBdr>
        <w:top w:val="none" w:sz="0" w:space="0" w:color="auto"/>
        <w:left w:val="none" w:sz="0" w:space="0" w:color="auto"/>
        <w:bottom w:val="none" w:sz="0" w:space="0" w:color="auto"/>
        <w:right w:val="none" w:sz="0" w:space="0" w:color="auto"/>
      </w:divBdr>
      <w:divsChild>
        <w:div w:id="109014229">
          <w:marLeft w:val="0"/>
          <w:marRight w:val="0"/>
          <w:marTop w:val="0"/>
          <w:marBottom w:val="0"/>
          <w:divBdr>
            <w:top w:val="none" w:sz="0" w:space="0" w:color="auto"/>
            <w:left w:val="none" w:sz="0" w:space="0" w:color="auto"/>
            <w:bottom w:val="none" w:sz="0" w:space="0" w:color="auto"/>
            <w:right w:val="none" w:sz="0" w:space="0" w:color="auto"/>
          </w:divBdr>
        </w:div>
        <w:div w:id="1145202292">
          <w:marLeft w:val="0"/>
          <w:marRight w:val="0"/>
          <w:marTop w:val="0"/>
          <w:marBottom w:val="0"/>
          <w:divBdr>
            <w:top w:val="none" w:sz="0" w:space="0" w:color="auto"/>
            <w:left w:val="none" w:sz="0" w:space="0" w:color="auto"/>
            <w:bottom w:val="none" w:sz="0" w:space="0" w:color="auto"/>
            <w:right w:val="none" w:sz="0" w:space="0" w:color="auto"/>
          </w:divBdr>
        </w:div>
        <w:div w:id="1607074317">
          <w:marLeft w:val="0"/>
          <w:marRight w:val="0"/>
          <w:marTop w:val="0"/>
          <w:marBottom w:val="0"/>
          <w:divBdr>
            <w:top w:val="none" w:sz="0" w:space="0" w:color="auto"/>
            <w:left w:val="none" w:sz="0" w:space="0" w:color="auto"/>
            <w:bottom w:val="none" w:sz="0" w:space="0" w:color="auto"/>
            <w:right w:val="none" w:sz="0" w:space="0" w:color="auto"/>
          </w:divBdr>
        </w:div>
        <w:div w:id="2023900010">
          <w:marLeft w:val="0"/>
          <w:marRight w:val="0"/>
          <w:marTop w:val="0"/>
          <w:marBottom w:val="0"/>
          <w:divBdr>
            <w:top w:val="none" w:sz="0" w:space="0" w:color="auto"/>
            <w:left w:val="none" w:sz="0" w:space="0" w:color="auto"/>
            <w:bottom w:val="none" w:sz="0" w:space="0" w:color="auto"/>
            <w:right w:val="none" w:sz="0" w:space="0" w:color="auto"/>
          </w:divBdr>
        </w:div>
      </w:divsChild>
    </w:div>
    <w:div w:id="667025568">
      <w:bodyDiv w:val="1"/>
      <w:marLeft w:val="0"/>
      <w:marRight w:val="0"/>
      <w:marTop w:val="0"/>
      <w:marBottom w:val="0"/>
      <w:divBdr>
        <w:top w:val="none" w:sz="0" w:space="0" w:color="auto"/>
        <w:left w:val="none" w:sz="0" w:space="0" w:color="auto"/>
        <w:bottom w:val="none" w:sz="0" w:space="0" w:color="auto"/>
        <w:right w:val="none" w:sz="0" w:space="0" w:color="auto"/>
      </w:divBdr>
    </w:div>
    <w:div w:id="689335927">
      <w:bodyDiv w:val="1"/>
      <w:marLeft w:val="0"/>
      <w:marRight w:val="0"/>
      <w:marTop w:val="0"/>
      <w:marBottom w:val="0"/>
      <w:divBdr>
        <w:top w:val="none" w:sz="0" w:space="0" w:color="auto"/>
        <w:left w:val="none" w:sz="0" w:space="0" w:color="auto"/>
        <w:bottom w:val="none" w:sz="0" w:space="0" w:color="auto"/>
        <w:right w:val="none" w:sz="0" w:space="0" w:color="auto"/>
      </w:divBdr>
    </w:div>
    <w:div w:id="707098505">
      <w:bodyDiv w:val="1"/>
      <w:marLeft w:val="0"/>
      <w:marRight w:val="0"/>
      <w:marTop w:val="0"/>
      <w:marBottom w:val="0"/>
      <w:divBdr>
        <w:top w:val="none" w:sz="0" w:space="0" w:color="auto"/>
        <w:left w:val="none" w:sz="0" w:space="0" w:color="auto"/>
        <w:bottom w:val="none" w:sz="0" w:space="0" w:color="auto"/>
        <w:right w:val="none" w:sz="0" w:space="0" w:color="auto"/>
      </w:divBdr>
    </w:div>
    <w:div w:id="707295901">
      <w:bodyDiv w:val="1"/>
      <w:marLeft w:val="0"/>
      <w:marRight w:val="0"/>
      <w:marTop w:val="0"/>
      <w:marBottom w:val="0"/>
      <w:divBdr>
        <w:top w:val="none" w:sz="0" w:space="0" w:color="auto"/>
        <w:left w:val="none" w:sz="0" w:space="0" w:color="auto"/>
        <w:bottom w:val="none" w:sz="0" w:space="0" w:color="auto"/>
        <w:right w:val="none" w:sz="0" w:space="0" w:color="auto"/>
      </w:divBdr>
    </w:div>
    <w:div w:id="718820925">
      <w:bodyDiv w:val="1"/>
      <w:marLeft w:val="0"/>
      <w:marRight w:val="0"/>
      <w:marTop w:val="0"/>
      <w:marBottom w:val="0"/>
      <w:divBdr>
        <w:top w:val="none" w:sz="0" w:space="0" w:color="auto"/>
        <w:left w:val="none" w:sz="0" w:space="0" w:color="auto"/>
        <w:bottom w:val="none" w:sz="0" w:space="0" w:color="auto"/>
        <w:right w:val="none" w:sz="0" w:space="0" w:color="auto"/>
      </w:divBdr>
    </w:div>
    <w:div w:id="734204563">
      <w:bodyDiv w:val="1"/>
      <w:marLeft w:val="0"/>
      <w:marRight w:val="0"/>
      <w:marTop w:val="0"/>
      <w:marBottom w:val="0"/>
      <w:divBdr>
        <w:top w:val="none" w:sz="0" w:space="0" w:color="auto"/>
        <w:left w:val="none" w:sz="0" w:space="0" w:color="auto"/>
        <w:bottom w:val="none" w:sz="0" w:space="0" w:color="auto"/>
        <w:right w:val="none" w:sz="0" w:space="0" w:color="auto"/>
      </w:divBdr>
    </w:div>
    <w:div w:id="755203412">
      <w:bodyDiv w:val="1"/>
      <w:marLeft w:val="0"/>
      <w:marRight w:val="0"/>
      <w:marTop w:val="0"/>
      <w:marBottom w:val="0"/>
      <w:divBdr>
        <w:top w:val="none" w:sz="0" w:space="0" w:color="auto"/>
        <w:left w:val="none" w:sz="0" w:space="0" w:color="auto"/>
        <w:bottom w:val="none" w:sz="0" w:space="0" w:color="auto"/>
        <w:right w:val="none" w:sz="0" w:space="0" w:color="auto"/>
      </w:divBdr>
    </w:div>
    <w:div w:id="780950582">
      <w:bodyDiv w:val="1"/>
      <w:marLeft w:val="0"/>
      <w:marRight w:val="0"/>
      <w:marTop w:val="0"/>
      <w:marBottom w:val="0"/>
      <w:divBdr>
        <w:top w:val="none" w:sz="0" w:space="0" w:color="auto"/>
        <w:left w:val="none" w:sz="0" w:space="0" w:color="auto"/>
        <w:bottom w:val="none" w:sz="0" w:space="0" w:color="auto"/>
        <w:right w:val="none" w:sz="0" w:space="0" w:color="auto"/>
      </w:divBdr>
    </w:div>
    <w:div w:id="823206786">
      <w:bodyDiv w:val="1"/>
      <w:marLeft w:val="0"/>
      <w:marRight w:val="0"/>
      <w:marTop w:val="0"/>
      <w:marBottom w:val="0"/>
      <w:divBdr>
        <w:top w:val="none" w:sz="0" w:space="0" w:color="auto"/>
        <w:left w:val="none" w:sz="0" w:space="0" w:color="auto"/>
        <w:bottom w:val="none" w:sz="0" w:space="0" w:color="auto"/>
        <w:right w:val="none" w:sz="0" w:space="0" w:color="auto"/>
      </w:divBdr>
    </w:div>
    <w:div w:id="826173257">
      <w:bodyDiv w:val="1"/>
      <w:marLeft w:val="0"/>
      <w:marRight w:val="0"/>
      <w:marTop w:val="0"/>
      <w:marBottom w:val="0"/>
      <w:divBdr>
        <w:top w:val="none" w:sz="0" w:space="0" w:color="auto"/>
        <w:left w:val="none" w:sz="0" w:space="0" w:color="auto"/>
        <w:bottom w:val="none" w:sz="0" w:space="0" w:color="auto"/>
        <w:right w:val="none" w:sz="0" w:space="0" w:color="auto"/>
      </w:divBdr>
    </w:div>
    <w:div w:id="834413585">
      <w:bodyDiv w:val="1"/>
      <w:marLeft w:val="0"/>
      <w:marRight w:val="0"/>
      <w:marTop w:val="0"/>
      <w:marBottom w:val="0"/>
      <w:divBdr>
        <w:top w:val="none" w:sz="0" w:space="0" w:color="auto"/>
        <w:left w:val="none" w:sz="0" w:space="0" w:color="auto"/>
        <w:bottom w:val="none" w:sz="0" w:space="0" w:color="auto"/>
        <w:right w:val="none" w:sz="0" w:space="0" w:color="auto"/>
      </w:divBdr>
    </w:div>
    <w:div w:id="840005839">
      <w:bodyDiv w:val="1"/>
      <w:marLeft w:val="0"/>
      <w:marRight w:val="0"/>
      <w:marTop w:val="0"/>
      <w:marBottom w:val="0"/>
      <w:divBdr>
        <w:top w:val="none" w:sz="0" w:space="0" w:color="auto"/>
        <w:left w:val="none" w:sz="0" w:space="0" w:color="auto"/>
        <w:bottom w:val="none" w:sz="0" w:space="0" w:color="auto"/>
        <w:right w:val="none" w:sz="0" w:space="0" w:color="auto"/>
      </w:divBdr>
    </w:div>
    <w:div w:id="849755973">
      <w:bodyDiv w:val="1"/>
      <w:marLeft w:val="0"/>
      <w:marRight w:val="0"/>
      <w:marTop w:val="0"/>
      <w:marBottom w:val="0"/>
      <w:divBdr>
        <w:top w:val="none" w:sz="0" w:space="0" w:color="auto"/>
        <w:left w:val="none" w:sz="0" w:space="0" w:color="auto"/>
        <w:bottom w:val="none" w:sz="0" w:space="0" w:color="auto"/>
        <w:right w:val="none" w:sz="0" w:space="0" w:color="auto"/>
      </w:divBdr>
    </w:div>
    <w:div w:id="860241960">
      <w:bodyDiv w:val="1"/>
      <w:marLeft w:val="0"/>
      <w:marRight w:val="0"/>
      <w:marTop w:val="0"/>
      <w:marBottom w:val="0"/>
      <w:divBdr>
        <w:top w:val="none" w:sz="0" w:space="0" w:color="auto"/>
        <w:left w:val="none" w:sz="0" w:space="0" w:color="auto"/>
        <w:bottom w:val="none" w:sz="0" w:space="0" w:color="auto"/>
        <w:right w:val="none" w:sz="0" w:space="0" w:color="auto"/>
      </w:divBdr>
    </w:div>
    <w:div w:id="868833935">
      <w:bodyDiv w:val="1"/>
      <w:marLeft w:val="0"/>
      <w:marRight w:val="0"/>
      <w:marTop w:val="0"/>
      <w:marBottom w:val="0"/>
      <w:divBdr>
        <w:top w:val="none" w:sz="0" w:space="0" w:color="auto"/>
        <w:left w:val="none" w:sz="0" w:space="0" w:color="auto"/>
        <w:bottom w:val="none" w:sz="0" w:space="0" w:color="auto"/>
        <w:right w:val="none" w:sz="0" w:space="0" w:color="auto"/>
      </w:divBdr>
    </w:div>
    <w:div w:id="873229213">
      <w:bodyDiv w:val="1"/>
      <w:marLeft w:val="0"/>
      <w:marRight w:val="0"/>
      <w:marTop w:val="0"/>
      <w:marBottom w:val="0"/>
      <w:divBdr>
        <w:top w:val="none" w:sz="0" w:space="0" w:color="auto"/>
        <w:left w:val="none" w:sz="0" w:space="0" w:color="auto"/>
        <w:bottom w:val="none" w:sz="0" w:space="0" w:color="auto"/>
        <w:right w:val="none" w:sz="0" w:space="0" w:color="auto"/>
      </w:divBdr>
    </w:div>
    <w:div w:id="917205677">
      <w:bodyDiv w:val="1"/>
      <w:marLeft w:val="0"/>
      <w:marRight w:val="0"/>
      <w:marTop w:val="0"/>
      <w:marBottom w:val="0"/>
      <w:divBdr>
        <w:top w:val="none" w:sz="0" w:space="0" w:color="auto"/>
        <w:left w:val="none" w:sz="0" w:space="0" w:color="auto"/>
        <w:bottom w:val="none" w:sz="0" w:space="0" w:color="auto"/>
        <w:right w:val="none" w:sz="0" w:space="0" w:color="auto"/>
      </w:divBdr>
    </w:div>
    <w:div w:id="987905498">
      <w:bodyDiv w:val="1"/>
      <w:marLeft w:val="0"/>
      <w:marRight w:val="0"/>
      <w:marTop w:val="0"/>
      <w:marBottom w:val="0"/>
      <w:divBdr>
        <w:top w:val="none" w:sz="0" w:space="0" w:color="auto"/>
        <w:left w:val="none" w:sz="0" w:space="0" w:color="auto"/>
        <w:bottom w:val="none" w:sz="0" w:space="0" w:color="auto"/>
        <w:right w:val="none" w:sz="0" w:space="0" w:color="auto"/>
      </w:divBdr>
    </w:div>
    <w:div w:id="988175019">
      <w:bodyDiv w:val="1"/>
      <w:marLeft w:val="0"/>
      <w:marRight w:val="0"/>
      <w:marTop w:val="0"/>
      <w:marBottom w:val="0"/>
      <w:divBdr>
        <w:top w:val="none" w:sz="0" w:space="0" w:color="auto"/>
        <w:left w:val="none" w:sz="0" w:space="0" w:color="auto"/>
        <w:bottom w:val="none" w:sz="0" w:space="0" w:color="auto"/>
        <w:right w:val="none" w:sz="0" w:space="0" w:color="auto"/>
      </w:divBdr>
    </w:div>
    <w:div w:id="995261540">
      <w:bodyDiv w:val="1"/>
      <w:marLeft w:val="0"/>
      <w:marRight w:val="0"/>
      <w:marTop w:val="0"/>
      <w:marBottom w:val="0"/>
      <w:divBdr>
        <w:top w:val="none" w:sz="0" w:space="0" w:color="auto"/>
        <w:left w:val="none" w:sz="0" w:space="0" w:color="auto"/>
        <w:bottom w:val="none" w:sz="0" w:space="0" w:color="auto"/>
        <w:right w:val="none" w:sz="0" w:space="0" w:color="auto"/>
      </w:divBdr>
    </w:div>
    <w:div w:id="1009601550">
      <w:bodyDiv w:val="1"/>
      <w:marLeft w:val="0"/>
      <w:marRight w:val="0"/>
      <w:marTop w:val="0"/>
      <w:marBottom w:val="0"/>
      <w:divBdr>
        <w:top w:val="none" w:sz="0" w:space="0" w:color="auto"/>
        <w:left w:val="none" w:sz="0" w:space="0" w:color="auto"/>
        <w:bottom w:val="none" w:sz="0" w:space="0" w:color="auto"/>
        <w:right w:val="none" w:sz="0" w:space="0" w:color="auto"/>
      </w:divBdr>
    </w:div>
    <w:div w:id="1065565008">
      <w:bodyDiv w:val="1"/>
      <w:marLeft w:val="0"/>
      <w:marRight w:val="0"/>
      <w:marTop w:val="0"/>
      <w:marBottom w:val="0"/>
      <w:divBdr>
        <w:top w:val="none" w:sz="0" w:space="0" w:color="auto"/>
        <w:left w:val="none" w:sz="0" w:space="0" w:color="auto"/>
        <w:bottom w:val="none" w:sz="0" w:space="0" w:color="auto"/>
        <w:right w:val="none" w:sz="0" w:space="0" w:color="auto"/>
      </w:divBdr>
    </w:div>
    <w:div w:id="1065570905">
      <w:bodyDiv w:val="1"/>
      <w:marLeft w:val="0"/>
      <w:marRight w:val="0"/>
      <w:marTop w:val="0"/>
      <w:marBottom w:val="0"/>
      <w:divBdr>
        <w:top w:val="none" w:sz="0" w:space="0" w:color="auto"/>
        <w:left w:val="none" w:sz="0" w:space="0" w:color="auto"/>
        <w:bottom w:val="none" w:sz="0" w:space="0" w:color="auto"/>
        <w:right w:val="none" w:sz="0" w:space="0" w:color="auto"/>
      </w:divBdr>
    </w:div>
    <w:div w:id="1066613932">
      <w:bodyDiv w:val="1"/>
      <w:marLeft w:val="0"/>
      <w:marRight w:val="0"/>
      <w:marTop w:val="0"/>
      <w:marBottom w:val="0"/>
      <w:divBdr>
        <w:top w:val="none" w:sz="0" w:space="0" w:color="auto"/>
        <w:left w:val="none" w:sz="0" w:space="0" w:color="auto"/>
        <w:bottom w:val="none" w:sz="0" w:space="0" w:color="auto"/>
        <w:right w:val="none" w:sz="0" w:space="0" w:color="auto"/>
      </w:divBdr>
    </w:div>
    <w:div w:id="1078211930">
      <w:bodyDiv w:val="1"/>
      <w:marLeft w:val="0"/>
      <w:marRight w:val="0"/>
      <w:marTop w:val="0"/>
      <w:marBottom w:val="0"/>
      <w:divBdr>
        <w:top w:val="none" w:sz="0" w:space="0" w:color="auto"/>
        <w:left w:val="none" w:sz="0" w:space="0" w:color="auto"/>
        <w:bottom w:val="none" w:sz="0" w:space="0" w:color="auto"/>
        <w:right w:val="none" w:sz="0" w:space="0" w:color="auto"/>
      </w:divBdr>
    </w:div>
    <w:div w:id="1094325238">
      <w:bodyDiv w:val="1"/>
      <w:marLeft w:val="0"/>
      <w:marRight w:val="0"/>
      <w:marTop w:val="0"/>
      <w:marBottom w:val="0"/>
      <w:divBdr>
        <w:top w:val="none" w:sz="0" w:space="0" w:color="auto"/>
        <w:left w:val="none" w:sz="0" w:space="0" w:color="auto"/>
        <w:bottom w:val="none" w:sz="0" w:space="0" w:color="auto"/>
        <w:right w:val="none" w:sz="0" w:space="0" w:color="auto"/>
      </w:divBdr>
    </w:div>
    <w:div w:id="1096944559">
      <w:bodyDiv w:val="1"/>
      <w:marLeft w:val="0"/>
      <w:marRight w:val="0"/>
      <w:marTop w:val="0"/>
      <w:marBottom w:val="0"/>
      <w:divBdr>
        <w:top w:val="none" w:sz="0" w:space="0" w:color="auto"/>
        <w:left w:val="none" w:sz="0" w:space="0" w:color="auto"/>
        <w:bottom w:val="none" w:sz="0" w:space="0" w:color="auto"/>
        <w:right w:val="none" w:sz="0" w:space="0" w:color="auto"/>
      </w:divBdr>
    </w:div>
    <w:div w:id="1102215308">
      <w:bodyDiv w:val="1"/>
      <w:marLeft w:val="0"/>
      <w:marRight w:val="0"/>
      <w:marTop w:val="0"/>
      <w:marBottom w:val="0"/>
      <w:divBdr>
        <w:top w:val="none" w:sz="0" w:space="0" w:color="auto"/>
        <w:left w:val="none" w:sz="0" w:space="0" w:color="auto"/>
        <w:bottom w:val="none" w:sz="0" w:space="0" w:color="auto"/>
        <w:right w:val="none" w:sz="0" w:space="0" w:color="auto"/>
      </w:divBdr>
    </w:div>
    <w:div w:id="1102920143">
      <w:bodyDiv w:val="1"/>
      <w:marLeft w:val="0"/>
      <w:marRight w:val="0"/>
      <w:marTop w:val="0"/>
      <w:marBottom w:val="0"/>
      <w:divBdr>
        <w:top w:val="none" w:sz="0" w:space="0" w:color="auto"/>
        <w:left w:val="none" w:sz="0" w:space="0" w:color="auto"/>
        <w:bottom w:val="none" w:sz="0" w:space="0" w:color="auto"/>
        <w:right w:val="none" w:sz="0" w:space="0" w:color="auto"/>
      </w:divBdr>
    </w:div>
    <w:div w:id="1108349368">
      <w:bodyDiv w:val="1"/>
      <w:marLeft w:val="0"/>
      <w:marRight w:val="0"/>
      <w:marTop w:val="0"/>
      <w:marBottom w:val="0"/>
      <w:divBdr>
        <w:top w:val="none" w:sz="0" w:space="0" w:color="auto"/>
        <w:left w:val="none" w:sz="0" w:space="0" w:color="auto"/>
        <w:bottom w:val="none" w:sz="0" w:space="0" w:color="auto"/>
        <w:right w:val="none" w:sz="0" w:space="0" w:color="auto"/>
      </w:divBdr>
    </w:div>
    <w:div w:id="1134980016">
      <w:bodyDiv w:val="1"/>
      <w:marLeft w:val="0"/>
      <w:marRight w:val="0"/>
      <w:marTop w:val="0"/>
      <w:marBottom w:val="0"/>
      <w:divBdr>
        <w:top w:val="none" w:sz="0" w:space="0" w:color="auto"/>
        <w:left w:val="none" w:sz="0" w:space="0" w:color="auto"/>
        <w:bottom w:val="none" w:sz="0" w:space="0" w:color="auto"/>
        <w:right w:val="none" w:sz="0" w:space="0" w:color="auto"/>
      </w:divBdr>
    </w:div>
    <w:div w:id="1143734487">
      <w:bodyDiv w:val="1"/>
      <w:marLeft w:val="0"/>
      <w:marRight w:val="0"/>
      <w:marTop w:val="0"/>
      <w:marBottom w:val="0"/>
      <w:divBdr>
        <w:top w:val="none" w:sz="0" w:space="0" w:color="auto"/>
        <w:left w:val="none" w:sz="0" w:space="0" w:color="auto"/>
        <w:bottom w:val="none" w:sz="0" w:space="0" w:color="auto"/>
        <w:right w:val="none" w:sz="0" w:space="0" w:color="auto"/>
      </w:divBdr>
    </w:div>
    <w:div w:id="1156459788">
      <w:bodyDiv w:val="1"/>
      <w:marLeft w:val="0"/>
      <w:marRight w:val="0"/>
      <w:marTop w:val="0"/>
      <w:marBottom w:val="0"/>
      <w:divBdr>
        <w:top w:val="none" w:sz="0" w:space="0" w:color="auto"/>
        <w:left w:val="none" w:sz="0" w:space="0" w:color="auto"/>
        <w:bottom w:val="none" w:sz="0" w:space="0" w:color="auto"/>
        <w:right w:val="none" w:sz="0" w:space="0" w:color="auto"/>
      </w:divBdr>
    </w:div>
    <w:div w:id="1186866746">
      <w:bodyDiv w:val="1"/>
      <w:marLeft w:val="0"/>
      <w:marRight w:val="0"/>
      <w:marTop w:val="0"/>
      <w:marBottom w:val="0"/>
      <w:divBdr>
        <w:top w:val="none" w:sz="0" w:space="0" w:color="auto"/>
        <w:left w:val="none" w:sz="0" w:space="0" w:color="auto"/>
        <w:bottom w:val="none" w:sz="0" w:space="0" w:color="auto"/>
        <w:right w:val="none" w:sz="0" w:space="0" w:color="auto"/>
      </w:divBdr>
    </w:div>
    <w:div w:id="1190097073">
      <w:bodyDiv w:val="1"/>
      <w:marLeft w:val="0"/>
      <w:marRight w:val="0"/>
      <w:marTop w:val="0"/>
      <w:marBottom w:val="0"/>
      <w:divBdr>
        <w:top w:val="none" w:sz="0" w:space="0" w:color="auto"/>
        <w:left w:val="none" w:sz="0" w:space="0" w:color="auto"/>
        <w:bottom w:val="none" w:sz="0" w:space="0" w:color="auto"/>
        <w:right w:val="none" w:sz="0" w:space="0" w:color="auto"/>
      </w:divBdr>
    </w:div>
    <w:div w:id="1221866707">
      <w:bodyDiv w:val="1"/>
      <w:marLeft w:val="0"/>
      <w:marRight w:val="0"/>
      <w:marTop w:val="0"/>
      <w:marBottom w:val="0"/>
      <w:divBdr>
        <w:top w:val="none" w:sz="0" w:space="0" w:color="auto"/>
        <w:left w:val="none" w:sz="0" w:space="0" w:color="auto"/>
        <w:bottom w:val="none" w:sz="0" w:space="0" w:color="auto"/>
        <w:right w:val="none" w:sz="0" w:space="0" w:color="auto"/>
      </w:divBdr>
    </w:div>
    <w:div w:id="1228028547">
      <w:bodyDiv w:val="1"/>
      <w:marLeft w:val="0"/>
      <w:marRight w:val="0"/>
      <w:marTop w:val="0"/>
      <w:marBottom w:val="0"/>
      <w:divBdr>
        <w:top w:val="none" w:sz="0" w:space="0" w:color="auto"/>
        <w:left w:val="none" w:sz="0" w:space="0" w:color="auto"/>
        <w:bottom w:val="none" w:sz="0" w:space="0" w:color="auto"/>
        <w:right w:val="none" w:sz="0" w:space="0" w:color="auto"/>
      </w:divBdr>
    </w:div>
    <w:div w:id="1228296440">
      <w:bodyDiv w:val="1"/>
      <w:marLeft w:val="0"/>
      <w:marRight w:val="0"/>
      <w:marTop w:val="0"/>
      <w:marBottom w:val="0"/>
      <w:divBdr>
        <w:top w:val="none" w:sz="0" w:space="0" w:color="auto"/>
        <w:left w:val="none" w:sz="0" w:space="0" w:color="auto"/>
        <w:bottom w:val="none" w:sz="0" w:space="0" w:color="auto"/>
        <w:right w:val="none" w:sz="0" w:space="0" w:color="auto"/>
      </w:divBdr>
      <w:divsChild>
        <w:div w:id="437600516">
          <w:marLeft w:val="0"/>
          <w:marRight w:val="0"/>
          <w:marTop w:val="0"/>
          <w:marBottom w:val="0"/>
          <w:divBdr>
            <w:top w:val="none" w:sz="0" w:space="0" w:color="auto"/>
            <w:left w:val="none" w:sz="0" w:space="0" w:color="auto"/>
            <w:bottom w:val="none" w:sz="0" w:space="0" w:color="auto"/>
            <w:right w:val="none" w:sz="0" w:space="0" w:color="auto"/>
          </w:divBdr>
        </w:div>
        <w:div w:id="476337446">
          <w:marLeft w:val="0"/>
          <w:marRight w:val="0"/>
          <w:marTop w:val="0"/>
          <w:marBottom w:val="0"/>
          <w:divBdr>
            <w:top w:val="none" w:sz="0" w:space="0" w:color="auto"/>
            <w:left w:val="none" w:sz="0" w:space="0" w:color="auto"/>
            <w:bottom w:val="none" w:sz="0" w:space="0" w:color="auto"/>
            <w:right w:val="none" w:sz="0" w:space="0" w:color="auto"/>
          </w:divBdr>
        </w:div>
        <w:div w:id="785779141">
          <w:marLeft w:val="0"/>
          <w:marRight w:val="0"/>
          <w:marTop w:val="0"/>
          <w:marBottom w:val="0"/>
          <w:divBdr>
            <w:top w:val="none" w:sz="0" w:space="0" w:color="auto"/>
            <w:left w:val="none" w:sz="0" w:space="0" w:color="auto"/>
            <w:bottom w:val="none" w:sz="0" w:space="0" w:color="auto"/>
            <w:right w:val="none" w:sz="0" w:space="0" w:color="auto"/>
          </w:divBdr>
        </w:div>
        <w:div w:id="1562402103">
          <w:marLeft w:val="0"/>
          <w:marRight w:val="0"/>
          <w:marTop w:val="0"/>
          <w:marBottom w:val="0"/>
          <w:divBdr>
            <w:top w:val="none" w:sz="0" w:space="0" w:color="auto"/>
            <w:left w:val="none" w:sz="0" w:space="0" w:color="auto"/>
            <w:bottom w:val="none" w:sz="0" w:space="0" w:color="auto"/>
            <w:right w:val="none" w:sz="0" w:space="0" w:color="auto"/>
          </w:divBdr>
        </w:div>
      </w:divsChild>
    </w:div>
    <w:div w:id="1234388963">
      <w:bodyDiv w:val="1"/>
      <w:marLeft w:val="0"/>
      <w:marRight w:val="0"/>
      <w:marTop w:val="0"/>
      <w:marBottom w:val="0"/>
      <w:divBdr>
        <w:top w:val="none" w:sz="0" w:space="0" w:color="auto"/>
        <w:left w:val="none" w:sz="0" w:space="0" w:color="auto"/>
        <w:bottom w:val="none" w:sz="0" w:space="0" w:color="auto"/>
        <w:right w:val="none" w:sz="0" w:space="0" w:color="auto"/>
      </w:divBdr>
    </w:div>
    <w:div w:id="1238707725">
      <w:bodyDiv w:val="1"/>
      <w:marLeft w:val="0"/>
      <w:marRight w:val="0"/>
      <w:marTop w:val="0"/>
      <w:marBottom w:val="0"/>
      <w:divBdr>
        <w:top w:val="none" w:sz="0" w:space="0" w:color="auto"/>
        <w:left w:val="none" w:sz="0" w:space="0" w:color="auto"/>
        <w:bottom w:val="none" w:sz="0" w:space="0" w:color="auto"/>
        <w:right w:val="none" w:sz="0" w:space="0" w:color="auto"/>
      </w:divBdr>
    </w:div>
    <w:div w:id="1240359901">
      <w:bodyDiv w:val="1"/>
      <w:marLeft w:val="0"/>
      <w:marRight w:val="0"/>
      <w:marTop w:val="0"/>
      <w:marBottom w:val="0"/>
      <w:divBdr>
        <w:top w:val="none" w:sz="0" w:space="0" w:color="auto"/>
        <w:left w:val="none" w:sz="0" w:space="0" w:color="auto"/>
        <w:bottom w:val="none" w:sz="0" w:space="0" w:color="auto"/>
        <w:right w:val="none" w:sz="0" w:space="0" w:color="auto"/>
      </w:divBdr>
    </w:div>
    <w:div w:id="1244416591">
      <w:bodyDiv w:val="1"/>
      <w:marLeft w:val="0"/>
      <w:marRight w:val="0"/>
      <w:marTop w:val="0"/>
      <w:marBottom w:val="0"/>
      <w:divBdr>
        <w:top w:val="none" w:sz="0" w:space="0" w:color="auto"/>
        <w:left w:val="none" w:sz="0" w:space="0" w:color="auto"/>
        <w:bottom w:val="none" w:sz="0" w:space="0" w:color="auto"/>
        <w:right w:val="none" w:sz="0" w:space="0" w:color="auto"/>
      </w:divBdr>
    </w:div>
    <w:div w:id="1259946068">
      <w:bodyDiv w:val="1"/>
      <w:marLeft w:val="0"/>
      <w:marRight w:val="0"/>
      <w:marTop w:val="0"/>
      <w:marBottom w:val="0"/>
      <w:divBdr>
        <w:top w:val="none" w:sz="0" w:space="0" w:color="auto"/>
        <w:left w:val="none" w:sz="0" w:space="0" w:color="auto"/>
        <w:bottom w:val="none" w:sz="0" w:space="0" w:color="auto"/>
        <w:right w:val="none" w:sz="0" w:space="0" w:color="auto"/>
      </w:divBdr>
    </w:div>
    <w:div w:id="1281064757">
      <w:bodyDiv w:val="1"/>
      <w:marLeft w:val="0"/>
      <w:marRight w:val="0"/>
      <w:marTop w:val="0"/>
      <w:marBottom w:val="0"/>
      <w:divBdr>
        <w:top w:val="none" w:sz="0" w:space="0" w:color="auto"/>
        <w:left w:val="none" w:sz="0" w:space="0" w:color="auto"/>
        <w:bottom w:val="none" w:sz="0" w:space="0" w:color="auto"/>
        <w:right w:val="none" w:sz="0" w:space="0" w:color="auto"/>
      </w:divBdr>
    </w:div>
    <w:div w:id="1305509177">
      <w:bodyDiv w:val="1"/>
      <w:marLeft w:val="0"/>
      <w:marRight w:val="0"/>
      <w:marTop w:val="0"/>
      <w:marBottom w:val="0"/>
      <w:divBdr>
        <w:top w:val="none" w:sz="0" w:space="0" w:color="auto"/>
        <w:left w:val="none" w:sz="0" w:space="0" w:color="auto"/>
        <w:bottom w:val="none" w:sz="0" w:space="0" w:color="auto"/>
        <w:right w:val="none" w:sz="0" w:space="0" w:color="auto"/>
      </w:divBdr>
    </w:div>
    <w:div w:id="1329402038">
      <w:bodyDiv w:val="1"/>
      <w:marLeft w:val="0"/>
      <w:marRight w:val="0"/>
      <w:marTop w:val="0"/>
      <w:marBottom w:val="0"/>
      <w:divBdr>
        <w:top w:val="none" w:sz="0" w:space="0" w:color="auto"/>
        <w:left w:val="none" w:sz="0" w:space="0" w:color="auto"/>
        <w:bottom w:val="none" w:sz="0" w:space="0" w:color="auto"/>
        <w:right w:val="none" w:sz="0" w:space="0" w:color="auto"/>
      </w:divBdr>
    </w:div>
    <w:div w:id="1343819297">
      <w:bodyDiv w:val="1"/>
      <w:marLeft w:val="0"/>
      <w:marRight w:val="0"/>
      <w:marTop w:val="0"/>
      <w:marBottom w:val="0"/>
      <w:divBdr>
        <w:top w:val="none" w:sz="0" w:space="0" w:color="auto"/>
        <w:left w:val="none" w:sz="0" w:space="0" w:color="auto"/>
        <w:bottom w:val="none" w:sz="0" w:space="0" w:color="auto"/>
        <w:right w:val="none" w:sz="0" w:space="0" w:color="auto"/>
      </w:divBdr>
    </w:div>
    <w:div w:id="1381132336">
      <w:bodyDiv w:val="1"/>
      <w:marLeft w:val="0"/>
      <w:marRight w:val="0"/>
      <w:marTop w:val="0"/>
      <w:marBottom w:val="0"/>
      <w:divBdr>
        <w:top w:val="none" w:sz="0" w:space="0" w:color="auto"/>
        <w:left w:val="none" w:sz="0" w:space="0" w:color="auto"/>
        <w:bottom w:val="none" w:sz="0" w:space="0" w:color="auto"/>
        <w:right w:val="none" w:sz="0" w:space="0" w:color="auto"/>
      </w:divBdr>
    </w:div>
    <w:div w:id="1382170131">
      <w:bodyDiv w:val="1"/>
      <w:marLeft w:val="0"/>
      <w:marRight w:val="0"/>
      <w:marTop w:val="0"/>
      <w:marBottom w:val="0"/>
      <w:divBdr>
        <w:top w:val="none" w:sz="0" w:space="0" w:color="auto"/>
        <w:left w:val="none" w:sz="0" w:space="0" w:color="auto"/>
        <w:bottom w:val="none" w:sz="0" w:space="0" w:color="auto"/>
        <w:right w:val="none" w:sz="0" w:space="0" w:color="auto"/>
      </w:divBdr>
    </w:div>
    <w:div w:id="1383288887">
      <w:bodyDiv w:val="1"/>
      <w:marLeft w:val="0"/>
      <w:marRight w:val="0"/>
      <w:marTop w:val="0"/>
      <w:marBottom w:val="0"/>
      <w:divBdr>
        <w:top w:val="none" w:sz="0" w:space="0" w:color="auto"/>
        <w:left w:val="none" w:sz="0" w:space="0" w:color="auto"/>
        <w:bottom w:val="none" w:sz="0" w:space="0" w:color="auto"/>
        <w:right w:val="none" w:sz="0" w:space="0" w:color="auto"/>
      </w:divBdr>
    </w:div>
    <w:div w:id="1384402989">
      <w:bodyDiv w:val="1"/>
      <w:marLeft w:val="0"/>
      <w:marRight w:val="0"/>
      <w:marTop w:val="0"/>
      <w:marBottom w:val="0"/>
      <w:divBdr>
        <w:top w:val="none" w:sz="0" w:space="0" w:color="auto"/>
        <w:left w:val="none" w:sz="0" w:space="0" w:color="auto"/>
        <w:bottom w:val="none" w:sz="0" w:space="0" w:color="auto"/>
        <w:right w:val="none" w:sz="0" w:space="0" w:color="auto"/>
      </w:divBdr>
    </w:div>
    <w:div w:id="1385981642">
      <w:bodyDiv w:val="1"/>
      <w:marLeft w:val="0"/>
      <w:marRight w:val="0"/>
      <w:marTop w:val="0"/>
      <w:marBottom w:val="0"/>
      <w:divBdr>
        <w:top w:val="none" w:sz="0" w:space="0" w:color="auto"/>
        <w:left w:val="none" w:sz="0" w:space="0" w:color="auto"/>
        <w:bottom w:val="none" w:sz="0" w:space="0" w:color="auto"/>
        <w:right w:val="none" w:sz="0" w:space="0" w:color="auto"/>
      </w:divBdr>
    </w:div>
    <w:div w:id="1408696465">
      <w:bodyDiv w:val="1"/>
      <w:marLeft w:val="0"/>
      <w:marRight w:val="0"/>
      <w:marTop w:val="0"/>
      <w:marBottom w:val="0"/>
      <w:divBdr>
        <w:top w:val="none" w:sz="0" w:space="0" w:color="auto"/>
        <w:left w:val="none" w:sz="0" w:space="0" w:color="auto"/>
        <w:bottom w:val="none" w:sz="0" w:space="0" w:color="auto"/>
        <w:right w:val="none" w:sz="0" w:space="0" w:color="auto"/>
      </w:divBdr>
    </w:div>
    <w:div w:id="1416516195">
      <w:bodyDiv w:val="1"/>
      <w:marLeft w:val="0"/>
      <w:marRight w:val="0"/>
      <w:marTop w:val="0"/>
      <w:marBottom w:val="0"/>
      <w:divBdr>
        <w:top w:val="none" w:sz="0" w:space="0" w:color="auto"/>
        <w:left w:val="none" w:sz="0" w:space="0" w:color="auto"/>
        <w:bottom w:val="none" w:sz="0" w:space="0" w:color="auto"/>
        <w:right w:val="none" w:sz="0" w:space="0" w:color="auto"/>
      </w:divBdr>
    </w:div>
    <w:div w:id="1424380953">
      <w:bodyDiv w:val="1"/>
      <w:marLeft w:val="0"/>
      <w:marRight w:val="0"/>
      <w:marTop w:val="0"/>
      <w:marBottom w:val="0"/>
      <w:divBdr>
        <w:top w:val="none" w:sz="0" w:space="0" w:color="auto"/>
        <w:left w:val="none" w:sz="0" w:space="0" w:color="auto"/>
        <w:bottom w:val="none" w:sz="0" w:space="0" w:color="auto"/>
        <w:right w:val="none" w:sz="0" w:space="0" w:color="auto"/>
      </w:divBdr>
    </w:div>
    <w:div w:id="1443066816">
      <w:bodyDiv w:val="1"/>
      <w:marLeft w:val="0"/>
      <w:marRight w:val="0"/>
      <w:marTop w:val="0"/>
      <w:marBottom w:val="0"/>
      <w:divBdr>
        <w:top w:val="none" w:sz="0" w:space="0" w:color="auto"/>
        <w:left w:val="none" w:sz="0" w:space="0" w:color="auto"/>
        <w:bottom w:val="none" w:sz="0" w:space="0" w:color="auto"/>
        <w:right w:val="none" w:sz="0" w:space="0" w:color="auto"/>
      </w:divBdr>
    </w:div>
    <w:div w:id="1449814033">
      <w:bodyDiv w:val="1"/>
      <w:marLeft w:val="0"/>
      <w:marRight w:val="0"/>
      <w:marTop w:val="0"/>
      <w:marBottom w:val="0"/>
      <w:divBdr>
        <w:top w:val="none" w:sz="0" w:space="0" w:color="auto"/>
        <w:left w:val="none" w:sz="0" w:space="0" w:color="auto"/>
        <w:bottom w:val="none" w:sz="0" w:space="0" w:color="auto"/>
        <w:right w:val="none" w:sz="0" w:space="0" w:color="auto"/>
      </w:divBdr>
    </w:div>
    <w:div w:id="1494251554">
      <w:bodyDiv w:val="1"/>
      <w:marLeft w:val="0"/>
      <w:marRight w:val="0"/>
      <w:marTop w:val="0"/>
      <w:marBottom w:val="0"/>
      <w:divBdr>
        <w:top w:val="none" w:sz="0" w:space="0" w:color="auto"/>
        <w:left w:val="none" w:sz="0" w:space="0" w:color="auto"/>
        <w:bottom w:val="none" w:sz="0" w:space="0" w:color="auto"/>
        <w:right w:val="none" w:sz="0" w:space="0" w:color="auto"/>
      </w:divBdr>
    </w:div>
    <w:div w:id="1499034837">
      <w:bodyDiv w:val="1"/>
      <w:marLeft w:val="0"/>
      <w:marRight w:val="0"/>
      <w:marTop w:val="0"/>
      <w:marBottom w:val="0"/>
      <w:divBdr>
        <w:top w:val="none" w:sz="0" w:space="0" w:color="auto"/>
        <w:left w:val="none" w:sz="0" w:space="0" w:color="auto"/>
        <w:bottom w:val="none" w:sz="0" w:space="0" w:color="auto"/>
        <w:right w:val="none" w:sz="0" w:space="0" w:color="auto"/>
      </w:divBdr>
    </w:div>
    <w:div w:id="1502622241">
      <w:bodyDiv w:val="1"/>
      <w:marLeft w:val="0"/>
      <w:marRight w:val="0"/>
      <w:marTop w:val="0"/>
      <w:marBottom w:val="0"/>
      <w:divBdr>
        <w:top w:val="none" w:sz="0" w:space="0" w:color="auto"/>
        <w:left w:val="none" w:sz="0" w:space="0" w:color="auto"/>
        <w:bottom w:val="none" w:sz="0" w:space="0" w:color="auto"/>
        <w:right w:val="none" w:sz="0" w:space="0" w:color="auto"/>
      </w:divBdr>
    </w:div>
    <w:div w:id="1517842396">
      <w:bodyDiv w:val="1"/>
      <w:marLeft w:val="0"/>
      <w:marRight w:val="0"/>
      <w:marTop w:val="0"/>
      <w:marBottom w:val="0"/>
      <w:divBdr>
        <w:top w:val="none" w:sz="0" w:space="0" w:color="auto"/>
        <w:left w:val="none" w:sz="0" w:space="0" w:color="auto"/>
        <w:bottom w:val="none" w:sz="0" w:space="0" w:color="auto"/>
        <w:right w:val="none" w:sz="0" w:space="0" w:color="auto"/>
      </w:divBdr>
    </w:div>
    <w:div w:id="1522429154">
      <w:bodyDiv w:val="1"/>
      <w:marLeft w:val="0"/>
      <w:marRight w:val="0"/>
      <w:marTop w:val="0"/>
      <w:marBottom w:val="0"/>
      <w:divBdr>
        <w:top w:val="none" w:sz="0" w:space="0" w:color="auto"/>
        <w:left w:val="none" w:sz="0" w:space="0" w:color="auto"/>
        <w:bottom w:val="none" w:sz="0" w:space="0" w:color="auto"/>
        <w:right w:val="none" w:sz="0" w:space="0" w:color="auto"/>
      </w:divBdr>
    </w:div>
    <w:div w:id="1530951012">
      <w:bodyDiv w:val="1"/>
      <w:marLeft w:val="0"/>
      <w:marRight w:val="0"/>
      <w:marTop w:val="0"/>
      <w:marBottom w:val="0"/>
      <w:divBdr>
        <w:top w:val="none" w:sz="0" w:space="0" w:color="auto"/>
        <w:left w:val="none" w:sz="0" w:space="0" w:color="auto"/>
        <w:bottom w:val="none" w:sz="0" w:space="0" w:color="auto"/>
        <w:right w:val="none" w:sz="0" w:space="0" w:color="auto"/>
      </w:divBdr>
    </w:div>
    <w:div w:id="1539857177">
      <w:bodyDiv w:val="1"/>
      <w:marLeft w:val="0"/>
      <w:marRight w:val="0"/>
      <w:marTop w:val="0"/>
      <w:marBottom w:val="0"/>
      <w:divBdr>
        <w:top w:val="none" w:sz="0" w:space="0" w:color="auto"/>
        <w:left w:val="none" w:sz="0" w:space="0" w:color="auto"/>
        <w:bottom w:val="none" w:sz="0" w:space="0" w:color="auto"/>
        <w:right w:val="none" w:sz="0" w:space="0" w:color="auto"/>
      </w:divBdr>
    </w:div>
    <w:div w:id="1618680099">
      <w:bodyDiv w:val="1"/>
      <w:marLeft w:val="0"/>
      <w:marRight w:val="0"/>
      <w:marTop w:val="0"/>
      <w:marBottom w:val="0"/>
      <w:divBdr>
        <w:top w:val="none" w:sz="0" w:space="0" w:color="auto"/>
        <w:left w:val="none" w:sz="0" w:space="0" w:color="auto"/>
        <w:bottom w:val="none" w:sz="0" w:space="0" w:color="auto"/>
        <w:right w:val="none" w:sz="0" w:space="0" w:color="auto"/>
      </w:divBdr>
    </w:div>
    <w:div w:id="1620334928">
      <w:bodyDiv w:val="1"/>
      <w:marLeft w:val="0"/>
      <w:marRight w:val="0"/>
      <w:marTop w:val="0"/>
      <w:marBottom w:val="0"/>
      <w:divBdr>
        <w:top w:val="none" w:sz="0" w:space="0" w:color="auto"/>
        <w:left w:val="none" w:sz="0" w:space="0" w:color="auto"/>
        <w:bottom w:val="none" w:sz="0" w:space="0" w:color="auto"/>
        <w:right w:val="none" w:sz="0" w:space="0" w:color="auto"/>
      </w:divBdr>
    </w:div>
    <w:div w:id="1626424466">
      <w:bodyDiv w:val="1"/>
      <w:marLeft w:val="0"/>
      <w:marRight w:val="0"/>
      <w:marTop w:val="0"/>
      <w:marBottom w:val="0"/>
      <w:divBdr>
        <w:top w:val="none" w:sz="0" w:space="0" w:color="auto"/>
        <w:left w:val="none" w:sz="0" w:space="0" w:color="auto"/>
        <w:bottom w:val="none" w:sz="0" w:space="0" w:color="auto"/>
        <w:right w:val="none" w:sz="0" w:space="0" w:color="auto"/>
      </w:divBdr>
    </w:div>
    <w:div w:id="1629243438">
      <w:bodyDiv w:val="1"/>
      <w:marLeft w:val="0"/>
      <w:marRight w:val="0"/>
      <w:marTop w:val="0"/>
      <w:marBottom w:val="0"/>
      <w:divBdr>
        <w:top w:val="none" w:sz="0" w:space="0" w:color="auto"/>
        <w:left w:val="none" w:sz="0" w:space="0" w:color="auto"/>
        <w:bottom w:val="none" w:sz="0" w:space="0" w:color="auto"/>
        <w:right w:val="none" w:sz="0" w:space="0" w:color="auto"/>
      </w:divBdr>
    </w:div>
    <w:div w:id="1632125477">
      <w:bodyDiv w:val="1"/>
      <w:marLeft w:val="0"/>
      <w:marRight w:val="0"/>
      <w:marTop w:val="0"/>
      <w:marBottom w:val="0"/>
      <w:divBdr>
        <w:top w:val="none" w:sz="0" w:space="0" w:color="auto"/>
        <w:left w:val="none" w:sz="0" w:space="0" w:color="auto"/>
        <w:bottom w:val="none" w:sz="0" w:space="0" w:color="auto"/>
        <w:right w:val="none" w:sz="0" w:space="0" w:color="auto"/>
      </w:divBdr>
    </w:div>
    <w:div w:id="1654986918">
      <w:bodyDiv w:val="1"/>
      <w:marLeft w:val="0"/>
      <w:marRight w:val="0"/>
      <w:marTop w:val="0"/>
      <w:marBottom w:val="0"/>
      <w:divBdr>
        <w:top w:val="none" w:sz="0" w:space="0" w:color="auto"/>
        <w:left w:val="none" w:sz="0" w:space="0" w:color="auto"/>
        <w:bottom w:val="none" w:sz="0" w:space="0" w:color="auto"/>
        <w:right w:val="none" w:sz="0" w:space="0" w:color="auto"/>
      </w:divBdr>
    </w:div>
    <w:div w:id="1671442362">
      <w:bodyDiv w:val="1"/>
      <w:marLeft w:val="0"/>
      <w:marRight w:val="0"/>
      <w:marTop w:val="0"/>
      <w:marBottom w:val="0"/>
      <w:divBdr>
        <w:top w:val="none" w:sz="0" w:space="0" w:color="auto"/>
        <w:left w:val="none" w:sz="0" w:space="0" w:color="auto"/>
        <w:bottom w:val="none" w:sz="0" w:space="0" w:color="auto"/>
        <w:right w:val="none" w:sz="0" w:space="0" w:color="auto"/>
      </w:divBdr>
    </w:div>
    <w:div w:id="1682512620">
      <w:bodyDiv w:val="1"/>
      <w:marLeft w:val="0"/>
      <w:marRight w:val="0"/>
      <w:marTop w:val="0"/>
      <w:marBottom w:val="0"/>
      <w:divBdr>
        <w:top w:val="none" w:sz="0" w:space="0" w:color="auto"/>
        <w:left w:val="none" w:sz="0" w:space="0" w:color="auto"/>
        <w:bottom w:val="none" w:sz="0" w:space="0" w:color="auto"/>
        <w:right w:val="none" w:sz="0" w:space="0" w:color="auto"/>
      </w:divBdr>
    </w:div>
    <w:div w:id="1706634224">
      <w:bodyDiv w:val="1"/>
      <w:marLeft w:val="0"/>
      <w:marRight w:val="0"/>
      <w:marTop w:val="0"/>
      <w:marBottom w:val="0"/>
      <w:divBdr>
        <w:top w:val="none" w:sz="0" w:space="0" w:color="auto"/>
        <w:left w:val="none" w:sz="0" w:space="0" w:color="auto"/>
        <w:bottom w:val="none" w:sz="0" w:space="0" w:color="auto"/>
        <w:right w:val="none" w:sz="0" w:space="0" w:color="auto"/>
      </w:divBdr>
      <w:divsChild>
        <w:div w:id="31075378">
          <w:marLeft w:val="0"/>
          <w:marRight w:val="0"/>
          <w:marTop w:val="0"/>
          <w:marBottom w:val="0"/>
          <w:divBdr>
            <w:top w:val="none" w:sz="0" w:space="0" w:color="auto"/>
            <w:left w:val="none" w:sz="0" w:space="0" w:color="auto"/>
            <w:bottom w:val="none" w:sz="0" w:space="0" w:color="auto"/>
            <w:right w:val="none" w:sz="0" w:space="0" w:color="auto"/>
          </w:divBdr>
        </w:div>
        <w:div w:id="244580756">
          <w:marLeft w:val="0"/>
          <w:marRight w:val="0"/>
          <w:marTop w:val="0"/>
          <w:marBottom w:val="0"/>
          <w:divBdr>
            <w:top w:val="none" w:sz="0" w:space="0" w:color="auto"/>
            <w:left w:val="none" w:sz="0" w:space="0" w:color="auto"/>
            <w:bottom w:val="none" w:sz="0" w:space="0" w:color="auto"/>
            <w:right w:val="none" w:sz="0" w:space="0" w:color="auto"/>
          </w:divBdr>
        </w:div>
        <w:div w:id="271473299">
          <w:marLeft w:val="0"/>
          <w:marRight w:val="0"/>
          <w:marTop w:val="0"/>
          <w:marBottom w:val="0"/>
          <w:divBdr>
            <w:top w:val="none" w:sz="0" w:space="0" w:color="auto"/>
            <w:left w:val="none" w:sz="0" w:space="0" w:color="auto"/>
            <w:bottom w:val="none" w:sz="0" w:space="0" w:color="auto"/>
            <w:right w:val="none" w:sz="0" w:space="0" w:color="auto"/>
          </w:divBdr>
        </w:div>
        <w:div w:id="299727267">
          <w:marLeft w:val="0"/>
          <w:marRight w:val="0"/>
          <w:marTop w:val="0"/>
          <w:marBottom w:val="0"/>
          <w:divBdr>
            <w:top w:val="none" w:sz="0" w:space="0" w:color="auto"/>
            <w:left w:val="none" w:sz="0" w:space="0" w:color="auto"/>
            <w:bottom w:val="none" w:sz="0" w:space="0" w:color="auto"/>
            <w:right w:val="none" w:sz="0" w:space="0" w:color="auto"/>
          </w:divBdr>
        </w:div>
        <w:div w:id="414400176">
          <w:marLeft w:val="0"/>
          <w:marRight w:val="0"/>
          <w:marTop w:val="0"/>
          <w:marBottom w:val="0"/>
          <w:divBdr>
            <w:top w:val="none" w:sz="0" w:space="0" w:color="auto"/>
            <w:left w:val="none" w:sz="0" w:space="0" w:color="auto"/>
            <w:bottom w:val="none" w:sz="0" w:space="0" w:color="auto"/>
            <w:right w:val="none" w:sz="0" w:space="0" w:color="auto"/>
          </w:divBdr>
        </w:div>
        <w:div w:id="473379375">
          <w:marLeft w:val="0"/>
          <w:marRight w:val="0"/>
          <w:marTop w:val="0"/>
          <w:marBottom w:val="0"/>
          <w:divBdr>
            <w:top w:val="none" w:sz="0" w:space="0" w:color="auto"/>
            <w:left w:val="none" w:sz="0" w:space="0" w:color="auto"/>
            <w:bottom w:val="none" w:sz="0" w:space="0" w:color="auto"/>
            <w:right w:val="none" w:sz="0" w:space="0" w:color="auto"/>
          </w:divBdr>
        </w:div>
        <w:div w:id="519508767">
          <w:marLeft w:val="0"/>
          <w:marRight w:val="0"/>
          <w:marTop w:val="0"/>
          <w:marBottom w:val="0"/>
          <w:divBdr>
            <w:top w:val="none" w:sz="0" w:space="0" w:color="auto"/>
            <w:left w:val="none" w:sz="0" w:space="0" w:color="auto"/>
            <w:bottom w:val="none" w:sz="0" w:space="0" w:color="auto"/>
            <w:right w:val="none" w:sz="0" w:space="0" w:color="auto"/>
          </w:divBdr>
        </w:div>
        <w:div w:id="599797384">
          <w:marLeft w:val="0"/>
          <w:marRight w:val="0"/>
          <w:marTop w:val="0"/>
          <w:marBottom w:val="0"/>
          <w:divBdr>
            <w:top w:val="none" w:sz="0" w:space="0" w:color="auto"/>
            <w:left w:val="none" w:sz="0" w:space="0" w:color="auto"/>
            <w:bottom w:val="none" w:sz="0" w:space="0" w:color="auto"/>
            <w:right w:val="none" w:sz="0" w:space="0" w:color="auto"/>
          </w:divBdr>
        </w:div>
        <w:div w:id="885527100">
          <w:marLeft w:val="0"/>
          <w:marRight w:val="0"/>
          <w:marTop w:val="0"/>
          <w:marBottom w:val="0"/>
          <w:divBdr>
            <w:top w:val="none" w:sz="0" w:space="0" w:color="auto"/>
            <w:left w:val="none" w:sz="0" w:space="0" w:color="auto"/>
            <w:bottom w:val="none" w:sz="0" w:space="0" w:color="auto"/>
            <w:right w:val="none" w:sz="0" w:space="0" w:color="auto"/>
          </w:divBdr>
        </w:div>
        <w:div w:id="944926171">
          <w:marLeft w:val="0"/>
          <w:marRight w:val="0"/>
          <w:marTop w:val="0"/>
          <w:marBottom w:val="0"/>
          <w:divBdr>
            <w:top w:val="none" w:sz="0" w:space="0" w:color="auto"/>
            <w:left w:val="none" w:sz="0" w:space="0" w:color="auto"/>
            <w:bottom w:val="none" w:sz="0" w:space="0" w:color="auto"/>
            <w:right w:val="none" w:sz="0" w:space="0" w:color="auto"/>
          </w:divBdr>
        </w:div>
        <w:div w:id="988053429">
          <w:marLeft w:val="0"/>
          <w:marRight w:val="0"/>
          <w:marTop w:val="0"/>
          <w:marBottom w:val="0"/>
          <w:divBdr>
            <w:top w:val="none" w:sz="0" w:space="0" w:color="auto"/>
            <w:left w:val="none" w:sz="0" w:space="0" w:color="auto"/>
            <w:bottom w:val="none" w:sz="0" w:space="0" w:color="auto"/>
            <w:right w:val="none" w:sz="0" w:space="0" w:color="auto"/>
          </w:divBdr>
        </w:div>
        <w:div w:id="1567494418">
          <w:marLeft w:val="0"/>
          <w:marRight w:val="0"/>
          <w:marTop w:val="0"/>
          <w:marBottom w:val="0"/>
          <w:divBdr>
            <w:top w:val="none" w:sz="0" w:space="0" w:color="auto"/>
            <w:left w:val="none" w:sz="0" w:space="0" w:color="auto"/>
            <w:bottom w:val="none" w:sz="0" w:space="0" w:color="auto"/>
            <w:right w:val="none" w:sz="0" w:space="0" w:color="auto"/>
          </w:divBdr>
        </w:div>
        <w:div w:id="1625035597">
          <w:marLeft w:val="0"/>
          <w:marRight w:val="0"/>
          <w:marTop w:val="0"/>
          <w:marBottom w:val="0"/>
          <w:divBdr>
            <w:top w:val="none" w:sz="0" w:space="0" w:color="auto"/>
            <w:left w:val="none" w:sz="0" w:space="0" w:color="auto"/>
            <w:bottom w:val="none" w:sz="0" w:space="0" w:color="auto"/>
            <w:right w:val="none" w:sz="0" w:space="0" w:color="auto"/>
          </w:divBdr>
        </w:div>
        <w:div w:id="1893157101">
          <w:marLeft w:val="0"/>
          <w:marRight w:val="0"/>
          <w:marTop w:val="0"/>
          <w:marBottom w:val="0"/>
          <w:divBdr>
            <w:top w:val="none" w:sz="0" w:space="0" w:color="auto"/>
            <w:left w:val="none" w:sz="0" w:space="0" w:color="auto"/>
            <w:bottom w:val="none" w:sz="0" w:space="0" w:color="auto"/>
            <w:right w:val="none" w:sz="0" w:space="0" w:color="auto"/>
          </w:divBdr>
        </w:div>
        <w:div w:id="1939828826">
          <w:marLeft w:val="0"/>
          <w:marRight w:val="0"/>
          <w:marTop w:val="0"/>
          <w:marBottom w:val="0"/>
          <w:divBdr>
            <w:top w:val="none" w:sz="0" w:space="0" w:color="auto"/>
            <w:left w:val="none" w:sz="0" w:space="0" w:color="auto"/>
            <w:bottom w:val="none" w:sz="0" w:space="0" w:color="auto"/>
            <w:right w:val="none" w:sz="0" w:space="0" w:color="auto"/>
          </w:divBdr>
        </w:div>
      </w:divsChild>
    </w:div>
    <w:div w:id="1710567427">
      <w:bodyDiv w:val="1"/>
      <w:marLeft w:val="0"/>
      <w:marRight w:val="0"/>
      <w:marTop w:val="0"/>
      <w:marBottom w:val="0"/>
      <w:divBdr>
        <w:top w:val="none" w:sz="0" w:space="0" w:color="auto"/>
        <w:left w:val="none" w:sz="0" w:space="0" w:color="auto"/>
        <w:bottom w:val="none" w:sz="0" w:space="0" w:color="auto"/>
        <w:right w:val="none" w:sz="0" w:space="0" w:color="auto"/>
      </w:divBdr>
    </w:div>
    <w:div w:id="1728262221">
      <w:bodyDiv w:val="1"/>
      <w:marLeft w:val="0"/>
      <w:marRight w:val="0"/>
      <w:marTop w:val="0"/>
      <w:marBottom w:val="0"/>
      <w:divBdr>
        <w:top w:val="none" w:sz="0" w:space="0" w:color="auto"/>
        <w:left w:val="none" w:sz="0" w:space="0" w:color="auto"/>
        <w:bottom w:val="none" w:sz="0" w:space="0" w:color="auto"/>
        <w:right w:val="none" w:sz="0" w:space="0" w:color="auto"/>
      </w:divBdr>
    </w:div>
    <w:div w:id="1737849969">
      <w:bodyDiv w:val="1"/>
      <w:marLeft w:val="0"/>
      <w:marRight w:val="0"/>
      <w:marTop w:val="0"/>
      <w:marBottom w:val="0"/>
      <w:divBdr>
        <w:top w:val="none" w:sz="0" w:space="0" w:color="auto"/>
        <w:left w:val="none" w:sz="0" w:space="0" w:color="auto"/>
        <w:bottom w:val="none" w:sz="0" w:space="0" w:color="auto"/>
        <w:right w:val="none" w:sz="0" w:space="0" w:color="auto"/>
      </w:divBdr>
    </w:div>
    <w:div w:id="1743943457">
      <w:bodyDiv w:val="1"/>
      <w:marLeft w:val="0"/>
      <w:marRight w:val="0"/>
      <w:marTop w:val="0"/>
      <w:marBottom w:val="0"/>
      <w:divBdr>
        <w:top w:val="none" w:sz="0" w:space="0" w:color="auto"/>
        <w:left w:val="none" w:sz="0" w:space="0" w:color="auto"/>
        <w:bottom w:val="none" w:sz="0" w:space="0" w:color="auto"/>
        <w:right w:val="none" w:sz="0" w:space="0" w:color="auto"/>
      </w:divBdr>
    </w:div>
    <w:div w:id="1752578500">
      <w:bodyDiv w:val="1"/>
      <w:marLeft w:val="0"/>
      <w:marRight w:val="0"/>
      <w:marTop w:val="0"/>
      <w:marBottom w:val="0"/>
      <w:divBdr>
        <w:top w:val="none" w:sz="0" w:space="0" w:color="auto"/>
        <w:left w:val="none" w:sz="0" w:space="0" w:color="auto"/>
        <w:bottom w:val="none" w:sz="0" w:space="0" w:color="auto"/>
        <w:right w:val="none" w:sz="0" w:space="0" w:color="auto"/>
      </w:divBdr>
      <w:divsChild>
        <w:div w:id="1455632283">
          <w:marLeft w:val="0"/>
          <w:marRight w:val="0"/>
          <w:marTop w:val="0"/>
          <w:marBottom w:val="0"/>
          <w:divBdr>
            <w:top w:val="none" w:sz="0" w:space="0" w:color="auto"/>
            <w:left w:val="none" w:sz="0" w:space="0" w:color="auto"/>
            <w:bottom w:val="none" w:sz="0" w:space="0" w:color="auto"/>
            <w:right w:val="none" w:sz="0" w:space="0" w:color="auto"/>
          </w:divBdr>
        </w:div>
        <w:div w:id="1768110417">
          <w:marLeft w:val="0"/>
          <w:marRight w:val="0"/>
          <w:marTop w:val="0"/>
          <w:marBottom w:val="0"/>
          <w:divBdr>
            <w:top w:val="none" w:sz="0" w:space="0" w:color="auto"/>
            <w:left w:val="none" w:sz="0" w:space="0" w:color="auto"/>
            <w:bottom w:val="none" w:sz="0" w:space="0" w:color="auto"/>
            <w:right w:val="none" w:sz="0" w:space="0" w:color="auto"/>
          </w:divBdr>
        </w:div>
      </w:divsChild>
    </w:div>
    <w:div w:id="1755543139">
      <w:bodyDiv w:val="1"/>
      <w:marLeft w:val="0"/>
      <w:marRight w:val="0"/>
      <w:marTop w:val="0"/>
      <w:marBottom w:val="0"/>
      <w:divBdr>
        <w:top w:val="none" w:sz="0" w:space="0" w:color="auto"/>
        <w:left w:val="none" w:sz="0" w:space="0" w:color="auto"/>
        <w:bottom w:val="none" w:sz="0" w:space="0" w:color="auto"/>
        <w:right w:val="none" w:sz="0" w:space="0" w:color="auto"/>
      </w:divBdr>
    </w:div>
    <w:div w:id="1756823823">
      <w:bodyDiv w:val="1"/>
      <w:marLeft w:val="0"/>
      <w:marRight w:val="0"/>
      <w:marTop w:val="0"/>
      <w:marBottom w:val="0"/>
      <w:divBdr>
        <w:top w:val="none" w:sz="0" w:space="0" w:color="auto"/>
        <w:left w:val="none" w:sz="0" w:space="0" w:color="auto"/>
        <w:bottom w:val="none" w:sz="0" w:space="0" w:color="auto"/>
        <w:right w:val="none" w:sz="0" w:space="0" w:color="auto"/>
      </w:divBdr>
    </w:div>
    <w:div w:id="1787772637">
      <w:bodyDiv w:val="1"/>
      <w:marLeft w:val="0"/>
      <w:marRight w:val="0"/>
      <w:marTop w:val="0"/>
      <w:marBottom w:val="0"/>
      <w:divBdr>
        <w:top w:val="none" w:sz="0" w:space="0" w:color="auto"/>
        <w:left w:val="none" w:sz="0" w:space="0" w:color="auto"/>
        <w:bottom w:val="none" w:sz="0" w:space="0" w:color="auto"/>
        <w:right w:val="none" w:sz="0" w:space="0" w:color="auto"/>
      </w:divBdr>
    </w:div>
    <w:div w:id="1803039198">
      <w:bodyDiv w:val="1"/>
      <w:marLeft w:val="0"/>
      <w:marRight w:val="0"/>
      <w:marTop w:val="0"/>
      <w:marBottom w:val="0"/>
      <w:divBdr>
        <w:top w:val="none" w:sz="0" w:space="0" w:color="auto"/>
        <w:left w:val="none" w:sz="0" w:space="0" w:color="auto"/>
        <w:bottom w:val="none" w:sz="0" w:space="0" w:color="auto"/>
        <w:right w:val="none" w:sz="0" w:space="0" w:color="auto"/>
      </w:divBdr>
    </w:div>
    <w:div w:id="1833837579">
      <w:bodyDiv w:val="1"/>
      <w:marLeft w:val="0"/>
      <w:marRight w:val="0"/>
      <w:marTop w:val="0"/>
      <w:marBottom w:val="0"/>
      <w:divBdr>
        <w:top w:val="none" w:sz="0" w:space="0" w:color="auto"/>
        <w:left w:val="none" w:sz="0" w:space="0" w:color="auto"/>
        <w:bottom w:val="none" w:sz="0" w:space="0" w:color="auto"/>
        <w:right w:val="none" w:sz="0" w:space="0" w:color="auto"/>
      </w:divBdr>
    </w:div>
    <w:div w:id="1851483965">
      <w:bodyDiv w:val="1"/>
      <w:marLeft w:val="0"/>
      <w:marRight w:val="0"/>
      <w:marTop w:val="0"/>
      <w:marBottom w:val="0"/>
      <w:divBdr>
        <w:top w:val="none" w:sz="0" w:space="0" w:color="auto"/>
        <w:left w:val="none" w:sz="0" w:space="0" w:color="auto"/>
        <w:bottom w:val="none" w:sz="0" w:space="0" w:color="auto"/>
        <w:right w:val="none" w:sz="0" w:space="0" w:color="auto"/>
      </w:divBdr>
    </w:div>
    <w:div w:id="1864050318">
      <w:bodyDiv w:val="1"/>
      <w:marLeft w:val="0"/>
      <w:marRight w:val="0"/>
      <w:marTop w:val="0"/>
      <w:marBottom w:val="0"/>
      <w:divBdr>
        <w:top w:val="none" w:sz="0" w:space="0" w:color="auto"/>
        <w:left w:val="none" w:sz="0" w:space="0" w:color="auto"/>
        <w:bottom w:val="none" w:sz="0" w:space="0" w:color="auto"/>
        <w:right w:val="none" w:sz="0" w:space="0" w:color="auto"/>
      </w:divBdr>
    </w:div>
    <w:div w:id="1882203945">
      <w:bodyDiv w:val="1"/>
      <w:marLeft w:val="0"/>
      <w:marRight w:val="0"/>
      <w:marTop w:val="0"/>
      <w:marBottom w:val="0"/>
      <w:divBdr>
        <w:top w:val="none" w:sz="0" w:space="0" w:color="auto"/>
        <w:left w:val="none" w:sz="0" w:space="0" w:color="auto"/>
        <w:bottom w:val="none" w:sz="0" w:space="0" w:color="auto"/>
        <w:right w:val="none" w:sz="0" w:space="0" w:color="auto"/>
      </w:divBdr>
    </w:div>
    <w:div w:id="1905411054">
      <w:bodyDiv w:val="1"/>
      <w:marLeft w:val="0"/>
      <w:marRight w:val="0"/>
      <w:marTop w:val="0"/>
      <w:marBottom w:val="0"/>
      <w:divBdr>
        <w:top w:val="none" w:sz="0" w:space="0" w:color="auto"/>
        <w:left w:val="none" w:sz="0" w:space="0" w:color="auto"/>
        <w:bottom w:val="none" w:sz="0" w:space="0" w:color="auto"/>
        <w:right w:val="none" w:sz="0" w:space="0" w:color="auto"/>
      </w:divBdr>
    </w:div>
    <w:div w:id="1926764146">
      <w:bodyDiv w:val="1"/>
      <w:marLeft w:val="0"/>
      <w:marRight w:val="0"/>
      <w:marTop w:val="0"/>
      <w:marBottom w:val="0"/>
      <w:divBdr>
        <w:top w:val="none" w:sz="0" w:space="0" w:color="auto"/>
        <w:left w:val="none" w:sz="0" w:space="0" w:color="auto"/>
        <w:bottom w:val="none" w:sz="0" w:space="0" w:color="auto"/>
        <w:right w:val="none" w:sz="0" w:space="0" w:color="auto"/>
      </w:divBdr>
    </w:div>
    <w:div w:id="1941836984">
      <w:bodyDiv w:val="1"/>
      <w:marLeft w:val="0"/>
      <w:marRight w:val="0"/>
      <w:marTop w:val="0"/>
      <w:marBottom w:val="0"/>
      <w:divBdr>
        <w:top w:val="none" w:sz="0" w:space="0" w:color="auto"/>
        <w:left w:val="none" w:sz="0" w:space="0" w:color="auto"/>
        <w:bottom w:val="none" w:sz="0" w:space="0" w:color="auto"/>
        <w:right w:val="none" w:sz="0" w:space="0" w:color="auto"/>
      </w:divBdr>
    </w:div>
    <w:div w:id="1982886698">
      <w:bodyDiv w:val="1"/>
      <w:marLeft w:val="0"/>
      <w:marRight w:val="0"/>
      <w:marTop w:val="0"/>
      <w:marBottom w:val="0"/>
      <w:divBdr>
        <w:top w:val="none" w:sz="0" w:space="0" w:color="auto"/>
        <w:left w:val="none" w:sz="0" w:space="0" w:color="auto"/>
        <w:bottom w:val="none" w:sz="0" w:space="0" w:color="auto"/>
        <w:right w:val="none" w:sz="0" w:space="0" w:color="auto"/>
      </w:divBdr>
    </w:div>
    <w:div w:id="2032293984">
      <w:bodyDiv w:val="1"/>
      <w:marLeft w:val="0"/>
      <w:marRight w:val="0"/>
      <w:marTop w:val="0"/>
      <w:marBottom w:val="0"/>
      <w:divBdr>
        <w:top w:val="none" w:sz="0" w:space="0" w:color="auto"/>
        <w:left w:val="none" w:sz="0" w:space="0" w:color="auto"/>
        <w:bottom w:val="none" w:sz="0" w:space="0" w:color="auto"/>
        <w:right w:val="none" w:sz="0" w:space="0" w:color="auto"/>
      </w:divBdr>
    </w:div>
    <w:div w:id="2059011187">
      <w:bodyDiv w:val="1"/>
      <w:marLeft w:val="0"/>
      <w:marRight w:val="0"/>
      <w:marTop w:val="0"/>
      <w:marBottom w:val="0"/>
      <w:divBdr>
        <w:top w:val="none" w:sz="0" w:space="0" w:color="auto"/>
        <w:left w:val="none" w:sz="0" w:space="0" w:color="auto"/>
        <w:bottom w:val="none" w:sz="0" w:space="0" w:color="auto"/>
        <w:right w:val="none" w:sz="0" w:space="0" w:color="auto"/>
      </w:divBdr>
    </w:div>
    <w:div w:id="2066097172">
      <w:bodyDiv w:val="1"/>
      <w:marLeft w:val="0"/>
      <w:marRight w:val="0"/>
      <w:marTop w:val="0"/>
      <w:marBottom w:val="0"/>
      <w:divBdr>
        <w:top w:val="none" w:sz="0" w:space="0" w:color="auto"/>
        <w:left w:val="none" w:sz="0" w:space="0" w:color="auto"/>
        <w:bottom w:val="none" w:sz="0" w:space="0" w:color="auto"/>
        <w:right w:val="none" w:sz="0" w:space="0" w:color="auto"/>
      </w:divBdr>
    </w:div>
    <w:div w:id="2110081364">
      <w:bodyDiv w:val="1"/>
      <w:marLeft w:val="0"/>
      <w:marRight w:val="0"/>
      <w:marTop w:val="0"/>
      <w:marBottom w:val="0"/>
      <w:divBdr>
        <w:top w:val="none" w:sz="0" w:space="0" w:color="auto"/>
        <w:left w:val="none" w:sz="0" w:space="0" w:color="auto"/>
        <w:bottom w:val="none" w:sz="0" w:space="0" w:color="auto"/>
        <w:right w:val="none" w:sz="0" w:space="0" w:color="auto"/>
      </w:divBdr>
    </w:div>
    <w:div w:id="21351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3.xml"/><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header" Target="header15.xml"/><Relationship Id="rId37" Type="http://schemas.openxmlformats.org/officeDocument/2006/relationships/footer" Target="footer13.xml"/><Relationship Id="rId40"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oter" Target="footer10.xml"/><Relationship Id="rId36" Type="http://schemas.openxmlformats.org/officeDocument/2006/relationships/hyperlink" Target="http://www.trustgenix.com/Products/ib.html"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yperlink" Target="http://www.netegrity.com/products/products.cfm?page=SMoverview"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119</Pages>
  <Words>45470</Words>
  <Characters>259181</Characters>
  <Application>Microsoft Office Word</Application>
  <DocSecurity>4</DocSecurity>
  <Lines>2159</Lines>
  <Paragraphs>608</Paragraphs>
  <ScaleCrop>false</ScaleCrop>
  <HeadingPairs>
    <vt:vector size="2" baseType="variant">
      <vt:variant>
        <vt:lpstr>Title</vt:lpstr>
      </vt:variant>
      <vt:variant>
        <vt:i4>1</vt:i4>
      </vt:variant>
    </vt:vector>
  </HeadingPairs>
  <TitlesOfParts>
    <vt:vector size="1" baseType="lpstr">
      <vt:lpstr>[Insert System Name (Acronym)]</vt:lpstr>
    </vt:vector>
  </TitlesOfParts>
  <Company/>
  <LinksUpToDate>false</LinksUpToDate>
  <CharactersWithSpaces>304043</CharactersWithSpaces>
  <SharedDoc>false</SharedDoc>
  <HLinks>
    <vt:vector size="1254" baseType="variant">
      <vt:variant>
        <vt:i4>6619256</vt:i4>
      </vt:variant>
      <vt:variant>
        <vt:i4>1382</vt:i4>
      </vt:variant>
      <vt:variant>
        <vt:i4>0</vt:i4>
      </vt:variant>
      <vt:variant>
        <vt:i4>5</vt:i4>
      </vt:variant>
      <vt:variant>
        <vt:lpwstr>http://www.trustgenix.com/Products/ib.html</vt:lpwstr>
      </vt:variant>
      <vt:variant>
        <vt:lpwstr/>
      </vt:variant>
      <vt:variant>
        <vt:i4>2883641</vt:i4>
      </vt:variant>
      <vt:variant>
        <vt:i4>1377</vt:i4>
      </vt:variant>
      <vt:variant>
        <vt:i4>0</vt:i4>
      </vt:variant>
      <vt:variant>
        <vt:i4>5</vt:i4>
      </vt:variant>
      <vt:variant>
        <vt:lpwstr>http://www.netegrity.com/products/products.cfm?page=SMoverview</vt:lpwstr>
      </vt:variant>
      <vt:variant>
        <vt:lpwstr/>
      </vt:variant>
      <vt:variant>
        <vt:i4>1703988</vt:i4>
      </vt:variant>
      <vt:variant>
        <vt:i4>1238</vt:i4>
      </vt:variant>
      <vt:variant>
        <vt:i4>0</vt:i4>
      </vt:variant>
      <vt:variant>
        <vt:i4>5</vt:i4>
      </vt:variant>
      <vt:variant>
        <vt:lpwstr/>
      </vt:variant>
      <vt:variant>
        <vt:lpwstr>_Toc182024513</vt:lpwstr>
      </vt:variant>
      <vt:variant>
        <vt:i4>1703988</vt:i4>
      </vt:variant>
      <vt:variant>
        <vt:i4>1232</vt:i4>
      </vt:variant>
      <vt:variant>
        <vt:i4>0</vt:i4>
      </vt:variant>
      <vt:variant>
        <vt:i4>5</vt:i4>
      </vt:variant>
      <vt:variant>
        <vt:lpwstr/>
      </vt:variant>
      <vt:variant>
        <vt:lpwstr>_Toc182024512</vt:lpwstr>
      </vt:variant>
      <vt:variant>
        <vt:i4>1703988</vt:i4>
      </vt:variant>
      <vt:variant>
        <vt:i4>1226</vt:i4>
      </vt:variant>
      <vt:variant>
        <vt:i4>0</vt:i4>
      </vt:variant>
      <vt:variant>
        <vt:i4>5</vt:i4>
      </vt:variant>
      <vt:variant>
        <vt:lpwstr/>
      </vt:variant>
      <vt:variant>
        <vt:lpwstr>_Toc182024511</vt:lpwstr>
      </vt:variant>
      <vt:variant>
        <vt:i4>1703988</vt:i4>
      </vt:variant>
      <vt:variant>
        <vt:i4>1220</vt:i4>
      </vt:variant>
      <vt:variant>
        <vt:i4>0</vt:i4>
      </vt:variant>
      <vt:variant>
        <vt:i4>5</vt:i4>
      </vt:variant>
      <vt:variant>
        <vt:lpwstr/>
      </vt:variant>
      <vt:variant>
        <vt:lpwstr>_Toc182024510</vt:lpwstr>
      </vt:variant>
      <vt:variant>
        <vt:i4>1769524</vt:i4>
      </vt:variant>
      <vt:variant>
        <vt:i4>1214</vt:i4>
      </vt:variant>
      <vt:variant>
        <vt:i4>0</vt:i4>
      </vt:variant>
      <vt:variant>
        <vt:i4>5</vt:i4>
      </vt:variant>
      <vt:variant>
        <vt:lpwstr/>
      </vt:variant>
      <vt:variant>
        <vt:lpwstr>_Toc182024509</vt:lpwstr>
      </vt:variant>
      <vt:variant>
        <vt:i4>1769524</vt:i4>
      </vt:variant>
      <vt:variant>
        <vt:i4>1208</vt:i4>
      </vt:variant>
      <vt:variant>
        <vt:i4>0</vt:i4>
      </vt:variant>
      <vt:variant>
        <vt:i4>5</vt:i4>
      </vt:variant>
      <vt:variant>
        <vt:lpwstr/>
      </vt:variant>
      <vt:variant>
        <vt:lpwstr>_Toc182024508</vt:lpwstr>
      </vt:variant>
      <vt:variant>
        <vt:i4>1769524</vt:i4>
      </vt:variant>
      <vt:variant>
        <vt:i4>1202</vt:i4>
      </vt:variant>
      <vt:variant>
        <vt:i4>0</vt:i4>
      </vt:variant>
      <vt:variant>
        <vt:i4>5</vt:i4>
      </vt:variant>
      <vt:variant>
        <vt:lpwstr/>
      </vt:variant>
      <vt:variant>
        <vt:lpwstr>_Toc182024507</vt:lpwstr>
      </vt:variant>
      <vt:variant>
        <vt:i4>1769524</vt:i4>
      </vt:variant>
      <vt:variant>
        <vt:i4>1196</vt:i4>
      </vt:variant>
      <vt:variant>
        <vt:i4>0</vt:i4>
      </vt:variant>
      <vt:variant>
        <vt:i4>5</vt:i4>
      </vt:variant>
      <vt:variant>
        <vt:lpwstr/>
      </vt:variant>
      <vt:variant>
        <vt:lpwstr>_Toc182024506</vt:lpwstr>
      </vt:variant>
      <vt:variant>
        <vt:i4>1769524</vt:i4>
      </vt:variant>
      <vt:variant>
        <vt:i4>1190</vt:i4>
      </vt:variant>
      <vt:variant>
        <vt:i4>0</vt:i4>
      </vt:variant>
      <vt:variant>
        <vt:i4>5</vt:i4>
      </vt:variant>
      <vt:variant>
        <vt:lpwstr/>
      </vt:variant>
      <vt:variant>
        <vt:lpwstr>_Toc182024505</vt:lpwstr>
      </vt:variant>
      <vt:variant>
        <vt:i4>1769524</vt:i4>
      </vt:variant>
      <vt:variant>
        <vt:i4>1184</vt:i4>
      </vt:variant>
      <vt:variant>
        <vt:i4>0</vt:i4>
      </vt:variant>
      <vt:variant>
        <vt:i4>5</vt:i4>
      </vt:variant>
      <vt:variant>
        <vt:lpwstr/>
      </vt:variant>
      <vt:variant>
        <vt:lpwstr>_Toc182024504</vt:lpwstr>
      </vt:variant>
      <vt:variant>
        <vt:i4>1769524</vt:i4>
      </vt:variant>
      <vt:variant>
        <vt:i4>1178</vt:i4>
      </vt:variant>
      <vt:variant>
        <vt:i4>0</vt:i4>
      </vt:variant>
      <vt:variant>
        <vt:i4>5</vt:i4>
      </vt:variant>
      <vt:variant>
        <vt:lpwstr/>
      </vt:variant>
      <vt:variant>
        <vt:lpwstr>_Toc182024503</vt:lpwstr>
      </vt:variant>
      <vt:variant>
        <vt:i4>1769524</vt:i4>
      </vt:variant>
      <vt:variant>
        <vt:i4>1172</vt:i4>
      </vt:variant>
      <vt:variant>
        <vt:i4>0</vt:i4>
      </vt:variant>
      <vt:variant>
        <vt:i4>5</vt:i4>
      </vt:variant>
      <vt:variant>
        <vt:lpwstr/>
      </vt:variant>
      <vt:variant>
        <vt:lpwstr>_Toc182024502</vt:lpwstr>
      </vt:variant>
      <vt:variant>
        <vt:i4>1769524</vt:i4>
      </vt:variant>
      <vt:variant>
        <vt:i4>1166</vt:i4>
      </vt:variant>
      <vt:variant>
        <vt:i4>0</vt:i4>
      </vt:variant>
      <vt:variant>
        <vt:i4>5</vt:i4>
      </vt:variant>
      <vt:variant>
        <vt:lpwstr/>
      </vt:variant>
      <vt:variant>
        <vt:lpwstr>_Toc182024501</vt:lpwstr>
      </vt:variant>
      <vt:variant>
        <vt:i4>1179701</vt:i4>
      </vt:variant>
      <vt:variant>
        <vt:i4>1160</vt:i4>
      </vt:variant>
      <vt:variant>
        <vt:i4>0</vt:i4>
      </vt:variant>
      <vt:variant>
        <vt:i4>5</vt:i4>
      </vt:variant>
      <vt:variant>
        <vt:lpwstr/>
      </vt:variant>
      <vt:variant>
        <vt:lpwstr>_Toc182024491</vt:lpwstr>
      </vt:variant>
      <vt:variant>
        <vt:i4>1245237</vt:i4>
      </vt:variant>
      <vt:variant>
        <vt:i4>1154</vt:i4>
      </vt:variant>
      <vt:variant>
        <vt:i4>0</vt:i4>
      </vt:variant>
      <vt:variant>
        <vt:i4>5</vt:i4>
      </vt:variant>
      <vt:variant>
        <vt:lpwstr/>
      </vt:variant>
      <vt:variant>
        <vt:lpwstr>_Toc182024487</vt:lpwstr>
      </vt:variant>
      <vt:variant>
        <vt:i4>1245237</vt:i4>
      </vt:variant>
      <vt:variant>
        <vt:i4>1148</vt:i4>
      </vt:variant>
      <vt:variant>
        <vt:i4>0</vt:i4>
      </vt:variant>
      <vt:variant>
        <vt:i4>5</vt:i4>
      </vt:variant>
      <vt:variant>
        <vt:lpwstr/>
      </vt:variant>
      <vt:variant>
        <vt:lpwstr>_Toc182024482</vt:lpwstr>
      </vt:variant>
      <vt:variant>
        <vt:i4>1245237</vt:i4>
      </vt:variant>
      <vt:variant>
        <vt:i4>1142</vt:i4>
      </vt:variant>
      <vt:variant>
        <vt:i4>0</vt:i4>
      </vt:variant>
      <vt:variant>
        <vt:i4>5</vt:i4>
      </vt:variant>
      <vt:variant>
        <vt:lpwstr/>
      </vt:variant>
      <vt:variant>
        <vt:lpwstr>_Toc182024481</vt:lpwstr>
      </vt:variant>
      <vt:variant>
        <vt:i4>1835061</vt:i4>
      </vt:variant>
      <vt:variant>
        <vt:i4>1136</vt:i4>
      </vt:variant>
      <vt:variant>
        <vt:i4>0</vt:i4>
      </vt:variant>
      <vt:variant>
        <vt:i4>5</vt:i4>
      </vt:variant>
      <vt:variant>
        <vt:lpwstr/>
      </vt:variant>
      <vt:variant>
        <vt:lpwstr>_Toc182024479</vt:lpwstr>
      </vt:variant>
      <vt:variant>
        <vt:i4>1835061</vt:i4>
      </vt:variant>
      <vt:variant>
        <vt:i4>1130</vt:i4>
      </vt:variant>
      <vt:variant>
        <vt:i4>0</vt:i4>
      </vt:variant>
      <vt:variant>
        <vt:i4>5</vt:i4>
      </vt:variant>
      <vt:variant>
        <vt:lpwstr/>
      </vt:variant>
      <vt:variant>
        <vt:lpwstr>_Toc182024471</vt:lpwstr>
      </vt:variant>
      <vt:variant>
        <vt:i4>1900597</vt:i4>
      </vt:variant>
      <vt:variant>
        <vt:i4>1124</vt:i4>
      </vt:variant>
      <vt:variant>
        <vt:i4>0</vt:i4>
      </vt:variant>
      <vt:variant>
        <vt:i4>5</vt:i4>
      </vt:variant>
      <vt:variant>
        <vt:lpwstr/>
      </vt:variant>
      <vt:variant>
        <vt:lpwstr>_Toc182024467</vt:lpwstr>
      </vt:variant>
      <vt:variant>
        <vt:i4>1966133</vt:i4>
      </vt:variant>
      <vt:variant>
        <vt:i4>1118</vt:i4>
      </vt:variant>
      <vt:variant>
        <vt:i4>0</vt:i4>
      </vt:variant>
      <vt:variant>
        <vt:i4>5</vt:i4>
      </vt:variant>
      <vt:variant>
        <vt:lpwstr/>
      </vt:variant>
      <vt:variant>
        <vt:lpwstr>_Toc182024457</vt:lpwstr>
      </vt:variant>
      <vt:variant>
        <vt:i4>1966133</vt:i4>
      </vt:variant>
      <vt:variant>
        <vt:i4>1112</vt:i4>
      </vt:variant>
      <vt:variant>
        <vt:i4>0</vt:i4>
      </vt:variant>
      <vt:variant>
        <vt:i4>5</vt:i4>
      </vt:variant>
      <vt:variant>
        <vt:lpwstr/>
      </vt:variant>
      <vt:variant>
        <vt:lpwstr>_Toc182024456</vt:lpwstr>
      </vt:variant>
      <vt:variant>
        <vt:i4>1966133</vt:i4>
      </vt:variant>
      <vt:variant>
        <vt:i4>1106</vt:i4>
      </vt:variant>
      <vt:variant>
        <vt:i4>0</vt:i4>
      </vt:variant>
      <vt:variant>
        <vt:i4>5</vt:i4>
      </vt:variant>
      <vt:variant>
        <vt:lpwstr/>
      </vt:variant>
      <vt:variant>
        <vt:lpwstr>_Toc182024455</vt:lpwstr>
      </vt:variant>
      <vt:variant>
        <vt:i4>2031669</vt:i4>
      </vt:variant>
      <vt:variant>
        <vt:i4>1100</vt:i4>
      </vt:variant>
      <vt:variant>
        <vt:i4>0</vt:i4>
      </vt:variant>
      <vt:variant>
        <vt:i4>5</vt:i4>
      </vt:variant>
      <vt:variant>
        <vt:lpwstr/>
      </vt:variant>
      <vt:variant>
        <vt:lpwstr>_Toc182024442</vt:lpwstr>
      </vt:variant>
      <vt:variant>
        <vt:i4>2031669</vt:i4>
      </vt:variant>
      <vt:variant>
        <vt:i4>1094</vt:i4>
      </vt:variant>
      <vt:variant>
        <vt:i4>0</vt:i4>
      </vt:variant>
      <vt:variant>
        <vt:i4>5</vt:i4>
      </vt:variant>
      <vt:variant>
        <vt:lpwstr/>
      </vt:variant>
      <vt:variant>
        <vt:lpwstr>_Toc182024441</vt:lpwstr>
      </vt:variant>
      <vt:variant>
        <vt:i4>1572917</vt:i4>
      </vt:variant>
      <vt:variant>
        <vt:i4>1088</vt:i4>
      </vt:variant>
      <vt:variant>
        <vt:i4>0</vt:i4>
      </vt:variant>
      <vt:variant>
        <vt:i4>5</vt:i4>
      </vt:variant>
      <vt:variant>
        <vt:lpwstr/>
      </vt:variant>
      <vt:variant>
        <vt:lpwstr>_Toc182024439</vt:lpwstr>
      </vt:variant>
      <vt:variant>
        <vt:i4>1572917</vt:i4>
      </vt:variant>
      <vt:variant>
        <vt:i4>1082</vt:i4>
      </vt:variant>
      <vt:variant>
        <vt:i4>0</vt:i4>
      </vt:variant>
      <vt:variant>
        <vt:i4>5</vt:i4>
      </vt:variant>
      <vt:variant>
        <vt:lpwstr/>
      </vt:variant>
      <vt:variant>
        <vt:lpwstr>_Toc182024437</vt:lpwstr>
      </vt:variant>
      <vt:variant>
        <vt:i4>1572917</vt:i4>
      </vt:variant>
      <vt:variant>
        <vt:i4>1076</vt:i4>
      </vt:variant>
      <vt:variant>
        <vt:i4>0</vt:i4>
      </vt:variant>
      <vt:variant>
        <vt:i4>5</vt:i4>
      </vt:variant>
      <vt:variant>
        <vt:lpwstr/>
      </vt:variant>
      <vt:variant>
        <vt:lpwstr>_Toc182024436</vt:lpwstr>
      </vt:variant>
      <vt:variant>
        <vt:i4>1572917</vt:i4>
      </vt:variant>
      <vt:variant>
        <vt:i4>1070</vt:i4>
      </vt:variant>
      <vt:variant>
        <vt:i4>0</vt:i4>
      </vt:variant>
      <vt:variant>
        <vt:i4>5</vt:i4>
      </vt:variant>
      <vt:variant>
        <vt:lpwstr/>
      </vt:variant>
      <vt:variant>
        <vt:lpwstr>_Toc182024435</vt:lpwstr>
      </vt:variant>
      <vt:variant>
        <vt:i4>1572917</vt:i4>
      </vt:variant>
      <vt:variant>
        <vt:i4>1064</vt:i4>
      </vt:variant>
      <vt:variant>
        <vt:i4>0</vt:i4>
      </vt:variant>
      <vt:variant>
        <vt:i4>5</vt:i4>
      </vt:variant>
      <vt:variant>
        <vt:lpwstr/>
      </vt:variant>
      <vt:variant>
        <vt:lpwstr>_Toc182024433</vt:lpwstr>
      </vt:variant>
      <vt:variant>
        <vt:i4>1572917</vt:i4>
      </vt:variant>
      <vt:variant>
        <vt:i4>1058</vt:i4>
      </vt:variant>
      <vt:variant>
        <vt:i4>0</vt:i4>
      </vt:variant>
      <vt:variant>
        <vt:i4>5</vt:i4>
      </vt:variant>
      <vt:variant>
        <vt:lpwstr/>
      </vt:variant>
      <vt:variant>
        <vt:lpwstr>_Toc182024432</vt:lpwstr>
      </vt:variant>
      <vt:variant>
        <vt:i4>1572917</vt:i4>
      </vt:variant>
      <vt:variant>
        <vt:i4>1052</vt:i4>
      </vt:variant>
      <vt:variant>
        <vt:i4>0</vt:i4>
      </vt:variant>
      <vt:variant>
        <vt:i4>5</vt:i4>
      </vt:variant>
      <vt:variant>
        <vt:lpwstr/>
      </vt:variant>
      <vt:variant>
        <vt:lpwstr>_Toc182024431</vt:lpwstr>
      </vt:variant>
      <vt:variant>
        <vt:i4>1572917</vt:i4>
      </vt:variant>
      <vt:variant>
        <vt:i4>1046</vt:i4>
      </vt:variant>
      <vt:variant>
        <vt:i4>0</vt:i4>
      </vt:variant>
      <vt:variant>
        <vt:i4>5</vt:i4>
      </vt:variant>
      <vt:variant>
        <vt:lpwstr/>
      </vt:variant>
      <vt:variant>
        <vt:lpwstr>_Toc182024430</vt:lpwstr>
      </vt:variant>
      <vt:variant>
        <vt:i4>1638453</vt:i4>
      </vt:variant>
      <vt:variant>
        <vt:i4>1040</vt:i4>
      </vt:variant>
      <vt:variant>
        <vt:i4>0</vt:i4>
      </vt:variant>
      <vt:variant>
        <vt:i4>5</vt:i4>
      </vt:variant>
      <vt:variant>
        <vt:lpwstr/>
      </vt:variant>
      <vt:variant>
        <vt:lpwstr>_Toc182024429</vt:lpwstr>
      </vt:variant>
      <vt:variant>
        <vt:i4>1638453</vt:i4>
      </vt:variant>
      <vt:variant>
        <vt:i4>1034</vt:i4>
      </vt:variant>
      <vt:variant>
        <vt:i4>0</vt:i4>
      </vt:variant>
      <vt:variant>
        <vt:i4>5</vt:i4>
      </vt:variant>
      <vt:variant>
        <vt:lpwstr/>
      </vt:variant>
      <vt:variant>
        <vt:lpwstr>_Toc182024428</vt:lpwstr>
      </vt:variant>
      <vt:variant>
        <vt:i4>1638453</vt:i4>
      </vt:variant>
      <vt:variant>
        <vt:i4>1028</vt:i4>
      </vt:variant>
      <vt:variant>
        <vt:i4>0</vt:i4>
      </vt:variant>
      <vt:variant>
        <vt:i4>5</vt:i4>
      </vt:variant>
      <vt:variant>
        <vt:lpwstr/>
      </vt:variant>
      <vt:variant>
        <vt:lpwstr>_Toc182024427</vt:lpwstr>
      </vt:variant>
      <vt:variant>
        <vt:i4>1638453</vt:i4>
      </vt:variant>
      <vt:variant>
        <vt:i4>1022</vt:i4>
      </vt:variant>
      <vt:variant>
        <vt:i4>0</vt:i4>
      </vt:variant>
      <vt:variant>
        <vt:i4>5</vt:i4>
      </vt:variant>
      <vt:variant>
        <vt:lpwstr/>
      </vt:variant>
      <vt:variant>
        <vt:lpwstr>_Toc182024426</vt:lpwstr>
      </vt:variant>
      <vt:variant>
        <vt:i4>1638453</vt:i4>
      </vt:variant>
      <vt:variant>
        <vt:i4>1016</vt:i4>
      </vt:variant>
      <vt:variant>
        <vt:i4>0</vt:i4>
      </vt:variant>
      <vt:variant>
        <vt:i4>5</vt:i4>
      </vt:variant>
      <vt:variant>
        <vt:lpwstr/>
      </vt:variant>
      <vt:variant>
        <vt:lpwstr>_Toc182024420</vt:lpwstr>
      </vt:variant>
      <vt:variant>
        <vt:i4>1835058</vt:i4>
      </vt:variant>
      <vt:variant>
        <vt:i4>1010</vt:i4>
      </vt:variant>
      <vt:variant>
        <vt:i4>0</vt:i4>
      </vt:variant>
      <vt:variant>
        <vt:i4>5</vt:i4>
      </vt:variant>
      <vt:variant>
        <vt:lpwstr/>
      </vt:variant>
      <vt:variant>
        <vt:lpwstr>_Toc182024371</vt:lpwstr>
      </vt:variant>
      <vt:variant>
        <vt:i4>1835058</vt:i4>
      </vt:variant>
      <vt:variant>
        <vt:i4>1004</vt:i4>
      </vt:variant>
      <vt:variant>
        <vt:i4>0</vt:i4>
      </vt:variant>
      <vt:variant>
        <vt:i4>5</vt:i4>
      </vt:variant>
      <vt:variant>
        <vt:lpwstr/>
      </vt:variant>
      <vt:variant>
        <vt:lpwstr>_Toc182024370</vt:lpwstr>
      </vt:variant>
      <vt:variant>
        <vt:i4>1900594</vt:i4>
      </vt:variant>
      <vt:variant>
        <vt:i4>998</vt:i4>
      </vt:variant>
      <vt:variant>
        <vt:i4>0</vt:i4>
      </vt:variant>
      <vt:variant>
        <vt:i4>5</vt:i4>
      </vt:variant>
      <vt:variant>
        <vt:lpwstr/>
      </vt:variant>
      <vt:variant>
        <vt:lpwstr>_Toc182024368</vt:lpwstr>
      </vt:variant>
      <vt:variant>
        <vt:i4>1900594</vt:i4>
      </vt:variant>
      <vt:variant>
        <vt:i4>992</vt:i4>
      </vt:variant>
      <vt:variant>
        <vt:i4>0</vt:i4>
      </vt:variant>
      <vt:variant>
        <vt:i4>5</vt:i4>
      </vt:variant>
      <vt:variant>
        <vt:lpwstr/>
      </vt:variant>
      <vt:variant>
        <vt:lpwstr>_Toc182024367</vt:lpwstr>
      </vt:variant>
      <vt:variant>
        <vt:i4>1900594</vt:i4>
      </vt:variant>
      <vt:variant>
        <vt:i4>986</vt:i4>
      </vt:variant>
      <vt:variant>
        <vt:i4>0</vt:i4>
      </vt:variant>
      <vt:variant>
        <vt:i4>5</vt:i4>
      </vt:variant>
      <vt:variant>
        <vt:lpwstr/>
      </vt:variant>
      <vt:variant>
        <vt:lpwstr>_Toc182024366</vt:lpwstr>
      </vt:variant>
      <vt:variant>
        <vt:i4>1966130</vt:i4>
      </vt:variant>
      <vt:variant>
        <vt:i4>980</vt:i4>
      </vt:variant>
      <vt:variant>
        <vt:i4>0</vt:i4>
      </vt:variant>
      <vt:variant>
        <vt:i4>5</vt:i4>
      </vt:variant>
      <vt:variant>
        <vt:lpwstr/>
      </vt:variant>
      <vt:variant>
        <vt:lpwstr>_Toc182024358</vt:lpwstr>
      </vt:variant>
      <vt:variant>
        <vt:i4>1966130</vt:i4>
      </vt:variant>
      <vt:variant>
        <vt:i4>974</vt:i4>
      </vt:variant>
      <vt:variant>
        <vt:i4>0</vt:i4>
      </vt:variant>
      <vt:variant>
        <vt:i4>5</vt:i4>
      </vt:variant>
      <vt:variant>
        <vt:lpwstr/>
      </vt:variant>
      <vt:variant>
        <vt:lpwstr>_Toc182024356</vt:lpwstr>
      </vt:variant>
      <vt:variant>
        <vt:i4>1966130</vt:i4>
      </vt:variant>
      <vt:variant>
        <vt:i4>968</vt:i4>
      </vt:variant>
      <vt:variant>
        <vt:i4>0</vt:i4>
      </vt:variant>
      <vt:variant>
        <vt:i4>5</vt:i4>
      </vt:variant>
      <vt:variant>
        <vt:lpwstr/>
      </vt:variant>
      <vt:variant>
        <vt:lpwstr>_Toc182024354</vt:lpwstr>
      </vt:variant>
      <vt:variant>
        <vt:i4>1966130</vt:i4>
      </vt:variant>
      <vt:variant>
        <vt:i4>962</vt:i4>
      </vt:variant>
      <vt:variant>
        <vt:i4>0</vt:i4>
      </vt:variant>
      <vt:variant>
        <vt:i4>5</vt:i4>
      </vt:variant>
      <vt:variant>
        <vt:lpwstr/>
      </vt:variant>
      <vt:variant>
        <vt:lpwstr>_Toc182024352</vt:lpwstr>
      </vt:variant>
      <vt:variant>
        <vt:i4>1966130</vt:i4>
      </vt:variant>
      <vt:variant>
        <vt:i4>956</vt:i4>
      </vt:variant>
      <vt:variant>
        <vt:i4>0</vt:i4>
      </vt:variant>
      <vt:variant>
        <vt:i4>5</vt:i4>
      </vt:variant>
      <vt:variant>
        <vt:lpwstr/>
      </vt:variant>
      <vt:variant>
        <vt:lpwstr>_Toc182024351</vt:lpwstr>
      </vt:variant>
      <vt:variant>
        <vt:i4>1966130</vt:i4>
      </vt:variant>
      <vt:variant>
        <vt:i4>950</vt:i4>
      </vt:variant>
      <vt:variant>
        <vt:i4>0</vt:i4>
      </vt:variant>
      <vt:variant>
        <vt:i4>5</vt:i4>
      </vt:variant>
      <vt:variant>
        <vt:lpwstr/>
      </vt:variant>
      <vt:variant>
        <vt:lpwstr>_Toc182024350</vt:lpwstr>
      </vt:variant>
      <vt:variant>
        <vt:i4>2031666</vt:i4>
      </vt:variant>
      <vt:variant>
        <vt:i4>944</vt:i4>
      </vt:variant>
      <vt:variant>
        <vt:i4>0</vt:i4>
      </vt:variant>
      <vt:variant>
        <vt:i4>5</vt:i4>
      </vt:variant>
      <vt:variant>
        <vt:lpwstr/>
      </vt:variant>
      <vt:variant>
        <vt:lpwstr>_Toc182024349</vt:lpwstr>
      </vt:variant>
      <vt:variant>
        <vt:i4>2031666</vt:i4>
      </vt:variant>
      <vt:variant>
        <vt:i4>938</vt:i4>
      </vt:variant>
      <vt:variant>
        <vt:i4>0</vt:i4>
      </vt:variant>
      <vt:variant>
        <vt:i4>5</vt:i4>
      </vt:variant>
      <vt:variant>
        <vt:lpwstr/>
      </vt:variant>
      <vt:variant>
        <vt:lpwstr>_Toc182024348</vt:lpwstr>
      </vt:variant>
      <vt:variant>
        <vt:i4>2031666</vt:i4>
      </vt:variant>
      <vt:variant>
        <vt:i4>932</vt:i4>
      </vt:variant>
      <vt:variant>
        <vt:i4>0</vt:i4>
      </vt:variant>
      <vt:variant>
        <vt:i4>5</vt:i4>
      </vt:variant>
      <vt:variant>
        <vt:lpwstr/>
      </vt:variant>
      <vt:variant>
        <vt:lpwstr>_Toc182024347</vt:lpwstr>
      </vt:variant>
      <vt:variant>
        <vt:i4>2031666</vt:i4>
      </vt:variant>
      <vt:variant>
        <vt:i4>926</vt:i4>
      </vt:variant>
      <vt:variant>
        <vt:i4>0</vt:i4>
      </vt:variant>
      <vt:variant>
        <vt:i4>5</vt:i4>
      </vt:variant>
      <vt:variant>
        <vt:lpwstr/>
      </vt:variant>
      <vt:variant>
        <vt:lpwstr>_Toc182024346</vt:lpwstr>
      </vt:variant>
      <vt:variant>
        <vt:i4>2031666</vt:i4>
      </vt:variant>
      <vt:variant>
        <vt:i4>920</vt:i4>
      </vt:variant>
      <vt:variant>
        <vt:i4>0</vt:i4>
      </vt:variant>
      <vt:variant>
        <vt:i4>5</vt:i4>
      </vt:variant>
      <vt:variant>
        <vt:lpwstr/>
      </vt:variant>
      <vt:variant>
        <vt:lpwstr>_Toc182024345</vt:lpwstr>
      </vt:variant>
      <vt:variant>
        <vt:i4>2031666</vt:i4>
      </vt:variant>
      <vt:variant>
        <vt:i4>914</vt:i4>
      </vt:variant>
      <vt:variant>
        <vt:i4>0</vt:i4>
      </vt:variant>
      <vt:variant>
        <vt:i4>5</vt:i4>
      </vt:variant>
      <vt:variant>
        <vt:lpwstr/>
      </vt:variant>
      <vt:variant>
        <vt:lpwstr>_Toc182024344</vt:lpwstr>
      </vt:variant>
      <vt:variant>
        <vt:i4>2031666</vt:i4>
      </vt:variant>
      <vt:variant>
        <vt:i4>908</vt:i4>
      </vt:variant>
      <vt:variant>
        <vt:i4>0</vt:i4>
      </vt:variant>
      <vt:variant>
        <vt:i4>5</vt:i4>
      </vt:variant>
      <vt:variant>
        <vt:lpwstr/>
      </vt:variant>
      <vt:variant>
        <vt:lpwstr>_Toc182024343</vt:lpwstr>
      </vt:variant>
      <vt:variant>
        <vt:i4>2031666</vt:i4>
      </vt:variant>
      <vt:variant>
        <vt:i4>902</vt:i4>
      </vt:variant>
      <vt:variant>
        <vt:i4>0</vt:i4>
      </vt:variant>
      <vt:variant>
        <vt:i4>5</vt:i4>
      </vt:variant>
      <vt:variant>
        <vt:lpwstr/>
      </vt:variant>
      <vt:variant>
        <vt:lpwstr>_Toc182024342</vt:lpwstr>
      </vt:variant>
      <vt:variant>
        <vt:i4>2031666</vt:i4>
      </vt:variant>
      <vt:variant>
        <vt:i4>896</vt:i4>
      </vt:variant>
      <vt:variant>
        <vt:i4>0</vt:i4>
      </vt:variant>
      <vt:variant>
        <vt:i4>5</vt:i4>
      </vt:variant>
      <vt:variant>
        <vt:lpwstr/>
      </vt:variant>
      <vt:variant>
        <vt:lpwstr>_Toc182024340</vt:lpwstr>
      </vt:variant>
      <vt:variant>
        <vt:i4>1572914</vt:i4>
      </vt:variant>
      <vt:variant>
        <vt:i4>890</vt:i4>
      </vt:variant>
      <vt:variant>
        <vt:i4>0</vt:i4>
      </vt:variant>
      <vt:variant>
        <vt:i4>5</vt:i4>
      </vt:variant>
      <vt:variant>
        <vt:lpwstr/>
      </vt:variant>
      <vt:variant>
        <vt:lpwstr>_Toc182024339</vt:lpwstr>
      </vt:variant>
      <vt:variant>
        <vt:i4>1572914</vt:i4>
      </vt:variant>
      <vt:variant>
        <vt:i4>884</vt:i4>
      </vt:variant>
      <vt:variant>
        <vt:i4>0</vt:i4>
      </vt:variant>
      <vt:variant>
        <vt:i4>5</vt:i4>
      </vt:variant>
      <vt:variant>
        <vt:lpwstr/>
      </vt:variant>
      <vt:variant>
        <vt:lpwstr>_Toc182024338</vt:lpwstr>
      </vt:variant>
      <vt:variant>
        <vt:i4>1572914</vt:i4>
      </vt:variant>
      <vt:variant>
        <vt:i4>878</vt:i4>
      </vt:variant>
      <vt:variant>
        <vt:i4>0</vt:i4>
      </vt:variant>
      <vt:variant>
        <vt:i4>5</vt:i4>
      </vt:variant>
      <vt:variant>
        <vt:lpwstr/>
      </vt:variant>
      <vt:variant>
        <vt:lpwstr>_Toc182024337</vt:lpwstr>
      </vt:variant>
      <vt:variant>
        <vt:i4>1572914</vt:i4>
      </vt:variant>
      <vt:variant>
        <vt:i4>872</vt:i4>
      </vt:variant>
      <vt:variant>
        <vt:i4>0</vt:i4>
      </vt:variant>
      <vt:variant>
        <vt:i4>5</vt:i4>
      </vt:variant>
      <vt:variant>
        <vt:lpwstr/>
      </vt:variant>
      <vt:variant>
        <vt:lpwstr>_Toc182024336</vt:lpwstr>
      </vt:variant>
      <vt:variant>
        <vt:i4>1638450</vt:i4>
      </vt:variant>
      <vt:variant>
        <vt:i4>866</vt:i4>
      </vt:variant>
      <vt:variant>
        <vt:i4>0</vt:i4>
      </vt:variant>
      <vt:variant>
        <vt:i4>5</vt:i4>
      </vt:variant>
      <vt:variant>
        <vt:lpwstr/>
      </vt:variant>
      <vt:variant>
        <vt:lpwstr>_Toc182024329</vt:lpwstr>
      </vt:variant>
      <vt:variant>
        <vt:i4>1638450</vt:i4>
      </vt:variant>
      <vt:variant>
        <vt:i4>860</vt:i4>
      </vt:variant>
      <vt:variant>
        <vt:i4>0</vt:i4>
      </vt:variant>
      <vt:variant>
        <vt:i4>5</vt:i4>
      </vt:variant>
      <vt:variant>
        <vt:lpwstr/>
      </vt:variant>
      <vt:variant>
        <vt:lpwstr>_Toc182024328</vt:lpwstr>
      </vt:variant>
      <vt:variant>
        <vt:i4>1638450</vt:i4>
      </vt:variant>
      <vt:variant>
        <vt:i4>854</vt:i4>
      </vt:variant>
      <vt:variant>
        <vt:i4>0</vt:i4>
      </vt:variant>
      <vt:variant>
        <vt:i4>5</vt:i4>
      </vt:variant>
      <vt:variant>
        <vt:lpwstr/>
      </vt:variant>
      <vt:variant>
        <vt:lpwstr>_Toc182024327</vt:lpwstr>
      </vt:variant>
      <vt:variant>
        <vt:i4>1638450</vt:i4>
      </vt:variant>
      <vt:variant>
        <vt:i4>848</vt:i4>
      </vt:variant>
      <vt:variant>
        <vt:i4>0</vt:i4>
      </vt:variant>
      <vt:variant>
        <vt:i4>5</vt:i4>
      </vt:variant>
      <vt:variant>
        <vt:lpwstr/>
      </vt:variant>
      <vt:variant>
        <vt:lpwstr>_Toc182024325</vt:lpwstr>
      </vt:variant>
      <vt:variant>
        <vt:i4>1638450</vt:i4>
      </vt:variant>
      <vt:variant>
        <vt:i4>842</vt:i4>
      </vt:variant>
      <vt:variant>
        <vt:i4>0</vt:i4>
      </vt:variant>
      <vt:variant>
        <vt:i4>5</vt:i4>
      </vt:variant>
      <vt:variant>
        <vt:lpwstr/>
      </vt:variant>
      <vt:variant>
        <vt:lpwstr>_Toc182024324</vt:lpwstr>
      </vt:variant>
      <vt:variant>
        <vt:i4>1638450</vt:i4>
      </vt:variant>
      <vt:variant>
        <vt:i4>836</vt:i4>
      </vt:variant>
      <vt:variant>
        <vt:i4>0</vt:i4>
      </vt:variant>
      <vt:variant>
        <vt:i4>5</vt:i4>
      </vt:variant>
      <vt:variant>
        <vt:lpwstr/>
      </vt:variant>
      <vt:variant>
        <vt:lpwstr>_Toc182024323</vt:lpwstr>
      </vt:variant>
      <vt:variant>
        <vt:i4>1638450</vt:i4>
      </vt:variant>
      <vt:variant>
        <vt:i4>830</vt:i4>
      </vt:variant>
      <vt:variant>
        <vt:i4>0</vt:i4>
      </vt:variant>
      <vt:variant>
        <vt:i4>5</vt:i4>
      </vt:variant>
      <vt:variant>
        <vt:lpwstr/>
      </vt:variant>
      <vt:variant>
        <vt:lpwstr>_Toc182024322</vt:lpwstr>
      </vt:variant>
      <vt:variant>
        <vt:i4>1638450</vt:i4>
      </vt:variant>
      <vt:variant>
        <vt:i4>824</vt:i4>
      </vt:variant>
      <vt:variant>
        <vt:i4>0</vt:i4>
      </vt:variant>
      <vt:variant>
        <vt:i4>5</vt:i4>
      </vt:variant>
      <vt:variant>
        <vt:lpwstr/>
      </vt:variant>
      <vt:variant>
        <vt:lpwstr>_Toc182024320</vt:lpwstr>
      </vt:variant>
      <vt:variant>
        <vt:i4>1703986</vt:i4>
      </vt:variant>
      <vt:variant>
        <vt:i4>818</vt:i4>
      </vt:variant>
      <vt:variant>
        <vt:i4>0</vt:i4>
      </vt:variant>
      <vt:variant>
        <vt:i4>5</vt:i4>
      </vt:variant>
      <vt:variant>
        <vt:lpwstr/>
      </vt:variant>
      <vt:variant>
        <vt:lpwstr>_Toc182024318</vt:lpwstr>
      </vt:variant>
      <vt:variant>
        <vt:i4>1703986</vt:i4>
      </vt:variant>
      <vt:variant>
        <vt:i4>812</vt:i4>
      </vt:variant>
      <vt:variant>
        <vt:i4>0</vt:i4>
      </vt:variant>
      <vt:variant>
        <vt:i4>5</vt:i4>
      </vt:variant>
      <vt:variant>
        <vt:lpwstr/>
      </vt:variant>
      <vt:variant>
        <vt:lpwstr>_Toc182024316</vt:lpwstr>
      </vt:variant>
      <vt:variant>
        <vt:i4>1703986</vt:i4>
      </vt:variant>
      <vt:variant>
        <vt:i4>806</vt:i4>
      </vt:variant>
      <vt:variant>
        <vt:i4>0</vt:i4>
      </vt:variant>
      <vt:variant>
        <vt:i4>5</vt:i4>
      </vt:variant>
      <vt:variant>
        <vt:lpwstr/>
      </vt:variant>
      <vt:variant>
        <vt:lpwstr>_Toc182024315</vt:lpwstr>
      </vt:variant>
      <vt:variant>
        <vt:i4>1703986</vt:i4>
      </vt:variant>
      <vt:variant>
        <vt:i4>800</vt:i4>
      </vt:variant>
      <vt:variant>
        <vt:i4>0</vt:i4>
      </vt:variant>
      <vt:variant>
        <vt:i4>5</vt:i4>
      </vt:variant>
      <vt:variant>
        <vt:lpwstr/>
      </vt:variant>
      <vt:variant>
        <vt:lpwstr>_Toc182024314</vt:lpwstr>
      </vt:variant>
      <vt:variant>
        <vt:i4>1703986</vt:i4>
      </vt:variant>
      <vt:variant>
        <vt:i4>794</vt:i4>
      </vt:variant>
      <vt:variant>
        <vt:i4>0</vt:i4>
      </vt:variant>
      <vt:variant>
        <vt:i4>5</vt:i4>
      </vt:variant>
      <vt:variant>
        <vt:lpwstr/>
      </vt:variant>
      <vt:variant>
        <vt:lpwstr>_Toc182024312</vt:lpwstr>
      </vt:variant>
      <vt:variant>
        <vt:i4>1703986</vt:i4>
      </vt:variant>
      <vt:variant>
        <vt:i4>788</vt:i4>
      </vt:variant>
      <vt:variant>
        <vt:i4>0</vt:i4>
      </vt:variant>
      <vt:variant>
        <vt:i4>5</vt:i4>
      </vt:variant>
      <vt:variant>
        <vt:lpwstr/>
      </vt:variant>
      <vt:variant>
        <vt:lpwstr>_Toc182024310</vt:lpwstr>
      </vt:variant>
      <vt:variant>
        <vt:i4>1769522</vt:i4>
      </vt:variant>
      <vt:variant>
        <vt:i4>782</vt:i4>
      </vt:variant>
      <vt:variant>
        <vt:i4>0</vt:i4>
      </vt:variant>
      <vt:variant>
        <vt:i4>5</vt:i4>
      </vt:variant>
      <vt:variant>
        <vt:lpwstr/>
      </vt:variant>
      <vt:variant>
        <vt:lpwstr>_Toc182024308</vt:lpwstr>
      </vt:variant>
      <vt:variant>
        <vt:i4>1769522</vt:i4>
      </vt:variant>
      <vt:variant>
        <vt:i4>776</vt:i4>
      </vt:variant>
      <vt:variant>
        <vt:i4>0</vt:i4>
      </vt:variant>
      <vt:variant>
        <vt:i4>5</vt:i4>
      </vt:variant>
      <vt:variant>
        <vt:lpwstr/>
      </vt:variant>
      <vt:variant>
        <vt:lpwstr>_Toc182024306</vt:lpwstr>
      </vt:variant>
      <vt:variant>
        <vt:i4>1769522</vt:i4>
      </vt:variant>
      <vt:variant>
        <vt:i4>770</vt:i4>
      </vt:variant>
      <vt:variant>
        <vt:i4>0</vt:i4>
      </vt:variant>
      <vt:variant>
        <vt:i4>5</vt:i4>
      </vt:variant>
      <vt:variant>
        <vt:lpwstr/>
      </vt:variant>
      <vt:variant>
        <vt:lpwstr>_Toc182024302</vt:lpwstr>
      </vt:variant>
      <vt:variant>
        <vt:i4>1769522</vt:i4>
      </vt:variant>
      <vt:variant>
        <vt:i4>764</vt:i4>
      </vt:variant>
      <vt:variant>
        <vt:i4>0</vt:i4>
      </vt:variant>
      <vt:variant>
        <vt:i4>5</vt:i4>
      </vt:variant>
      <vt:variant>
        <vt:lpwstr/>
      </vt:variant>
      <vt:variant>
        <vt:lpwstr>_Toc182024300</vt:lpwstr>
      </vt:variant>
      <vt:variant>
        <vt:i4>1179699</vt:i4>
      </vt:variant>
      <vt:variant>
        <vt:i4>758</vt:i4>
      </vt:variant>
      <vt:variant>
        <vt:i4>0</vt:i4>
      </vt:variant>
      <vt:variant>
        <vt:i4>5</vt:i4>
      </vt:variant>
      <vt:variant>
        <vt:lpwstr/>
      </vt:variant>
      <vt:variant>
        <vt:lpwstr>_Toc182024299</vt:lpwstr>
      </vt:variant>
      <vt:variant>
        <vt:i4>1179699</vt:i4>
      </vt:variant>
      <vt:variant>
        <vt:i4>752</vt:i4>
      </vt:variant>
      <vt:variant>
        <vt:i4>0</vt:i4>
      </vt:variant>
      <vt:variant>
        <vt:i4>5</vt:i4>
      </vt:variant>
      <vt:variant>
        <vt:lpwstr/>
      </vt:variant>
      <vt:variant>
        <vt:lpwstr>_Toc182024298</vt:lpwstr>
      </vt:variant>
      <vt:variant>
        <vt:i4>1179699</vt:i4>
      </vt:variant>
      <vt:variant>
        <vt:i4>746</vt:i4>
      </vt:variant>
      <vt:variant>
        <vt:i4>0</vt:i4>
      </vt:variant>
      <vt:variant>
        <vt:i4>5</vt:i4>
      </vt:variant>
      <vt:variant>
        <vt:lpwstr/>
      </vt:variant>
      <vt:variant>
        <vt:lpwstr>_Toc182024296</vt:lpwstr>
      </vt:variant>
      <vt:variant>
        <vt:i4>1179699</vt:i4>
      </vt:variant>
      <vt:variant>
        <vt:i4>740</vt:i4>
      </vt:variant>
      <vt:variant>
        <vt:i4>0</vt:i4>
      </vt:variant>
      <vt:variant>
        <vt:i4>5</vt:i4>
      </vt:variant>
      <vt:variant>
        <vt:lpwstr/>
      </vt:variant>
      <vt:variant>
        <vt:lpwstr>_Toc182024294</vt:lpwstr>
      </vt:variant>
      <vt:variant>
        <vt:i4>1179699</vt:i4>
      </vt:variant>
      <vt:variant>
        <vt:i4>734</vt:i4>
      </vt:variant>
      <vt:variant>
        <vt:i4>0</vt:i4>
      </vt:variant>
      <vt:variant>
        <vt:i4>5</vt:i4>
      </vt:variant>
      <vt:variant>
        <vt:lpwstr/>
      </vt:variant>
      <vt:variant>
        <vt:lpwstr>_Toc182024292</vt:lpwstr>
      </vt:variant>
      <vt:variant>
        <vt:i4>1179699</vt:i4>
      </vt:variant>
      <vt:variant>
        <vt:i4>728</vt:i4>
      </vt:variant>
      <vt:variant>
        <vt:i4>0</vt:i4>
      </vt:variant>
      <vt:variant>
        <vt:i4>5</vt:i4>
      </vt:variant>
      <vt:variant>
        <vt:lpwstr/>
      </vt:variant>
      <vt:variant>
        <vt:lpwstr>_Toc182024290</vt:lpwstr>
      </vt:variant>
      <vt:variant>
        <vt:i4>1245235</vt:i4>
      </vt:variant>
      <vt:variant>
        <vt:i4>722</vt:i4>
      </vt:variant>
      <vt:variant>
        <vt:i4>0</vt:i4>
      </vt:variant>
      <vt:variant>
        <vt:i4>5</vt:i4>
      </vt:variant>
      <vt:variant>
        <vt:lpwstr/>
      </vt:variant>
      <vt:variant>
        <vt:lpwstr>_Toc182024289</vt:lpwstr>
      </vt:variant>
      <vt:variant>
        <vt:i4>1245235</vt:i4>
      </vt:variant>
      <vt:variant>
        <vt:i4>716</vt:i4>
      </vt:variant>
      <vt:variant>
        <vt:i4>0</vt:i4>
      </vt:variant>
      <vt:variant>
        <vt:i4>5</vt:i4>
      </vt:variant>
      <vt:variant>
        <vt:lpwstr/>
      </vt:variant>
      <vt:variant>
        <vt:lpwstr>_Toc182024288</vt:lpwstr>
      </vt:variant>
      <vt:variant>
        <vt:i4>1245235</vt:i4>
      </vt:variant>
      <vt:variant>
        <vt:i4>710</vt:i4>
      </vt:variant>
      <vt:variant>
        <vt:i4>0</vt:i4>
      </vt:variant>
      <vt:variant>
        <vt:i4>5</vt:i4>
      </vt:variant>
      <vt:variant>
        <vt:lpwstr/>
      </vt:variant>
      <vt:variant>
        <vt:lpwstr>_Toc182024287</vt:lpwstr>
      </vt:variant>
      <vt:variant>
        <vt:i4>1245235</vt:i4>
      </vt:variant>
      <vt:variant>
        <vt:i4>704</vt:i4>
      </vt:variant>
      <vt:variant>
        <vt:i4>0</vt:i4>
      </vt:variant>
      <vt:variant>
        <vt:i4>5</vt:i4>
      </vt:variant>
      <vt:variant>
        <vt:lpwstr/>
      </vt:variant>
      <vt:variant>
        <vt:lpwstr>_Toc182024286</vt:lpwstr>
      </vt:variant>
      <vt:variant>
        <vt:i4>1245235</vt:i4>
      </vt:variant>
      <vt:variant>
        <vt:i4>698</vt:i4>
      </vt:variant>
      <vt:variant>
        <vt:i4>0</vt:i4>
      </vt:variant>
      <vt:variant>
        <vt:i4>5</vt:i4>
      </vt:variant>
      <vt:variant>
        <vt:lpwstr/>
      </vt:variant>
      <vt:variant>
        <vt:lpwstr>_Toc182024285</vt:lpwstr>
      </vt:variant>
      <vt:variant>
        <vt:i4>1835059</vt:i4>
      </vt:variant>
      <vt:variant>
        <vt:i4>692</vt:i4>
      </vt:variant>
      <vt:variant>
        <vt:i4>0</vt:i4>
      </vt:variant>
      <vt:variant>
        <vt:i4>5</vt:i4>
      </vt:variant>
      <vt:variant>
        <vt:lpwstr/>
      </vt:variant>
      <vt:variant>
        <vt:lpwstr>_Toc182024277</vt:lpwstr>
      </vt:variant>
      <vt:variant>
        <vt:i4>1835059</vt:i4>
      </vt:variant>
      <vt:variant>
        <vt:i4>686</vt:i4>
      </vt:variant>
      <vt:variant>
        <vt:i4>0</vt:i4>
      </vt:variant>
      <vt:variant>
        <vt:i4>5</vt:i4>
      </vt:variant>
      <vt:variant>
        <vt:lpwstr/>
      </vt:variant>
      <vt:variant>
        <vt:lpwstr>_Toc182024275</vt:lpwstr>
      </vt:variant>
      <vt:variant>
        <vt:i4>1835059</vt:i4>
      </vt:variant>
      <vt:variant>
        <vt:i4>680</vt:i4>
      </vt:variant>
      <vt:variant>
        <vt:i4>0</vt:i4>
      </vt:variant>
      <vt:variant>
        <vt:i4>5</vt:i4>
      </vt:variant>
      <vt:variant>
        <vt:lpwstr/>
      </vt:variant>
      <vt:variant>
        <vt:lpwstr>_Toc182024274</vt:lpwstr>
      </vt:variant>
      <vt:variant>
        <vt:i4>1835059</vt:i4>
      </vt:variant>
      <vt:variant>
        <vt:i4>674</vt:i4>
      </vt:variant>
      <vt:variant>
        <vt:i4>0</vt:i4>
      </vt:variant>
      <vt:variant>
        <vt:i4>5</vt:i4>
      </vt:variant>
      <vt:variant>
        <vt:lpwstr/>
      </vt:variant>
      <vt:variant>
        <vt:lpwstr>_Toc182024272</vt:lpwstr>
      </vt:variant>
      <vt:variant>
        <vt:i4>1835059</vt:i4>
      </vt:variant>
      <vt:variant>
        <vt:i4>668</vt:i4>
      </vt:variant>
      <vt:variant>
        <vt:i4>0</vt:i4>
      </vt:variant>
      <vt:variant>
        <vt:i4>5</vt:i4>
      </vt:variant>
      <vt:variant>
        <vt:lpwstr/>
      </vt:variant>
      <vt:variant>
        <vt:lpwstr>_Toc182024271</vt:lpwstr>
      </vt:variant>
      <vt:variant>
        <vt:i4>1900595</vt:i4>
      </vt:variant>
      <vt:variant>
        <vt:i4>662</vt:i4>
      </vt:variant>
      <vt:variant>
        <vt:i4>0</vt:i4>
      </vt:variant>
      <vt:variant>
        <vt:i4>5</vt:i4>
      </vt:variant>
      <vt:variant>
        <vt:lpwstr/>
      </vt:variant>
      <vt:variant>
        <vt:lpwstr>_Toc182024269</vt:lpwstr>
      </vt:variant>
      <vt:variant>
        <vt:i4>1900595</vt:i4>
      </vt:variant>
      <vt:variant>
        <vt:i4>656</vt:i4>
      </vt:variant>
      <vt:variant>
        <vt:i4>0</vt:i4>
      </vt:variant>
      <vt:variant>
        <vt:i4>5</vt:i4>
      </vt:variant>
      <vt:variant>
        <vt:lpwstr/>
      </vt:variant>
      <vt:variant>
        <vt:lpwstr>_Toc182024268</vt:lpwstr>
      </vt:variant>
      <vt:variant>
        <vt:i4>1900595</vt:i4>
      </vt:variant>
      <vt:variant>
        <vt:i4>650</vt:i4>
      </vt:variant>
      <vt:variant>
        <vt:i4>0</vt:i4>
      </vt:variant>
      <vt:variant>
        <vt:i4>5</vt:i4>
      </vt:variant>
      <vt:variant>
        <vt:lpwstr/>
      </vt:variant>
      <vt:variant>
        <vt:lpwstr>_Toc182024267</vt:lpwstr>
      </vt:variant>
      <vt:variant>
        <vt:i4>1900595</vt:i4>
      </vt:variant>
      <vt:variant>
        <vt:i4>644</vt:i4>
      </vt:variant>
      <vt:variant>
        <vt:i4>0</vt:i4>
      </vt:variant>
      <vt:variant>
        <vt:i4>5</vt:i4>
      </vt:variant>
      <vt:variant>
        <vt:lpwstr/>
      </vt:variant>
      <vt:variant>
        <vt:lpwstr>_Toc182024266</vt:lpwstr>
      </vt:variant>
      <vt:variant>
        <vt:i4>1900595</vt:i4>
      </vt:variant>
      <vt:variant>
        <vt:i4>638</vt:i4>
      </vt:variant>
      <vt:variant>
        <vt:i4>0</vt:i4>
      </vt:variant>
      <vt:variant>
        <vt:i4>5</vt:i4>
      </vt:variant>
      <vt:variant>
        <vt:lpwstr/>
      </vt:variant>
      <vt:variant>
        <vt:lpwstr>_Toc182024265</vt:lpwstr>
      </vt:variant>
      <vt:variant>
        <vt:i4>1900595</vt:i4>
      </vt:variant>
      <vt:variant>
        <vt:i4>632</vt:i4>
      </vt:variant>
      <vt:variant>
        <vt:i4>0</vt:i4>
      </vt:variant>
      <vt:variant>
        <vt:i4>5</vt:i4>
      </vt:variant>
      <vt:variant>
        <vt:lpwstr/>
      </vt:variant>
      <vt:variant>
        <vt:lpwstr>_Toc182024264</vt:lpwstr>
      </vt:variant>
      <vt:variant>
        <vt:i4>1900595</vt:i4>
      </vt:variant>
      <vt:variant>
        <vt:i4>626</vt:i4>
      </vt:variant>
      <vt:variant>
        <vt:i4>0</vt:i4>
      </vt:variant>
      <vt:variant>
        <vt:i4>5</vt:i4>
      </vt:variant>
      <vt:variant>
        <vt:lpwstr/>
      </vt:variant>
      <vt:variant>
        <vt:lpwstr>_Toc182024263</vt:lpwstr>
      </vt:variant>
      <vt:variant>
        <vt:i4>1900595</vt:i4>
      </vt:variant>
      <vt:variant>
        <vt:i4>620</vt:i4>
      </vt:variant>
      <vt:variant>
        <vt:i4>0</vt:i4>
      </vt:variant>
      <vt:variant>
        <vt:i4>5</vt:i4>
      </vt:variant>
      <vt:variant>
        <vt:lpwstr/>
      </vt:variant>
      <vt:variant>
        <vt:lpwstr>_Toc182024261</vt:lpwstr>
      </vt:variant>
      <vt:variant>
        <vt:i4>1900595</vt:i4>
      </vt:variant>
      <vt:variant>
        <vt:i4>614</vt:i4>
      </vt:variant>
      <vt:variant>
        <vt:i4>0</vt:i4>
      </vt:variant>
      <vt:variant>
        <vt:i4>5</vt:i4>
      </vt:variant>
      <vt:variant>
        <vt:lpwstr/>
      </vt:variant>
      <vt:variant>
        <vt:lpwstr>_Toc182024260</vt:lpwstr>
      </vt:variant>
      <vt:variant>
        <vt:i4>1966131</vt:i4>
      </vt:variant>
      <vt:variant>
        <vt:i4>608</vt:i4>
      </vt:variant>
      <vt:variant>
        <vt:i4>0</vt:i4>
      </vt:variant>
      <vt:variant>
        <vt:i4>5</vt:i4>
      </vt:variant>
      <vt:variant>
        <vt:lpwstr/>
      </vt:variant>
      <vt:variant>
        <vt:lpwstr>_Toc182024259</vt:lpwstr>
      </vt:variant>
      <vt:variant>
        <vt:i4>1966131</vt:i4>
      </vt:variant>
      <vt:variant>
        <vt:i4>602</vt:i4>
      </vt:variant>
      <vt:variant>
        <vt:i4>0</vt:i4>
      </vt:variant>
      <vt:variant>
        <vt:i4>5</vt:i4>
      </vt:variant>
      <vt:variant>
        <vt:lpwstr/>
      </vt:variant>
      <vt:variant>
        <vt:lpwstr>_Toc182024258</vt:lpwstr>
      </vt:variant>
      <vt:variant>
        <vt:i4>1966131</vt:i4>
      </vt:variant>
      <vt:variant>
        <vt:i4>596</vt:i4>
      </vt:variant>
      <vt:variant>
        <vt:i4>0</vt:i4>
      </vt:variant>
      <vt:variant>
        <vt:i4>5</vt:i4>
      </vt:variant>
      <vt:variant>
        <vt:lpwstr/>
      </vt:variant>
      <vt:variant>
        <vt:lpwstr>_Toc182024257</vt:lpwstr>
      </vt:variant>
      <vt:variant>
        <vt:i4>1966131</vt:i4>
      </vt:variant>
      <vt:variant>
        <vt:i4>590</vt:i4>
      </vt:variant>
      <vt:variant>
        <vt:i4>0</vt:i4>
      </vt:variant>
      <vt:variant>
        <vt:i4>5</vt:i4>
      </vt:variant>
      <vt:variant>
        <vt:lpwstr/>
      </vt:variant>
      <vt:variant>
        <vt:lpwstr>_Toc182024256</vt:lpwstr>
      </vt:variant>
      <vt:variant>
        <vt:i4>1966131</vt:i4>
      </vt:variant>
      <vt:variant>
        <vt:i4>584</vt:i4>
      </vt:variant>
      <vt:variant>
        <vt:i4>0</vt:i4>
      </vt:variant>
      <vt:variant>
        <vt:i4>5</vt:i4>
      </vt:variant>
      <vt:variant>
        <vt:lpwstr/>
      </vt:variant>
      <vt:variant>
        <vt:lpwstr>_Toc182024255</vt:lpwstr>
      </vt:variant>
      <vt:variant>
        <vt:i4>1966131</vt:i4>
      </vt:variant>
      <vt:variant>
        <vt:i4>578</vt:i4>
      </vt:variant>
      <vt:variant>
        <vt:i4>0</vt:i4>
      </vt:variant>
      <vt:variant>
        <vt:i4>5</vt:i4>
      </vt:variant>
      <vt:variant>
        <vt:lpwstr/>
      </vt:variant>
      <vt:variant>
        <vt:lpwstr>_Toc182024254</vt:lpwstr>
      </vt:variant>
      <vt:variant>
        <vt:i4>1966131</vt:i4>
      </vt:variant>
      <vt:variant>
        <vt:i4>572</vt:i4>
      </vt:variant>
      <vt:variant>
        <vt:i4>0</vt:i4>
      </vt:variant>
      <vt:variant>
        <vt:i4>5</vt:i4>
      </vt:variant>
      <vt:variant>
        <vt:lpwstr/>
      </vt:variant>
      <vt:variant>
        <vt:lpwstr>_Toc182024253</vt:lpwstr>
      </vt:variant>
      <vt:variant>
        <vt:i4>1966131</vt:i4>
      </vt:variant>
      <vt:variant>
        <vt:i4>566</vt:i4>
      </vt:variant>
      <vt:variant>
        <vt:i4>0</vt:i4>
      </vt:variant>
      <vt:variant>
        <vt:i4>5</vt:i4>
      </vt:variant>
      <vt:variant>
        <vt:lpwstr/>
      </vt:variant>
      <vt:variant>
        <vt:lpwstr>_Toc182024251</vt:lpwstr>
      </vt:variant>
      <vt:variant>
        <vt:i4>1966131</vt:i4>
      </vt:variant>
      <vt:variant>
        <vt:i4>560</vt:i4>
      </vt:variant>
      <vt:variant>
        <vt:i4>0</vt:i4>
      </vt:variant>
      <vt:variant>
        <vt:i4>5</vt:i4>
      </vt:variant>
      <vt:variant>
        <vt:lpwstr/>
      </vt:variant>
      <vt:variant>
        <vt:lpwstr>_Toc182024250</vt:lpwstr>
      </vt:variant>
      <vt:variant>
        <vt:i4>2031667</vt:i4>
      </vt:variant>
      <vt:variant>
        <vt:i4>554</vt:i4>
      </vt:variant>
      <vt:variant>
        <vt:i4>0</vt:i4>
      </vt:variant>
      <vt:variant>
        <vt:i4>5</vt:i4>
      </vt:variant>
      <vt:variant>
        <vt:lpwstr/>
      </vt:variant>
      <vt:variant>
        <vt:lpwstr>_Toc182024249</vt:lpwstr>
      </vt:variant>
      <vt:variant>
        <vt:i4>2031667</vt:i4>
      </vt:variant>
      <vt:variant>
        <vt:i4>548</vt:i4>
      </vt:variant>
      <vt:variant>
        <vt:i4>0</vt:i4>
      </vt:variant>
      <vt:variant>
        <vt:i4>5</vt:i4>
      </vt:variant>
      <vt:variant>
        <vt:lpwstr/>
      </vt:variant>
      <vt:variant>
        <vt:lpwstr>_Toc182024247</vt:lpwstr>
      </vt:variant>
      <vt:variant>
        <vt:i4>2031667</vt:i4>
      </vt:variant>
      <vt:variant>
        <vt:i4>542</vt:i4>
      </vt:variant>
      <vt:variant>
        <vt:i4>0</vt:i4>
      </vt:variant>
      <vt:variant>
        <vt:i4>5</vt:i4>
      </vt:variant>
      <vt:variant>
        <vt:lpwstr/>
      </vt:variant>
      <vt:variant>
        <vt:lpwstr>_Toc182024245</vt:lpwstr>
      </vt:variant>
      <vt:variant>
        <vt:i4>2031667</vt:i4>
      </vt:variant>
      <vt:variant>
        <vt:i4>536</vt:i4>
      </vt:variant>
      <vt:variant>
        <vt:i4>0</vt:i4>
      </vt:variant>
      <vt:variant>
        <vt:i4>5</vt:i4>
      </vt:variant>
      <vt:variant>
        <vt:lpwstr/>
      </vt:variant>
      <vt:variant>
        <vt:lpwstr>_Toc182024244</vt:lpwstr>
      </vt:variant>
      <vt:variant>
        <vt:i4>2031667</vt:i4>
      </vt:variant>
      <vt:variant>
        <vt:i4>530</vt:i4>
      </vt:variant>
      <vt:variant>
        <vt:i4>0</vt:i4>
      </vt:variant>
      <vt:variant>
        <vt:i4>5</vt:i4>
      </vt:variant>
      <vt:variant>
        <vt:lpwstr/>
      </vt:variant>
      <vt:variant>
        <vt:lpwstr>_Toc182024242</vt:lpwstr>
      </vt:variant>
      <vt:variant>
        <vt:i4>2031667</vt:i4>
      </vt:variant>
      <vt:variant>
        <vt:i4>524</vt:i4>
      </vt:variant>
      <vt:variant>
        <vt:i4>0</vt:i4>
      </vt:variant>
      <vt:variant>
        <vt:i4>5</vt:i4>
      </vt:variant>
      <vt:variant>
        <vt:lpwstr/>
      </vt:variant>
      <vt:variant>
        <vt:lpwstr>_Toc182024240</vt:lpwstr>
      </vt:variant>
      <vt:variant>
        <vt:i4>1572915</vt:i4>
      </vt:variant>
      <vt:variant>
        <vt:i4>518</vt:i4>
      </vt:variant>
      <vt:variant>
        <vt:i4>0</vt:i4>
      </vt:variant>
      <vt:variant>
        <vt:i4>5</vt:i4>
      </vt:variant>
      <vt:variant>
        <vt:lpwstr/>
      </vt:variant>
      <vt:variant>
        <vt:lpwstr>_Toc182024238</vt:lpwstr>
      </vt:variant>
      <vt:variant>
        <vt:i4>1572915</vt:i4>
      </vt:variant>
      <vt:variant>
        <vt:i4>512</vt:i4>
      </vt:variant>
      <vt:variant>
        <vt:i4>0</vt:i4>
      </vt:variant>
      <vt:variant>
        <vt:i4>5</vt:i4>
      </vt:variant>
      <vt:variant>
        <vt:lpwstr/>
      </vt:variant>
      <vt:variant>
        <vt:lpwstr>_Toc182024236</vt:lpwstr>
      </vt:variant>
      <vt:variant>
        <vt:i4>1572915</vt:i4>
      </vt:variant>
      <vt:variant>
        <vt:i4>506</vt:i4>
      </vt:variant>
      <vt:variant>
        <vt:i4>0</vt:i4>
      </vt:variant>
      <vt:variant>
        <vt:i4>5</vt:i4>
      </vt:variant>
      <vt:variant>
        <vt:lpwstr/>
      </vt:variant>
      <vt:variant>
        <vt:lpwstr>_Toc182024234</vt:lpwstr>
      </vt:variant>
      <vt:variant>
        <vt:i4>1572915</vt:i4>
      </vt:variant>
      <vt:variant>
        <vt:i4>500</vt:i4>
      </vt:variant>
      <vt:variant>
        <vt:i4>0</vt:i4>
      </vt:variant>
      <vt:variant>
        <vt:i4>5</vt:i4>
      </vt:variant>
      <vt:variant>
        <vt:lpwstr/>
      </vt:variant>
      <vt:variant>
        <vt:lpwstr>_Toc182024232</vt:lpwstr>
      </vt:variant>
      <vt:variant>
        <vt:i4>1572915</vt:i4>
      </vt:variant>
      <vt:variant>
        <vt:i4>494</vt:i4>
      </vt:variant>
      <vt:variant>
        <vt:i4>0</vt:i4>
      </vt:variant>
      <vt:variant>
        <vt:i4>5</vt:i4>
      </vt:variant>
      <vt:variant>
        <vt:lpwstr/>
      </vt:variant>
      <vt:variant>
        <vt:lpwstr>_Toc182024231</vt:lpwstr>
      </vt:variant>
      <vt:variant>
        <vt:i4>1572915</vt:i4>
      </vt:variant>
      <vt:variant>
        <vt:i4>488</vt:i4>
      </vt:variant>
      <vt:variant>
        <vt:i4>0</vt:i4>
      </vt:variant>
      <vt:variant>
        <vt:i4>5</vt:i4>
      </vt:variant>
      <vt:variant>
        <vt:lpwstr/>
      </vt:variant>
      <vt:variant>
        <vt:lpwstr>_Toc182024230</vt:lpwstr>
      </vt:variant>
      <vt:variant>
        <vt:i4>1638451</vt:i4>
      </vt:variant>
      <vt:variant>
        <vt:i4>482</vt:i4>
      </vt:variant>
      <vt:variant>
        <vt:i4>0</vt:i4>
      </vt:variant>
      <vt:variant>
        <vt:i4>5</vt:i4>
      </vt:variant>
      <vt:variant>
        <vt:lpwstr/>
      </vt:variant>
      <vt:variant>
        <vt:lpwstr>_Toc182024228</vt:lpwstr>
      </vt:variant>
      <vt:variant>
        <vt:i4>1638451</vt:i4>
      </vt:variant>
      <vt:variant>
        <vt:i4>476</vt:i4>
      </vt:variant>
      <vt:variant>
        <vt:i4>0</vt:i4>
      </vt:variant>
      <vt:variant>
        <vt:i4>5</vt:i4>
      </vt:variant>
      <vt:variant>
        <vt:lpwstr/>
      </vt:variant>
      <vt:variant>
        <vt:lpwstr>_Toc182024226</vt:lpwstr>
      </vt:variant>
      <vt:variant>
        <vt:i4>1638451</vt:i4>
      </vt:variant>
      <vt:variant>
        <vt:i4>470</vt:i4>
      </vt:variant>
      <vt:variant>
        <vt:i4>0</vt:i4>
      </vt:variant>
      <vt:variant>
        <vt:i4>5</vt:i4>
      </vt:variant>
      <vt:variant>
        <vt:lpwstr/>
      </vt:variant>
      <vt:variant>
        <vt:lpwstr>_Toc182024224</vt:lpwstr>
      </vt:variant>
      <vt:variant>
        <vt:i4>1638451</vt:i4>
      </vt:variant>
      <vt:variant>
        <vt:i4>464</vt:i4>
      </vt:variant>
      <vt:variant>
        <vt:i4>0</vt:i4>
      </vt:variant>
      <vt:variant>
        <vt:i4>5</vt:i4>
      </vt:variant>
      <vt:variant>
        <vt:lpwstr/>
      </vt:variant>
      <vt:variant>
        <vt:lpwstr>_Toc182024222</vt:lpwstr>
      </vt:variant>
      <vt:variant>
        <vt:i4>1638451</vt:i4>
      </vt:variant>
      <vt:variant>
        <vt:i4>458</vt:i4>
      </vt:variant>
      <vt:variant>
        <vt:i4>0</vt:i4>
      </vt:variant>
      <vt:variant>
        <vt:i4>5</vt:i4>
      </vt:variant>
      <vt:variant>
        <vt:lpwstr/>
      </vt:variant>
      <vt:variant>
        <vt:lpwstr>_Toc182024220</vt:lpwstr>
      </vt:variant>
      <vt:variant>
        <vt:i4>1703987</vt:i4>
      </vt:variant>
      <vt:variant>
        <vt:i4>452</vt:i4>
      </vt:variant>
      <vt:variant>
        <vt:i4>0</vt:i4>
      </vt:variant>
      <vt:variant>
        <vt:i4>5</vt:i4>
      </vt:variant>
      <vt:variant>
        <vt:lpwstr/>
      </vt:variant>
      <vt:variant>
        <vt:lpwstr>_Toc182024218</vt:lpwstr>
      </vt:variant>
      <vt:variant>
        <vt:i4>1703987</vt:i4>
      </vt:variant>
      <vt:variant>
        <vt:i4>446</vt:i4>
      </vt:variant>
      <vt:variant>
        <vt:i4>0</vt:i4>
      </vt:variant>
      <vt:variant>
        <vt:i4>5</vt:i4>
      </vt:variant>
      <vt:variant>
        <vt:lpwstr/>
      </vt:variant>
      <vt:variant>
        <vt:lpwstr>_Toc182024216</vt:lpwstr>
      </vt:variant>
      <vt:variant>
        <vt:i4>1703987</vt:i4>
      </vt:variant>
      <vt:variant>
        <vt:i4>440</vt:i4>
      </vt:variant>
      <vt:variant>
        <vt:i4>0</vt:i4>
      </vt:variant>
      <vt:variant>
        <vt:i4>5</vt:i4>
      </vt:variant>
      <vt:variant>
        <vt:lpwstr/>
      </vt:variant>
      <vt:variant>
        <vt:lpwstr>_Toc182024214</vt:lpwstr>
      </vt:variant>
      <vt:variant>
        <vt:i4>1703987</vt:i4>
      </vt:variant>
      <vt:variant>
        <vt:i4>434</vt:i4>
      </vt:variant>
      <vt:variant>
        <vt:i4>0</vt:i4>
      </vt:variant>
      <vt:variant>
        <vt:i4>5</vt:i4>
      </vt:variant>
      <vt:variant>
        <vt:lpwstr/>
      </vt:variant>
      <vt:variant>
        <vt:lpwstr>_Toc182024212</vt:lpwstr>
      </vt:variant>
      <vt:variant>
        <vt:i4>1703987</vt:i4>
      </vt:variant>
      <vt:variant>
        <vt:i4>428</vt:i4>
      </vt:variant>
      <vt:variant>
        <vt:i4>0</vt:i4>
      </vt:variant>
      <vt:variant>
        <vt:i4>5</vt:i4>
      </vt:variant>
      <vt:variant>
        <vt:lpwstr/>
      </vt:variant>
      <vt:variant>
        <vt:lpwstr>_Toc182024210</vt:lpwstr>
      </vt:variant>
      <vt:variant>
        <vt:i4>1769523</vt:i4>
      </vt:variant>
      <vt:variant>
        <vt:i4>422</vt:i4>
      </vt:variant>
      <vt:variant>
        <vt:i4>0</vt:i4>
      </vt:variant>
      <vt:variant>
        <vt:i4>5</vt:i4>
      </vt:variant>
      <vt:variant>
        <vt:lpwstr/>
      </vt:variant>
      <vt:variant>
        <vt:lpwstr>_Toc182024208</vt:lpwstr>
      </vt:variant>
      <vt:variant>
        <vt:i4>1769523</vt:i4>
      </vt:variant>
      <vt:variant>
        <vt:i4>416</vt:i4>
      </vt:variant>
      <vt:variant>
        <vt:i4>0</vt:i4>
      </vt:variant>
      <vt:variant>
        <vt:i4>5</vt:i4>
      </vt:variant>
      <vt:variant>
        <vt:lpwstr/>
      </vt:variant>
      <vt:variant>
        <vt:lpwstr>_Toc182024206</vt:lpwstr>
      </vt:variant>
      <vt:variant>
        <vt:i4>1769523</vt:i4>
      </vt:variant>
      <vt:variant>
        <vt:i4>410</vt:i4>
      </vt:variant>
      <vt:variant>
        <vt:i4>0</vt:i4>
      </vt:variant>
      <vt:variant>
        <vt:i4>5</vt:i4>
      </vt:variant>
      <vt:variant>
        <vt:lpwstr/>
      </vt:variant>
      <vt:variant>
        <vt:lpwstr>_Toc182024204</vt:lpwstr>
      </vt:variant>
      <vt:variant>
        <vt:i4>1769523</vt:i4>
      </vt:variant>
      <vt:variant>
        <vt:i4>404</vt:i4>
      </vt:variant>
      <vt:variant>
        <vt:i4>0</vt:i4>
      </vt:variant>
      <vt:variant>
        <vt:i4>5</vt:i4>
      </vt:variant>
      <vt:variant>
        <vt:lpwstr/>
      </vt:variant>
      <vt:variant>
        <vt:lpwstr>_Toc182024202</vt:lpwstr>
      </vt:variant>
      <vt:variant>
        <vt:i4>1769523</vt:i4>
      </vt:variant>
      <vt:variant>
        <vt:i4>398</vt:i4>
      </vt:variant>
      <vt:variant>
        <vt:i4>0</vt:i4>
      </vt:variant>
      <vt:variant>
        <vt:i4>5</vt:i4>
      </vt:variant>
      <vt:variant>
        <vt:lpwstr/>
      </vt:variant>
      <vt:variant>
        <vt:lpwstr>_Toc182024200</vt:lpwstr>
      </vt:variant>
      <vt:variant>
        <vt:i4>1179696</vt:i4>
      </vt:variant>
      <vt:variant>
        <vt:i4>392</vt:i4>
      </vt:variant>
      <vt:variant>
        <vt:i4>0</vt:i4>
      </vt:variant>
      <vt:variant>
        <vt:i4>5</vt:i4>
      </vt:variant>
      <vt:variant>
        <vt:lpwstr/>
      </vt:variant>
      <vt:variant>
        <vt:lpwstr>_Toc182024198</vt:lpwstr>
      </vt:variant>
      <vt:variant>
        <vt:i4>1179696</vt:i4>
      </vt:variant>
      <vt:variant>
        <vt:i4>386</vt:i4>
      </vt:variant>
      <vt:variant>
        <vt:i4>0</vt:i4>
      </vt:variant>
      <vt:variant>
        <vt:i4>5</vt:i4>
      </vt:variant>
      <vt:variant>
        <vt:lpwstr/>
      </vt:variant>
      <vt:variant>
        <vt:lpwstr>_Toc182024197</vt:lpwstr>
      </vt:variant>
      <vt:variant>
        <vt:i4>1179696</vt:i4>
      </vt:variant>
      <vt:variant>
        <vt:i4>380</vt:i4>
      </vt:variant>
      <vt:variant>
        <vt:i4>0</vt:i4>
      </vt:variant>
      <vt:variant>
        <vt:i4>5</vt:i4>
      </vt:variant>
      <vt:variant>
        <vt:lpwstr/>
      </vt:variant>
      <vt:variant>
        <vt:lpwstr>_Toc182024196</vt:lpwstr>
      </vt:variant>
      <vt:variant>
        <vt:i4>1179696</vt:i4>
      </vt:variant>
      <vt:variant>
        <vt:i4>374</vt:i4>
      </vt:variant>
      <vt:variant>
        <vt:i4>0</vt:i4>
      </vt:variant>
      <vt:variant>
        <vt:i4>5</vt:i4>
      </vt:variant>
      <vt:variant>
        <vt:lpwstr/>
      </vt:variant>
      <vt:variant>
        <vt:lpwstr>_Toc182024194</vt:lpwstr>
      </vt:variant>
      <vt:variant>
        <vt:i4>1179696</vt:i4>
      </vt:variant>
      <vt:variant>
        <vt:i4>368</vt:i4>
      </vt:variant>
      <vt:variant>
        <vt:i4>0</vt:i4>
      </vt:variant>
      <vt:variant>
        <vt:i4>5</vt:i4>
      </vt:variant>
      <vt:variant>
        <vt:lpwstr/>
      </vt:variant>
      <vt:variant>
        <vt:lpwstr>_Toc182024192</vt:lpwstr>
      </vt:variant>
      <vt:variant>
        <vt:i4>1179696</vt:i4>
      </vt:variant>
      <vt:variant>
        <vt:i4>362</vt:i4>
      </vt:variant>
      <vt:variant>
        <vt:i4>0</vt:i4>
      </vt:variant>
      <vt:variant>
        <vt:i4>5</vt:i4>
      </vt:variant>
      <vt:variant>
        <vt:lpwstr/>
      </vt:variant>
      <vt:variant>
        <vt:lpwstr>_Toc182024190</vt:lpwstr>
      </vt:variant>
      <vt:variant>
        <vt:i4>1245232</vt:i4>
      </vt:variant>
      <vt:variant>
        <vt:i4>356</vt:i4>
      </vt:variant>
      <vt:variant>
        <vt:i4>0</vt:i4>
      </vt:variant>
      <vt:variant>
        <vt:i4>5</vt:i4>
      </vt:variant>
      <vt:variant>
        <vt:lpwstr/>
      </vt:variant>
      <vt:variant>
        <vt:lpwstr>_Toc182024189</vt:lpwstr>
      </vt:variant>
      <vt:variant>
        <vt:i4>1245232</vt:i4>
      </vt:variant>
      <vt:variant>
        <vt:i4>350</vt:i4>
      </vt:variant>
      <vt:variant>
        <vt:i4>0</vt:i4>
      </vt:variant>
      <vt:variant>
        <vt:i4>5</vt:i4>
      </vt:variant>
      <vt:variant>
        <vt:lpwstr/>
      </vt:variant>
      <vt:variant>
        <vt:lpwstr>_Toc182024188</vt:lpwstr>
      </vt:variant>
      <vt:variant>
        <vt:i4>1245232</vt:i4>
      </vt:variant>
      <vt:variant>
        <vt:i4>344</vt:i4>
      </vt:variant>
      <vt:variant>
        <vt:i4>0</vt:i4>
      </vt:variant>
      <vt:variant>
        <vt:i4>5</vt:i4>
      </vt:variant>
      <vt:variant>
        <vt:lpwstr/>
      </vt:variant>
      <vt:variant>
        <vt:lpwstr>_Toc182024187</vt:lpwstr>
      </vt:variant>
      <vt:variant>
        <vt:i4>1245232</vt:i4>
      </vt:variant>
      <vt:variant>
        <vt:i4>338</vt:i4>
      </vt:variant>
      <vt:variant>
        <vt:i4>0</vt:i4>
      </vt:variant>
      <vt:variant>
        <vt:i4>5</vt:i4>
      </vt:variant>
      <vt:variant>
        <vt:lpwstr/>
      </vt:variant>
      <vt:variant>
        <vt:lpwstr>_Toc182024186</vt:lpwstr>
      </vt:variant>
      <vt:variant>
        <vt:i4>1245232</vt:i4>
      </vt:variant>
      <vt:variant>
        <vt:i4>332</vt:i4>
      </vt:variant>
      <vt:variant>
        <vt:i4>0</vt:i4>
      </vt:variant>
      <vt:variant>
        <vt:i4>5</vt:i4>
      </vt:variant>
      <vt:variant>
        <vt:lpwstr/>
      </vt:variant>
      <vt:variant>
        <vt:lpwstr>_Toc182024185</vt:lpwstr>
      </vt:variant>
      <vt:variant>
        <vt:i4>1245232</vt:i4>
      </vt:variant>
      <vt:variant>
        <vt:i4>326</vt:i4>
      </vt:variant>
      <vt:variant>
        <vt:i4>0</vt:i4>
      </vt:variant>
      <vt:variant>
        <vt:i4>5</vt:i4>
      </vt:variant>
      <vt:variant>
        <vt:lpwstr/>
      </vt:variant>
      <vt:variant>
        <vt:lpwstr>_Toc182024184</vt:lpwstr>
      </vt:variant>
      <vt:variant>
        <vt:i4>1245232</vt:i4>
      </vt:variant>
      <vt:variant>
        <vt:i4>320</vt:i4>
      </vt:variant>
      <vt:variant>
        <vt:i4>0</vt:i4>
      </vt:variant>
      <vt:variant>
        <vt:i4>5</vt:i4>
      </vt:variant>
      <vt:variant>
        <vt:lpwstr/>
      </vt:variant>
      <vt:variant>
        <vt:lpwstr>_Toc182024183</vt:lpwstr>
      </vt:variant>
      <vt:variant>
        <vt:i4>1835056</vt:i4>
      </vt:variant>
      <vt:variant>
        <vt:i4>314</vt:i4>
      </vt:variant>
      <vt:variant>
        <vt:i4>0</vt:i4>
      </vt:variant>
      <vt:variant>
        <vt:i4>5</vt:i4>
      </vt:variant>
      <vt:variant>
        <vt:lpwstr/>
      </vt:variant>
      <vt:variant>
        <vt:lpwstr>_Toc182024175</vt:lpwstr>
      </vt:variant>
      <vt:variant>
        <vt:i4>1900592</vt:i4>
      </vt:variant>
      <vt:variant>
        <vt:i4>308</vt:i4>
      </vt:variant>
      <vt:variant>
        <vt:i4>0</vt:i4>
      </vt:variant>
      <vt:variant>
        <vt:i4>5</vt:i4>
      </vt:variant>
      <vt:variant>
        <vt:lpwstr/>
      </vt:variant>
      <vt:variant>
        <vt:lpwstr>_Toc182024166</vt:lpwstr>
      </vt:variant>
      <vt:variant>
        <vt:i4>1900592</vt:i4>
      </vt:variant>
      <vt:variant>
        <vt:i4>302</vt:i4>
      </vt:variant>
      <vt:variant>
        <vt:i4>0</vt:i4>
      </vt:variant>
      <vt:variant>
        <vt:i4>5</vt:i4>
      </vt:variant>
      <vt:variant>
        <vt:lpwstr/>
      </vt:variant>
      <vt:variant>
        <vt:lpwstr>_Toc182024164</vt:lpwstr>
      </vt:variant>
      <vt:variant>
        <vt:i4>1900592</vt:i4>
      </vt:variant>
      <vt:variant>
        <vt:i4>296</vt:i4>
      </vt:variant>
      <vt:variant>
        <vt:i4>0</vt:i4>
      </vt:variant>
      <vt:variant>
        <vt:i4>5</vt:i4>
      </vt:variant>
      <vt:variant>
        <vt:lpwstr/>
      </vt:variant>
      <vt:variant>
        <vt:lpwstr>_Toc182024163</vt:lpwstr>
      </vt:variant>
      <vt:variant>
        <vt:i4>1900592</vt:i4>
      </vt:variant>
      <vt:variant>
        <vt:i4>290</vt:i4>
      </vt:variant>
      <vt:variant>
        <vt:i4>0</vt:i4>
      </vt:variant>
      <vt:variant>
        <vt:i4>5</vt:i4>
      </vt:variant>
      <vt:variant>
        <vt:lpwstr/>
      </vt:variant>
      <vt:variant>
        <vt:lpwstr>_Toc182024161</vt:lpwstr>
      </vt:variant>
      <vt:variant>
        <vt:i4>1966128</vt:i4>
      </vt:variant>
      <vt:variant>
        <vt:i4>284</vt:i4>
      </vt:variant>
      <vt:variant>
        <vt:i4>0</vt:i4>
      </vt:variant>
      <vt:variant>
        <vt:i4>5</vt:i4>
      </vt:variant>
      <vt:variant>
        <vt:lpwstr/>
      </vt:variant>
      <vt:variant>
        <vt:lpwstr>_Toc182024159</vt:lpwstr>
      </vt:variant>
      <vt:variant>
        <vt:i4>1966128</vt:i4>
      </vt:variant>
      <vt:variant>
        <vt:i4>278</vt:i4>
      </vt:variant>
      <vt:variant>
        <vt:i4>0</vt:i4>
      </vt:variant>
      <vt:variant>
        <vt:i4>5</vt:i4>
      </vt:variant>
      <vt:variant>
        <vt:lpwstr/>
      </vt:variant>
      <vt:variant>
        <vt:lpwstr>_Toc182024158</vt:lpwstr>
      </vt:variant>
      <vt:variant>
        <vt:i4>1966128</vt:i4>
      </vt:variant>
      <vt:variant>
        <vt:i4>272</vt:i4>
      </vt:variant>
      <vt:variant>
        <vt:i4>0</vt:i4>
      </vt:variant>
      <vt:variant>
        <vt:i4>5</vt:i4>
      </vt:variant>
      <vt:variant>
        <vt:lpwstr/>
      </vt:variant>
      <vt:variant>
        <vt:lpwstr>_Toc182024157</vt:lpwstr>
      </vt:variant>
      <vt:variant>
        <vt:i4>1966128</vt:i4>
      </vt:variant>
      <vt:variant>
        <vt:i4>266</vt:i4>
      </vt:variant>
      <vt:variant>
        <vt:i4>0</vt:i4>
      </vt:variant>
      <vt:variant>
        <vt:i4>5</vt:i4>
      </vt:variant>
      <vt:variant>
        <vt:lpwstr/>
      </vt:variant>
      <vt:variant>
        <vt:lpwstr>_Toc182024156</vt:lpwstr>
      </vt:variant>
      <vt:variant>
        <vt:i4>1966128</vt:i4>
      </vt:variant>
      <vt:variant>
        <vt:i4>260</vt:i4>
      </vt:variant>
      <vt:variant>
        <vt:i4>0</vt:i4>
      </vt:variant>
      <vt:variant>
        <vt:i4>5</vt:i4>
      </vt:variant>
      <vt:variant>
        <vt:lpwstr/>
      </vt:variant>
      <vt:variant>
        <vt:lpwstr>_Toc182024155</vt:lpwstr>
      </vt:variant>
      <vt:variant>
        <vt:i4>1966128</vt:i4>
      </vt:variant>
      <vt:variant>
        <vt:i4>254</vt:i4>
      </vt:variant>
      <vt:variant>
        <vt:i4>0</vt:i4>
      </vt:variant>
      <vt:variant>
        <vt:i4>5</vt:i4>
      </vt:variant>
      <vt:variant>
        <vt:lpwstr/>
      </vt:variant>
      <vt:variant>
        <vt:lpwstr>_Toc182024153</vt:lpwstr>
      </vt:variant>
      <vt:variant>
        <vt:i4>1966128</vt:i4>
      </vt:variant>
      <vt:variant>
        <vt:i4>248</vt:i4>
      </vt:variant>
      <vt:variant>
        <vt:i4>0</vt:i4>
      </vt:variant>
      <vt:variant>
        <vt:i4>5</vt:i4>
      </vt:variant>
      <vt:variant>
        <vt:lpwstr/>
      </vt:variant>
      <vt:variant>
        <vt:lpwstr>_Toc182024151</vt:lpwstr>
      </vt:variant>
      <vt:variant>
        <vt:i4>1966128</vt:i4>
      </vt:variant>
      <vt:variant>
        <vt:i4>242</vt:i4>
      </vt:variant>
      <vt:variant>
        <vt:i4>0</vt:i4>
      </vt:variant>
      <vt:variant>
        <vt:i4>5</vt:i4>
      </vt:variant>
      <vt:variant>
        <vt:lpwstr/>
      </vt:variant>
      <vt:variant>
        <vt:lpwstr>_Toc182024150</vt:lpwstr>
      </vt:variant>
      <vt:variant>
        <vt:i4>2031664</vt:i4>
      </vt:variant>
      <vt:variant>
        <vt:i4>236</vt:i4>
      </vt:variant>
      <vt:variant>
        <vt:i4>0</vt:i4>
      </vt:variant>
      <vt:variant>
        <vt:i4>5</vt:i4>
      </vt:variant>
      <vt:variant>
        <vt:lpwstr/>
      </vt:variant>
      <vt:variant>
        <vt:lpwstr>_Toc182024148</vt:lpwstr>
      </vt:variant>
      <vt:variant>
        <vt:i4>1572912</vt:i4>
      </vt:variant>
      <vt:variant>
        <vt:i4>230</vt:i4>
      </vt:variant>
      <vt:variant>
        <vt:i4>0</vt:i4>
      </vt:variant>
      <vt:variant>
        <vt:i4>5</vt:i4>
      </vt:variant>
      <vt:variant>
        <vt:lpwstr/>
      </vt:variant>
      <vt:variant>
        <vt:lpwstr>_Toc182024134</vt:lpwstr>
      </vt:variant>
      <vt:variant>
        <vt:i4>1572912</vt:i4>
      </vt:variant>
      <vt:variant>
        <vt:i4>224</vt:i4>
      </vt:variant>
      <vt:variant>
        <vt:i4>0</vt:i4>
      </vt:variant>
      <vt:variant>
        <vt:i4>5</vt:i4>
      </vt:variant>
      <vt:variant>
        <vt:lpwstr/>
      </vt:variant>
      <vt:variant>
        <vt:lpwstr>_Toc182024133</vt:lpwstr>
      </vt:variant>
      <vt:variant>
        <vt:i4>1572912</vt:i4>
      </vt:variant>
      <vt:variant>
        <vt:i4>218</vt:i4>
      </vt:variant>
      <vt:variant>
        <vt:i4>0</vt:i4>
      </vt:variant>
      <vt:variant>
        <vt:i4>5</vt:i4>
      </vt:variant>
      <vt:variant>
        <vt:lpwstr/>
      </vt:variant>
      <vt:variant>
        <vt:lpwstr>_Toc182024132</vt:lpwstr>
      </vt:variant>
      <vt:variant>
        <vt:i4>1572912</vt:i4>
      </vt:variant>
      <vt:variant>
        <vt:i4>212</vt:i4>
      </vt:variant>
      <vt:variant>
        <vt:i4>0</vt:i4>
      </vt:variant>
      <vt:variant>
        <vt:i4>5</vt:i4>
      </vt:variant>
      <vt:variant>
        <vt:lpwstr/>
      </vt:variant>
      <vt:variant>
        <vt:lpwstr>_Toc182024131</vt:lpwstr>
      </vt:variant>
      <vt:variant>
        <vt:i4>1572912</vt:i4>
      </vt:variant>
      <vt:variant>
        <vt:i4>206</vt:i4>
      </vt:variant>
      <vt:variant>
        <vt:i4>0</vt:i4>
      </vt:variant>
      <vt:variant>
        <vt:i4>5</vt:i4>
      </vt:variant>
      <vt:variant>
        <vt:lpwstr/>
      </vt:variant>
      <vt:variant>
        <vt:lpwstr>_Toc182024130</vt:lpwstr>
      </vt:variant>
      <vt:variant>
        <vt:i4>1638448</vt:i4>
      </vt:variant>
      <vt:variant>
        <vt:i4>200</vt:i4>
      </vt:variant>
      <vt:variant>
        <vt:i4>0</vt:i4>
      </vt:variant>
      <vt:variant>
        <vt:i4>5</vt:i4>
      </vt:variant>
      <vt:variant>
        <vt:lpwstr/>
      </vt:variant>
      <vt:variant>
        <vt:lpwstr>_Toc182024128</vt:lpwstr>
      </vt:variant>
      <vt:variant>
        <vt:i4>1638448</vt:i4>
      </vt:variant>
      <vt:variant>
        <vt:i4>194</vt:i4>
      </vt:variant>
      <vt:variant>
        <vt:i4>0</vt:i4>
      </vt:variant>
      <vt:variant>
        <vt:i4>5</vt:i4>
      </vt:variant>
      <vt:variant>
        <vt:lpwstr/>
      </vt:variant>
      <vt:variant>
        <vt:lpwstr>_Toc182024126</vt:lpwstr>
      </vt:variant>
      <vt:variant>
        <vt:i4>1638448</vt:i4>
      </vt:variant>
      <vt:variant>
        <vt:i4>188</vt:i4>
      </vt:variant>
      <vt:variant>
        <vt:i4>0</vt:i4>
      </vt:variant>
      <vt:variant>
        <vt:i4>5</vt:i4>
      </vt:variant>
      <vt:variant>
        <vt:lpwstr/>
      </vt:variant>
      <vt:variant>
        <vt:lpwstr>_Toc182024124</vt:lpwstr>
      </vt:variant>
      <vt:variant>
        <vt:i4>1638448</vt:i4>
      </vt:variant>
      <vt:variant>
        <vt:i4>182</vt:i4>
      </vt:variant>
      <vt:variant>
        <vt:i4>0</vt:i4>
      </vt:variant>
      <vt:variant>
        <vt:i4>5</vt:i4>
      </vt:variant>
      <vt:variant>
        <vt:lpwstr/>
      </vt:variant>
      <vt:variant>
        <vt:lpwstr>_Toc182024123</vt:lpwstr>
      </vt:variant>
      <vt:variant>
        <vt:i4>1638448</vt:i4>
      </vt:variant>
      <vt:variant>
        <vt:i4>176</vt:i4>
      </vt:variant>
      <vt:variant>
        <vt:i4>0</vt:i4>
      </vt:variant>
      <vt:variant>
        <vt:i4>5</vt:i4>
      </vt:variant>
      <vt:variant>
        <vt:lpwstr/>
      </vt:variant>
      <vt:variant>
        <vt:lpwstr>_Toc182024121</vt:lpwstr>
      </vt:variant>
      <vt:variant>
        <vt:i4>1638448</vt:i4>
      </vt:variant>
      <vt:variant>
        <vt:i4>170</vt:i4>
      </vt:variant>
      <vt:variant>
        <vt:i4>0</vt:i4>
      </vt:variant>
      <vt:variant>
        <vt:i4>5</vt:i4>
      </vt:variant>
      <vt:variant>
        <vt:lpwstr/>
      </vt:variant>
      <vt:variant>
        <vt:lpwstr>_Toc182024120</vt:lpwstr>
      </vt:variant>
      <vt:variant>
        <vt:i4>1703984</vt:i4>
      </vt:variant>
      <vt:variant>
        <vt:i4>164</vt:i4>
      </vt:variant>
      <vt:variant>
        <vt:i4>0</vt:i4>
      </vt:variant>
      <vt:variant>
        <vt:i4>5</vt:i4>
      </vt:variant>
      <vt:variant>
        <vt:lpwstr/>
      </vt:variant>
      <vt:variant>
        <vt:lpwstr>_Toc182024119</vt:lpwstr>
      </vt:variant>
      <vt:variant>
        <vt:i4>1703984</vt:i4>
      </vt:variant>
      <vt:variant>
        <vt:i4>158</vt:i4>
      </vt:variant>
      <vt:variant>
        <vt:i4>0</vt:i4>
      </vt:variant>
      <vt:variant>
        <vt:i4>5</vt:i4>
      </vt:variant>
      <vt:variant>
        <vt:lpwstr/>
      </vt:variant>
      <vt:variant>
        <vt:lpwstr>_Toc182024117</vt:lpwstr>
      </vt:variant>
      <vt:variant>
        <vt:i4>1769520</vt:i4>
      </vt:variant>
      <vt:variant>
        <vt:i4>152</vt:i4>
      </vt:variant>
      <vt:variant>
        <vt:i4>0</vt:i4>
      </vt:variant>
      <vt:variant>
        <vt:i4>5</vt:i4>
      </vt:variant>
      <vt:variant>
        <vt:lpwstr/>
      </vt:variant>
      <vt:variant>
        <vt:lpwstr>_Toc182024105</vt:lpwstr>
      </vt:variant>
      <vt:variant>
        <vt:i4>1769520</vt:i4>
      </vt:variant>
      <vt:variant>
        <vt:i4>146</vt:i4>
      </vt:variant>
      <vt:variant>
        <vt:i4>0</vt:i4>
      </vt:variant>
      <vt:variant>
        <vt:i4>5</vt:i4>
      </vt:variant>
      <vt:variant>
        <vt:lpwstr/>
      </vt:variant>
      <vt:variant>
        <vt:lpwstr>_Toc182024103</vt:lpwstr>
      </vt:variant>
      <vt:variant>
        <vt:i4>1769520</vt:i4>
      </vt:variant>
      <vt:variant>
        <vt:i4>140</vt:i4>
      </vt:variant>
      <vt:variant>
        <vt:i4>0</vt:i4>
      </vt:variant>
      <vt:variant>
        <vt:i4>5</vt:i4>
      </vt:variant>
      <vt:variant>
        <vt:lpwstr/>
      </vt:variant>
      <vt:variant>
        <vt:lpwstr>_Toc182024101</vt:lpwstr>
      </vt:variant>
      <vt:variant>
        <vt:i4>1769520</vt:i4>
      </vt:variant>
      <vt:variant>
        <vt:i4>134</vt:i4>
      </vt:variant>
      <vt:variant>
        <vt:i4>0</vt:i4>
      </vt:variant>
      <vt:variant>
        <vt:i4>5</vt:i4>
      </vt:variant>
      <vt:variant>
        <vt:lpwstr/>
      </vt:variant>
      <vt:variant>
        <vt:lpwstr>_Toc182024100</vt:lpwstr>
      </vt:variant>
      <vt:variant>
        <vt:i4>1179697</vt:i4>
      </vt:variant>
      <vt:variant>
        <vt:i4>128</vt:i4>
      </vt:variant>
      <vt:variant>
        <vt:i4>0</vt:i4>
      </vt:variant>
      <vt:variant>
        <vt:i4>5</vt:i4>
      </vt:variant>
      <vt:variant>
        <vt:lpwstr/>
      </vt:variant>
      <vt:variant>
        <vt:lpwstr>_Toc182024099</vt:lpwstr>
      </vt:variant>
      <vt:variant>
        <vt:i4>1179697</vt:i4>
      </vt:variant>
      <vt:variant>
        <vt:i4>122</vt:i4>
      </vt:variant>
      <vt:variant>
        <vt:i4>0</vt:i4>
      </vt:variant>
      <vt:variant>
        <vt:i4>5</vt:i4>
      </vt:variant>
      <vt:variant>
        <vt:lpwstr/>
      </vt:variant>
      <vt:variant>
        <vt:lpwstr>_Toc182024098</vt:lpwstr>
      </vt:variant>
      <vt:variant>
        <vt:i4>1179697</vt:i4>
      </vt:variant>
      <vt:variant>
        <vt:i4>116</vt:i4>
      </vt:variant>
      <vt:variant>
        <vt:i4>0</vt:i4>
      </vt:variant>
      <vt:variant>
        <vt:i4>5</vt:i4>
      </vt:variant>
      <vt:variant>
        <vt:lpwstr/>
      </vt:variant>
      <vt:variant>
        <vt:lpwstr>_Toc182024097</vt:lpwstr>
      </vt:variant>
      <vt:variant>
        <vt:i4>1179697</vt:i4>
      </vt:variant>
      <vt:variant>
        <vt:i4>110</vt:i4>
      </vt:variant>
      <vt:variant>
        <vt:i4>0</vt:i4>
      </vt:variant>
      <vt:variant>
        <vt:i4>5</vt:i4>
      </vt:variant>
      <vt:variant>
        <vt:lpwstr/>
      </vt:variant>
      <vt:variant>
        <vt:lpwstr>_Toc182024096</vt:lpwstr>
      </vt:variant>
      <vt:variant>
        <vt:i4>1179697</vt:i4>
      </vt:variant>
      <vt:variant>
        <vt:i4>104</vt:i4>
      </vt:variant>
      <vt:variant>
        <vt:i4>0</vt:i4>
      </vt:variant>
      <vt:variant>
        <vt:i4>5</vt:i4>
      </vt:variant>
      <vt:variant>
        <vt:lpwstr/>
      </vt:variant>
      <vt:variant>
        <vt:lpwstr>_Toc182024095</vt:lpwstr>
      </vt:variant>
      <vt:variant>
        <vt:i4>1179697</vt:i4>
      </vt:variant>
      <vt:variant>
        <vt:i4>98</vt:i4>
      </vt:variant>
      <vt:variant>
        <vt:i4>0</vt:i4>
      </vt:variant>
      <vt:variant>
        <vt:i4>5</vt:i4>
      </vt:variant>
      <vt:variant>
        <vt:lpwstr/>
      </vt:variant>
      <vt:variant>
        <vt:lpwstr>_Toc182024094</vt:lpwstr>
      </vt:variant>
      <vt:variant>
        <vt:i4>1179697</vt:i4>
      </vt:variant>
      <vt:variant>
        <vt:i4>92</vt:i4>
      </vt:variant>
      <vt:variant>
        <vt:i4>0</vt:i4>
      </vt:variant>
      <vt:variant>
        <vt:i4>5</vt:i4>
      </vt:variant>
      <vt:variant>
        <vt:lpwstr/>
      </vt:variant>
      <vt:variant>
        <vt:lpwstr>_Toc182024093</vt:lpwstr>
      </vt:variant>
      <vt:variant>
        <vt:i4>1179697</vt:i4>
      </vt:variant>
      <vt:variant>
        <vt:i4>86</vt:i4>
      </vt:variant>
      <vt:variant>
        <vt:i4>0</vt:i4>
      </vt:variant>
      <vt:variant>
        <vt:i4>5</vt:i4>
      </vt:variant>
      <vt:variant>
        <vt:lpwstr/>
      </vt:variant>
      <vt:variant>
        <vt:lpwstr>_Toc182024092</vt:lpwstr>
      </vt:variant>
      <vt:variant>
        <vt:i4>1179697</vt:i4>
      </vt:variant>
      <vt:variant>
        <vt:i4>80</vt:i4>
      </vt:variant>
      <vt:variant>
        <vt:i4>0</vt:i4>
      </vt:variant>
      <vt:variant>
        <vt:i4>5</vt:i4>
      </vt:variant>
      <vt:variant>
        <vt:lpwstr/>
      </vt:variant>
      <vt:variant>
        <vt:lpwstr>_Toc182024091</vt:lpwstr>
      </vt:variant>
      <vt:variant>
        <vt:i4>1179697</vt:i4>
      </vt:variant>
      <vt:variant>
        <vt:i4>74</vt:i4>
      </vt:variant>
      <vt:variant>
        <vt:i4>0</vt:i4>
      </vt:variant>
      <vt:variant>
        <vt:i4>5</vt:i4>
      </vt:variant>
      <vt:variant>
        <vt:lpwstr/>
      </vt:variant>
      <vt:variant>
        <vt:lpwstr>_Toc182024090</vt:lpwstr>
      </vt:variant>
      <vt:variant>
        <vt:i4>1245233</vt:i4>
      </vt:variant>
      <vt:variant>
        <vt:i4>68</vt:i4>
      </vt:variant>
      <vt:variant>
        <vt:i4>0</vt:i4>
      </vt:variant>
      <vt:variant>
        <vt:i4>5</vt:i4>
      </vt:variant>
      <vt:variant>
        <vt:lpwstr/>
      </vt:variant>
      <vt:variant>
        <vt:lpwstr>_Toc182024089</vt:lpwstr>
      </vt:variant>
      <vt:variant>
        <vt:i4>1245233</vt:i4>
      </vt:variant>
      <vt:variant>
        <vt:i4>62</vt:i4>
      </vt:variant>
      <vt:variant>
        <vt:i4>0</vt:i4>
      </vt:variant>
      <vt:variant>
        <vt:i4>5</vt:i4>
      </vt:variant>
      <vt:variant>
        <vt:lpwstr/>
      </vt:variant>
      <vt:variant>
        <vt:lpwstr>_Toc182024088</vt:lpwstr>
      </vt:variant>
      <vt:variant>
        <vt:i4>1245233</vt:i4>
      </vt:variant>
      <vt:variant>
        <vt:i4>56</vt:i4>
      </vt:variant>
      <vt:variant>
        <vt:i4>0</vt:i4>
      </vt:variant>
      <vt:variant>
        <vt:i4>5</vt:i4>
      </vt:variant>
      <vt:variant>
        <vt:lpwstr/>
      </vt:variant>
      <vt:variant>
        <vt:lpwstr>_Toc182024087</vt:lpwstr>
      </vt:variant>
      <vt:variant>
        <vt:i4>1245233</vt:i4>
      </vt:variant>
      <vt:variant>
        <vt:i4>50</vt:i4>
      </vt:variant>
      <vt:variant>
        <vt:i4>0</vt:i4>
      </vt:variant>
      <vt:variant>
        <vt:i4>5</vt:i4>
      </vt:variant>
      <vt:variant>
        <vt:lpwstr/>
      </vt:variant>
      <vt:variant>
        <vt:lpwstr>_Toc182024086</vt:lpwstr>
      </vt:variant>
      <vt:variant>
        <vt:i4>1245233</vt:i4>
      </vt:variant>
      <vt:variant>
        <vt:i4>44</vt:i4>
      </vt:variant>
      <vt:variant>
        <vt:i4>0</vt:i4>
      </vt:variant>
      <vt:variant>
        <vt:i4>5</vt:i4>
      </vt:variant>
      <vt:variant>
        <vt:lpwstr/>
      </vt:variant>
      <vt:variant>
        <vt:lpwstr>_Toc182024085</vt:lpwstr>
      </vt:variant>
      <vt:variant>
        <vt:i4>1245233</vt:i4>
      </vt:variant>
      <vt:variant>
        <vt:i4>38</vt:i4>
      </vt:variant>
      <vt:variant>
        <vt:i4>0</vt:i4>
      </vt:variant>
      <vt:variant>
        <vt:i4>5</vt:i4>
      </vt:variant>
      <vt:variant>
        <vt:lpwstr/>
      </vt:variant>
      <vt:variant>
        <vt:lpwstr>_Toc182024084</vt:lpwstr>
      </vt:variant>
      <vt:variant>
        <vt:i4>1245233</vt:i4>
      </vt:variant>
      <vt:variant>
        <vt:i4>32</vt:i4>
      </vt:variant>
      <vt:variant>
        <vt:i4>0</vt:i4>
      </vt:variant>
      <vt:variant>
        <vt:i4>5</vt:i4>
      </vt:variant>
      <vt:variant>
        <vt:lpwstr/>
      </vt:variant>
      <vt:variant>
        <vt:lpwstr>_Toc182024083</vt:lpwstr>
      </vt:variant>
      <vt:variant>
        <vt:i4>1245233</vt:i4>
      </vt:variant>
      <vt:variant>
        <vt:i4>26</vt:i4>
      </vt:variant>
      <vt:variant>
        <vt:i4>0</vt:i4>
      </vt:variant>
      <vt:variant>
        <vt:i4>5</vt:i4>
      </vt:variant>
      <vt:variant>
        <vt:lpwstr/>
      </vt:variant>
      <vt:variant>
        <vt:lpwstr>_Toc182024082</vt:lpwstr>
      </vt:variant>
      <vt:variant>
        <vt:i4>1245233</vt:i4>
      </vt:variant>
      <vt:variant>
        <vt:i4>20</vt:i4>
      </vt:variant>
      <vt:variant>
        <vt:i4>0</vt:i4>
      </vt:variant>
      <vt:variant>
        <vt:i4>5</vt:i4>
      </vt:variant>
      <vt:variant>
        <vt:lpwstr/>
      </vt:variant>
      <vt:variant>
        <vt:lpwstr>_Toc182024081</vt:lpwstr>
      </vt:variant>
      <vt:variant>
        <vt:i4>1245233</vt:i4>
      </vt:variant>
      <vt:variant>
        <vt:i4>14</vt:i4>
      </vt:variant>
      <vt:variant>
        <vt:i4>0</vt:i4>
      </vt:variant>
      <vt:variant>
        <vt:i4>5</vt:i4>
      </vt:variant>
      <vt:variant>
        <vt:lpwstr/>
      </vt:variant>
      <vt:variant>
        <vt:lpwstr>_Toc182024080</vt:lpwstr>
      </vt:variant>
      <vt:variant>
        <vt:i4>1835057</vt:i4>
      </vt:variant>
      <vt:variant>
        <vt:i4>8</vt:i4>
      </vt:variant>
      <vt:variant>
        <vt:i4>0</vt:i4>
      </vt:variant>
      <vt:variant>
        <vt:i4>5</vt:i4>
      </vt:variant>
      <vt:variant>
        <vt:lpwstr/>
      </vt:variant>
      <vt:variant>
        <vt:lpwstr>_Toc182024079</vt:lpwstr>
      </vt:variant>
      <vt:variant>
        <vt:i4>1835057</vt:i4>
      </vt:variant>
      <vt:variant>
        <vt:i4>2</vt:i4>
      </vt:variant>
      <vt:variant>
        <vt:i4>0</vt:i4>
      </vt:variant>
      <vt:variant>
        <vt:i4>5</vt:i4>
      </vt:variant>
      <vt:variant>
        <vt:lpwstr/>
      </vt:variant>
      <vt:variant>
        <vt:lpwstr>_Toc182024078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System Name (Acronym)]</dc:title>
  <dc:subject/>
  <dc:creator/>
  <cp:keywords/>
  <dc:description/>
  <cp:lastModifiedBy/>
  <cp:revision>1</cp:revision>
  <cp:lastPrinted>2006-09-21T19:26:00Z</cp:lastPrinted>
  <dcterms:created xsi:type="dcterms:W3CDTF">2010-11-11T15:12:00Z</dcterms:created>
  <dcterms:modified xsi:type="dcterms:W3CDTF">2010-11-11T15:12:00Z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83300.0000000000</vt:lpwstr>
  </property>
</Properties>
</file>