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C87" w:rsidRPr="00027C87" w:rsidRDefault="00B02A3E" w:rsidP="00027C87">
      <w:pPr>
        <w:jc w:val="center"/>
        <w:rPr>
          <w:rFonts w:ascii="Trebuchet MS" w:hAnsi="Trebuchet MS"/>
          <w:b/>
        </w:rPr>
      </w:pPr>
      <w:r>
        <w:rPr>
          <w:rFonts w:ascii="Trebuchet MS" w:hAnsi="Trebuchet MS"/>
          <w:b/>
        </w:rPr>
        <w:t>SERVER MALWARE PROTECTION</w:t>
      </w:r>
      <w:r w:rsidR="00027C87" w:rsidRPr="00027C87">
        <w:rPr>
          <w:rFonts w:ascii="Trebuchet MS" w:hAnsi="Trebuchet MS"/>
          <w:b/>
        </w:rPr>
        <w:t xml:space="preserve"> POLICY</w:t>
      </w:r>
    </w:p>
    <w:p w:rsidR="00027C87" w:rsidRPr="00027C87" w:rsidRDefault="00027C87" w:rsidP="00027C87">
      <w:pPr>
        <w:pStyle w:val="PlainText"/>
        <w:rPr>
          <w:rFonts w:ascii="Trebuchet MS" w:hAnsi="Trebuchet MS"/>
          <w:sz w:val="24"/>
          <w:szCs w:val="24"/>
        </w:rPr>
      </w:pPr>
    </w:p>
    <w:p w:rsidR="00027C87" w:rsidRPr="00027C87" w:rsidRDefault="00027C87" w:rsidP="00027C87">
      <w:pPr>
        <w:pStyle w:val="PlainText"/>
        <w:rPr>
          <w:rFonts w:ascii="Trebuchet MS" w:hAnsi="Trebuchet MS"/>
          <w:sz w:val="24"/>
          <w:szCs w:val="24"/>
        </w:rPr>
      </w:pPr>
    </w:p>
    <w:p w:rsidR="00027C87" w:rsidRPr="00027C87" w:rsidRDefault="00856D87" w:rsidP="00027C87">
      <w:pPr>
        <w:jc w:val="both"/>
        <w:rPr>
          <w:rFonts w:ascii="Trebuchet MS" w:hAnsi="Trebuchet MS" w:cs="Tahoma"/>
        </w:rPr>
      </w:pPr>
      <w:r>
        <w:rPr>
          <w:rFonts w:ascii="Trebuchet MS" w:hAnsi="Trebuchet MS" w:cs="Tahoma"/>
          <w:b/>
          <w:u w:val="single"/>
        </w:rPr>
        <w:t>1.0 Overview</w:t>
      </w:r>
      <w:r w:rsidR="00027C87" w:rsidRPr="00027C87">
        <w:rPr>
          <w:rFonts w:ascii="Trebuchet MS" w:hAnsi="Trebuchet MS" w:cs="Tahoma"/>
        </w:rPr>
        <w:t xml:space="preserve">:  </w:t>
      </w:r>
      <w:r w:rsidR="000915E2">
        <w:rPr>
          <w:rFonts w:ascii="Trebuchet MS" w:hAnsi="Trebuchet MS" w:cs="Tahoma"/>
        </w:rPr>
        <w:t>&lt;Company Name&gt;</w:t>
      </w:r>
      <w:r w:rsidR="000915E2" w:rsidRPr="00027C87">
        <w:rPr>
          <w:rFonts w:ascii="Trebuchet MS" w:hAnsi="Trebuchet MS" w:cs="Tahoma"/>
        </w:rPr>
        <w:t xml:space="preserve"> is entrusted with the responsibility to provide </w:t>
      </w:r>
      <w:r w:rsidR="000915E2">
        <w:rPr>
          <w:rFonts w:ascii="Trebuchet MS" w:hAnsi="Trebuchet MS" w:cs="Tahoma"/>
        </w:rPr>
        <w:t xml:space="preserve">professional </w:t>
      </w:r>
      <w:r w:rsidR="000915E2" w:rsidRPr="00027C87">
        <w:rPr>
          <w:rFonts w:ascii="Trebuchet MS" w:hAnsi="Trebuchet MS" w:cs="Tahoma"/>
        </w:rPr>
        <w:t>management</w:t>
      </w:r>
      <w:r w:rsidR="000915E2">
        <w:rPr>
          <w:rFonts w:ascii="Trebuchet MS" w:hAnsi="Trebuchet MS" w:cs="Tahoma"/>
        </w:rPr>
        <w:t xml:space="preserve"> </w:t>
      </w:r>
      <w:r w:rsidR="000915E2" w:rsidRPr="00027C87">
        <w:rPr>
          <w:rFonts w:ascii="Trebuchet MS" w:hAnsi="Trebuchet MS" w:cs="Tahoma"/>
        </w:rPr>
        <w:t xml:space="preserve">of </w:t>
      </w:r>
      <w:r w:rsidR="000915E2">
        <w:rPr>
          <w:rFonts w:ascii="Trebuchet MS" w:hAnsi="Trebuchet MS" w:cs="Tahoma"/>
        </w:rPr>
        <w:t>clients</w:t>
      </w:r>
      <w:r w:rsidR="000915E2" w:rsidRPr="00027C87">
        <w:rPr>
          <w:rFonts w:ascii="Trebuchet MS" w:hAnsi="Trebuchet MS" w:cs="Tahoma"/>
        </w:rPr>
        <w:t xml:space="preserve"> </w:t>
      </w:r>
      <w:r w:rsidR="000915E2">
        <w:rPr>
          <w:rFonts w:ascii="Trebuchet MS" w:hAnsi="Trebuchet MS" w:cs="Tahoma"/>
        </w:rPr>
        <w:t>servers</w:t>
      </w:r>
      <w:r w:rsidR="000915E2" w:rsidRPr="00027C87">
        <w:rPr>
          <w:rFonts w:ascii="Trebuchet MS" w:hAnsi="Trebuchet MS" w:cs="Tahoma"/>
        </w:rPr>
        <w:t xml:space="preserve"> as outlined in each of the co</w:t>
      </w:r>
      <w:r w:rsidR="000915E2">
        <w:rPr>
          <w:rFonts w:ascii="Trebuchet MS" w:hAnsi="Trebuchet MS" w:cs="Tahoma"/>
        </w:rPr>
        <w:t>ntracts with its</w:t>
      </w:r>
      <w:r w:rsidR="000915E2" w:rsidRPr="00027C87">
        <w:rPr>
          <w:rFonts w:ascii="Trebuchet MS" w:hAnsi="Trebuchet MS" w:cs="Tahoma"/>
        </w:rPr>
        <w:t xml:space="preserve"> customers.  Inherent in this responsibility is an obligation to provide </w:t>
      </w:r>
      <w:r w:rsidR="000915E2">
        <w:rPr>
          <w:rFonts w:ascii="Trebuchet MS" w:hAnsi="Trebuchet MS" w:cs="Tahoma"/>
        </w:rPr>
        <w:t>appropriate protection against malware threats, such as viruses and spyware applications</w:t>
      </w:r>
      <w:proofErr w:type="gramStart"/>
      <w:r w:rsidR="000915E2">
        <w:rPr>
          <w:rFonts w:ascii="Trebuchet MS" w:hAnsi="Trebuchet MS" w:cs="Tahoma"/>
        </w:rPr>
        <w:t xml:space="preserve">. </w:t>
      </w:r>
      <w:proofErr w:type="gramEnd"/>
      <w:r w:rsidR="000915E2">
        <w:rPr>
          <w:rFonts w:ascii="Trebuchet MS" w:hAnsi="Trebuchet MS" w:cs="Tahoma"/>
        </w:rPr>
        <w:t>Effective implementation of this policy will limit the exposure and effect of common malware threats to the systems they cover.</w:t>
      </w:r>
    </w:p>
    <w:p w:rsidR="00027C87" w:rsidRDefault="00027C87" w:rsidP="00027C87">
      <w:pPr>
        <w:jc w:val="both"/>
        <w:rPr>
          <w:rFonts w:ascii="Trebuchet MS" w:hAnsi="Trebuchet MS" w:cs="Tahoma"/>
        </w:rPr>
      </w:pPr>
    </w:p>
    <w:p w:rsidR="00856D87" w:rsidRDefault="00856D87" w:rsidP="00027C87">
      <w:pPr>
        <w:jc w:val="both"/>
        <w:rPr>
          <w:rFonts w:ascii="Trebuchet MS" w:hAnsi="Trebuchet MS" w:cs="Tahoma"/>
        </w:rPr>
      </w:pPr>
      <w:r>
        <w:rPr>
          <w:rFonts w:ascii="Trebuchet MS" w:hAnsi="Trebuchet MS" w:cs="Tahoma"/>
          <w:b/>
          <w:u w:val="single"/>
        </w:rPr>
        <w:t>2.0 Purpose</w:t>
      </w:r>
      <w:r w:rsidRPr="00027C87">
        <w:rPr>
          <w:rFonts w:ascii="Trebuchet MS" w:hAnsi="Trebuchet MS" w:cs="Tahoma"/>
        </w:rPr>
        <w:t xml:space="preserve">:  </w:t>
      </w:r>
      <w:r>
        <w:rPr>
          <w:rFonts w:ascii="Trebuchet MS" w:hAnsi="Trebuchet MS" w:cs="Tahoma"/>
        </w:rPr>
        <w:t>The purpose of this policy is to outline which server systems are required to have anti-virus and/or anti-spyware applications.</w:t>
      </w:r>
    </w:p>
    <w:p w:rsidR="00856D87" w:rsidRPr="00027C87" w:rsidRDefault="00856D87" w:rsidP="00027C87">
      <w:pPr>
        <w:jc w:val="both"/>
        <w:rPr>
          <w:rFonts w:ascii="Trebuchet MS" w:hAnsi="Trebuchet MS" w:cs="Tahoma"/>
        </w:rPr>
      </w:pPr>
    </w:p>
    <w:p w:rsidR="00027C87" w:rsidRDefault="00856D87" w:rsidP="00027C87">
      <w:pPr>
        <w:jc w:val="both"/>
        <w:rPr>
          <w:rFonts w:ascii="Trebuchet MS" w:hAnsi="Trebuchet MS" w:cs="Tahoma"/>
        </w:rPr>
      </w:pPr>
      <w:r>
        <w:rPr>
          <w:rFonts w:ascii="Trebuchet MS" w:hAnsi="Trebuchet MS" w:cs="Tahoma"/>
          <w:b/>
          <w:u w:val="single"/>
        </w:rPr>
        <w:t>3.0 Scope</w:t>
      </w:r>
      <w:r w:rsidRPr="00027C87">
        <w:rPr>
          <w:rFonts w:ascii="Trebuchet MS" w:hAnsi="Trebuchet MS" w:cs="Tahoma"/>
        </w:rPr>
        <w:t xml:space="preserve">:  </w:t>
      </w:r>
      <w:r>
        <w:rPr>
          <w:rFonts w:ascii="Trebuchet MS" w:hAnsi="Trebuchet MS" w:cs="Tahoma"/>
        </w:rPr>
        <w:t xml:space="preserve">This </w:t>
      </w:r>
      <w:r w:rsidR="00027C87" w:rsidRPr="00027C87">
        <w:rPr>
          <w:rFonts w:ascii="Trebuchet MS" w:hAnsi="Trebuchet MS" w:cs="Tahoma"/>
        </w:rPr>
        <w:t xml:space="preserve">policy </w:t>
      </w:r>
      <w:r w:rsidR="000915E2">
        <w:rPr>
          <w:rFonts w:ascii="Trebuchet MS" w:hAnsi="Trebuchet MS" w:cs="Tahoma"/>
        </w:rPr>
        <w:t>applies to all</w:t>
      </w:r>
      <w:r w:rsidR="00B02A3E">
        <w:rPr>
          <w:rFonts w:ascii="Trebuchet MS" w:hAnsi="Trebuchet MS" w:cs="Tahoma"/>
        </w:rPr>
        <w:t xml:space="preserve"> servers </w:t>
      </w:r>
      <w:r w:rsidR="000915E2">
        <w:rPr>
          <w:rFonts w:ascii="Trebuchet MS" w:hAnsi="Trebuchet MS" w:cs="Tahoma"/>
        </w:rPr>
        <w:t>that</w:t>
      </w:r>
      <w:r w:rsidR="00B02A3E">
        <w:rPr>
          <w:rFonts w:ascii="Trebuchet MS" w:hAnsi="Trebuchet MS" w:cs="Tahoma"/>
        </w:rPr>
        <w:t xml:space="preserve"> </w:t>
      </w:r>
      <w:r w:rsidR="000915E2">
        <w:rPr>
          <w:rFonts w:ascii="Trebuchet MS" w:hAnsi="Trebuchet MS" w:cs="Tahoma"/>
        </w:rPr>
        <w:t>&lt;Company Name&gt;</w:t>
      </w:r>
      <w:r w:rsidR="00B02A3E">
        <w:rPr>
          <w:rFonts w:ascii="Trebuchet MS" w:hAnsi="Trebuchet MS" w:cs="Tahoma"/>
        </w:rPr>
        <w:t xml:space="preserve"> is responsible</w:t>
      </w:r>
      <w:r w:rsidR="000915E2">
        <w:rPr>
          <w:rFonts w:ascii="Trebuchet MS" w:hAnsi="Trebuchet MS" w:cs="Tahoma"/>
        </w:rPr>
        <w:t xml:space="preserve"> to manage</w:t>
      </w:r>
      <w:proofErr w:type="gramStart"/>
      <w:r w:rsidR="00B02A3E">
        <w:rPr>
          <w:rFonts w:ascii="Trebuchet MS" w:hAnsi="Trebuchet MS" w:cs="Tahoma"/>
        </w:rPr>
        <w:t>.</w:t>
      </w:r>
      <w:r w:rsidR="000915E2">
        <w:rPr>
          <w:rFonts w:ascii="Trebuchet MS" w:hAnsi="Trebuchet MS" w:cs="Tahoma"/>
        </w:rPr>
        <w:t xml:space="preserve"> </w:t>
      </w:r>
      <w:proofErr w:type="gramEnd"/>
      <w:r w:rsidR="00D4738A">
        <w:rPr>
          <w:rFonts w:ascii="Trebuchet MS" w:hAnsi="Trebuchet MS" w:cs="Tahoma"/>
        </w:rPr>
        <w:t>This explicitly includes any system for which &lt;Company Name&gt; has a contractual obligation to administer</w:t>
      </w:r>
      <w:proofErr w:type="gramStart"/>
      <w:r w:rsidR="00D4738A">
        <w:rPr>
          <w:rFonts w:ascii="Trebuchet MS" w:hAnsi="Trebuchet MS" w:cs="Tahoma"/>
        </w:rPr>
        <w:t xml:space="preserve">. </w:t>
      </w:r>
      <w:proofErr w:type="gramEnd"/>
      <w:r w:rsidR="00D4738A">
        <w:rPr>
          <w:rFonts w:ascii="Trebuchet MS" w:hAnsi="Trebuchet MS" w:cs="Tahoma"/>
        </w:rPr>
        <w:t xml:space="preserve">This also includes all server systems setup for internal use by &lt;Company Name&gt;, regardless of whether &lt;Company Name&gt; retains administrative obligation or not. </w:t>
      </w:r>
    </w:p>
    <w:p w:rsidR="00D4738A" w:rsidRDefault="00D4738A" w:rsidP="00027C87">
      <w:pPr>
        <w:jc w:val="both"/>
        <w:rPr>
          <w:rFonts w:ascii="Trebuchet MS" w:hAnsi="Trebuchet MS" w:cs="Tahoma"/>
        </w:rPr>
      </w:pPr>
    </w:p>
    <w:p w:rsidR="000915E2" w:rsidRPr="00027C87" w:rsidRDefault="00856D87" w:rsidP="000915E2">
      <w:pPr>
        <w:jc w:val="both"/>
        <w:rPr>
          <w:rFonts w:ascii="Trebuchet MS" w:hAnsi="Trebuchet MS" w:cs="Tahoma"/>
        </w:rPr>
      </w:pPr>
      <w:r>
        <w:rPr>
          <w:rFonts w:ascii="Trebuchet MS" w:hAnsi="Trebuchet MS" w:cs="Tahoma"/>
          <w:b/>
          <w:u w:val="single"/>
        </w:rPr>
        <w:t>4.0 Policy</w:t>
      </w:r>
      <w:r w:rsidR="000915E2" w:rsidRPr="00027C87">
        <w:rPr>
          <w:rFonts w:ascii="Trebuchet MS" w:hAnsi="Trebuchet MS" w:cs="Tahoma"/>
        </w:rPr>
        <w:t xml:space="preserve">:  </w:t>
      </w:r>
      <w:r w:rsidR="000915E2">
        <w:rPr>
          <w:rFonts w:ascii="Trebuchet MS" w:hAnsi="Trebuchet MS" w:cs="Tahoma"/>
        </w:rPr>
        <w:t>&lt;Company Name&gt;</w:t>
      </w:r>
      <w:r w:rsidR="000915E2" w:rsidRPr="00027C87">
        <w:rPr>
          <w:rFonts w:ascii="Trebuchet MS" w:hAnsi="Trebuchet MS" w:cs="Tahoma"/>
        </w:rPr>
        <w:t xml:space="preserve"> </w:t>
      </w:r>
      <w:r w:rsidR="000915E2">
        <w:rPr>
          <w:rFonts w:ascii="Trebuchet MS" w:hAnsi="Trebuchet MS" w:cs="Tahoma"/>
        </w:rPr>
        <w:t xml:space="preserve">operations </w:t>
      </w:r>
      <w:r w:rsidR="000915E2" w:rsidRPr="00027C87">
        <w:rPr>
          <w:rFonts w:ascii="Trebuchet MS" w:hAnsi="Trebuchet MS" w:cs="Tahoma"/>
        </w:rPr>
        <w:t xml:space="preserve">staff will adhere to this policy </w:t>
      </w:r>
      <w:r w:rsidR="000915E2">
        <w:rPr>
          <w:rFonts w:ascii="Trebuchet MS" w:hAnsi="Trebuchet MS" w:cs="Tahoma"/>
        </w:rPr>
        <w:t>to determine which servers will have anti-virus and/or anti-spyware applications</w:t>
      </w:r>
      <w:r w:rsidR="000915E2" w:rsidRPr="00027C87">
        <w:rPr>
          <w:rFonts w:ascii="Trebuchet MS" w:hAnsi="Trebuchet MS" w:cs="Tahoma"/>
        </w:rPr>
        <w:t xml:space="preserve"> </w:t>
      </w:r>
      <w:r w:rsidR="000915E2">
        <w:rPr>
          <w:rFonts w:ascii="Trebuchet MS" w:hAnsi="Trebuchet MS" w:cs="Tahoma"/>
        </w:rPr>
        <w:t>installed on them and to deploy such applications as appropriate.</w:t>
      </w:r>
      <w:r w:rsidR="009F66A4">
        <w:rPr>
          <w:rFonts w:ascii="Trebuchet MS" w:hAnsi="Trebuchet MS" w:cs="Tahoma"/>
        </w:rPr>
        <w:t xml:space="preserve"> </w:t>
      </w:r>
    </w:p>
    <w:p w:rsidR="00856D87" w:rsidRDefault="00856D87" w:rsidP="005524AE">
      <w:pPr>
        <w:rPr>
          <w:rFonts w:ascii="Trebuchet MS" w:hAnsi="Trebuchet MS" w:cs="Tahoma"/>
          <w:b/>
        </w:rPr>
      </w:pPr>
    </w:p>
    <w:p w:rsidR="005154D1" w:rsidRPr="005154D1" w:rsidRDefault="00856D87" w:rsidP="005524AE">
      <w:pPr>
        <w:rPr>
          <w:rFonts w:ascii="Trebuchet MS" w:hAnsi="Trebuchet MS" w:cs="Tahoma"/>
          <w:b/>
        </w:rPr>
      </w:pPr>
      <w:r>
        <w:rPr>
          <w:rFonts w:ascii="Trebuchet MS" w:hAnsi="Trebuchet MS" w:cs="Tahoma"/>
          <w:b/>
        </w:rPr>
        <w:t xml:space="preserve">4.1 </w:t>
      </w:r>
      <w:r w:rsidR="005154D1">
        <w:rPr>
          <w:rFonts w:ascii="Trebuchet MS" w:hAnsi="Trebuchet MS" w:cs="Tahoma"/>
          <w:b/>
        </w:rPr>
        <w:t>ANTI-VIRUS</w:t>
      </w:r>
    </w:p>
    <w:p w:rsidR="005524AE" w:rsidRDefault="005524AE" w:rsidP="005524AE">
      <w:pPr>
        <w:rPr>
          <w:rFonts w:ascii="Trebuchet MS" w:hAnsi="Trebuchet MS" w:cs="Tahoma"/>
        </w:rPr>
      </w:pPr>
      <w:r>
        <w:rPr>
          <w:rFonts w:ascii="Trebuchet MS" w:hAnsi="Trebuchet MS" w:cs="Tahoma"/>
        </w:rPr>
        <w:t xml:space="preserve">All servers MUST have an anti-virus application installed that offers real-time scanning protection to files and applications running on the target system </w:t>
      </w:r>
      <w:r w:rsidR="005E0225">
        <w:rPr>
          <w:rFonts w:ascii="Trebuchet MS" w:hAnsi="Trebuchet MS" w:cs="Tahoma"/>
        </w:rPr>
        <w:t>if they meet one or more of the following</w:t>
      </w:r>
      <w:r w:rsidR="00F34C8C">
        <w:rPr>
          <w:rFonts w:ascii="Trebuchet MS" w:hAnsi="Trebuchet MS" w:cs="Tahoma"/>
        </w:rPr>
        <w:t xml:space="preserve"> conditions</w:t>
      </w:r>
      <w:r>
        <w:rPr>
          <w:rFonts w:ascii="Trebuchet MS" w:hAnsi="Trebuchet MS" w:cs="Tahoma"/>
        </w:rPr>
        <w:t>:</w:t>
      </w:r>
    </w:p>
    <w:p w:rsidR="005524AE" w:rsidRDefault="005E0225" w:rsidP="00F34C8C">
      <w:pPr>
        <w:numPr>
          <w:ilvl w:val="0"/>
          <w:numId w:val="16"/>
        </w:numPr>
        <w:rPr>
          <w:rFonts w:ascii="Trebuchet MS" w:hAnsi="Trebuchet MS" w:cs="Tahoma"/>
        </w:rPr>
      </w:pPr>
      <w:r>
        <w:rPr>
          <w:rFonts w:ascii="Trebuchet MS" w:hAnsi="Trebuchet MS" w:cs="Tahoma"/>
        </w:rPr>
        <w:t>Non-</w:t>
      </w:r>
      <w:r w:rsidR="00F34C8C">
        <w:rPr>
          <w:rFonts w:ascii="Trebuchet MS" w:hAnsi="Trebuchet MS" w:cs="Tahoma"/>
        </w:rPr>
        <w:t>administrative users have remote access capability</w:t>
      </w:r>
    </w:p>
    <w:p w:rsidR="00F34C8C" w:rsidRDefault="00F34C8C" w:rsidP="00F34C8C">
      <w:pPr>
        <w:numPr>
          <w:ilvl w:val="0"/>
          <w:numId w:val="16"/>
        </w:numPr>
        <w:rPr>
          <w:rFonts w:ascii="Trebuchet MS" w:hAnsi="Trebuchet MS" w:cs="Tahoma"/>
        </w:rPr>
      </w:pPr>
      <w:r>
        <w:rPr>
          <w:rFonts w:ascii="Trebuchet MS" w:hAnsi="Trebuchet MS" w:cs="Tahoma"/>
        </w:rPr>
        <w:t>The system is a file server</w:t>
      </w:r>
    </w:p>
    <w:p w:rsidR="00F34C8C" w:rsidRDefault="00F34C8C" w:rsidP="00F34C8C">
      <w:pPr>
        <w:numPr>
          <w:ilvl w:val="0"/>
          <w:numId w:val="16"/>
        </w:numPr>
        <w:rPr>
          <w:rFonts w:ascii="Trebuchet MS" w:hAnsi="Trebuchet MS" w:cs="Tahoma"/>
        </w:rPr>
      </w:pPr>
      <w:r>
        <w:rPr>
          <w:rFonts w:ascii="Trebuchet MS" w:hAnsi="Trebuchet MS" w:cs="Tahoma"/>
        </w:rPr>
        <w:t>NBT/Microsoft Share access is open to this server from systems used by non-administrative users</w:t>
      </w:r>
    </w:p>
    <w:p w:rsidR="00F34C8C" w:rsidRDefault="007A5B8E" w:rsidP="00F34C8C">
      <w:pPr>
        <w:numPr>
          <w:ilvl w:val="0"/>
          <w:numId w:val="16"/>
        </w:numPr>
        <w:rPr>
          <w:rFonts w:ascii="Trebuchet MS" w:hAnsi="Trebuchet MS" w:cs="Tahoma"/>
        </w:rPr>
      </w:pPr>
      <w:r>
        <w:rPr>
          <w:rFonts w:ascii="Trebuchet MS" w:hAnsi="Trebuchet MS" w:cs="Tahoma"/>
        </w:rPr>
        <w:t>HTTP/FTP access is open from</w:t>
      </w:r>
      <w:r w:rsidR="00F34C8C">
        <w:rPr>
          <w:rFonts w:ascii="Trebuchet MS" w:hAnsi="Trebuchet MS" w:cs="Tahoma"/>
        </w:rPr>
        <w:t xml:space="preserve"> the Internet</w:t>
      </w:r>
    </w:p>
    <w:p w:rsidR="00F34C8C" w:rsidRDefault="00F34C8C" w:rsidP="00F34C8C">
      <w:pPr>
        <w:numPr>
          <w:ilvl w:val="0"/>
          <w:numId w:val="16"/>
        </w:numPr>
        <w:rPr>
          <w:rFonts w:ascii="Trebuchet MS" w:hAnsi="Trebuchet MS" w:cs="Tahoma"/>
        </w:rPr>
      </w:pPr>
      <w:r>
        <w:rPr>
          <w:rFonts w:ascii="Trebuchet MS" w:hAnsi="Trebuchet MS" w:cs="Tahoma"/>
        </w:rPr>
        <w:t xml:space="preserve">Other “risky” protocols/applications are available to this system from the Internet at the discretion of the </w:t>
      </w:r>
      <w:r w:rsidR="00F52E01">
        <w:rPr>
          <w:rFonts w:ascii="Trebuchet MS" w:hAnsi="Trebuchet MS" w:cs="Tahoma"/>
        </w:rPr>
        <w:t>&lt;Company Name&gt;</w:t>
      </w:r>
      <w:r>
        <w:rPr>
          <w:rFonts w:ascii="Trebuchet MS" w:hAnsi="Trebuchet MS" w:cs="Tahoma"/>
        </w:rPr>
        <w:t xml:space="preserve"> Security Administrator</w:t>
      </w:r>
    </w:p>
    <w:p w:rsidR="00F34C8C" w:rsidRDefault="00F34C8C" w:rsidP="00F34C8C">
      <w:pPr>
        <w:rPr>
          <w:rFonts w:ascii="Trebuchet MS" w:hAnsi="Trebuchet MS" w:cs="Tahoma"/>
        </w:rPr>
      </w:pPr>
    </w:p>
    <w:p w:rsidR="00F34C8C" w:rsidRDefault="00F34C8C" w:rsidP="00F34C8C">
      <w:pPr>
        <w:rPr>
          <w:rFonts w:ascii="Trebuchet MS" w:hAnsi="Trebuchet MS" w:cs="Tahoma"/>
        </w:rPr>
      </w:pPr>
      <w:r>
        <w:rPr>
          <w:rFonts w:ascii="Trebuchet MS" w:hAnsi="Trebuchet MS" w:cs="Tahoma"/>
        </w:rPr>
        <w:t>All servers SHOULD have an anti-virus application installed that offers real-time scanning protection to files and applications running on the target system if they meet one or more of the following conditions:</w:t>
      </w:r>
    </w:p>
    <w:p w:rsidR="00F34C8C" w:rsidRDefault="00F34C8C" w:rsidP="00F34C8C">
      <w:pPr>
        <w:numPr>
          <w:ilvl w:val="0"/>
          <w:numId w:val="16"/>
        </w:numPr>
        <w:rPr>
          <w:rFonts w:ascii="Trebuchet MS" w:hAnsi="Trebuchet MS" w:cs="Tahoma"/>
        </w:rPr>
      </w:pPr>
      <w:r>
        <w:rPr>
          <w:rFonts w:ascii="Trebuchet MS" w:hAnsi="Trebuchet MS" w:cs="Tahoma"/>
        </w:rPr>
        <w:t>Outbound web access is available from the system</w:t>
      </w:r>
    </w:p>
    <w:p w:rsidR="00F34C8C" w:rsidRDefault="00F34C8C" w:rsidP="00F34C8C">
      <w:pPr>
        <w:rPr>
          <w:rFonts w:ascii="Trebuchet MS" w:hAnsi="Trebuchet MS" w:cs="Tahoma"/>
        </w:rPr>
      </w:pPr>
    </w:p>
    <w:p w:rsidR="007A5B8E" w:rsidRPr="005154D1" w:rsidRDefault="007A5B8E" w:rsidP="007A5B8E">
      <w:pPr>
        <w:rPr>
          <w:rFonts w:ascii="Trebuchet MS" w:hAnsi="Trebuchet MS" w:cs="Tahoma"/>
          <w:b/>
        </w:rPr>
      </w:pPr>
      <w:r>
        <w:rPr>
          <w:rFonts w:ascii="Trebuchet MS" w:hAnsi="Trebuchet MS" w:cs="Tahoma"/>
          <w:b/>
        </w:rPr>
        <w:t>4.2 MAIL SERVER ANTI-VIRUS</w:t>
      </w:r>
    </w:p>
    <w:p w:rsidR="00F34C8C" w:rsidRDefault="00F34C8C" w:rsidP="00F34C8C">
      <w:pPr>
        <w:rPr>
          <w:rFonts w:ascii="Trebuchet MS" w:hAnsi="Trebuchet MS" w:cs="Tahoma"/>
        </w:rPr>
      </w:pPr>
      <w:r>
        <w:rPr>
          <w:rFonts w:ascii="Trebuchet MS" w:hAnsi="Trebuchet MS" w:cs="Tahoma"/>
        </w:rPr>
        <w:t>If the target system is a mail server it MUST have either an external or internal anti-virus scanning application that scans all mail destined to and from the mail server</w:t>
      </w:r>
      <w:proofErr w:type="gramStart"/>
      <w:r>
        <w:rPr>
          <w:rFonts w:ascii="Trebuchet MS" w:hAnsi="Trebuchet MS" w:cs="Tahoma"/>
        </w:rPr>
        <w:t xml:space="preserve">. </w:t>
      </w:r>
      <w:proofErr w:type="gramEnd"/>
      <w:r>
        <w:rPr>
          <w:rFonts w:ascii="Trebuchet MS" w:hAnsi="Trebuchet MS" w:cs="Tahoma"/>
        </w:rPr>
        <w:t xml:space="preserve">Local anti-virus scanning applications </w:t>
      </w:r>
      <w:smartTag w:uri="urn:schemas-microsoft-com:office:smarttags" w:element="stockticker">
        <w:r>
          <w:rPr>
            <w:rFonts w:ascii="Trebuchet MS" w:hAnsi="Trebuchet MS" w:cs="Tahoma"/>
          </w:rPr>
          <w:t>MAY</w:t>
        </w:r>
      </w:smartTag>
      <w:r>
        <w:rPr>
          <w:rFonts w:ascii="Trebuchet MS" w:hAnsi="Trebuchet MS" w:cs="Tahoma"/>
        </w:rPr>
        <w:t xml:space="preserve"> be disabled during backups if </w:t>
      </w:r>
      <w:r>
        <w:rPr>
          <w:rFonts w:ascii="Trebuchet MS" w:hAnsi="Trebuchet MS" w:cs="Tahoma"/>
        </w:rPr>
        <w:lastRenderedPageBreak/>
        <w:t>an external anti-virus application still scans inbound emails while the backup is being performed.</w:t>
      </w:r>
    </w:p>
    <w:p w:rsidR="005154D1" w:rsidRDefault="005154D1" w:rsidP="00F34C8C">
      <w:pPr>
        <w:rPr>
          <w:rFonts w:ascii="Trebuchet MS" w:hAnsi="Trebuchet MS" w:cs="Tahoma"/>
        </w:rPr>
      </w:pPr>
    </w:p>
    <w:p w:rsidR="005154D1" w:rsidRPr="005154D1" w:rsidRDefault="007A5B8E" w:rsidP="00F34C8C">
      <w:pPr>
        <w:rPr>
          <w:rFonts w:ascii="Trebuchet MS" w:hAnsi="Trebuchet MS" w:cs="Tahoma"/>
          <w:b/>
        </w:rPr>
      </w:pPr>
      <w:r>
        <w:rPr>
          <w:rFonts w:ascii="Trebuchet MS" w:hAnsi="Trebuchet MS" w:cs="Tahoma"/>
          <w:b/>
        </w:rPr>
        <w:t xml:space="preserve">4.3 </w:t>
      </w:r>
      <w:r w:rsidR="005154D1">
        <w:rPr>
          <w:rFonts w:ascii="Trebuchet MS" w:hAnsi="Trebuchet MS" w:cs="Tahoma"/>
          <w:b/>
        </w:rPr>
        <w:t>ANTI-SPYWARE</w:t>
      </w:r>
    </w:p>
    <w:p w:rsidR="005154D1" w:rsidRDefault="005154D1" w:rsidP="005154D1">
      <w:pPr>
        <w:rPr>
          <w:rFonts w:ascii="Trebuchet MS" w:hAnsi="Trebuchet MS" w:cs="Tahoma"/>
        </w:rPr>
      </w:pPr>
      <w:r>
        <w:rPr>
          <w:rFonts w:ascii="Trebuchet MS" w:hAnsi="Trebuchet MS" w:cs="Tahoma"/>
        </w:rPr>
        <w:t>All servers MUST have an anti-spyware application installed that offers real-time protection to the target system if they meet one or more of the following conditions:</w:t>
      </w:r>
    </w:p>
    <w:p w:rsidR="005154D1" w:rsidRDefault="005154D1" w:rsidP="005154D1">
      <w:pPr>
        <w:numPr>
          <w:ilvl w:val="0"/>
          <w:numId w:val="16"/>
        </w:numPr>
        <w:rPr>
          <w:rFonts w:ascii="Trebuchet MS" w:hAnsi="Trebuchet MS" w:cs="Tahoma"/>
        </w:rPr>
      </w:pPr>
      <w:r>
        <w:rPr>
          <w:rFonts w:ascii="Trebuchet MS" w:hAnsi="Trebuchet MS" w:cs="Tahoma"/>
        </w:rPr>
        <w:t>Any system where non-technical or non-administrative users have remote access to the system and ANY outbound access is permitted to the Internet</w:t>
      </w:r>
    </w:p>
    <w:p w:rsidR="005154D1" w:rsidRDefault="005154D1" w:rsidP="005154D1">
      <w:pPr>
        <w:numPr>
          <w:ilvl w:val="0"/>
          <w:numId w:val="16"/>
        </w:numPr>
        <w:rPr>
          <w:rFonts w:ascii="Trebuchet MS" w:hAnsi="Trebuchet MS" w:cs="Tahoma"/>
        </w:rPr>
      </w:pPr>
      <w:r>
        <w:rPr>
          <w:rFonts w:ascii="Trebuchet MS" w:hAnsi="Trebuchet MS" w:cs="Tahoma"/>
        </w:rPr>
        <w:t xml:space="preserve">Any system where </w:t>
      </w:r>
      <w:r w:rsidR="007A5B8E">
        <w:rPr>
          <w:rFonts w:ascii="Trebuchet MS" w:hAnsi="Trebuchet MS" w:cs="Tahoma"/>
        </w:rPr>
        <w:t xml:space="preserve">non-technical or non-administrative users have </w:t>
      </w:r>
      <w:r>
        <w:rPr>
          <w:rFonts w:ascii="Trebuchet MS" w:hAnsi="Trebuchet MS" w:cs="Tahoma"/>
        </w:rPr>
        <w:t>the ability to install software on their own</w:t>
      </w:r>
    </w:p>
    <w:p w:rsidR="005154D1" w:rsidRDefault="005154D1" w:rsidP="00F34C8C">
      <w:pPr>
        <w:rPr>
          <w:rFonts w:ascii="Trebuchet MS" w:hAnsi="Trebuchet MS" w:cs="Tahoma"/>
        </w:rPr>
      </w:pPr>
    </w:p>
    <w:p w:rsidR="00AE7866" w:rsidRPr="00AE7866" w:rsidRDefault="007A5B8E" w:rsidP="00F34C8C">
      <w:pPr>
        <w:rPr>
          <w:rFonts w:ascii="Trebuchet MS" w:hAnsi="Trebuchet MS" w:cs="Tahoma"/>
          <w:b/>
        </w:rPr>
      </w:pPr>
      <w:r>
        <w:rPr>
          <w:rFonts w:ascii="Trebuchet MS" w:hAnsi="Trebuchet MS" w:cs="Tahoma"/>
          <w:b/>
        </w:rPr>
        <w:t xml:space="preserve">4.4 </w:t>
      </w:r>
      <w:r w:rsidR="00AE7866">
        <w:rPr>
          <w:rFonts w:ascii="Trebuchet MS" w:hAnsi="Trebuchet MS" w:cs="Tahoma"/>
          <w:b/>
        </w:rPr>
        <w:t>NOTABLE EXCEPTIONS</w:t>
      </w:r>
    </w:p>
    <w:p w:rsidR="00AE7866" w:rsidRDefault="00AE7866" w:rsidP="00AE7866">
      <w:pPr>
        <w:rPr>
          <w:rFonts w:ascii="Trebuchet MS" w:hAnsi="Trebuchet MS" w:cs="Tahoma"/>
        </w:rPr>
      </w:pPr>
      <w:r>
        <w:rPr>
          <w:rFonts w:ascii="Trebuchet MS" w:hAnsi="Trebuchet MS" w:cs="Tahoma"/>
        </w:rPr>
        <w:t xml:space="preserve">An exception to the above standards will generally be granted with minimal resistance and documentation if one of the following notable conditions </w:t>
      </w:r>
      <w:proofErr w:type="gramStart"/>
      <w:r>
        <w:rPr>
          <w:rFonts w:ascii="Trebuchet MS" w:hAnsi="Trebuchet MS" w:cs="Tahoma"/>
        </w:rPr>
        <w:t>apply</w:t>
      </w:r>
      <w:proofErr w:type="gramEnd"/>
      <w:r>
        <w:rPr>
          <w:rFonts w:ascii="Trebuchet MS" w:hAnsi="Trebuchet MS" w:cs="Tahoma"/>
        </w:rPr>
        <w:t xml:space="preserve"> to this system:</w:t>
      </w:r>
    </w:p>
    <w:p w:rsidR="00AE7866" w:rsidRDefault="00AE7866" w:rsidP="00AE7866">
      <w:pPr>
        <w:numPr>
          <w:ilvl w:val="0"/>
          <w:numId w:val="16"/>
        </w:numPr>
        <w:rPr>
          <w:rFonts w:ascii="Trebuchet MS" w:hAnsi="Trebuchet MS" w:cs="Tahoma"/>
        </w:rPr>
      </w:pPr>
      <w:r>
        <w:rPr>
          <w:rFonts w:ascii="Trebuchet MS" w:hAnsi="Trebuchet MS" w:cs="Tahoma"/>
        </w:rPr>
        <w:t>The system is a SQL server</w:t>
      </w:r>
    </w:p>
    <w:p w:rsidR="00AE7866" w:rsidRDefault="00AE7866" w:rsidP="00AE7866">
      <w:pPr>
        <w:numPr>
          <w:ilvl w:val="0"/>
          <w:numId w:val="16"/>
        </w:numPr>
        <w:rPr>
          <w:rFonts w:ascii="Trebuchet MS" w:hAnsi="Trebuchet MS" w:cs="Tahoma"/>
        </w:rPr>
      </w:pPr>
      <w:r>
        <w:rPr>
          <w:rFonts w:ascii="Trebuchet MS" w:hAnsi="Trebuchet MS" w:cs="Tahoma"/>
        </w:rPr>
        <w:t>The system is used as a dedicated mail server</w:t>
      </w:r>
    </w:p>
    <w:p w:rsidR="00AE7866" w:rsidRDefault="00AE7866" w:rsidP="00AE7866">
      <w:pPr>
        <w:numPr>
          <w:ilvl w:val="0"/>
          <w:numId w:val="16"/>
        </w:numPr>
        <w:rPr>
          <w:rFonts w:ascii="Trebuchet MS" w:hAnsi="Trebuchet MS" w:cs="Tahoma"/>
        </w:rPr>
      </w:pPr>
      <w:r>
        <w:rPr>
          <w:rFonts w:ascii="Trebuchet MS" w:hAnsi="Trebuchet MS" w:cs="Tahoma"/>
        </w:rPr>
        <w:t>The system is not a Windows based platform</w:t>
      </w:r>
    </w:p>
    <w:p w:rsidR="005524AE" w:rsidRDefault="005524AE" w:rsidP="005524AE">
      <w:pPr>
        <w:rPr>
          <w:rFonts w:ascii="Trebuchet MS" w:hAnsi="Trebuchet MS" w:cs="Tahoma"/>
        </w:rPr>
      </w:pPr>
    </w:p>
    <w:p w:rsidR="00F52E01" w:rsidRDefault="007A5B8E" w:rsidP="00F52E01">
      <w:pPr>
        <w:rPr>
          <w:rFonts w:ascii="Trebuchet MS" w:hAnsi="Trebuchet MS" w:cs="Tahoma"/>
        </w:rPr>
      </w:pPr>
      <w:r>
        <w:rPr>
          <w:rFonts w:ascii="Trebuchet MS" w:hAnsi="Trebuchet MS" w:cs="Tahoma"/>
          <w:b/>
          <w:u w:val="single"/>
        </w:rPr>
        <w:t xml:space="preserve">5.0 </w:t>
      </w:r>
      <w:r w:rsidR="00F52E01">
        <w:rPr>
          <w:rFonts w:ascii="Trebuchet MS" w:hAnsi="Trebuchet MS" w:cs="Tahoma"/>
          <w:b/>
          <w:u w:val="single"/>
        </w:rPr>
        <w:t>E</w:t>
      </w:r>
      <w:r>
        <w:rPr>
          <w:rFonts w:ascii="Trebuchet MS" w:hAnsi="Trebuchet MS" w:cs="Tahoma"/>
          <w:b/>
          <w:u w:val="single"/>
        </w:rPr>
        <w:t>nforcement</w:t>
      </w:r>
      <w:r w:rsidR="00F52E01" w:rsidRPr="00027C87">
        <w:rPr>
          <w:rFonts w:ascii="Trebuchet MS" w:hAnsi="Trebuchet MS" w:cs="Tahoma"/>
        </w:rPr>
        <w:t xml:space="preserve">:  </w:t>
      </w:r>
    </w:p>
    <w:p w:rsidR="00F52E01" w:rsidRDefault="00F52E01" w:rsidP="005524AE">
      <w:pPr>
        <w:rPr>
          <w:rFonts w:ascii="Trebuchet MS" w:hAnsi="Trebuchet MS" w:cs="Tahoma"/>
        </w:rPr>
      </w:pPr>
      <w:r>
        <w:rPr>
          <w:rFonts w:ascii="Trebuchet MS" w:hAnsi="Trebuchet MS" w:cs="Tahoma"/>
        </w:rPr>
        <w:t>The responsibility for implementing this policy belongs to all operational staff at &lt;Company Name&gt;</w:t>
      </w:r>
      <w:proofErr w:type="gramStart"/>
      <w:r>
        <w:rPr>
          <w:rFonts w:ascii="Trebuchet MS" w:hAnsi="Trebuchet MS" w:cs="Tahoma"/>
        </w:rPr>
        <w:t xml:space="preserve">. </w:t>
      </w:r>
      <w:proofErr w:type="gramEnd"/>
      <w:r>
        <w:rPr>
          <w:rFonts w:ascii="Trebuchet MS" w:hAnsi="Trebuchet MS" w:cs="Tahoma"/>
        </w:rPr>
        <w:t>Responsibility for ensuring that new and existing systems remain in compliance with this policy resides with the &lt;Company Name&gt; Security Officer</w:t>
      </w:r>
      <w:proofErr w:type="gramStart"/>
      <w:r>
        <w:rPr>
          <w:rFonts w:ascii="Trebuchet MS" w:hAnsi="Trebuchet MS" w:cs="Tahoma"/>
        </w:rPr>
        <w:t xml:space="preserve">. </w:t>
      </w:r>
      <w:proofErr w:type="gramEnd"/>
      <w:r>
        <w:rPr>
          <w:rFonts w:ascii="Trebuchet MS" w:hAnsi="Trebuchet MS" w:cs="Tahoma"/>
        </w:rPr>
        <w:t>Any employee found to have violated this policy may be subject to disciplinary action, up to and including termination of employment.</w:t>
      </w:r>
    </w:p>
    <w:p w:rsidR="00F52E01" w:rsidRDefault="00F52E01" w:rsidP="005524AE">
      <w:pPr>
        <w:rPr>
          <w:rFonts w:ascii="Trebuchet MS" w:hAnsi="Trebuchet MS" w:cs="Tahoma"/>
        </w:rPr>
      </w:pPr>
    </w:p>
    <w:p w:rsidR="005524AE" w:rsidRDefault="007A5B8E" w:rsidP="005524AE">
      <w:pPr>
        <w:rPr>
          <w:rFonts w:ascii="Trebuchet MS" w:hAnsi="Trebuchet MS" w:cs="Tahoma"/>
        </w:rPr>
      </w:pPr>
      <w:r>
        <w:rPr>
          <w:rFonts w:ascii="Trebuchet MS" w:hAnsi="Trebuchet MS" w:cs="Tahoma"/>
          <w:b/>
          <w:u w:val="single"/>
        </w:rPr>
        <w:t xml:space="preserve">6.0 </w:t>
      </w:r>
      <w:r w:rsidR="00D4738A">
        <w:rPr>
          <w:rFonts w:ascii="Trebuchet MS" w:hAnsi="Trebuchet MS" w:cs="Tahoma"/>
          <w:b/>
          <w:u w:val="single"/>
        </w:rPr>
        <w:t>D</w:t>
      </w:r>
      <w:r>
        <w:rPr>
          <w:rFonts w:ascii="Trebuchet MS" w:hAnsi="Trebuchet MS" w:cs="Tahoma"/>
          <w:b/>
          <w:u w:val="single"/>
        </w:rPr>
        <w:t>efinitions</w:t>
      </w:r>
      <w:r w:rsidR="00D4738A" w:rsidRPr="00027C87">
        <w:rPr>
          <w:rFonts w:ascii="Trebuchet MS" w:hAnsi="Trebuchet MS" w:cs="Tahoma"/>
        </w:rPr>
        <w:t xml:space="preserve">:  </w:t>
      </w:r>
    </w:p>
    <w:p w:rsidR="00D4738A" w:rsidRDefault="00D4738A" w:rsidP="005524AE">
      <w:pPr>
        <w:rPr>
          <w:rFonts w:ascii="Trebuchet MS" w:hAnsi="Trebuchet MS" w:cs="Tahoma"/>
          <w:b/>
        </w:rPr>
      </w:pPr>
      <w:r>
        <w:rPr>
          <w:rFonts w:ascii="Trebuchet MS" w:hAnsi="Trebuchet MS" w:cs="Tahoma"/>
          <w:b/>
        </w:rPr>
        <w:t>TERM</w:t>
      </w:r>
      <w:r>
        <w:rPr>
          <w:rFonts w:ascii="Trebuchet MS" w:hAnsi="Trebuchet MS" w:cs="Tahoma"/>
          <w:b/>
        </w:rPr>
        <w:tab/>
      </w:r>
      <w:r>
        <w:rPr>
          <w:rFonts w:ascii="Trebuchet MS" w:hAnsi="Trebuchet MS" w:cs="Tahoma"/>
          <w:b/>
        </w:rPr>
        <w:tab/>
        <w:t>DEFINITION</w:t>
      </w:r>
    </w:p>
    <w:p w:rsidR="00D4738A" w:rsidRDefault="00D4738A" w:rsidP="00D4738A">
      <w:pPr>
        <w:ind w:left="1440" w:hanging="1440"/>
        <w:rPr>
          <w:rFonts w:ascii="Trebuchet MS" w:hAnsi="Trebuchet MS" w:cs="Tahoma"/>
        </w:rPr>
      </w:pPr>
      <w:r>
        <w:rPr>
          <w:rFonts w:ascii="Trebuchet MS" w:hAnsi="Trebuchet MS" w:cs="Tahoma"/>
        </w:rPr>
        <w:t>Server</w:t>
      </w:r>
      <w:r>
        <w:rPr>
          <w:rFonts w:ascii="Trebuchet MS" w:hAnsi="Trebuchet MS" w:cs="Tahoma"/>
        </w:rPr>
        <w:tab/>
        <w:t>For purposes of this policy, a server is any computer system residing in the physically secured data center owned and operated by &lt;Company Name&gt;</w:t>
      </w:r>
      <w:proofErr w:type="gramStart"/>
      <w:r>
        <w:rPr>
          <w:rFonts w:ascii="Trebuchet MS" w:hAnsi="Trebuchet MS" w:cs="Tahoma"/>
        </w:rPr>
        <w:t xml:space="preserve">. </w:t>
      </w:r>
      <w:proofErr w:type="gramEnd"/>
      <w:r>
        <w:rPr>
          <w:rFonts w:ascii="Trebuchet MS" w:hAnsi="Trebuchet MS" w:cs="Tahoma"/>
        </w:rPr>
        <w:t>In addition, this includes any system running an operating system specifically intended for server usage as defined by the &lt;Company Name&gt; IT/IS Manager</w:t>
      </w:r>
      <w:r w:rsidR="009F66A4">
        <w:rPr>
          <w:rFonts w:ascii="Trebuchet MS" w:hAnsi="Trebuchet MS" w:cs="Tahoma"/>
        </w:rPr>
        <w:t xml:space="preserve"> that has access to internal secure networks</w:t>
      </w:r>
      <w:proofErr w:type="gramStart"/>
      <w:r>
        <w:rPr>
          <w:rFonts w:ascii="Trebuchet MS" w:hAnsi="Trebuchet MS" w:cs="Tahoma"/>
        </w:rPr>
        <w:t xml:space="preserve">. </w:t>
      </w:r>
      <w:proofErr w:type="gramEnd"/>
      <w:r>
        <w:rPr>
          <w:rFonts w:ascii="Trebuchet MS" w:hAnsi="Trebuchet MS" w:cs="Tahoma"/>
        </w:rPr>
        <w:t xml:space="preserve">This </w:t>
      </w:r>
      <w:r w:rsidR="009F66A4">
        <w:rPr>
          <w:rFonts w:ascii="Trebuchet MS" w:hAnsi="Trebuchet MS" w:cs="Tahoma"/>
        </w:rPr>
        <w:t>includes, but is not limited to,</w:t>
      </w:r>
      <w:r>
        <w:rPr>
          <w:rFonts w:ascii="Trebuchet MS" w:hAnsi="Trebuchet MS" w:cs="Tahoma"/>
        </w:rPr>
        <w:t xml:space="preserve"> Microsoft Server 2000 and all permutations, Microsoft Server 2003 and all permutations, any </w:t>
      </w:r>
      <w:r w:rsidR="009F66A4">
        <w:rPr>
          <w:rFonts w:ascii="Trebuchet MS" w:hAnsi="Trebuchet MS" w:cs="Tahoma"/>
        </w:rPr>
        <w:t>Linux/Unix</w:t>
      </w:r>
      <w:r>
        <w:rPr>
          <w:rFonts w:ascii="Trebuchet MS" w:hAnsi="Trebuchet MS" w:cs="Tahoma"/>
        </w:rPr>
        <w:t xml:space="preserve"> based operating systems that external users are expected to regularly</w:t>
      </w:r>
      <w:r w:rsidR="009F66A4">
        <w:rPr>
          <w:rFonts w:ascii="Trebuchet MS" w:hAnsi="Trebuchet MS" w:cs="Tahoma"/>
        </w:rPr>
        <w:t xml:space="preserve"> connect to and VMS.</w:t>
      </w:r>
    </w:p>
    <w:p w:rsidR="007A5B8E" w:rsidRDefault="007A5B8E" w:rsidP="00D4738A">
      <w:pPr>
        <w:ind w:left="1440" w:hanging="1440"/>
        <w:rPr>
          <w:rFonts w:ascii="Trebuchet MS" w:hAnsi="Trebuchet MS" w:cs="Tahoma"/>
        </w:rPr>
      </w:pPr>
    </w:p>
    <w:p w:rsidR="007A5B8E" w:rsidRDefault="007A5B8E" w:rsidP="00D4738A">
      <w:pPr>
        <w:ind w:left="1440" w:hanging="1440"/>
        <w:rPr>
          <w:rFonts w:ascii="Trebuchet MS" w:hAnsi="Trebuchet MS" w:cs="Tahoma"/>
        </w:rPr>
      </w:pPr>
      <w:r>
        <w:rPr>
          <w:rFonts w:ascii="Trebuchet MS" w:hAnsi="Trebuchet MS" w:cs="Tahoma"/>
        </w:rPr>
        <w:t>Malware</w:t>
      </w:r>
      <w:r>
        <w:rPr>
          <w:rFonts w:ascii="Trebuchet MS" w:hAnsi="Trebuchet MS" w:cs="Tahoma"/>
        </w:rPr>
        <w:tab/>
      </w:r>
      <w:r w:rsidRPr="007A5B8E">
        <w:rPr>
          <w:rFonts w:ascii="Trebuchet MS" w:hAnsi="Trebuchet MS" w:cs="Tahoma"/>
        </w:rPr>
        <w:t>Software designed to infiltrate or damage a computer system without the owner's informed consent</w:t>
      </w:r>
      <w:proofErr w:type="gramStart"/>
      <w:r w:rsidRPr="007A5B8E">
        <w:rPr>
          <w:rFonts w:ascii="Trebuchet MS" w:hAnsi="Trebuchet MS" w:cs="Tahoma"/>
        </w:rPr>
        <w:t xml:space="preserve">. </w:t>
      </w:r>
      <w:proofErr w:type="gramEnd"/>
      <w:r w:rsidRPr="007A5B8E">
        <w:rPr>
          <w:rFonts w:ascii="Trebuchet MS" w:hAnsi="Trebuchet MS" w:cs="Tahoma"/>
        </w:rPr>
        <w:t>It is a blend of the words "malicious" and "software"</w:t>
      </w:r>
      <w:proofErr w:type="gramStart"/>
      <w:r w:rsidRPr="007A5B8E">
        <w:rPr>
          <w:rFonts w:ascii="Trebuchet MS" w:hAnsi="Trebuchet MS" w:cs="Tahoma"/>
        </w:rPr>
        <w:t xml:space="preserve">. </w:t>
      </w:r>
      <w:proofErr w:type="gramEnd"/>
      <w:r w:rsidRPr="007A5B8E">
        <w:rPr>
          <w:rFonts w:ascii="Trebuchet MS" w:hAnsi="Trebuchet MS" w:cs="Tahoma"/>
        </w:rPr>
        <w:t>The expression is a general term used by computer professionals to mean a variety of forms of hostile, intrusive, or annoying software or program code.</w:t>
      </w:r>
    </w:p>
    <w:p w:rsidR="007A5B8E" w:rsidRDefault="007A5B8E" w:rsidP="00D4738A">
      <w:pPr>
        <w:ind w:left="1440" w:hanging="1440"/>
        <w:rPr>
          <w:rFonts w:ascii="Trebuchet MS" w:hAnsi="Trebuchet MS" w:cs="Tahoma"/>
        </w:rPr>
      </w:pPr>
    </w:p>
    <w:p w:rsidR="007A5B8E" w:rsidRDefault="007A5B8E" w:rsidP="00D4738A">
      <w:pPr>
        <w:ind w:left="1440" w:hanging="1440"/>
        <w:rPr>
          <w:rFonts w:ascii="Trebuchet MS" w:hAnsi="Trebuchet MS" w:cs="Tahoma"/>
        </w:rPr>
      </w:pPr>
      <w:r>
        <w:rPr>
          <w:rFonts w:ascii="Trebuchet MS" w:hAnsi="Trebuchet MS" w:cs="Tahoma"/>
        </w:rPr>
        <w:lastRenderedPageBreak/>
        <w:t>Spyware</w:t>
      </w:r>
      <w:r>
        <w:rPr>
          <w:rFonts w:ascii="Trebuchet MS" w:hAnsi="Trebuchet MS" w:cs="Tahoma"/>
        </w:rPr>
        <w:tab/>
      </w:r>
      <w:r w:rsidRPr="007A5B8E">
        <w:rPr>
          <w:rFonts w:ascii="Trebuchet MS" w:hAnsi="Trebuchet MS" w:cs="Tahoma"/>
        </w:rPr>
        <w:t>Broad category of software designed to intercept or take partial control of a computer's operation without the informed consent of that machine's owner or legitimate user</w:t>
      </w:r>
      <w:proofErr w:type="gramStart"/>
      <w:r w:rsidRPr="007A5B8E">
        <w:rPr>
          <w:rFonts w:ascii="Trebuchet MS" w:hAnsi="Trebuchet MS" w:cs="Tahoma"/>
        </w:rPr>
        <w:t xml:space="preserve">. </w:t>
      </w:r>
      <w:proofErr w:type="gramEnd"/>
      <w:r w:rsidRPr="007A5B8E">
        <w:rPr>
          <w:rFonts w:ascii="Trebuchet MS" w:hAnsi="Trebuchet MS" w:cs="Tahoma"/>
        </w:rPr>
        <w:t>While the term taken literally suggests software that surreptitiously monitors the user, it has also come to refer more broadly to software that subverts the computer's operation for the benefit of a third party.</w:t>
      </w:r>
    </w:p>
    <w:p w:rsidR="007A5B8E" w:rsidRDefault="007A5B8E" w:rsidP="00D4738A">
      <w:pPr>
        <w:ind w:left="1440" w:hanging="1440"/>
        <w:rPr>
          <w:rFonts w:ascii="Trebuchet MS" w:hAnsi="Trebuchet MS" w:cs="Tahoma"/>
        </w:rPr>
      </w:pPr>
    </w:p>
    <w:p w:rsidR="007A5B8E" w:rsidRDefault="007A5B8E" w:rsidP="00D4738A">
      <w:pPr>
        <w:ind w:left="1440" w:hanging="1440"/>
        <w:rPr>
          <w:rFonts w:ascii="Trebuchet MS" w:hAnsi="Trebuchet MS" w:cs="Tahoma"/>
        </w:rPr>
      </w:pPr>
      <w:r>
        <w:rPr>
          <w:rFonts w:ascii="Trebuchet MS" w:hAnsi="Trebuchet MS" w:cs="Tahoma"/>
        </w:rPr>
        <w:t>Anti-virus Software</w:t>
      </w:r>
    </w:p>
    <w:p w:rsidR="007A5B8E" w:rsidRPr="007A5B8E" w:rsidRDefault="007A5B8E" w:rsidP="00D4738A">
      <w:pPr>
        <w:ind w:left="1440" w:hanging="1440"/>
        <w:rPr>
          <w:rFonts w:ascii="Trebuchet MS" w:hAnsi="Trebuchet MS" w:cs="Tahoma"/>
        </w:rPr>
      </w:pPr>
      <w:r>
        <w:rPr>
          <w:rFonts w:ascii="Trebuchet MS" w:hAnsi="Trebuchet MS" w:cs="Tahoma"/>
        </w:rPr>
        <w:tab/>
      </w:r>
      <w:r w:rsidRPr="007A5B8E">
        <w:rPr>
          <w:rFonts w:ascii="Trebuchet MS" w:hAnsi="Trebuchet MS" w:cs="Tahoma"/>
        </w:rPr>
        <w:t xml:space="preserve">Consists of computer programs that attempt to identify, </w:t>
      </w:r>
      <w:proofErr w:type="gramStart"/>
      <w:r w:rsidRPr="007A5B8E">
        <w:rPr>
          <w:rFonts w:ascii="Trebuchet MS" w:hAnsi="Trebuchet MS" w:cs="Tahoma"/>
        </w:rPr>
        <w:t>thwart</w:t>
      </w:r>
      <w:proofErr w:type="gramEnd"/>
      <w:r w:rsidRPr="007A5B8E">
        <w:rPr>
          <w:rFonts w:ascii="Trebuchet MS" w:hAnsi="Trebuchet MS" w:cs="Tahoma"/>
        </w:rPr>
        <w:t xml:space="preserve"> and eliminate computer viruses and other malicious software (malware).</w:t>
      </w:r>
    </w:p>
    <w:p w:rsidR="005154D1" w:rsidRDefault="005154D1" w:rsidP="005524AE">
      <w:pPr>
        <w:rPr>
          <w:rFonts w:ascii="Trebuchet MS" w:hAnsi="Trebuchet MS"/>
        </w:rPr>
      </w:pPr>
    </w:p>
    <w:p w:rsidR="007A5B8E" w:rsidRDefault="007A5B8E" w:rsidP="007A5B8E">
      <w:pPr>
        <w:rPr>
          <w:rFonts w:ascii="Trebuchet MS" w:hAnsi="Trebuchet MS" w:cs="Tahoma"/>
        </w:rPr>
      </w:pPr>
      <w:r>
        <w:rPr>
          <w:rFonts w:ascii="Trebuchet MS" w:hAnsi="Trebuchet MS" w:cs="Tahoma"/>
          <w:b/>
          <w:u w:val="single"/>
        </w:rPr>
        <w:t>7.0 Revision History</w:t>
      </w:r>
      <w:r w:rsidRPr="00027C87">
        <w:rPr>
          <w:rFonts w:ascii="Trebuchet MS" w:hAnsi="Trebuchet MS" w:cs="Tahoma"/>
        </w:rPr>
        <w:t xml:space="preserve">:  </w:t>
      </w:r>
    </w:p>
    <w:p w:rsidR="007A5B8E" w:rsidRDefault="007A5B8E" w:rsidP="007A5B8E">
      <w:pPr>
        <w:rPr>
          <w:rFonts w:ascii="Trebuchet MS" w:hAnsi="Trebuchet MS" w:cs="Tahoma"/>
        </w:rPr>
      </w:pPr>
    </w:p>
    <w:p w:rsidR="007A5B8E" w:rsidRDefault="007A5B8E" w:rsidP="005524AE">
      <w:pPr>
        <w:rPr>
          <w:rFonts w:ascii="Trebuchet MS" w:hAnsi="Trebuchet MS"/>
        </w:rPr>
      </w:pPr>
    </w:p>
    <w:p w:rsidR="00931AD6" w:rsidRDefault="007A5B8E">
      <w:pPr>
        <w:rPr>
          <w:rFonts w:ascii="Trebuchet MS" w:hAnsi="Trebuchet MS"/>
        </w:rPr>
      </w:pPr>
      <w:r>
        <w:rPr>
          <w:rFonts w:ascii="Trebuchet MS" w:hAnsi="Trebuchet MS" w:cs="Tahoma"/>
          <w:b/>
          <w:u w:val="single"/>
        </w:rPr>
        <w:t>8.0 References</w:t>
      </w:r>
      <w:r w:rsidRPr="00027C87">
        <w:rPr>
          <w:rFonts w:ascii="Trebuchet MS" w:hAnsi="Trebuchet MS" w:cs="Tahoma"/>
        </w:rPr>
        <w:t xml:space="preserve">:  </w:t>
      </w:r>
    </w:p>
    <w:p w:rsidR="007A5B8E" w:rsidRDefault="007A5B8E">
      <w:pPr>
        <w:rPr>
          <w:rFonts w:ascii="Trebuchet MS" w:hAnsi="Trebuchet MS"/>
        </w:rPr>
      </w:pPr>
    </w:p>
    <w:p w:rsidR="007A5B8E" w:rsidRDefault="007A5B8E" w:rsidP="007A5B8E">
      <w:pPr>
        <w:spacing w:line="480" w:lineRule="auto"/>
        <w:rPr>
          <w:rFonts w:ascii="Trebuchet MS" w:hAnsi="Trebuchet MS"/>
        </w:rPr>
      </w:pPr>
      <w:r>
        <w:rPr>
          <w:rFonts w:ascii="Trebuchet MS" w:hAnsi="Trebuchet MS"/>
        </w:rPr>
        <w:t>“Malware.</w:t>
      </w:r>
      <w:proofErr w:type="gramStart"/>
      <w:r>
        <w:rPr>
          <w:rFonts w:ascii="Trebuchet MS" w:hAnsi="Trebuchet MS"/>
        </w:rPr>
        <w:t xml:space="preserve">” </w:t>
      </w:r>
      <w:proofErr w:type="gramEnd"/>
      <w:r>
        <w:rPr>
          <w:rFonts w:ascii="Trebuchet MS" w:hAnsi="Trebuchet MS"/>
          <w:u w:val="single"/>
        </w:rPr>
        <w:t>Wikipedia, The Free Encyclopedia</w:t>
      </w:r>
      <w:proofErr w:type="gramStart"/>
      <w:r>
        <w:rPr>
          <w:rFonts w:ascii="Trebuchet MS" w:hAnsi="Trebuchet MS"/>
        </w:rPr>
        <w:t xml:space="preserve">. </w:t>
      </w:r>
      <w:proofErr w:type="gramEnd"/>
      <w:r>
        <w:rPr>
          <w:rFonts w:ascii="Trebuchet MS" w:hAnsi="Trebuchet MS"/>
        </w:rPr>
        <w:t xml:space="preserve">08 Nov 2006,  </w:t>
      </w:r>
    </w:p>
    <w:p w:rsidR="007A5B8E" w:rsidRDefault="007A5B8E" w:rsidP="007A5B8E">
      <w:pPr>
        <w:spacing w:line="480" w:lineRule="auto"/>
        <w:ind w:firstLine="720"/>
        <w:rPr>
          <w:rFonts w:ascii="Trebuchet MS" w:hAnsi="Trebuchet MS"/>
        </w:rPr>
      </w:pPr>
      <w:r>
        <w:rPr>
          <w:rFonts w:ascii="Trebuchet MS" w:hAnsi="Trebuchet MS"/>
        </w:rPr>
        <w:t>&lt;</w:t>
      </w:r>
      <w:r>
        <w:t xml:space="preserve"> </w:t>
      </w:r>
      <w:hyperlink r:id="rId5" w:history="1">
        <w:r>
          <w:rPr>
            <w:rStyle w:val="Hyperlink"/>
            <w:rFonts w:ascii="Trebuchet MS" w:hAnsi="Trebuchet MS"/>
          </w:rPr>
          <w:t>http://en.wikipedia.org/wiki/Malware</w:t>
        </w:r>
      </w:hyperlink>
      <w:r>
        <w:rPr>
          <w:rFonts w:ascii="Trebuchet MS" w:hAnsi="Trebuchet MS"/>
        </w:rPr>
        <w:t>&gt;</w:t>
      </w:r>
    </w:p>
    <w:p w:rsidR="007A5B8E" w:rsidRDefault="007A5B8E" w:rsidP="007A5B8E">
      <w:pPr>
        <w:spacing w:line="480" w:lineRule="auto"/>
        <w:rPr>
          <w:rFonts w:ascii="Trebuchet MS" w:hAnsi="Trebuchet MS"/>
        </w:rPr>
      </w:pPr>
      <w:r>
        <w:rPr>
          <w:rFonts w:ascii="Trebuchet MS" w:hAnsi="Trebuchet MS"/>
        </w:rPr>
        <w:t>“Spyware.</w:t>
      </w:r>
      <w:proofErr w:type="gramStart"/>
      <w:r>
        <w:rPr>
          <w:rFonts w:ascii="Trebuchet MS" w:hAnsi="Trebuchet MS"/>
        </w:rPr>
        <w:t xml:space="preserve">” </w:t>
      </w:r>
      <w:proofErr w:type="gramEnd"/>
      <w:r>
        <w:rPr>
          <w:rFonts w:ascii="Trebuchet MS" w:hAnsi="Trebuchet MS"/>
          <w:u w:val="single"/>
        </w:rPr>
        <w:t>Wikipedia, The Free Encyclopedia</w:t>
      </w:r>
      <w:proofErr w:type="gramStart"/>
      <w:r>
        <w:rPr>
          <w:rFonts w:ascii="Trebuchet MS" w:hAnsi="Trebuchet MS"/>
        </w:rPr>
        <w:t xml:space="preserve">. </w:t>
      </w:r>
      <w:proofErr w:type="gramEnd"/>
      <w:r>
        <w:rPr>
          <w:rFonts w:ascii="Trebuchet MS" w:hAnsi="Trebuchet MS"/>
        </w:rPr>
        <w:t xml:space="preserve">08 Nov 2006, </w:t>
      </w:r>
    </w:p>
    <w:p w:rsidR="007A5B8E" w:rsidRDefault="007A5B8E" w:rsidP="007A5B8E">
      <w:pPr>
        <w:spacing w:line="480" w:lineRule="auto"/>
        <w:rPr>
          <w:rFonts w:ascii="Trebuchet MS" w:hAnsi="Trebuchet MS"/>
        </w:rPr>
      </w:pPr>
      <w:r>
        <w:rPr>
          <w:rFonts w:ascii="Trebuchet MS" w:hAnsi="Trebuchet MS"/>
        </w:rPr>
        <w:tab/>
        <w:t>&lt;</w:t>
      </w:r>
      <w:hyperlink r:id="rId6" w:history="1">
        <w:r>
          <w:rPr>
            <w:rStyle w:val="Hyperlink"/>
            <w:rFonts w:ascii="Trebuchet MS" w:hAnsi="Trebuchet MS"/>
          </w:rPr>
          <w:t>http://en.wikipedia.org/wiki/Spyware</w:t>
        </w:r>
      </w:hyperlink>
      <w:r>
        <w:rPr>
          <w:rFonts w:ascii="Trebuchet MS" w:hAnsi="Trebuchet MS"/>
        </w:rPr>
        <w:t>&gt;</w:t>
      </w:r>
    </w:p>
    <w:p w:rsidR="007A5B8E" w:rsidRDefault="007A5B8E" w:rsidP="007A5B8E">
      <w:pPr>
        <w:spacing w:line="480" w:lineRule="auto"/>
        <w:rPr>
          <w:rFonts w:ascii="Trebuchet MS" w:hAnsi="Trebuchet MS"/>
        </w:rPr>
      </w:pPr>
      <w:r>
        <w:rPr>
          <w:rFonts w:ascii="Trebuchet MS" w:hAnsi="Trebuchet MS"/>
        </w:rPr>
        <w:t>“Anti-Virus.</w:t>
      </w:r>
      <w:proofErr w:type="gramStart"/>
      <w:r>
        <w:rPr>
          <w:rFonts w:ascii="Trebuchet MS" w:hAnsi="Trebuchet MS"/>
        </w:rPr>
        <w:t xml:space="preserve">” </w:t>
      </w:r>
      <w:proofErr w:type="gramEnd"/>
      <w:r>
        <w:rPr>
          <w:rFonts w:ascii="Trebuchet MS" w:hAnsi="Trebuchet MS"/>
          <w:u w:val="single"/>
        </w:rPr>
        <w:t>Wikipedia, The Free Encyclopedia</w:t>
      </w:r>
      <w:proofErr w:type="gramStart"/>
      <w:r>
        <w:rPr>
          <w:rFonts w:ascii="Trebuchet MS" w:hAnsi="Trebuchet MS"/>
        </w:rPr>
        <w:t xml:space="preserve">. </w:t>
      </w:r>
      <w:proofErr w:type="gramEnd"/>
      <w:smartTag w:uri="urn:schemas-microsoft-com:office:smarttags" w:element="date">
        <w:smartTagPr>
          <w:attr w:name="Month" w:val="11"/>
          <w:attr w:name="Day" w:val="8"/>
          <w:attr w:name="Year" w:val="2006"/>
        </w:smartTagPr>
        <w:r>
          <w:rPr>
            <w:rFonts w:ascii="Trebuchet MS" w:hAnsi="Trebuchet MS"/>
          </w:rPr>
          <w:t>08 Nov 2006</w:t>
        </w:r>
      </w:smartTag>
    </w:p>
    <w:p w:rsidR="007A5B8E" w:rsidRDefault="007A5B8E" w:rsidP="007A5B8E">
      <w:pPr>
        <w:spacing w:line="480" w:lineRule="auto"/>
        <w:rPr>
          <w:rFonts w:ascii="Trebuchet MS" w:hAnsi="Trebuchet MS"/>
        </w:rPr>
      </w:pPr>
      <w:r>
        <w:rPr>
          <w:rFonts w:ascii="Trebuchet MS" w:hAnsi="Trebuchet MS"/>
        </w:rPr>
        <w:tab/>
        <w:t>&lt;</w:t>
      </w:r>
      <w:r>
        <w:t xml:space="preserve"> </w:t>
      </w:r>
      <w:hyperlink r:id="rId7" w:history="1">
        <w:r>
          <w:rPr>
            <w:rStyle w:val="Hyperlink"/>
            <w:rFonts w:ascii="Trebuchet MS" w:hAnsi="Trebuchet MS"/>
          </w:rPr>
          <w:t>http://en.wikipedia.org/wiki/Anti-virus</w:t>
        </w:r>
      </w:hyperlink>
      <w:r>
        <w:rPr>
          <w:rFonts w:ascii="Trebuchet MS" w:hAnsi="Trebuchet MS"/>
        </w:rPr>
        <w:t>&gt;</w:t>
      </w:r>
    </w:p>
    <w:p w:rsidR="007A5B8E" w:rsidRPr="00027C87" w:rsidRDefault="007A5B8E">
      <w:pPr>
        <w:rPr>
          <w:rFonts w:ascii="Trebuchet MS" w:hAnsi="Trebuchet MS"/>
        </w:rPr>
      </w:pPr>
    </w:p>
    <w:sectPr w:rsidR="007A5B8E" w:rsidRPr="00027C8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41D1A"/>
    <w:multiLevelType w:val="hybridMultilevel"/>
    <w:tmpl w:val="2DE4D8BE"/>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B446B25"/>
    <w:multiLevelType w:val="hybridMultilevel"/>
    <w:tmpl w:val="E7F06AA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D227B58"/>
    <w:multiLevelType w:val="hybridMultilevel"/>
    <w:tmpl w:val="8686597A"/>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10E7BEF"/>
    <w:multiLevelType w:val="hybridMultilevel"/>
    <w:tmpl w:val="9A0A09D8"/>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1FD61266"/>
    <w:multiLevelType w:val="hybridMultilevel"/>
    <w:tmpl w:val="997A7F88"/>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2A1F3211"/>
    <w:multiLevelType w:val="hybridMultilevel"/>
    <w:tmpl w:val="2B1ACCB4"/>
    <w:lvl w:ilvl="0" w:tplc="904426D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C811D00"/>
    <w:multiLevelType w:val="hybridMultilevel"/>
    <w:tmpl w:val="9A52E75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3725F85"/>
    <w:multiLevelType w:val="hybridMultilevel"/>
    <w:tmpl w:val="7F78A92E"/>
    <w:lvl w:ilvl="0" w:tplc="9A74CFCC">
      <w:numFmt w:val="bullet"/>
      <w:lvlText w:val=""/>
      <w:lvlJc w:val="left"/>
      <w:pPr>
        <w:tabs>
          <w:tab w:val="num" w:pos="1080"/>
        </w:tabs>
        <w:ind w:left="1080" w:hanging="720"/>
      </w:pPr>
      <w:rPr>
        <w:rFonts w:ascii="Symbol" w:eastAsia="Times New Roman" w:hAnsi="Symbol"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AAE5D47"/>
    <w:multiLevelType w:val="hybridMultilevel"/>
    <w:tmpl w:val="2206C802"/>
    <w:lvl w:ilvl="0" w:tplc="372E582C">
      <w:start w:val="1"/>
      <w:numFmt w:val="decimal"/>
      <w:lvlText w:val="%1."/>
      <w:lvlJc w:val="left"/>
      <w:pPr>
        <w:tabs>
          <w:tab w:val="num" w:pos="360"/>
        </w:tabs>
        <w:ind w:left="360" w:hanging="360"/>
      </w:pPr>
      <w:rPr>
        <w:b w:val="0"/>
        <w:sz w:val="24"/>
        <w:szCs w:val="24"/>
      </w:rPr>
    </w:lvl>
    <w:lvl w:ilvl="1" w:tplc="04090001">
      <w:start w:val="1"/>
      <w:numFmt w:val="bullet"/>
      <w:lvlText w:val=""/>
      <w:lvlJc w:val="left"/>
      <w:pPr>
        <w:tabs>
          <w:tab w:val="num" w:pos="1080"/>
        </w:tabs>
        <w:ind w:left="1080" w:hanging="360"/>
      </w:pPr>
      <w:rPr>
        <w:rFonts w:ascii="Symbol" w:hAnsi="Symbol" w:hint="default"/>
        <w:b w:val="0"/>
        <w:sz w:val="24"/>
        <w:szCs w:val="24"/>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484963D5"/>
    <w:multiLevelType w:val="hybridMultilevel"/>
    <w:tmpl w:val="3AB0C52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4F6353AD"/>
    <w:multiLevelType w:val="hybridMultilevel"/>
    <w:tmpl w:val="8876766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1">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53646D43"/>
    <w:multiLevelType w:val="hybridMultilevel"/>
    <w:tmpl w:val="EC9CDEE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547E220B"/>
    <w:multiLevelType w:val="hybridMultilevel"/>
    <w:tmpl w:val="6F9C0CAA"/>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5C295447"/>
    <w:multiLevelType w:val="hybridMultilevel"/>
    <w:tmpl w:val="D6203F6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62477C13"/>
    <w:multiLevelType w:val="hybridMultilevel"/>
    <w:tmpl w:val="FA8A09E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6655126E"/>
    <w:multiLevelType w:val="multilevel"/>
    <w:tmpl w:val="FA8A09E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6">
    <w:nsid w:val="6DC16197"/>
    <w:multiLevelType w:val="hybridMultilevel"/>
    <w:tmpl w:val="6F98B6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1"/>
  </w:num>
  <w:num w:numId="3">
    <w:abstractNumId w:val="2"/>
  </w:num>
  <w:num w:numId="4">
    <w:abstractNumId w:val="3"/>
  </w:num>
  <w:num w:numId="5">
    <w:abstractNumId w:val="0"/>
  </w:num>
  <w:num w:numId="6">
    <w:abstractNumId w:val="12"/>
  </w:num>
  <w:num w:numId="7">
    <w:abstractNumId w:val="4"/>
  </w:num>
  <w:num w:numId="8">
    <w:abstractNumId w:val="9"/>
  </w:num>
  <w:num w:numId="9">
    <w:abstractNumId w:val="8"/>
  </w:num>
  <w:num w:numId="10">
    <w:abstractNumId w:val="1"/>
  </w:num>
  <w:num w:numId="11">
    <w:abstractNumId w:val="14"/>
  </w:num>
  <w:num w:numId="12">
    <w:abstractNumId w:val="15"/>
  </w:num>
  <w:num w:numId="13">
    <w:abstractNumId w:val="10"/>
  </w:num>
  <w:num w:numId="14">
    <w:abstractNumId w:val="6"/>
  </w:num>
  <w:num w:numId="15">
    <w:abstractNumId w:val="13"/>
  </w:num>
  <w:num w:numId="16">
    <w:abstractNumId w:val="7"/>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0A4DB4"/>
    <w:rsid w:val="00003846"/>
    <w:rsid w:val="00027C87"/>
    <w:rsid w:val="00067FBD"/>
    <w:rsid w:val="000915E2"/>
    <w:rsid w:val="000A4DB4"/>
    <w:rsid w:val="000B3692"/>
    <w:rsid w:val="001532B3"/>
    <w:rsid w:val="001936CC"/>
    <w:rsid w:val="001A5FA8"/>
    <w:rsid w:val="00231341"/>
    <w:rsid w:val="0029404E"/>
    <w:rsid w:val="00301A05"/>
    <w:rsid w:val="003149E9"/>
    <w:rsid w:val="003F499B"/>
    <w:rsid w:val="005154D1"/>
    <w:rsid w:val="00550E2C"/>
    <w:rsid w:val="005524AE"/>
    <w:rsid w:val="0055363F"/>
    <w:rsid w:val="005716A8"/>
    <w:rsid w:val="005B78A8"/>
    <w:rsid w:val="005E0225"/>
    <w:rsid w:val="0062748A"/>
    <w:rsid w:val="006311D0"/>
    <w:rsid w:val="006903E5"/>
    <w:rsid w:val="006B5149"/>
    <w:rsid w:val="006D300A"/>
    <w:rsid w:val="006D7BD3"/>
    <w:rsid w:val="00710D13"/>
    <w:rsid w:val="0079312B"/>
    <w:rsid w:val="007A5B8E"/>
    <w:rsid w:val="007F15A7"/>
    <w:rsid w:val="00831D35"/>
    <w:rsid w:val="00856D87"/>
    <w:rsid w:val="0086693B"/>
    <w:rsid w:val="00931AD6"/>
    <w:rsid w:val="0095467A"/>
    <w:rsid w:val="009733AD"/>
    <w:rsid w:val="009800F4"/>
    <w:rsid w:val="009F66A4"/>
    <w:rsid w:val="00A06A10"/>
    <w:rsid w:val="00A77964"/>
    <w:rsid w:val="00AE7866"/>
    <w:rsid w:val="00AF0082"/>
    <w:rsid w:val="00AF513C"/>
    <w:rsid w:val="00B02A3E"/>
    <w:rsid w:val="00B15114"/>
    <w:rsid w:val="00B35702"/>
    <w:rsid w:val="00B82C82"/>
    <w:rsid w:val="00BD0469"/>
    <w:rsid w:val="00C75A5E"/>
    <w:rsid w:val="00CB1B52"/>
    <w:rsid w:val="00CD338B"/>
    <w:rsid w:val="00D148BF"/>
    <w:rsid w:val="00D4524D"/>
    <w:rsid w:val="00D4738A"/>
    <w:rsid w:val="00D848E8"/>
    <w:rsid w:val="00DF13C8"/>
    <w:rsid w:val="00F067A4"/>
    <w:rsid w:val="00F277EA"/>
    <w:rsid w:val="00F34C8C"/>
    <w:rsid w:val="00F52E01"/>
    <w:rsid w:val="00F80BF4"/>
    <w:rsid w:val="00FB48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5B8E"/>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rsid w:val="00301A05"/>
    <w:rPr>
      <w:rFonts w:ascii="Courier New" w:hAnsi="Courier New" w:cs="Courier New"/>
      <w:sz w:val="20"/>
      <w:szCs w:val="20"/>
    </w:rPr>
  </w:style>
  <w:style w:type="character" w:styleId="Hyperlink">
    <w:name w:val="Hyperlink"/>
    <w:basedOn w:val="DefaultParagraphFont"/>
    <w:rsid w:val="007A5B8E"/>
    <w:rPr>
      <w:color w:val="0000FF"/>
      <w:u w:val="single"/>
    </w:rPr>
  </w:style>
</w:styles>
</file>

<file path=word/webSettings.xml><?xml version="1.0" encoding="utf-8"?>
<w:webSettings xmlns:r="http://schemas.openxmlformats.org/officeDocument/2006/relationships" xmlns:w="http://schemas.openxmlformats.org/wordprocessingml/2006/main">
  <w:divs>
    <w:div w:id="98955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Anti-vir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pyware" TargetMode="External"/><Relationship Id="rId5" Type="http://schemas.openxmlformats.org/officeDocument/2006/relationships/hyperlink" Target="http://en.wikipedia.org/wiki/Malwa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833</Words>
  <Characters>4751</Characters>
  <Application>Microsoft Office Word</Application>
  <DocSecurity>4</DocSecurity>
  <Lines>39</Lines>
  <Paragraphs>11</Paragraphs>
  <ScaleCrop>false</ScaleCrop>
  <HeadingPairs>
    <vt:vector size="2" baseType="variant">
      <vt:variant>
        <vt:lpstr>Title</vt:lpstr>
      </vt:variant>
      <vt:variant>
        <vt:i4>1</vt:i4>
      </vt:variant>
    </vt:vector>
  </HeadingPairs>
  <TitlesOfParts>
    <vt:vector size="1" baseType="lpstr">
      <vt:lpstr>1</vt:lpstr>
    </vt:vector>
  </TitlesOfParts>
  <Company>Zebec Data Systems, Inc.</Company>
  <LinksUpToDate>false</LinksUpToDate>
  <CharactersWithSpaces>5573</CharactersWithSpaces>
  <SharedDoc>false</SharedDoc>
  <HLinks>
    <vt:vector size="18" baseType="variant">
      <vt:variant>
        <vt:i4>3866678</vt:i4>
      </vt:variant>
      <vt:variant>
        <vt:i4>6</vt:i4>
      </vt:variant>
      <vt:variant>
        <vt:i4>0</vt:i4>
      </vt:variant>
      <vt:variant>
        <vt:i4>5</vt:i4>
      </vt:variant>
      <vt:variant>
        <vt:lpwstr>http://en.wikipedia.org/wiki/Anti-virus</vt:lpwstr>
      </vt:variant>
      <vt:variant>
        <vt:lpwstr/>
      </vt:variant>
      <vt:variant>
        <vt:i4>1114176</vt:i4>
      </vt:variant>
      <vt:variant>
        <vt:i4>3</vt:i4>
      </vt:variant>
      <vt:variant>
        <vt:i4>0</vt:i4>
      </vt:variant>
      <vt:variant>
        <vt:i4>5</vt:i4>
      </vt:variant>
      <vt:variant>
        <vt:lpwstr>http://en.wikipedia.org/wiki/Spyware</vt:lpwstr>
      </vt:variant>
      <vt:variant>
        <vt:lpwstr/>
      </vt:variant>
      <vt:variant>
        <vt:i4>1704017</vt:i4>
      </vt:variant>
      <vt:variant>
        <vt:i4>0</vt:i4>
      </vt:variant>
      <vt:variant>
        <vt:i4>0</vt:i4>
      </vt:variant>
      <vt:variant>
        <vt:i4>5</vt:i4>
      </vt:variant>
      <vt:variant>
        <vt:lpwstr>http://en.wikipedia.org/wiki/Malware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Stephen Guiswite</dc:creator>
  <cp:keywords/>
  <dc:description/>
  <cp:lastModifiedBy>SEK</cp:lastModifiedBy>
  <cp:revision>2</cp:revision>
  <cp:lastPrinted>2006-10-18T22:41:00Z</cp:lastPrinted>
  <dcterms:created xsi:type="dcterms:W3CDTF">2010-11-15T18:31:00Z</dcterms:created>
  <dcterms:modified xsi:type="dcterms:W3CDTF">2010-11-15T18:31:00Z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-154577908</vt:i4>
  </property>
  <property fmtid="{D5CDD505-2E9C-101B-9397-08002B2CF9AE}" pid="3" name="_EmailSubject">
    <vt:lpwstr>Brian Granier "Gold" for MGT 524 GSPA</vt:lpwstr>
  </property>
  <property fmtid="{D5CDD505-2E9C-101B-9397-08002B2CF9AE}" pid="4" name="_AuthorEmail">
    <vt:lpwstr>briang@zebec.net</vt:lpwstr>
  </property>
  <property fmtid="{D5CDD505-2E9C-101B-9397-08002B2CF9AE}" pid="5" name="_AuthorEmailDisplayName">
    <vt:lpwstr>Brian Granier</vt:lpwstr>
  </property>
  <property fmtid="{D5CDD505-2E9C-101B-9397-08002B2CF9AE}" pid="6" name="_PreviousAdHocReviewCycleID">
    <vt:i4>-221082601</vt:i4>
  </property>
  <property fmtid="{D5CDD505-2E9C-101B-9397-08002B2CF9AE}" pid="7" name="_ReviewingToolsShownOnce">
    <vt:lpwstr/>
  </property>
</Properties>
</file>