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39" w:rsidRDefault="005F0D39">
      <w:pPr>
        <w:pStyle w:val="Style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Information Security Plans are to be developed and documented for IT </w:t>
      </w:r>
      <w:r w:rsidR="000753E0">
        <w:rPr>
          <w:rFonts w:ascii="Arial" w:hAnsi="Arial" w:cs="Arial"/>
          <w:sz w:val="20"/>
        </w:rPr>
        <w:t>application</w:t>
      </w:r>
      <w:r>
        <w:rPr>
          <w:rFonts w:ascii="Arial" w:hAnsi="Arial" w:cs="Arial"/>
          <w:sz w:val="20"/>
        </w:rPr>
        <w:t>s, as p</w:t>
      </w:r>
      <w:r w:rsidR="000000DE">
        <w:rPr>
          <w:rFonts w:ascii="Arial" w:hAnsi="Arial" w:cs="Arial"/>
          <w:sz w:val="20"/>
        </w:rPr>
        <w:t xml:space="preserve">er the </w:t>
      </w:r>
      <w:r w:rsidR="000753E0">
        <w:rPr>
          <w:rFonts w:ascii="Arial" w:hAnsi="Arial" w:cs="Arial"/>
          <w:sz w:val="20"/>
        </w:rPr>
        <w:t>Company</w:t>
      </w:r>
      <w:r w:rsidR="000000DE">
        <w:rPr>
          <w:rFonts w:ascii="Arial" w:hAnsi="Arial" w:cs="Arial"/>
          <w:sz w:val="20"/>
        </w:rPr>
        <w:t>’s Information Security Policies</w:t>
      </w:r>
      <w:r>
        <w:rPr>
          <w:rFonts w:ascii="Arial" w:hAnsi="Arial" w:cs="Arial"/>
          <w:sz w:val="20"/>
        </w:rPr>
        <w:t xml:space="preserve">.  This template is to be used as a guide in developing individual security plans for application </w:t>
      </w:r>
      <w:r w:rsidR="000000DE">
        <w:rPr>
          <w:rFonts w:ascii="Arial" w:hAnsi="Arial" w:cs="Arial"/>
          <w:sz w:val="20"/>
        </w:rPr>
        <w:t xml:space="preserve">and infrastructure </w:t>
      </w:r>
      <w:r>
        <w:rPr>
          <w:rFonts w:ascii="Arial" w:hAnsi="Arial" w:cs="Arial"/>
          <w:sz w:val="20"/>
        </w:rPr>
        <w:t xml:space="preserve">systems. </w:t>
      </w:r>
    </w:p>
    <w:p w:rsidR="005F0D39" w:rsidRDefault="005F0D39">
      <w:pPr>
        <w:pStyle w:val="Style1"/>
        <w:rPr>
          <w:rFonts w:ascii="Arial" w:hAnsi="Arial" w:cs="Arial"/>
          <w:sz w:val="20"/>
        </w:rPr>
      </w:pPr>
    </w:p>
    <w:p w:rsidR="005F0D39" w:rsidRDefault="005F0D39">
      <w:pPr>
        <w:pStyle w:val="Style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security plan should include at minimum a description of the </w:t>
      </w:r>
      <w:r w:rsidR="000753E0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 xml:space="preserve">security processes for the system, </w:t>
      </w:r>
      <w:r w:rsidR="000753E0">
        <w:rPr>
          <w:rFonts w:ascii="Arial" w:hAnsi="Arial" w:cs="Arial"/>
          <w:sz w:val="20"/>
        </w:rPr>
        <w:t xml:space="preserve">procedural and technical </w:t>
      </w:r>
      <w:proofErr w:type="gramStart"/>
      <w:r w:rsidR="000753E0">
        <w:rPr>
          <w:rFonts w:ascii="Arial" w:hAnsi="Arial" w:cs="Arial"/>
          <w:sz w:val="20"/>
        </w:rPr>
        <w:t>requirements</w:t>
      </w:r>
      <w:proofErr w:type="gramEnd"/>
      <w:r w:rsidR="000753E0">
        <w:rPr>
          <w:rFonts w:ascii="Arial" w:hAnsi="Arial" w:cs="Arial"/>
          <w:sz w:val="20"/>
        </w:rPr>
        <w:t xml:space="preserve"> and organizational structure to support the security processes</w:t>
      </w:r>
      <w:r>
        <w:rPr>
          <w:rFonts w:ascii="Arial" w:hAnsi="Arial" w:cs="Arial"/>
          <w:sz w:val="20"/>
        </w:rPr>
        <w:t xml:space="preserve">.  The Security Plan should describe the security needs and processes for the ‘Life Cycle Support’ of the system.  </w:t>
      </w:r>
    </w:p>
    <w:p w:rsidR="005F0D39" w:rsidRDefault="005F0D39">
      <w:pPr>
        <w:pStyle w:val="Style1"/>
        <w:rPr>
          <w:rFonts w:ascii="Arial" w:hAnsi="Arial" w:cs="Arial"/>
          <w:sz w:val="20"/>
        </w:rPr>
      </w:pPr>
    </w:p>
    <w:p w:rsidR="005F0D39" w:rsidRDefault="000753E0">
      <w:pPr>
        <w:pStyle w:val="Style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risk assessment should be performed first</w:t>
      </w:r>
      <w:proofErr w:type="gramStart"/>
      <w:r>
        <w:rPr>
          <w:rFonts w:ascii="Arial" w:hAnsi="Arial" w:cs="Arial"/>
          <w:sz w:val="20"/>
        </w:rPr>
        <w:t xml:space="preserve">. </w:t>
      </w:r>
      <w:proofErr w:type="gramEnd"/>
      <w:r>
        <w:rPr>
          <w:rFonts w:ascii="Arial" w:hAnsi="Arial" w:cs="Arial"/>
          <w:sz w:val="20"/>
        </w:rPr>
        <w:t>Identifying risks provides guidance on where to focus the security requirements</w:t>
      </w:r>
      <w:proofErr w:type="gramStart"/>
      <w:r>
        <w:rPr>
          <w:rFonts w:ascii="Arial" w:hAnsi="Arial" w:cs="Arial"/>
          <w:sz w:val="20"/>
        </w:rPr>
        <w:t xml:space="preserve">. </w:t>
      </w:r>
      <w:proofErr w:type="gramEnd"/>
      <w:r w:rsidR="005F0D39">
        <w:rPr>
          <w:rFonts w:ascii="Arial" w:hAnsi="Arial" w:cs="Arial"/>
          <w:sz w:val="20"/>
        </w:rPr>
        <w:t xml:space="preserve">Security requirements and controls should reflect the business value of the information assets involved and the consequence from failure of security.  Security mechanisms should be ‘cost beneficial’, i.e., not </w:t>
      </w:r>
      <w:r w:rsidR="00B20F75">
        <w:rPr>
          <w:rFonts w:ascii="Arial" w:hAnsi="Arial" w:cs="Arial"/>
          <w:sz w:val="20"/>
        </w:rPr>
        <w:t>exceed the costs</w:t>
      </w:r>
      <w:r w:rsidR="005F0D39">
        <w:rPr>
          <w:rFonts w:ascii="Arial" w:hAnsi="Arial" w:cs="Arial"/>
          <w:sz w:val="20"/>
        </w:rPr>
        <w:t xml:space="preserve"> of risk. </w:t>
      </w:r>
    </w:p>
    <w:p w:rsidR="005F0D39" w:rsidRDefault="005F0D39">
      <w:pPr>
        <w:pStyle w:val="Style1"/>
        <w:rPr>
          <w:rFonts w:ascii="Arial" w:hAnsi="Arial" w:cs="Arial"/>
          <w:sz w:val="20"/>
        </w:rPr>
      </w:pPr>
    </w:p>
    <w:p w:rsidR="005F0D39" w:rsidRDefault="005F0D39">
      <w:pPr>
        <w:pStyle w:val="BodyTex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Process:</w:t>
      </w:r>
    </w:p>
    <w:p w:rsidR="005F0D39" w:rsidRDefault="005F0D39">
      <w:pPr>
        <w:rPr>
          <w:rFonts w:ascii="Arial" w:hAnsi="Arial" w:cs="Arial"/>
          <w:sz w:val="20"/>
        </w:rPr>
      </w:pPr>
    </w:p>
    <w:p w:rsidR="005F0D39" w:rsidRDefault="005F0D3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Security Plan Template is to be incorporated into the Project Management </w:t>
      </w:r>
      <w:r w:rsidR="00B20F75">
        <w:rPr>
          <w:rFonts w:ascii="Arial" w:hAnsi="Arial" w:cs="Arial"/>
          <w:sz w:val="20"/>
        </w:rPr>
        <w:t>Methodology</w:t>
      </w:r>
      <w:proofErr w:type="gramStart"/>
      <w:r w:rsidR="00B20F75">
        <w:rPr>
          <w:rFonts w:ascii="Arial" w:hAnsi="Arial" w:cs="Arial"/>
          <w:sz w:val="20"/>
        </w:rPr>
        <w:t xml:space="preserve">. </w:t>
      </w:r>
      <w:proofErr w:type="gramEnd"/>
      <w:r>
        <w:rPr>
          <w:rFonts w:ascii="Arial" w:hAnsi="Arial" w:cs="Arial"/>
          <w:sz w:val="20"/>
        </w:rPr>
        <w:t>Security Plans will be developed, using this template, as part of new systems development projects</w:t>
      </w:r>
      <w:r w:rsidR="00B20F75">
        <w:rPr>
          <w:rFonts w:ascii="Arial" w:hAnsi="Arial" w:cs="Arial"/>
          <w:sz w:val="20"/>
        </w:rPr>
        <w:t xml:space="preserve"> and major upgrade projects</w:t>
      </w:r>
      <w:r>
        <w:rPr>
          <w:rFonts w:ascii="Arial" w:hAnsi="Arial" w:cs="Arial"/>
          <w:sz w:val="20"/>
        </w:rPr>
        <w:t>.  A Security Plan for the application will be a deliverable for each new system</w:t>
      </w:r>
      <w:r w:rsidR="00B20F75">
        <w:rPr>
          <w:rFonts w:ascii="Arial" w:hAnsi="Arial" w:cs="Arial"/>
          <w:sz w:val="20"/>
        </w:rPr>
        <w:t xml:space="preserve"> or major upgrade</w:t>
      </w:r>
      <w:r>
        <w:rPr>
          <w:rFonts w:ascii="Arial" w:hAnsi="Arial" w:cs="Arial"/>
          <w:sz w:val="20"/>
        </w:rPr>
        <w:t xml:space="preserve">.  </w:t>
      </w:r>
    </w:p>
    <w:p w:rsidR="005F0D39" w:rsidRDefault="005F0D39">
      <w:pPr>
        <w:rPr>
          <w:rFonts w:ascii="Arial" w:hAnsi="Arial" w:cs="Arial"/>
          <w:sz w:val="20"/>
        </w:rPr>
      </w:pPr>
    </w:p>
    <w:p w:rsidR="005F0D39" w:rsidRDefault="005F0D3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Security Plan will be initiated in the early phases (business analysis and requirements) of a project, and completed before the system is migrated to production. </w:t>
      </w:r>
    </w:p>
    <w:p w:rsidR="005F0D39" w:rsidRDefault="005F0D39">
      <w:pPr>
        <w:rPr>
          <w:rFonts w:ascii="Arial" w:hAnsi="Arial" w:cs="Arial"/>
          <w:sz w:val="20"/>
        </w:rPr>
      </w:pPr>
    </w:p>
    <w:p w:rsidR="005F0D39" w:rsidRDefault="005F0D3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template can also be used to document security plans for current systems, where such documentation does not exist and management directs that security plans be documented for certain applications.  </w:t>
      </w:r>
    </w:p>
    <w:p w:rsidR="005F0D39" w:rsidRDefault="005F0D39">
      <w:pPr>
        <w:rPr>
          <w:rFonts w:ascii="Arial" w:hAnsi="Arial" w:cs="Arial"/>
          <w:sz w:val="20"/>
        </w:rPr>
      </w:pPr>
    </w:p>
    <w:p w:rsidR="005F0D39" w:rsidRDefault="005F0D39">
      <w:pPr>
        <w:pStyle w:val="BodyTex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Information Security References:</w:t>
      </w:r>
    </w:p>
    <w:p w:rsidR="005F0D39" w:rsidRDefault="005F0D39">
      <w:pPr>
        <w:rPr>
          <w:rFonts w:ascii="Arial" w:hAnsi="Arial" w:cs="Arial"/>
          <w:sz w:val="20"/>
        </w:rPr>
      </w:pPr>
    </w:p>
    <w:p w:rsidR="005F0D39" w:rsidRDefault="005F0D3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When developing and documenting the Security Plan for a system, keep the following in mind for each section. </w:t>
      </w:r>
    </w:p>
    <w:p w:rsidR="005F0D39" w:rsidRDefault="005F0D39">
      <w:pPr>
        <w:rPr>
          <w:rFonts w:ascii="Arial" w:hAnsi="Arial" w:cs="Arial"/>
          <w:sz w:val="20"/>
          <w:szCs w:val="20"/>
        </w:rPr>
      </w:pPr>
    </w:p>
    <w:p w:rsidR="005F0D39" w:rsidRDefault="005F0D39">
      <w:pPr>
        <w:pStyle w:val="BodyTextIndent"/>
        <w:ind w:left="0"/>
        <w:rPr>
          <w:sz w:val="20"/>
        </w:rPr>
      </w:pPr>
      <w:r>
        <w:rPr>
          <w:sz w:val="20"/>
        </w:rPr>
        <w:t xml:space="preserve">1. Information Security is made up of a number of technical, operational and management components, in various layers, </w:t>
      </w:r>
      <w:proofErr w:type="gramStart"/>
      <w:r>
        <w:rPr>
          <w:sz w:val="20"/>
        </w:rPr>
        <w:t>all working</w:t>
      </w:r>
      <w:proofErr w:type="gramEnd"/>
      <w:r>
        <w:rPr>
          <w:sz w:val="20"/>
        </w:rPr>
        <w:t xml:space="preserve"> in coordinated and integrated processes.  </w:t>
      </w:r>
    </w:p>
    <w:p w:rsidR="005F0D39" w:rsidRDefault="005F0D39">
      <w:pPr>
        <w:ind w:left="540"/>
        <w:rPr>
          <w:rFonts w:ascii="Arial" w:hAnsi="Arial" w:cs="Arial"/>
          <w:i/>
          <w:sz w:val="20"/>
        </w:rPr>
      </w:pPr>
    </w:p>
    <w:p w:rsidR="005F0D39" w:rsidRDefault="005F0D39">
      <w:pPr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Management Controls</w:t>
      </w:r>
      <w:r>
        <w:rPr>
          <w:rFonts w:ascii="Arial" w:hAnsi="Arial" w:cs="Arial"/>
          <w:sz w:val="20"/>
        </w:rPr>
        <w:t xml:space="preserve"> address security topics that can be characterized as managerial.  They are techniques and concerns that are normally addressed by management in the organization's computer security program.  </w:t>
      </w:r>
    </w:p>
    <w:p w:rsidR="005F0D39" w:rsidRDefault="005F0D39">
      <w:pPr>
        <w:ind w:left="540"/>
        <w:rPr>
          <w:rFonts w:ascii="Arial" w:hAnsi="Arial" w:cs="Arial"/>
          <w:sz w:val="20"/>
        </w:rPr>
      </w:pPr>
    </w:p>
    <w:p w:rsidR="005F0D39" w:rsidRDefault="005F0D39">
      <w:pPr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Operational Controls</w:t>
      </w:r>
      <w:r>
        <w:rPr>
          <w:rFonts w:ascii="Arial" w:hAnsi="Arial" w:cs="Arial"/>
          <w:sz w:val="20"/>
        </w:rPr>
        <w:t xml:space="preserve"> address security controls that focus on controls that are primarily implemented and executed by people (as opposed to systems).  </w:t>
      </w:r>
    </w:p>
    <w:p w:rsidR="005F0D39" w:rsidRDefault="005F0D39">
      <w:pPr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5F0D39" w:rsidRDefault="005F0D39">
      <w:pPr>
        <w:ind w:left="540"/>
        <w:rPr>
          <w:rFonts w:ascii="Arial" w:hAnsi="Arial" w:cs="Arial"/>
          <w:sz w:val="20"/>
        </w:rPr>
      </w:pPr>
      <w:r>
        <w:rPr>
          <w:rFonts w:ascii="Arial" w:hAnsi="Arial" w:cs="Arial"/>
          <w:i/>
          <w:sz w:val="20"/>
          <w:u w:val="single"/>
        </w:rPr>
        <w:t>Technical Controls</w:t>
      </w:r>
      <w:r>
        <w:rPr>
          <w:rFonts w:ascii="Arial" w:hAnsi="Arial" w:cs="Arial"/>
          <w:sz w:val="20"/>
        </w:rPr>
        <w:t xml:space="preserve"> focus on security controls that the computer system executes.  These controls are dependent upon the proper functioning of the system for their effectiveness.  </w:t>
      </w:r>
    </w:p>
    <w:p w:rsidR="005F0D39" w:rsidRDefault="005F0D39">
      <w:pPr>
        <w:autoSpaceDE w:val="0"/>
        <w:autoSpaceDN w:val="0"/>
        <w:adjustRightInd w:val="0"/>
        <w:rPr>
          <w:rFonts w:ascii="Arial" w:hAnsi="Arial" w:cs="Arial"/>
          <w:sz w:val="20"/>
          <w:szCs w:val="23"/>
        </w:rPr>
      </w:pPr>
    </w:p>
    <w:p w:rsidR="005F0D39" w:rsidRDefault="005F0D39">
      <w:pPr>
        <w:autoSpaceDE w:val="0"/>
        <w:autoSpaceDN w:val="0"/>
        <w:adjustRightInd w:val="0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2. Information security is defined as the assurance and protection of:</w:t>
      </w:r>
    </w:p>
    <w:p w:rsidR="005F0D39" w:rsidRDefault="005F0D39">
      <w:pPr>
        <w:autoSpaceDE w:val="0"/>
        <w:autoSpaceDN w:val="0"/>
        <w:adjustRightInd w:val="0"/>
        <w:ind w:left="540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a) Confidentiality: ensuring that information is accessible only to those authorized to have access;</w:t>
      </w:r>
    </w:p>
    <w:p w:rsidR="005F0D39" w:rsidRDefault="005F0D39">
      <w:pPr>
        <w:pStyle w:val="BodyTextIndent2"/>
        <w:rPr>
          <w:rFonts w:cs="Arial"/>
          <w:sz w:val="20"/>
        </w:rPr>
      </w:pPr>
      <w:r>
        <w:rPr>
          <w:rFonts w:cs="Arial"/>
          <w:sz w:val="20"/>
        </w:rPr>
        <w:t>b) Integrity: safeguarding the accuracy and completeness of information and processing methods;</w:t>
      </w:r>
    </w:p>
    <w:p w:rsidR="005F0D39" w:rsidRDefault="005F0D39">
      <w:pPr>
        <w:autoSpaceDE w:val="0"/>
        <w:autoSpaceDN w:val="0"/>
        <w:adjustRightInd w:val="0"/>
        <w:ind w:left="540"/>
        <w:rPr>
          <w:rFonts w:ascii="Arial" w:hAnsi="Arial" w:cs="Arial"/>
          <w:sz w:val="20"/>
          <w:szCs w:val="23"/>
        </w:rPr>
      </w:pPr>
      <w:proofErr w:type="gramStart"/>
      <w:r>
        <w:rPr>
          <w:rFonts w:ascii="Arial" w:hAnsi="Arial" w:cs="Arial"/>
          <w:sz w:val="20"/>
          <w:szCs w:val="23"/>
        </w:rPr>
        <w:t>c) Availability: ensuring that authorized users have access to information and associated assets when required.</w:t>
      </w:r>
      <w:proofErr w:type="gramEnd"/>
    </w:p>
    <w:p w:rsidR="005F0D39" w:rsidRDefault="005F0D39">
      <w:pPr>
        <w:autoSpaceDE w:val="0"/>
        <w:autoSpaceDN w:val="0"/>
        <w:adjustRightInd w:val="0"/>
        <w:ind w:left="540"/>
        <w:rPr>
          <w:rFonts w:ascii="Arial" w:hAnsi="Arial" w:cs="Arial"/>
          <w:sz w:val="20"/>
          <w:szCs w:val="23"/>
        </w:rPr>
      </w:pPr>
      <w:proofErr w:type="gramStart"/>
      <w:r>
        <w:rPr>
          <w:rFonts w:ascii="Arial" w:hAnsi="Arial" w:cs="Arial"/>
          <w:sz w:val="20"/>
          <w:szCs w:val="23"/>
        </w:rPr>
        <w:t>d) Reliability:  increasing the reliability of systems and information.</w:t>
      </w:r>
      <w:proofErr w:type="gramEnd"/>
    </w:p>
    <w:p w:rsidR="005F0D39" w:rsidRDefault="005F0D39">
      <w:pPr>
        <w:pStyle w:val="Style1"/>
        <w:rPr>
          <w:rFonts w:ascii="Arial" w:hAnsi="Arial" w:cs="Arial"/>
          <w:sz w:val="20"/>
        </w:rPr>
      </w:pPr>
    </w:p>
    <w:p w:rsidR="005F0D39" w:rsidRDefault="005F0D3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3. Refer to the Information Security </w:t>
      </w:r>
      <w:r w:rsidR="00CB1899">
        <w:rPr>
          <w:rFonts w:ascii="Arial" w:hAnsi="Arial" w:cs="Arial"/>
          <w:sz w:val="20"/>
        </w:rPr>
        <w:t>p</w:t>
      </w:r>
      <w:r w:rsidR="00B20F75">
        <w:rPr>
          <w:rFonts w:ascii="Arial" w:hAnsi="Arial" w:cs="Arial"/>
          <w:sz w:val="20"/>
        </w:rPr>
        <w:t>olicies</w:t>
      </w:r>
      <w:r w:rsidR="00CB1899">
        <w:rPr>
          <w:rFonts w:ascii="Arial" w:hAnsi="Arial" w:cs="Arial"/>
          <w:sz w:val="20"/>
        </w:rPr>
        <w:t xml:space="preserve"> and architecture</w:t>
      </w:r>
      <w:r>
        <w:rPr>
          <w:rFonts w:ascii="Arial" w:hAnsi="Arial" w:cs="Arial"/>
          <w:sz w:val="20"/>
        </w:rPr>
        <w:t xml:space="preserve">. </w:t>
      </w:r>
    </w:p>
    <w:p w:rsidR="005F0D39" w:rsidRDefault="005F0D39">
      <w:pPr>
        <w:rPr>
          <w:sz w:val="20"/>
        </w:rPr>
      </w:pPr>
    </w:p>
    <w:p w:rsidR="005F0D39" w:rsidRDefault="005F0D39">
      <w:pPr>
        <w:sectPr w:rsidR="005F0D39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008" w:left="1440" w:header="720" w:footer="720" w:gutter="0"/>
          <w:pgNumType w:start="1"/>
          <w:cols w:space="720"/>
          <w:docGrid w:linePitch="360"/>
        </w:sectPr>
      </w:pPr>
    </w:p>
    <w:p w:rsidR="005F0D39" w:rsidRDefault="005F0D39">
      <w:pPr>
        <w:jc w:val="center"/>
      </w:pPr>
      <w:r>
        <w:rPr>
          <w:rFonts w:ascii="Arial" w:hAnsi="Arial" w:cs="Arial"/>
          <w:b/>
          <w:bCs/>
          <w:i/>
          <w:iCs/>
          <w:sz w:val="22"/>
        </w:rPr>
        <w:lastRenderedPageBreak/>
        <w:t xml:space="preserve">System Security Plans are </w:t>
      </w:r>
      <w:r w:rsidR="00426016">
        <w:rPr>
          <w:rFonts w:ascii="Arial" w:hAnsi="Arial" w:cs="Arial"/>
          <w:b/>
          <w:bCs/>
          <w:i/>
          <w:iCs/>
          <w:sz w:val="22"/>
        </w:rPr>
        <w:t>COMPANY</w:t>
      </w:r>
      <w:r>
        <w:rPr>
          <w:rFonts w:ascii="Arial" w:hAnsi="Arial" w:cs="Arial"/>
          <w:b/>
          <w:bCs/>
          <w:i/>
          <w:iCs/>
          <w:sz w:val="22"/>
        </w:rPr>
        <w:t xml:space="preserve"> Confidential.  Handle accordingly and limit distribution </w:t>
      </w:r>
      <w:proofErr w:type="gramStart"/>
      <w:r>
        <w:rPr>
          <w:rFonts w:ascii="Arial" w:hAnsi="Arial" w:cs="Arial"/>
          <w:b/>
          <w:bCs/>
          <w:i/>
          <w:iCs/>
          <w:sz w:val="22"/>
        </w:rPr>
        <w:t>per</w:t>
      </w:r>
      <w:proofErr w:type="gramEnd"/>
      <w:r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426016">
        <w:rPr>
          <w:rFonts w:ascii="Arial" w:hAnsi="Arial" w:cs="Arial"/>
          <w:b/>
          <w:bCs/>
          <w:i/>
          <w:iCs/>
          <w:sz w:val="22"/>
        </w:rPr>
        <w:t xml:space="preserve">COMPANY’s </w:t>
      </w:r>
      <w:r w:rsidR="003A7289">
        <w:rPr>
          <w:rFonts w:ascii="Arial" w:hAnsi="Arial" w:cs="Arial"/>
          <w:b/>
          <w:bCs/>
          <w:i/>
          <w:iCs/>
          <w:sz w:val="22"/>
        </w:rPr>
        <w:t>Data</w:t>
      </w:r>
      <w:r>
        <w:rPr>
          <w:rFonts w:ascii="Arial" w:hAnsi="Arial" w:cs="Arial"/>
          <w:b/>
          <w:bCs/>
          <w:i/>
          <w:iCs/>
          <w:sz w:val="22"/>
        </w:rPr>
        <w:t xml:space="preserve"> Classification </w:t>
      </w:r>
      <w:r w:rsidR="003A7289">
        <w:rPr>
          <w:rFonts w:ascii="Arial" w:hAnsi="Arial" w:cs="Arial"/>
          <w:b/>
          <w:bCs/>
          <w:i/>
          <w:iCs/>
          <w:sz w:val="22"/>
        </w:rPr>
        <w:t>policies</w:t>
      </w:r>
      <w:r>
        <w:rPr>
          <w:rFonts w:ascii="Arial" w:hAnsi="Arial" w:cs="Arial"/>
          <w:b/>
          <w:bCs/>
          <w:i/>
          <w:iCs/>
          <w:sz w:val="22"/>
        </w:rPr>
        <w:t xml:space="preserve"> and guidelines.</w:t>
      </w:r>
    </w:p>
    <w:p w:rsidR="005F0D39" w:rsidRDefault="005F0D39"/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BF"/>
      </w:tblPr>
      <w:tblGrid>
        <w:gridCol w:w="3618"/>
        <w:gridCol w:w="5850"/>
      </w:tblGrid>
      <w:tr w:rsidR="005F0D39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468" w:type="dxa"/>
            <w:gridSpan w:val="2"/>
            <w:shd w:val="solid" w:color="000080" w:fill="FFFFFF"/>
          </w:tcPr>
          <w:p w:rsidR="005F0D39" w:rsidRDefault="005F0D39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8"/>
              </w:rPr>
              <w:t>Information System Security Plan</w:t>
            </w:r>
          </w:p>
          <w:p w:rsidR="005F0D39" w:rsidRPr="003A3793" w:rsidRDefault="006A294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sz w:val="20"/>
              </w:rPr>
              <w:t xml:space="preserve">System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helpText w:type="text" w:val="Use system name as listed in ITAM database"/>
                  <w:statusText w:type="text" w:val="Use system name as listed in ITAM database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E33316" w:rsidRPr="006A2945"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5F0D39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5F0D39" w:rsidRDefault="00426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Application</w:t>
            </w:r>
            <w:r w:rsidR="005F0D39">
              <w:rPr>
                <w:rFonts w:ascii="Arial" w:hAnsi="Arial" w:cs="Arial"/>
                <w:b/>
                <w:bCs/>
              </w:rPr>
              <w:t xml:space="preserve"> Name</w:t>
            </w:r>
            <w:r w:rsidR="005F0D39">
              <w:rPr>
                <w:rFonts w:ascii="Arial" w:hAnsi="Arial" w:cs="Arial"/>
              </w:rPr>
              <w:br/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helpText w:type="text" w:val="Use system name as listed in ITAM database"/>
                  <w:statusText w:type="text" w:val="Use system name as listed in ITAM database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 w:rsidR="00304C78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5F0D39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t>Brief Description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6"/>
              </w:rPr>
              <w:t>Brief description of business function, purpose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helpText w:type="text" w:val="Brief description of business function, purpose"/>
                  <w:statusText w:type="text" w:val="Brief description of business function, purpose"/>
                  <w:textInput/>
                </w:ffData>
              </w:fldChar>
            </w:r>
            <w:bookmarkStart w:id="1" w:name="Text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5F0D39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5F0D39" w:rsidRDefault="004260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Application </w:t>
            </w:r>
            <w:r w:rsidR="005F0D39">
              <w:rPr>
                <w:rFonts w:ascii="Arial" w:hAnsi="Arial" w:cs="Arial"/>
                <w:b/>
                <w:bCs/>
              </w:rPr>
              <w:t>Data Owner(s)</w:t>
            </w:r>
            <w:r w:rsidR="005F0D39">
              <w:rPr>
                <w:rFonts w:ascii="Arial" w:hAnsi="Arial" w:cs="Arial"/>
              </w:rPr>
              <w:br/>
            </w:r>
            <w:r w:rsidR="005F0D39">
              <w:rPr>
                <w:rFonts w:ascii="Arial" w:hAnsi="Arial" w:cs="Arial"/>
                <w:sz w:val="16"/>
              </w:rPr>
              <w:t>Use position titles, departments, business area names – don’t use people’s names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helpText w:type="text" w:val="Use position titles, departments, business area names – don’t use people’s names"/>
                  <w:statusText w:type="text" w:val="Use position titles, departments, business area names – don’t use people’s names"/>
                  <w:textInput/>
                </w:ffData>
              </w:fldChar>
            </w:r>
            <w:bookmarkStart w:id="2" w:name="Text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</w:tr>
      <w:tr w:rsidR="005F0D39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426016" w:rsidRDefault="005F0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Business </w:t>
            </w:r>
            <w:r w:rsidRPr="00426016">
              <w:rPr>
                <w:rFonts w:ascii="Arial" w:hAnsi="Arial" w:cs="Arial"/>
                <w:b/>
                <w:bCs/>
              </w:rPr>
              <w:t>Area</w:t>
            </w:r>
            <w:r w:rsidR="00426016" w:rsidRPr="00426016">
              <w:rPr>
                <w:rFonts w:ascii="Arial" w:hAnsi="Arial" w:cs="Arial"/>
                <w:b/>
              </w:rPr>
              <w:t>/ Department</w:t>
            </w:r>
          </w:p>
          <w:p w:rsidR="005F0D39" w:rsidRDefault="005F0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Use departments, business area names</w:t>
            </w:r>
            <w:r w:rsidR="00CB1899">
              <w:rPr>
                <w:rFonts w:ascii="Arial" w:hAnsi="Arial" w:cs="Arial"/>
                <w:sz w:val="16"/>
              </w:rPr>
              <w:t xml:space="preserve"> and location names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"/>
                  <w:enabled/>
                  <w:calcOnExit w:val="0"/>
                  <w:helpText w:type="text" w:val="Use position titles, departments, business area names – don’t use people’s names"/>
                  <w:statusText w:type="text" w:val="Use position titles, departments, business area names – don’t use people’s names"/>
                  <w:textInput/>
                </w:ffData>
              </w:fldChar>
            </w:r>
            <w:bookmarkStart w:id="3" w:name="Text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5F0D39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5F0D39" w:rsidRDefault="005F0D3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Summary of Hardware / Software</w:t>
            </w:r>
            <w:r>
              <w:rPr>
                <w:rFonts w:ascii="Arial" w:hAnsi="Arial" w:cs="Arial"/>
              </w:rPr>
              <w:br/>
            </w:r>
            <w:r w:rsidRPr="003A7289">
              <w:rPr>
                <w:rFonts w:ascii="Arial" w:hAnsi="Arial" w:cs="Arial"/>
                <w:sz w:val="16"/>
                <w:szCs w:val="16"/>
              </w:rPr>
              <w:t>Microsoft</w:t>
            </w:r>
            <w:r>
              <w:rPr>
                <w:rFonts w:ascii="Arial" w:hAnsi="Arial" w:cs="Arial"/>
                <w:sz w:val="16"/>
              </w:rPr>
              <w:t xml:space="preserve"> Windows O/S, SQL, C++, Compaq, Dell, HP, etc.; how many, locations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5"/>
                  <w:enabled/>
                  <w:calcOnExit w:val="0"/>
                  <w:helpText w:type="text" w:val="UNIX, Linux, Microsoft Windows O/S, Oracle, SQL, C++, Compaq, Dell, HP, etc.; how many, locations"/>
                  <w:statusText w:type="text" w:val="UNIX, Linux, Microsoft Windows O/S, Oracle, SQL, C++, Compaq, Dell, HP, etc.; how many, locations"/>
                  <w:textInput/>
                </w:ffData>
              </w:fldChar>
            </w:r>
            <w:bookmarkStart w:id="4" w:name="Text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  <w:gridSpan w:val="2"/>
            <w:shd w:val="clear" w:color="auto" w:fill="C0C0C0"/>
          </w:tcPr>
          <w:p w:rsidR="005F0D39" w:rsidRDefault="005F0D39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For each of the following, please provide description and sufficient details of the processes, procedures and requirements for providing and maintaining security over the application system and its related data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 xml:space="preserve">. </w:t>
            </w:r>
            <w:proofErr w:type="gramEnd"/>
            <w:r>
              <w:rPr>
                <w:rFonts w:ascii="Arial" w:hAnsi="Arial" w:cs="Arial"/>
                <w:b/>
                <w:bCs/>
                <w:sz w:val="16"/>
              </w:rPr>
              <w:t xml:space="preserve">Please review the various Information Security </w:t>
            </w:r>
            <w:r w:rsidR="00CB1899">
              <w:rPr>
                <w:rFonts w:ascii="Arial" w:hAnsi="Arial" w:cs="Arial"/>
                <w:b/>
                <w:bCs/>
                <w:sz w:val="16"/>
              </w:rPr>
              <w:t>policies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for further guidance on requirements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</w:rPr>
              <w:t xml:space="preserve">. </w:t>
            </w:r>
            <w:proofErr w:type="gramEnd"/>
            <w:r>
              <w:rPr>
                <w:rFonts w:ascii="Arial" w:hAnsi="Arial" w:cs="Arial"/>
                <w:b/>
                <w:bCs/>
                <w:sz w:val="16"/>
              </w:rPr>
              <w:t>This Plan is not a procedures document; as needed, refer to specific procedures documents.</w:t>
            </w:r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Overview of Security Requirements and Processes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6"/>
              </w:rPr>
              <w:t>One or two paragraphs describing overview of security requirements, processes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6"/>
                  <w:enabled/>
                  <w:calcOnExit w:val="0"/>
                  <w:helpText w:type="text" w:val="One or two paragraphs describing overview of security requirements, processes"/>
                  <w:statusText w:type="text" w:val="One or two paragraphs describing overview of security requirements, processes"/>
                  <w:textInput/>
                </w:ffData>
              </w:fldChar>
            </w:r>
            <w:bookmarkStart w:id="5" w:name="Text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Legal / Regulatory Requirements for Security / Privacy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SOX,</w:t>
            </w:r>
            <w:r w:rsidR="003A7289">
              <w:rPr>
                <w:rFonts w:ascii="Arial" w:hAnsi="Arial" w:cs="Arial"/>
                <w:sz w:val="16"/>
              </w:rPr>
              <w:t xml:space="preserve"> GLBA, </w:t>
            </w:r>
            <w:r w:rsidR="00426016">
              <w:rPr>
                <w:rFonts w:ascii="Arial" w:hAnsi="Arial" w:cs="Arial"/>
                <w:sz w:val="16"/>
              </w:rPr>
              <w:t xml:space="preserve">HIPPA, </w:t>
            </w:r>
            <w:r w:rsidR="003A7289">
              <w:rPr>
                <w:rFonts w:ascii="Arial" w:hAnsi="Arial" w:cs="Arial"/>
                <w:sz w:val="16"/>
              </w:rPr>
              <w:t xml:space="preserve">FDIC, </w:t>
            </w:r>
            <w:r>
              <w:rPr>
                <w:rFonts w:ascii="Arial" w:hAnsi="Arial" w:cs="Arial"/>
                <w:sz w:val="16"/>
              </w:rPr>
              <w:t>SEC, privacy laws, etc. – indicate what laws or regulations affect this system and data, how they affect it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7"/>
                  <w:enabled/>
                  <w:calcOnExit w:val="0"/>
                  <w:helpText w:type="text" w:val="SOX, HIPAA, NERC, FERC, AGA, SEC, PRC, privacy laws, etc. – indicate what laws or regulations affect this system and data, how they affect it"/>
                  <w:statusText w:type="text" w:val="SOX, HIPAA, NERC, FERC, AGA, SEC, PRC, privacy laws, etc. – indicate what laws or regulations affect this system and data, how they affect"/>
                  <w:textInput/>
                </w:ffData>
              </w:fldChar>
            </w:r>
            <w:bookmarkStart w:id="6" w:name="Text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Confidentiality Requirements / Data Classification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 xml:space="preserve">Describe confidentiality issues and requirements; Classify the data as confidential, internal, public – refer to </w:t>
            </w:r>
            <w:r w:rsidR="00426016">
              <w:rPr>
                <w:rFonts w:ascii="Arial" w:hAnsi="Arial" w:cs="Arial"/>
                <w:sz w:val="16"/>
              </w:rPr>
              <w:t>Company</w:t>
            </w:r>
            <w:r>
              <w:rPr>
                <w:rFonts w:ascii="Arial" w:hAnsi="Arial" w:cs="Arial"/>
                <w:sz w:val="16"/>
              </w:rPr>
              <w:t xml:space="preserve"> Data </w:t>
            </w:r>
            <w:r w:rsidR="003A7289">
              <w:rPr>
                <w:rFonts w:ascii="Arial" w:hAnsi="Arial" w:cs="Arial"/>
                <w:sz w:val="16"/>
              </w:rPr>
              <w:t>Classification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3A7289">
              <w:rPr>
                <w:rFonts w:ascii="Arial" w:hAnsi="Arial" w:cs="Arial"/>
                <w:sz w:val="16"/>
              </w:rPr>
              <w:t xml:space="preserve">and Information Security </w:t>
            </w:r>
            <w:r>
              <w:rPr>
                <w:rFonts w:ascii="Arial" w:hAnsi="Arial" w:cs="Arial"/>
                <w:sz w:val="16"/>
              </w:rPr>
              <w:t>polic</w:t>
            </w:r>
            <w:r w:rsidR="003A7289">
              <w:rPr>
                <w:rFonts w:ascii="Arial" w:hAnsi="Arial" w:cs="Arial"/>
                <w:sz w:val="16"/>
              </w:rPr>
              <w:t>ies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. </w:t>
            </w:r>
            <w:proofErr w:type="gramEnd"/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helpText w:type="text" w:val="Describe confidentiality issues and requirements; Classify the data as restricted, confidential, internal, public – refer to Data Policy and Data Classification standard."/>
                  <w:statusText w:type="text" w:val="Describe confidentiality issues and requirements; Classify the data as restricted, confidential, internal, public – refer to Data Policy"/>
                  <w:textInput/>
                </w:ffData>
              </w:fldChar>
            </w:r>
            <w:bookmarkStart w:id="7" w:name="Text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786C42" w:rsidRDefault="00786C4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Administration, </w:t>
            </w:r>
            <w:r w:rsidR="005F0D39">
              <w:rPr>
                <w:rFonts w:ascii="Arial" w:hAnsi="Arial" w:cs="Arial"/>
                <w:b/>
                <w:bCs/>
              </w:rPr>
              <w:t>Roles &amp; Responsibilities for Security Functions</w:t>
            </w:r>
            <w:r w:rsidR="005F0D39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What position administers the userids - is it centralized?  Business area or IT Security Administration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? </w:t>
            </w:r>
            <w:proofErr w:type="gramEnd"/>
            <w:r>
              <w:rPr>
                <w:rFonts w:ascii="Arial" w:hAnsi="Arial" w:cs="Arial"/>
                <w:sz w:val="16"/>
              </w:rPr>
              <w:t>Who (position title) approves access requests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? </w:t>
            </w:r>
            <w:proofErr w:type="gramEnd"/>
            <w:r w:rsidR="005F0D39">
              <w:rPr>
                <w:rFonts w:ascii="Arial" w:hAnsi="Arial" w:cs="Arial"/>
                <w:sz w:val="16"/>
              </w:rPr>
              <w:t>What positions are responsible for the various security functions; indicate positions by job title, and indicate responsibilities by role and or position</w:t>
            </w:r>
            <w:r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helpText w:type="text" w:val="What positions are responsible for the various security functions; indicate positions by job title, and indicate responsibilities by role and or position"/>
                  <w:textInput/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426016" w:rsidRDefault="005F0D3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 Requirements and Restrictions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Describe access rules and requirements; what types of employees can access which data elements.  Will access be by ‘roles’, groups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? </w:t>
            </w:r>
            <w:proofErr w:type="gramEnd"/>
            <w:r>
              <w:rPr>
                <w:rFonts w:ascii="Arial" w:hAnsi="Arial" w:cs="Arial"/>
                <w:sz w:val="16"/>
              </w:rPr>
              <w:t>What access restrictions are there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? 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What ‘external’ users need access?  </w:t>
            </w:r>
            <w:proofErr w:type="gramStart"/>
            <w:r>
              <w:rPr>
                <w:rFonts w:ascii="Arial" w:hAnsi="Arial" w:cs="Arial"/>
                <w:sz w:val="16"/>
              </w:rPr>
              <w:t xml:space="preserve">What requirements for external access into </w:t>
            </w:r>
            <w:r w:rsidR="003A7289">
              <w:rPr>
                <w:rFonts w:ascii="Arial" w:hAnsi="Arial" w:cs="Arial"/>
                <w:sz w:val="16"/>
              </w:rPr>
              <w:t xml:space="preserve">the </w:t>
            </w:r>
            <w:r w:rsidR="00426016">
              <w:rPr>
                <w:rFonts w:ascii="Arial" w:hAnsi="Arial" w:cs="Arial"/>
                <w:sz w:val="16"/>
              </w:rPr>
              <w:t>Company’s</w:t>
            </w:r>
            <w:r w:rsidR="003A7289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network/systems?</w:t>
            </w:r>
            <w:proofErr w:type="gramEnd"/>
            <w:r w:rsidR="00426016">
              <w:rPr>
                <w:rFonts w:ascii="Arial" w:hAnsi="Arial" w:cs="Arial"/>
                <w:sz w:val="16"/>
              </w:rPr>
              <w:t xml:space="preserve"> </w:t>
            </w:r>
          </w:p>
          <w:p w:rsidR="00426016" w:rsidRDefault="00426016">
            <w:pPr>
              <w:rPr>
                <w:rFonts w:ascii="Arial" w:hAnsi="Arial" w:cs="Arial"/>
                <w:sz w:val="16"/>
              </w:rPr>
            </w:pPr>
          </w:p>
          <w:p w:rsidR="005F0D39" w:rsidRDefault="0042601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Access permissions - how are these done, authorization process, overview security administration procedures?</w:t>
            </w:r>
            <w:r w:rsidR="005F0D39">
              <w:rPr>
                <w:rFonts w:ascii="Arial" w:hAnsi="Arial" w:cs="Arial"/>
                <w:sz w:val="16"/>
              </w:rPr>
              <w:br/>
            </w:r>
          </w:p>
          <w:p w:rsidR="005F0D39" w:rsidRDefault="005F0D39">
            <w:pPr>
              <w:pStyle w:val="BodyText2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Also, consider these questions:</w:t>
            </w:r>
            <w:r>
              <w:rPr>
                <w:rFonts w:ascii="Arial" w:hAnsi="Arial" w:cs="Arial"/>
                <w:b w:val="0"/>
                <w:bCs w:val="0"/>
                <w:sz w:val="16"/>
              </w:rPr>
              <w:br/>
              <w:t xml:space="preserve"> </w:t>
            </w:r>
          </w:p>
          <w:p w:rsidR="005F0D39" w:rsidRDefault="005F0D39">
            <w:pPr>
              <w:pStyle w:val="BodyText2"/>
              <w:rPr>
                <w:rFonts w:ascii="Arial" w:hAnsi="Arial" w:cs="Arial"/>
                <w:b w:val="0"/>
                <w:bCs w:val="0"/>
                <w:sz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</w:rPr>
              <w:t>What are the data security access levels?</w:t>
            </w:r>
          </w:p>
          <w:p w:rsidR="005F0D39" w:rsidRDefault="005F0D39">
            <w:pPr>
              <w:pStyle w:val="BodyTextIndent"/>
              <w:ind w:left="-18"/>
            </w:pPr>
            <w:r>
              <w:t>Are there varying levels of security access for different types of transactions:</w:t>
            </w:r>
          </w:p>
          <w:p w:rsidR="005F0D39" w:rsidRDefault="005F0D39">
            <w:pPr>
              <w:numPr>
                <w:ilvl w:val="0"/>
                <w:numId w:val="1"/>
              </w:numPr>
              <w:tabs>
                <w:tab w:val="clear" w:pos="1440"/>
                <w:tab w:val="num" w:pos="342"/>
              </w:tabs>
              <w:ind w:left="342" w:firstLine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inquiry only</w:t>
            </w:r>
          </w:p>
          <w:p w:rsidR="005F0D39" w:rsidRDefault="005F0D39">
            <w:pPr>
              <w:numPr>
                <w:ilvl w:val="0"/>
                <w:numId w:val="1"/>
              </w:numPr>
              <w:tabs>
                <w:tab w:val="clear" w:pos="1440"/>
                <w:tab w:val="num" w:pos="342"/>
              </w:tabs>
              <w:ind w:left="342" w:firstLine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 non-monetary transactions</w:t>
            </w:r>
          </w:p>
          <w:p w:rsidR="005F0D39" w:rsidRDefault="005F0D39">
            <w:pPr>
              <w:numPr>
                <w:ilvl w:val="0"/>
                <w:numId w:val="1"/>
              </w:numPr>
              <w:tabs>
                <w:tab w:val="clear" w:pos="1440"/>
                <w:tab w:val="num" w:pos="342"/>
              </w:tabs>
              <w:ind w:left="342" w:firstLine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 financial transactions</w:t>
            </w:r>
          </w:p>
          <w:p w:rsidR="005F0D39" w:rsidRDefault="005F0D39">
            <w:pPr>
              <w:numPr>
                <w:ilvl w:val="0"/>
                <w:numId w:val="1"/>
              </w:numPr>
              <w:tabs>
                <w:tab w:val="clear" w:pos="1440"/>
                <w:tab w:val="num" w:pos="342"/>
              </w:tabs>
              <w:ind w:left="342" w:firstLine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add/delete records</w:t>
            </w:r>
          </w:p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6"/>
              </w:rPr>
              <w:t>How do the roles and accesses permissions provide proper segregation of duties?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helpText w:type="text" w:val="Describe access rules and requirements; what types of employees can access which data elements.  Will access be by ‘roles’, groups? What access restrictions are there?&#10;&#10;"/>
                  <w:textInput/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587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Security Logging and Monitoring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 xml:space="preserve">Describe the security and access logging processes, transaction logging, review of security exceptions, monitoring of security events, log review processes.  Logging can be at O/S, </w:t>
            </w:r>
            <w:proofErr w:type="gramStart"/>
            <w:r>
              <w:rPr>
                <w:rFonts w:ascii="Arial" w:hAnsi="Arial" w:cs="Arial"/>
                <w:sz w:val="16"/>
              </w:rPr>
              <w:t>database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and application levels</w:t>
            </w:r>
            <w:r w:rsidR="006357D9"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Security Training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Security awareness and security administrative process training, initial training, new user and ongoing security training plans</w:t>
            </w:r>
            <w:r w:rsidR="006357D9">
              <w:rPr>
                <w:rFonts w:ascii="Arial" w:hAnsi="Arial" w:cs="Arial"/>
                <w:sz w:val="16"/>
              </w:rPr>
              <w:t>.</w:t>
            </w:r>
            <w:proofErr w:type="gramEnd"/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Security Testing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Initial implementation and periodic testing to ensure ongoing compliance to security requirements – should link to QA testing and Change Management processes, also periodic security assessment reviews</w:t>
            </w:r>
            <w:r w:rsidR="006357D9"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Infrastructure, Telecommunications and Environment Security Components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Dependencies, interaction with firewalls, router configuration or ACL’s, intrusion detection, anti-virus, system logging, operating system security settings/configurations, network segregation, Web application based security requirements, configurations for web application/DMZ, secure telecommunications, SSH, HTTPS, etc.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Backup and Disaster Recovery Requirements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Availability requirements for system, backup requirements/frequency, DR requirements – brief description here, refer to the specific DR Plan for details</w:t>
            </w:r>
            <w:proofErr w:type="gramStart"/>
            <w:r>
              <w:rPr>
                <w:rFonts w:ascii="Arial" w:hAnsi="Arial" w:cs="Arial"/>
                <w:sz w:val="16"/>
              </w:rPr>
              <w:t>. Data retention requirements.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 Restart requirements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Remote Access Requirements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What restrictions/allowances for remote access by users; any modem requirements for vendor or technical support; how should any remote access by controlled, logged, monitored?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</w:tr>
      <w:tr w:rsidR="005F0D39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618" w:type="dxa"/>
          </w:tcPr>
          <w:p w:rsidR="005F0D39" w:rsidRDefault="005F0D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Physical Security</w:t>
            </w:r>
            <w:r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sz w:val="16"/>
              </w:rPr>
              <w:t>Where are the physical components for the system, what physical security requirements are needed; What secure room/computer facility to be used; controls, logging and monitoring of physical access to computer hardware, data backups, etc</w:t>
            </w:r>
          </w:p>
        </w:tc>
        <w:tc>
          <w:tcPr>
            <w:tcW w:w="5850" w:type="dxa"/>
          </w:tcPr>
          <w:p w:rsidR="005F0D39" w:rsidRDefault="005F0D3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6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</w:tr>
    </w:tbl>
    <w:p w:rsidR="005F0D39" w:rsidRDefault="005F0D39"/>
    <w:tbl>
      <w:tblPr>
        <w:tblW w:w="9450" w:type="dxa"/>
        <w:tblInd w:w="-47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BF"/>
      </w:tblPr>
      <w:tblGrid>
        <w:gridCol w:w="3600"/>
        <w:gridCol w:w="5850"/>
      </w:tblGrid>
      <w:tr w:rsidR="005F0D39">
        <w:trPr>
          <w:cantSplit/>
        </w:trPr>
        <w:tc>
          <w:tcPr>
            <w:tcW w:w="9450" w:type="dxa"/>
            <w:gridSpan w:val="2"/>
            <w:shd w:val="solid" w:color="000080" w:fill="FFFFFF"/>
          </w:tcPr>
          <w:p w:rsidR="005F0D39" w:rsidRDefault="005F0D39">
            <w:pPr>
              <w:pStyle w:val="TableBody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Control Section</w:t>
            </w:r>
          </w:p>
        </w:tc>
      </w:tr>
      <w:tr w:rsidR="005F0D39">
        <w:trPr>
          <w:cantSplit/>
        </w:trPr>
        <w:tc>
          <w:tcPr>
            <w:tcW w:w="3600" w:type="dxa"/>
          </w:tcPr>
          <w:p w:rsidR="005F0D39" w:rsidRDefault="005F0D39">
            <w:pPr>
              <w:pStyle w:val="TableBold"/>
              <w:rPr>
                <w:b w:val="0"/>
              </w:rPr>
            </w:pPr>
            <w:r>
              <w:rPr>
                <w:b w:val="0"/>
              </w:rPr>
              <w:t>Version Number</w:t>
            </w:r>
          </w:p>
        </w:tc>
        <w:tc>
          <w:tcPr>
            <w:tcW w:w="5850" w:type="dxa"/>
          </w:tcPr>
          <w:p w:rsidR="005F0D39" w:rsidRDefault="0038513D">
            <w:pPr>
              <w:pStyle w:val="VersionNo"/>
              <w:rPr>
                <w:bCs w:val="0"/>
              </w:rPr>
            </w:pPr>
            <w:r>
              <w:rPr>
                <w:bCs w:val="0"/>
              </w:rPr>
              <w:t>1</w:t>
            </w:r>
          </w:p>
        </w:tc>
      </w:tr>
      <w:tr w:rsidR="005F0D39">
        <w:trPr>
          <w:cantSplit/>
        </w:trPr>
        <w:tc>
          <w:tcPr>
            <w:tcW w:w="3600" w:type="dxa"/>
          </w:tcPr>
          <w:p w:rsidR="005F0D39" w:rsidRDefault="005F0D39">
            <w:pPr>
              <w:pStyle w:val="TableBold"/>
              <w:rPr>
                <w:b w:val="0"/>
              </w:rPr>
            </w:pPr>
            <w:r>
              <w:rPr>
                <w:b w:val="0"/>
              </w:rPr>
              <w:t>Prepared By</w:t>
            </w:r>
          </w:p>
        </w:tc>
        <w:tc>
          <w:tcPr>
            <w:tcW w:w="5850" w:type="dxa"/>
          </w:tcPr>
          <w:p w:rsidR="005F0D39" w:rsidRDefault="005F0D39">
            <w:pPr>
              <w:pStyle w:val="TableBody"/>
              <w:rPr>
                <w:bCs w:val="0"/>
              </w:rPr>
            </w:pPr>
          </w:p>
        </w:tc>
      </w:tr>
      <w:tr w:rsidR="005F0D39">
        <w:trPr>
          <w:cantSplit/>
        </w:trPr>
        <w:tc>
          <w:tcPr>
            <w:tcW w:w="3600" w:type="dxa"/>
          </w:tcPr>
          <w:p w:rsidR="005F0D39" w:rsidRDefault="005F0D39">
            <w:pPr>
              <w:pStyle w:val="TableBold"/>
              <w:rPr>
                <w:b w:val="0"/>
              </w:rPr>
            </w:pPr>
            <w:r>
              <w:rPr>
                <w:b w:val="0"/>
              </w:rPr>
              <w:t>Issued By</w:t>
            </w:r>
          </w:p>
        </w:tc>
        <w:tc>
          <w:tcPr>
            <w:tcW w:w="5850" w:type="dxa"/>
          </w:tcPr>
          <w:p w:rsidR="005F0D39" w:rsidRDefault="005F0D39">
            <w:pPr>
              <w:pStyle w:val="TableBody"/>
              <w:rPr>
                <w:bCs w:val="0"/>
              </w:rPr>
            </w:pPr>
          </w:p>
        </w:tc>
      </w:tr>
      <w:tr w:rsidR="005F0D39">
        <w:trPr>
          <w:cantSplit/>
        </w:trPr>
        <w:tc>
          <w:tcPr>
            <w:tcW w:w="3600" w:type="dxa"/>
          </w:tcPr>
          <w:p w:rsidR="005F0D39" w:rsidRDefault="0038513D">
            <w:pPr>
              <w:pStyle w:val="TableBold"/>
              <w:rPr>
                <w:b w:val="0"/>
              </w:rPr>
            </w:pPr>
            <w:r>
              <w:rPr>
                <w:b w:val="0"/>
              </w:rPr>
              <w:t xml:space="preserve">Approved </w:t>
            </w:r>
            <w:r w:rsidR="005F0D39">
              <w:rPr>
                <w:b w:val="0"/>
              </w:rPr>
              <w:t>Date</w:t>
            </w:r>
          </w:p>
        </w:tc>
        <w:tc>
          <w:tcPr>
            <w:tcW w:w="5850" w:type="dxa"/>
          </w:tcPr>
          <w:p w:rsidR="005F0D39" w:rsidRDefault="005F0D39">
            <w:pPr>
              <w:pStyle w:val="TableBody"/>
              <w:rPr>
                <w:bCs w:val="0"/>
              </w:rPr>
            </w:pPr>
            <w:fldSimple w:instr=" SAVEDATE  \* MERGEFORMAT ">
              <w:r w:rsidR="00CE486A">
                <w:rPr>
                  <w:bCs w:val="0"/>
                  <w:noProof/>
                </w:rPr>
                <w:t>8/24/2008 3:49:00 PM</w:t>
              </w:r>
            </w:fldSimple>
          </w:p>
        </w:tc>
      </w:tr>
      <w:tr w:rsidR="005F0D39">
        <w:trPr>
          <w:cantSplit/>
        </w:trPr>
        <w:tc>
          <w:tcPr>
            <w:tcW w:w="3600" w:type="dxa"/>
          </w:tcPr>
          <w:p w:rsidR="005F0D39" w:rsidRDefault="005F0D39">
            <w:pPr>
              <w:pStyle w:val="TableBold"/>
              <w:rPr>
                <w:b w:val="0"/>
              </w:rPr>
            </w:pPr>
          </w:p>
        </w:tc>
        <w:tc>
          <w:tcPr>
            <w:tcW w:w="5850" w:type="dxa"/>
          </w:tcPr>
          <w:p w:rsidR="005F0D39" w:rsidRDefault="005F0D39">
            <w:pPr>
              <w:pStyle w:val="TableBody"/>
              <w:rPr>
                <w:bCs w:val="0"/>
              </w:rPr>
            </w:pPr>
          </w:p>
        </w:tc>
      </w:tr>
    </w:tbl>
    <w:p w:rsidR="005F0D39" w:rsidRDefault="005F0D39">
      <w:pPr>
        <w:rPr>
          <w:rFonts w:ascii="Arial" w:hAnsi="Arial" w:cs="Arial"/>
          <w:sz w:val="18"/>
        </w:rPr>
      </w:pPr>
    </w:p>
    <w:p w:rsidR="005F0D39" w:rsidRDefault="0038513D">
      <w:pPr>
        <w:jc w:val="center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sz w:val="22"/>
        </w:rPr>
        <w:t xml:space="preserve">Application </w:t>
      </w:r>
      <w:r w:rsidR="005F0D39">
        <w:rPr>
          <w:rFonts w:ascii="Arial" w:hAnsi="Arial" w:cs="Arial"/>
          <w:b/>
          <w:bCs/>
          <w:i/>
          <w:iCs/>
          <w:sz w:val="22"/>
        </w:rPr>
        <w:t xml:space="preserve">Security Plans are </w:t>
      </w:r>
      <w:r>
        <w:rPr>
          <w:rFonts w:ascii="Arial" w:hAnsi="Arial" w:cs="Arial"/>
          <w:b/>
          <w:bCs/>
          <w:i/>
          <w:iCs/>
          <w:sz w:val="22"/>
        </w:rPr>
        <w:t xml:space="preserve">COMPANY </w:t>
      </w:r>
      <w:r w:rsidR="005F0D39">
        <w:rPr>
          <w:rFonts w:ascii="Arial" w:hAnsi="Arial" w:cs="Arial"/>
          <w:b/>
          <w:bCs/>
          <w:i/>
          <w:iCs/>
          <w:sz w:val="22"/>
        </w:rPr>
        <w:t xml:space="preserve">Confidential. </w:t>
      </w:r>
    </w:p>
    <w:sectPr w:rsidR="005F0D3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ACC" w:rsidRDefault="00FB7ACC">
      <w:r>
        <w:separator/>
      </w:r>
    </w:p>
  </w:endnote>
  <w:endnote w:type="continuationSeparator" w:id="0">
    <w:p w:rsidR="00FB7ACC" w:rsidRDefault="00FB7A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Pr="00FD340B" w:rsidRDefault="005F0D39">
    <w:pPr>
      <w:pStyle w:val="Footer"/>
      <w:rPr>
        <w:rFonts w:ascii="Arial" w:hAnsi="Arial" w:cs="Arial"/>
        <w:sz w:val="18"/>
        <w:szCs w:val="18"/>
      </w:rPr>
    </w:pPr>
    <w:r w:rsidRPr="00FD340B">
      <w:rPr>
        <w:rFonts w:ascii="Arial" w:hAnsi="Arial" w:cs="Arial"/>
        <w:sz w:val="18"/>
        <w:szCs w:val="18"/>
      </w:rPr>
      <w:t>Template</w:t>
    </w:r>
    <w:r w:rsidR="00426016">
      <w:rPr>
        <w:rFonts w:ascii="Arial" w:hAnsi="Arial" w:cs="Arial"/>
        <w:sz w:val="18"/>
        <w:szCs w:val="18"/>
      </w:rPr>
      <w:t xml:space="preserve"> </w:t>
    </w:r>
    <w:r w:rsidRPr="00FD340B">
      <w:rPr>
        <w:rFonts w:ascii="Arial" w:hAnsi="Arial" w:cs="Arial"/>
        <w:sz w:val="18"/>
        <w:szCs w:val="18"/>
      </w:rPr>
      <w:tab/>
    </w:r>
    <w:r w:rsidR="00426016">
      <w:rPr>
        <w:rFonts w:ascii="Arial" w:hAnsi="Arial" w:cs="Arial"/>
        <w:sz w:val="18"/>
        <w:szCs w:val="18"/>
      </w:rPr>
      <w:t xml:space="preserve">Company </w:t>
    </w:r>
    <w:r w:rsidRPr="00FD340B">
      <w:rPr>
        <w:rFonts w:ascii="Arial" w:hAnsi="Arial" w:cs="Arial"/>
        <w:sz w:val="18"/>
        <w:szCs w:val="18"/>
      </w:rPr>
      <w:t>CONFIDENTIAL</w:t>
    </w:r>
    <w:r w:rsidRPr="00FD340B">
      <w:rPr>
        <w:rFonts w:ascii="Arial" w:hAnsi="Arial" w:cs="Arial"/>
        <w:sz w:val="18"/>
        <w:szCs w:val="18"/>
      </w:rPr>
      <w:tab/>
    </w:r>
    <w:r w:rsidR="00FD340B" w:rsidRPr="00FD340B">
      <w:rPr>
        <w:rFonts w:ascii="Arial" w:hAnsi="Arial" w:cs="Arial"/>
        <w:sz w:val="18"/>
        <w:szCs w:val="18"/>
      </w:rPr>
      <w:t xml:space="preserve">Version </w:t>
    </w:r>
    <w:r w:rsidR="00426016">
      <w:rPr>
        <w:rFonts w:ascii="Arial" w:hAnsi="Arial" w:cs="Arial"/>
        <w:sz w:val="18"/>
        <w:szCs w:val="18"/>
      </w:rPr>
      <w:t>1</w:t>
    </w:r>
    <w:r w:rsidR="00FD340B" w:rsidRPr="00FD340B">
      <w:rPr>
        <w:rFonts w:ascii="Arial" w:hAnsi="Arial" w:cs="Arial"/>
        <w:sz w:val="18"/>
        <w:szCs w:val="18"/>
      </w:rPr>
      <w:t>.0</w:t>
    </w:r>
  </w:p>
  <w:p w:rsidR="00FD340B" w:rsidRDefault="00FD340B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  <w:r w:rsidR="00EF6ABD">
      <w:rPr>
        <w:rFonts w:ascii="Arial" w:hAnsi="Arial" w:cs="Arial"/>
        <w:sz w:val="20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Default="005F0D39">
    <w:pPr>
      <w:pStyle w:val="Footer"/>
    </w:pPr>
    <w:r>
      <w:rPr>
        <w:rFonts w:ascii="Arial" w:hAnsi="Arial" w:cs="Arial"/>
        <w:sz w:val="20"/>
      </w:rPr>
      <w:t xml:space="preserve">Plan Version:       </w:t>
    </w:r>
    <w:r>
      <w:rPr>
        <w:rFonts w:ascii="Arial" w:hAnsi="Arial" w:cs="Arial"/>
        <w:sz w:val="20"/>
      </w:rPr>
      <w:tab/>
      <w:t>PNM CONFIDENTIAL</w:t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Default="005F0D39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Plan Version:</w:t>
    </w:r>
    <w:r w:rsidR="003A7289">
      <w:rPr>
        <w:rFonts w:ascii="Arial" w:hAnsi="Arial" w:cs="Arial"/>
        <w:sz w:val="20"/>
      </w:rPr>
      <w:t xml:space="preserve"> </w:t>
    </w:r>
    <w:r w:rsidR="0038513D">
      <w:rPr>
        <w:rFonts w:ascii="Arial" w:hAnsi="Arial" w:cs="Arial"/>
        <w:sz w:val="20"/>
      </w:rPr>
      <w:t>1</w:t>
    </w:r>
    <w:r w:rsidR="003A7289">
      <w:rPr>
        <w:rFonts w:ascii="Arial" w:hAnsi="Arial" w:cs="Arial"/>
        <w:sz w:val="20"/>
      </w:rPr>
      <w:t>.0</w:t>
    </w:r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</w:r>
    <w:r w:rsidR="0038513D">
      <w:rPr>
        <w:rFonts w:ascii="Arial" w:hAnsi="Arial" w:cs="Arial"/>
        <w:sz w:val="20"/>
      </w:rPr>
      <w:t>COMPANY</w:t>
    </w:r>
    <w:r>
      <w:rPr>
        <w:rFonts w:ascii="Arial" w:hAnsi="Arial" w:cs="Arial"/>
        <w:sz w:val="20"/>
      </w:rPr>
      <w:t xml:space="preserve"> CONFIDENTIAL</w:t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</w:instrText>
    </w:r>
    <w:r>
      <w:rPr>
        <w:rFonts w:ascii="Arial" w:hAnsi="Arial" w:cs="Arial"/>
        <w:sz w:val="20"/>
      </w:rPr>
      <w:fldChar w:fldCharType="separate"/>
    </w:r>
    <w:r w:rsidR="00CE486A">
      <w:rPr>
        <w:rFonts w:ascii="Arial" w:hAnsi="Arial" w:cs="Arial"/>
        <w:noProof/>
        <w:sz w:val="20"/>
      </w:rPr>
      <w:t>1</w:t>
    </w:r>
    <w:r>
      <w:rPr>
        <w:rFonts w:ascii="Arial" w:hAnsi="Arial" w:cs="Arial"/>
        <w:sz w:val="20"/>
      </w:rPr>
      <w:fldChar w:fldCharType="end"/>
    </w:r>
  </w:p>
  <w:p w:rsidR="00A33D95" w:rsidRDefault="0038513D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Approved </w:t>
    </w:r>
    <w:r w:rsidR="00A33D95">
      <w:rPr>
        <w:rFonts w:ascii="Arial" w:hAnsi="Arial" w:cs="Arial"/>
        <w:sz w:val="20"/>
      </w:rPr>
      <w:t xml:space="preserve">date: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ACC" w:rsidRDefault="00FB7ACC">
      <w:r>
        <w:separator/>
      </w:r>
    </w:p>
  </w:footnote>
  <w:footnote w:type="continuationSeparator" w:id="0">
    <w:p w:rsidR="00FB7ACC" w:rsidRDefault="00FB7A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Default="005F0D39">
    <w:pPr>
      <w:pStyle w:val="Header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 xml:space="preserve">Information </w:t>
    </w:r>
    <w:r w:rsidR="003A7289">
      <w:rPr>
        <w:rFonts w:ascii="Arial" w:hAnsi="Arial" w:cs="Arial"/>
        <w:sz w:val="28"/>
      </w:rPr>
      <w:t>System</w:t>
    </w:r>
    <w:r w:rsidR="000000DE">
      <w:rPr>
        <w:rFonts w:ascii="Arial" w:hAnsi="Arial" w:cs="Arial"/>
        <w:sz w:val="28"/>
      </w:rPr>
      <w:t>s</w:t>
    </w:r>
    <w:r w:rsidR="003A7289">
      <w:rPr>
        <w:rFonts w:ascii="Arial" w:hAnsi="Arial" w:cs="Arial"/>
        <w:sz w:val="28"/>
      </w:rPr>
      <w:t xml:space="preserve"> </w:t>
    </w:r>
    <w:r>
      <w:rPr>
        <w:rFonts w:ascii="Arial" w:hAnsi="Arial" w:cs="Arial"/>
        <w:sz w:val="28"/>
      </w:rPr>
      <w:t>Security Plan Template</w:t>
    </w:r>
  </w:p>
  <w:p w:rsidR="005F0D39" w:rsidRDefault="005F0D39">
    <w:pPr>
      <w:pStyle w:val="Header"/>
      <w:jc w:val="center"/>
      <w:rPr>
        <w:rFonts w:ascii="Arial" w:hAnsi="Arial" w:cs="Arial"/>
        <w:i/>
        <w:iCs/>
        <w:color w:val="FF0000"/>
        <w:sz w:val="28"/>
      </w:rPr>
    </w:pPr>
    <w:r>
      <w:rPr>
        <w:rFonts w:ascii="Arial" w:hAnsi="Arial" w:cs="Arial"/>
        <w:noProof/>
        <w:sz w:val="20"/>
      </w:rPr>
      <w:pict>
        <v:line id="_x0000_s1025" style="position:absolute;left:0;text-align:left;z-index:251656704" from="0,1.9pt" to="459pt,1.9pt"/>
      </w:pict>
    </w:r>
  </w:p>
  <w:p w:rsidR="005F0D39" w:rsidRDefault="005F0D3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Default="005F0D39">
    <w:pPr>
      <w:pStyle w:val="Header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Information System Security Plan</w:t>
    </w:r>
  </w:p>
  <w:p w:rsidR="005F0D39" w:rsidRDefault="005F0D39">
    <w:pPr>
      <w:pStyle w:val="Header"/>
      <w:jc w:val="center"/>
      <w:rPr>
        <w:rFonts w:ascii="Arial" w:hAnsi="Arial" w:cs="Arial"/>
        <w:color w:val="FF0000"/>
        <w:sz w:val="28"/>
      </w:rPr>
    </w:pPr>
    <w:r>
      <w:rPr>
        <w:rFonts w:ascii="Arial" w:hAnsi="Arial" w:cs="Arial"/>
        <w:color w:val="FF0000"/>
        <w:sz w:val="28"/>
      </w:rPr>
      <w:t>[System Name]</w:t>
    </w:r>
  </w:p>
  <w:p w:rsidR="005F0D39" w:rsidRDefault="005F0D39">
    <w:r>
      <w:rPr>
        <w:noProof/>
      </w:rPr>
      <w:pict>
        <v:line id="_x0000_s1026" style="position:absolute;z-index:251657728" from="0,3.8pt" to="436.5pt,3.8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39" w:rsidRDefault="005F0D39">
    <w:pPr>
      <w:pStyle w:val="Header"/>
      <w:jc w:val="center"/>
      <w:rPr>
        <w:rFonts w:ascii="Arial" w:hAnsi="Arial" w:cs="Arial"/>
        <w:sz w:val="28"/>
      </w:rPr>
    </w:pPr>
    <w:r>
      <w:rPr>
        <w:rFonts w:ascii="Arial" w:hAnsi="Arial" w:cs="Arial"/>
        <w:sz w:val="28"/>
      </w:rPr>
      <w:t xml:space="preserve">Information </w:t>
    </w:r>
    <w:r w:rsidR="003A7289">
      <w:rPr>
        <w:rFonts w:ascii="Arial" w:hAnsi="Arial" w:cs="Arial"/>
        <w:sz w:val="28"/>
      </w:rPr>
      <w:t xml:space="preserve">System </w:t>
    </w:r>
    <w:r>
      <w:rPr>
        <w:rFonts w:ascii="Arial" w:hAnsi="Arial" w:cs="Arial"/>
        <w:sz w:val="28"/>
      </w:rPr>
      <w:t>Security Plan</w:t>
    </w:r>
  </w:p>
  <w:p w:rsidR="005F0D39" w:rsidRDefault="005F0D39">
    <w:pPr>
      <w:pStyle w:val="Header"/>
      <w:jc w:val="center"/>
    </w:pPr>
    <w:r>
      <w:rPr>
        <w:noProof/>
      </w:rPr>
      <w:pict>
        <v:line id="_x0000_s1027" style="position:absolute;left:0;text-align:left;z-index:251658752" from="0,1.9pt" to="468pt,1.9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1A15"/>
    <w:multiLevelType w:val="hybridMultilevel"/>
    <w:tmpl w:val="8116880C"/>
    <w:lvl w:ilvl="0" w:tplc="0C20A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00480"/>
    <w:rsid w:val="000000DE"/>
    <w:rsid w:val="000753E0"/>
    <w:rsid w:val="00100480"/>
    <w:rsid w:val="002B2451"/>
    <w:rsid w:val="00304C78"/>
    <w:rsid w:val="003449E1"/>
    <w:rsid w:val="0038513D"/>
    <w:rsid w:val="00385AE0"/>
    <w:rsid w:val="00390F91"/>
    <w:rsid w:val="003A3793"/>
    <w:rsid w:val="003A7289"/>
    <w:rsid w:val="003D009C"/>
    <w:rsid w:val="004053D0"/>
    <w:rsid w:val="00426016"/>
    <w:rsid w:val="004950FC"/>
    <w:rsid w:val="005F0D39"/>
    <w:rsid w:val="005F55B1"/>
    <w:rsid w:val="006013DF"/>
    <w:rsid w:val="0061705D"/>
    <w:rsid w:val="006357D9"/>
    <w:rsid w:val="006A2945"/>
    <w:rsid w:val="007547B8"/>
    <w:rsid w:val="00786C42"/>
    <w:rsid w:val="009057B1"/>
    <w:rsid w:val="00A23115"/>
    <w:rsid w:val="00A33D95"/>
    <w:rsid w:val="00AD4148"/>
    <w:rsid w:val="00B042D8"/>
    <w:rsid w:val="00B20F75"/>
    <w:rsid w:val="00C41E3A"/>
    <w:rsid w:val="00C7617C"/>
    <w:rsid w:val="00C90C50"/>
    <w:rsid w:val="00CB1899"/>
    <w:rsid w:val="00CE486A"/>
    <w:rsid w:val="00D23E85"/>
    <w:rsid w:val="00D571E0"/>
    <w:rsid w:val="00DB6EFD"/>
    <w:rsid w:val="00DE0784"/>
    <w:rsid w:val="00E0760A"/>
    <w:rsid w:val="00E33316"/>
    <w:rsid w:val="00EC3E72"/>
    <w:rsid w:val="00EE1CC8"/>
    <w:rsid w:val="00EF6ABD"/>
    <w:rsid w:val="00FB7ACC"/>
    <w:rsid w:val="00FD269D"/>
    <w:rsid w:val="00FD340B"/>
    <w:rsid w:val="00FE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Bold">
    <w:name w:val="TableBold"/>
    <w:basedOn w:val="BodyText"/>
    <w:pPr>
      <w:keepLines/>
      <w:spacing w:before="60"/>
    </w:pPr>
    <w:rPr>
      <w:rFonts w:cs="Times New Roman"/>
      <w:b/>
      <w:szCs w:val="20"/>
    </w:rPr>
  </w:style>
  <w:style w:type="paragraph" w:customStyle="1" w:styleId="TableBody">
    <w:name w:val="TableBody"/>
    <w:basedOn w:val="TableBold"/>
    <w:rPr>
      <w:b w:val="0"/>
      <w:bCs/>
    </w:rPr>
  </w:style>
  <w:style w:type="paragraph" w:customStyle="1" w:styleId="VersionNo">
    <w:name w:val="VersionNo"/>
    <w:basedOn w:val="TableBody"/>
    <w:next w:val="TableBody"/>
  </w:style>
  <w:style w:type="paragraph" w:styleId="BodyText2">
    <w:name w:val="Body Text 2"/>
    <w:basedOn w:val="Normal"/>
    <w:rPr>
      <w:b/>
      <w:bCs/>
    </w:rPr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16"/>
    </w:rPr>
  </w:style>
  <w:style w:type="character" w:styleId="PageNumber">
    <w:name w:val="page number"/>
    <w:basedOn w:val="DefaultParagraphFont"/>
  </w:style>
  <w:style w:type="paragraph" w:customStyle="1" w:styleId="Style1">
    <w:name w:val="Style1"/>
    <w:basedOn w:val="Normal"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540"/>
    </w:pPr>
    <w:rPr>
      <w:rFonts w:ascii="Arial" w:hAnsi="Arial"/>
      <w:sz w:val="23"/>
      <w:szCs w:val="23"/>
    </w:rPr>
  </w:style>
  <w:style w:type="paragraph" w:styleId="BodyText3">
    <w:name w:val="Body Text 3"/>
    <w:basedOn w:val="Normal"/>
    <w:pPr>
      <w:numPr>
        <w:ilvl w:val="12"/>
      </w:numPr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6779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 Security Plan template</vt:lpstr>
    </vt:vector>
  </TitlesOfParts>
  <Company>Company</Company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Security Plan template</dc:title>
  <dc:subject/>
  <dc:creator>SEK</dc:creator>
  <cp:keywords/>
  <dc:description/>
  <cp:lastModifiedBy>SEK</cp:lastModifiedBy>
  <cp:revision>2</cp:revision>
  <dcterms:created xsi:type="dcterms:W3CDTF">2010-11-11T17:44:00Z</dcterms:created>
  <dcterms:modified xsi:type="dcterms:W3CDTF">2010-11-11T17:44:00Z</dcterms:modified>
</cp:coreProperties>
</file>