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016" w:rsidRPr="00E950BF" w:rsidRDefault="009E7016" w:rsidP="009E7016">
      <w:pPr>
        <w:pStyle w:val="Title-24"/>
        <w:rPr>
          <w:i/>
          <w:color w:val="0000FF"/>
          <w:sz w:val="40"/>
        </w:rPr>
      </w:pPr>
      <w:r w:rsidRPr="00E950BF">
        <w:rPr>
          <w:i/>
          <w:color w:val="0000FF"/>
          <w:sz w:val="40"/>
        </w:rPr>
        <w:t xml:space="preserve">[Insert </w:t>
      </w:r>
      <w:r w:rsidR="00E718E4">
        <w:rPr>
          <w:i/>
          <w:color w:val="0000FF"/>
          <w:sz w:val="40"/>
        </w:rPr>
        <w:t>System</w:t>
      </w:r>
      <w:r w:rsidRPr="00E950BF">
        <w:rPr>
          <w:i/>
          <w:color w:val="0000FF"/>
          <w:sz w:val="40"/>
        </w:rPr>
        <w:t xml:space="preserve"> Name/Acronym]</w:t>
      </w:r>
    </w:p>
    <w:p w:rsidR="009E7016" w:rsidRPr="006D08D9" w:rsidRDefault="009E7016" w:rsidP="009E7016">
      <w:pPr>
        <w:pStyle w:val="Subtitle1"/>
        <w:rPr>
          <w:color w:val="0000FF"/>
          <w:sz w:val="24"/>
        </w:rPr>
      </w:pPr>
    </w:p>
    <w:p w:rsidR="009E7016" w:rsidRDefault="009E7016" w:rsidP="009E7016">
      <w:pPr>
        <w:jc w:val="center"/>
        <w:rPr>
          <w:b/>
          <w:color w:val="000000"/>
          <w:sz w:val="40"/>
          <w:szCs w:val="40"/>
        </w:rPr>
      </w:pPr>
    </w:p>
    <w:p w:rsidR="009E7016" w:rsidRDefault="009E7016" w:rsidP="009E7016">
      <w:pPr>
        <w:jc w:val="center"/>
        <w:rPr>
          <w:rFonts w:ascii="Arial" w:hAnsi="Arial" w:cs="Arial"/>
          <w:color w:val="000080"/>
          <w:sz w:val="24"/>
        </w:rPr>
      </w:pPr>
    </w:p>
    <w:p w:rsidR="009E7016" w:rsidRDefault="009E7016" w:rsidP="009E7016">
      <w:pPr>
        <w:jc w:val="center"/>
        <w:rPr>
          <w:rFonts w:ascii="Arial" w:hAnsi="Arial" w:cs="Arial"/>
          <w:color w:val="000080"/>
          <w:sz w:val="24"/>
        </w:rPr>
      </w:pPr>
    </w:p>
    <w:p w:rsidR="009E7016" w:rsidRDefault="009E7016" w:rsidP="009E7016">
      <w:pPr>
        <w:jc w:val="center"/>
        <w:rPr>
          <w:rFonts w:ascii="Arial" w:hAnsi="Arial" w:cs="Arial"/>
          <w:color w:val="000080"/>
          <w:sz w:val="24"/>
        </w:rPr>
      </w:pPr>
    </w:p>
    <w:p w:rsidR="009E7016" w:rsidRDefault="009E7016" w:rsidP="009E7016">
      <w:pPr>
        <w:jc w:val="center"/>
        <w:rPr>
          <w:rFonts w:ascii="Arial" w:hAnsi="Arial" w:cs="Arial"/>
        </w:rPr>
      </w:pPr>
    </w:p>
    <w:p w:rsidR="008A7BFD" w:rsidRDefault="008A7BFD" w:rsidP="009E7016">
      <w:pPr>
        <w:jc w:val="center"/>
        <w:rPr>
          <w:rFonts w:ascii="Arial" w:hAnsi="Arial" w:cs="Arial"/>
        </w:rPr>
      </w:pPr>
    </w:p>
    <w:p w:rsidR="008A7BFD" w:rsidRDefault="008A7BFD" w:rsidP="009E7016">
      <w:pPr>
        <w:jc w:val="center"/>
        <w:rPr>
          <w:rFonts w:ascii="Arial" w:hAnsi="Arial" w:cs="Arial"/>
        </w:rPr>
      </w:pPr>
    </w:p>
    <w:p w:rsidR="008A7BFD" w:rsidRDefault="008A7BFD" w:rsidP="009E7016">
      <w:pPr>
        <w:jc w:val="center"/>
        <w:rPr>
          <w:rFonts w:ascii="Arial" w:hAnsi="Arial" w:cs="Arial"/>
        </w:rPr>
      </w:pPr>
    </w:p>
    <w:p w:rsidR="008A7BFD" w:rsidRDefault="008A7BFD" w:rsidP="009E7016">
      <w:pPr>
        <w:jc w:val="center"/>
        <w:rPr>
          <w:rFonts w:ascii="Arial" w:hAnsi="Arial" w:cs="Arial"/>
        </w:rPr>
      </w:pPr>
    </w:p>
    <w:p w:rsidR="008A7BFD" w:rsidRDefault="008A7BFD" w:rsidP="009E7016">
      <w:pPr>
        <w:jc w:val="center"/>
        <w:rPr>
          <w:rFonts w:ascii="Arial" w:hAnsi="Arial" w:cs="Arial"/>
        </w:rPr>
      </w:pPr>
    </w:p>
    <w:p w:rsidR="008A7BFD" w:rsidRDefault="008A7BFD" w:rsidP="009E7016">
      <w:pPr>
        <w:jc w:val="center"/>
        <w:rPr>
          <w:rFonts w:ascii="Arial" w:hAnsi="Arial" w:cs="Arial"/>
        </w:rPr>
      </w:pPr>
    </w:p>
    <w:p w:rsidR="008A7BFD" w:rsidRDefault="008A7BFD" w:rsidP="009E7016">
      <w:pPr>
        <w:jc w:val="center"/>
        <w:rPr>
          <w:rFonts w:ascii="Arial" w:hAnsi="Arial" w:cs="Arial"/>
        </w:rPr>
      </w:pPr>
    </w:p>
    <w:p w:rsidR="008A7BFD" w:rsidRDefault="008A7BFD" w:rsidP="009E7016">
      <w:pPr>
        <w:jc w:val="center"/>
        <w:rPr>
          <w:rFonts w:ascii="Arial" w:hAnsi="Arial" w:cs="Arial"/>
        </w:rPr>
      </w:pPr>
    </w:p>
    <w:p w:rsidR="008A7BFD" w:rsidRDefault="008A7BFD" w:rsidP="009E7016">
      <w:pPr>
        <w:jc w:val="center"/>
        <w:rPr>
          <w:rFonts w:ascii="Arial" w:hAnsi="Arial" w:cs="Arial"/>
        </w:rPr>
      </w:pPr>
    </w:p>
    <w:p w:rsidR="008A7BFD" w:rsidRDefault="008A7BFD" w:rsidP="009E7016">
      <w:pPr>
        <w:jc w:val="center"/>
        <w:rPr>
          <w:rFonts w:ascii="Arial" w:hAnsi="Arial" w:cs="Arial"/>
          <w:color w:val="000080"/>
          <w:sz w:val="24"/>
        </w:rPr>
      </w:pPr>
    </w:p>
    <w:p w:rsidR="009E7016" w:rsidRDefault="009E7016" w:rsidP="009E7016">
      <w:pPr>
        <w:jc w:val="center"/>
        <w:rPr>
          <w:rFonts w:ascii="Arial" w:hAnsi="Arial" w:cs="Arial"/>
          <w:color w:val="000080"/>
          <w:sz w:val="24"/>
        </w:rPr>
      </w:pPr>
    </w:p>
    <w:p w:rsidR="009E7016" w:rsidRDefault="009E7016" w:rsidP="009E7016">
      <w:pPr>
        <w:jc w:val="center"/>
        <w:rPr>
          <w:rFonts w:ascii="Arial" w:hAnsi="Arial" w:cs="Arial"/>
          <w:b/>
          <w:color w:val="000080"/>
          <w:sz w:val="24"/>
        </w:rPr>
      </w:pPr>
    </w:p>
    <w:p w:rsidR="009E7016" w:rsidRDefault="009E7016" w:rsidP="009E7016">
      <w:pPr>
        <w:rPr>
          <w:rFonts w:ascii="Arial" w:hAnsi="Arial" w:cs="Arial"/>
          <w:b/>
          <w:color w:val="000080"/>
          <w:sz w:val="24"/>
        </w:rPr>
      </w:pPr>
    </w:p>
    <w:p w:rsidR="009E7016" w:rsidRDefault="009E7016" w:rsidP="009E701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Security Test and Evaluation</w:t>
      </w:r>
      <w:r w:rsidR="00FE2217">
        <w:rPr>
          <w:b/>
          <w:sz w:val="40"/>
          <w:szCs w:val="40"/>
        </w:rPr>
        <w:t xml:space="preserve"> (ST&amp;E)</w:t>
      </w:r>
      <w:r>
        <w:rPr>
          <w:b/>
          <w:sz w:val="40"/>
          <w:szCs w:val="40"/>
        </w:rPr>
        <w:t xml:space="preserve"> Plan</w:t>
      </w:r>
    </w:p>
    <w:p w:rsidR="009E7016" w:rsidRDefault="009E7016" w:rsidP="009E7016">
      <w:pPr>
        <w:pStyle w:val="Instruction"/>
        <w:jc w:val="center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Version </w:t>
      </w:r>
      <w:r w:rsidRPr="006D08D9">
        <w:rPr>
          <w:rFonts w:ascii="Times New Roman" w:hAnsi="Times New Roman"/>
          <w:i/>
          <w:color w:val="0000FF"/>
          <w:sz w:val="32"/>
          <w:szCs w:val="32"/>
        </w:rPr>
        <w:t>[Insert #]</w:t>
      </w:r>
    </w:p>
    <w:p w:rsidR="009E7016" w:rsidRDefault="009E7016" w:rsidP="009E7016">
      <w:pPr>
        <w:pStyle w:val="Instruction"/>
        <w:jc w:val="center"/>
        <w:rPr>
          <w:rFonts w:ascii="Times New Roman" w:hAnsi="Times New Roman"/>
          <w:i/>
          <w:sz w:val="32"/>
          <w:szCs w:val="32"/>
        </w:rPr>
      </w:pPr>
    </w:p>
    <w:p w:rsidR="009E7016" w:rsidRDefault="009E7016" w:rsidP="009E7016">
      <w:pPr>
        <w:pStyle w:val="Instruction"/>
        <w:jc w:val="center"/>
        <w:rPr>
          <w:rFonts w:ascii="Times New Roman" w:hAnsi="Times New Roman"/>
          <w:sz w:val="32"/>
        </w:rPr>
      </w:pPr>
    </w:p>
    <w:p w:rsidR="009E7016" w:rsidRPr="006D08D9" w:rsidRDefault="009E7016" w:rsidP="009E7016">
      <w:pPr>
        <w:pStyle w:val="Instruction"/>
        <w:jc w:val="center"/>
        <w:rPr>
          <w:i/>
          <w:color w:val="0000FF"/>
          <w:sz w:val="32"/>
        </w:rPr>
      </w:pPr>
      <w:r w:rsidRPr="006D08D9">
        <w:rPr>
          <w:i/>
          <w:color w:val="0000FF"/>
          <w:sz w:val="32"/>
        </w:rPr>
        <w:t>[Insert Date]</w:t>
      </w:r>
    </w:p>
    <w:p w:rsidR="009E7016" w:rsidRDefault="009E7016" w:rsidP="009E7016">
      <w:pPr>
        <w:pStyle w:val="Title"/>
      </w:pPr>
    </w:p>
    <w:p w:rsidR="00241A0D" w:rsidRDefault="00241A0D" w:rsidP="009E7016">
      <w:pPr>
        <w:pStyle w:val="centerbold"/>
        <w:rPr>
          <w:bCs/>
        </w:rPr>
      </w:pPr>
    </w:p>
    <w:p w:rsidR="00241A0D" w:rsidRDefault="00241A0D" w:rsidP="009E7016">
      <w:pPr>
        <w:pStyle w:val="centerbold"/>
        <w:rPr>
          <w:bCs/>
        </w:rPr>
      </w:pPr>
    </w:p>
    <w:p w:rsidR="00241A0D" w:rsidRDefault="00241A0D" w:rsidP="009E7016">
      <w:pPr>
        <w:pStyle w:val="centerbold"/>
        <w:rPr>
          <w:bCs/>
        </w:rPr>
      </w:pPr>
    </w:p>
    <w:p w:rsidR="00241A0D" w:rsidRDefault="00241A0D" w:rsidP="009E7016">
      <w:pPr>
        <w:pStyle w:val="centerbold"/>
        <w:rPr>
          <w:bCs/>
        </w:rPr>
      </w:pPr>
    </w:p>
    <w:p w:rsidR="00241A0D" w:rsidRDefault="00241A0D" w:rsidP="009E7016">
      <w:pPr>
        <w:pStyle w:val="centerbold"/>
        <w:rPr>
          <w:bCs/>
        </w:rPr>
      </w:pPr>
    </w:p>
    <w:p w:rsidR="00241A0D" w:rsidRDefault="00241A0D" w:rsidP="009E7016">
      <w:pPr>
        <w:pStyle w:val="centerbold"/>
        <w:rPr>
          <w:bCs/>
        </w:rPr>
      </w:pPr>
    </w:p>
    <w:p w:rsidR="00241A0D" w:rsidRDefault="00241A0D" w:rsidP="009E7016">
      <w:pPr>
        <w:pStyle w:val="centerbold"/>
        <w:rPr>
          <w:bCs/>
        </w:rPr>
      </w:pPr>
    </w:p>
    <w:p w:rsidR="009E7016" w:rsidRDefault="009E7016" w:rsidP="009E7016">
      <w:pPr>
        <w:pStyle w:val="centerbold"/>
        <w:rPr>
          <w:bCs/>
        </w:rPr>
      </w:pPr>
      <w:r>
        <w:rPr>
          <w:bCs/>
        </w:rPr>
        <w:t>Prepared by</w:t>
      </w:r>
    </w:p>
    <w:p w:rsidR="009E7016" w:rsidRDefault="009E7016" w:rsidP="009E7016">
      <w:pPr>
        <w:pStyle w:val="centerplain"/>
      </w:pPr>
    </w:p>
    <w:p w:rsidR="009E7016" w:rsidRPr="00277144" w:rsidRDefault="009E7016" w:rsidP="009E7016">
      <w:pPr>
        <w:jc w:val="center"/>
        <w:rPr>
          <w:b/>
          <w:i/>
          <w:color w:val="0000FF"/>
          <w:sz w:val="24"/>
          <w:szCs w:val="24"/>
        </w:rPr>
      </w:pPr>
      <w:r w:rsidRPr="00277144">
        <w:rPr>
          <w:b/>
          <w:i/>
          <w:color w:val="0000FF"/>
          <w:sz w:val="24"/>
          <w:szCs w:val="24"/>
        </w:rPr>
        <w:t>[Insert Group/Organization/Company Name]</w:t>
      </w:r>
    </w:p>
    <w:p w:rsidR="009E7016" w:rsidRPr="00277144" w:rsidRDefault="009E7016" w:rsidP="009E7016">
      <w:pPr>
        <w:jc w:val="center"/>
        <w:rPr>
          <w:b/>
          <w:i/>
          <w:color w:val="0000FF"/>
          <w:sz w:val="24"/>
          <w:szCs w:val="24"/>
        </w:rPr>
      </w:pPr>
      <w:r w:rsidRPr="00277144">
        <w:rPr>
          <w:b/>
          <w:i/>
          <w:color w:val="0000FF"/>
          <w:sz w:val="24"/>
          <w:szCs w:val="24"/>
        </w:rPr>
        <w:t>[</w:t>
      </w:r>
      <w:smartTag w:uri="urn:schemas-microsoft-com:office:smarttags" w:element="Street">
        <w:smartTag w:uri="urn:schemas-microsoft-com:office:smarttags" w:element="address">
          <w:r w:rsidRPr="00277144">
            <w:rPr>
              <w:b/>
              <w:i/>
              <w:color w:val="0000FF"/>
              <w:sz w:val="24"/>
              <w:szCs w:val="24"/>
            </w:rPr>
            <w:t>Insert Street</w:t>
          </w:r>
        </w:smartTag>
      </w:smartTag>
      <w:r w:rsidRPr="00277144">
        <w:rPr>
          <w:b/>
          <w:i/>
          <w:color w:val="0000FF"/>
          <w:sz w:val="24"/>
          <w:szCs w:val="24"/>
        </w:rPr>
        <w:t xml:space="preserve"> Address]</w:t>
      </w:r>
    </w:p>
    <w:p w:rsidR="009E7016" w:rsidRPr="00277144" w:rsidRDefault="009E7016" w:rsidP="009E7016">
      <w:pPr>
        <w:jc w:val="center"/>
        <w:rPr>
          <w:b/>
          <w:i/>
          <w:color w:val="0000FF"/>
          <w:sz w:val="24"/>
          <w:szCs w:val="24"/>
        </w:rPr>
      </w:pPr>
      <w:r w:rsidRPr="00277144">
        <w:rPr>
          <w:b/>
          <w:i/>
          <w:color w:val="0000FF"/>
          <w:sz w:val="24"/>
          <w:szCs w:val="24"/>
        </w:rPr>
        <w:t>[</w:t>
      </w:r>
      <w:smartTag w:uri="urn:schemas-microsoft-com:office:smarttags" w:element="place">
        <w:smartTag w:uri="urn:schemas-microsoft-com:office:smarttags" w:element="PlaceName">
          <w:r w:rsidRPr="00277144">
            <w:rPr>
              <w:b/>
              <w:i/>
              <w:color w:val="0000FF"/>
              <w:sz w:val="24"/>
              <w:szCs w:val="24"/>
            </w:rPr>
            <w:t>Insert</w:t>
          </w:r>
        </w:smartTag>
        <w:r w:rsidRPr="00277144">
          <w:rPr>
            <w:b/>
            <w:i/>
            <w:color w:val="0000FF"/>
            <w:sz w:val="24"/>
            <w:szCs w:val="24"/>
          </w:rPr>
          <w:t xml:space="preserve"> </w:t>
        </w:r>
        <w:smartTag w:uri="urn:schemas-microsoft-com:office:smarttags" w:element="PlaceType">
          <w:r w:rsidRPr="00277144">
            <w:rPr>
              <w:b/>
              <w:i/>
              <w:color w:val="0000FF"/>
              <w:sz w:val="24"/>
              <w:szCs w:val="24"/>
            </w:rPr>
            <w:t>City</w:t>
          </w:r>
        </w:smartTag>
      </w:smartTag>
      <w:r w:rsidRPr="00277144">
        <w:rPr>
          <w:b/>
          <w:i/>
          <w:color w:val="0000FF"/>
          <w:sz w:val="24"/>
          <w:szCs w:val="24"/>
        </w:rPr>
        <w:t>, State, and Zip Code]</w:t>
      </w:r>
    </w:p>
    <w:p w:rsidR="000B4C4C" w:rsidRDefault="000B4C4C">
      <w:pPr>
        <w:sectPr w:rsidR="000B4C4C" w:rsidSect="0084542D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E7016" w:rsidRDefault="009E7016" w:rsidP="009E7016">
      <w:pPr>
        <w:pStyle w:val="Title-18"/>
      </w:pPr>
      <w:r>
        <w:lastRenderedPageBreak/>
        <w:t>Document Change Control</w:t>
      </w:r>
    </w:p>
    <w:p w:rsidR="009E7016" w:rsidRDefault="009E7016" w:rsidP="009E7016"/>
    <w:tbl>
      <w:tblPr>
        <w:tblW w:w="9810" w:type="dxa"/>
        <w:tblInd w:w="-72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00"/>
      </w:tblPr>
      <w:tblGrid>
        <w:gridCol w:w="1710"/>
        <w:gridCol w:w="1440"/>
        <w:gridCol w:w="2790"/>
        <w:gridCol w:w="1620"/>
        <w:gridCol w:w="2250"/>
      </w:tblGrid>
      <w:tr w:rsidR="009E7016">
        <w:tblPrEx>
          <w:tblCellMar>
            <w:top w:w="0" w:type="dxa"/>
            <w:bottom w:w="0" w:type="dxa"/>
          </w:tblCellMar>
        </w:tblPrEx>
        <w:tc>
          <w:tcPr>
            <w:tcW w:w="1710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:rsidR="009E7016" w:rsidRDefault="009E7016" w:rsidP="0024786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Version</w:t>
            </w:r>
          </w:p>
        </w:tc>
        <w:tc>
          <w:tcPr>
            <w:tcW w:w="1440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:rsidR="009E7016" w:rsidRDefault="009E7016" w:rsidP="0024786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Release Date</w:t>
            </w:r>
          </w:p>
        </w:tc>
        <w:tc>
          <w:tcPr>
            <w:tcW w:w="2790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:rsidR="009E7016" w:rsidRDefault="009E7016" w:rsidP="0024786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Summary of Changes</w:t>
            </w:r>
          </w:p>
        </w:tc>
        <w:tc>
          <w:tcPr>
            <w:tcW w:w="1620" w:type="dxa"/>
            <w:tcBorders>
              <w:top w:val="nil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:rsidR="009E7016" w:rsidRDefault="009E7016" w:rsidP="0024786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Addendum Number</w:t>
            </w:r>
            <w:r>
              <w:rPr>
                <w:rStyle w:val="FootnoteReference"/>
                <w:b/>
              </w:rPr>
              <w:footnoteReference w:id="1"/>
            </w:r>
          </w:p>
        </w:tc>
        <w:tc>
          <w:tcPr>
            <w:tcW w:w="2250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</w:tcPr>
          <w:p w:rsidR="009E7016" w:rsidRDefault="009E7016" w:rsidP="0024786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</w:tr>
      <w:tr w:rsidR="009E7016">
        <w:tblPrEx>
          <w:tblCellMar>
            <w:top w:w="0" w:type="dxa"/>
            <w:bottom w:w="0" w:type="dxa"/>
          </w:tblCellMar>
        </w:tblPrEx>
        <w:tc>
          <w:tcPr>
            <w:tcW w:w="1710" w:type="dxa"/>
            <w:tcBorders>
              <w:top w:val="single" w:sz="18" w:space="0" w:color="FFFFFF"/>
              <w:left w:val="nil"/>
              <w:bottom w:val="nil"/>
              <w:right w:val="single" w:sz="18" w:space="0" w:color="FFFFFF"/>
            </w:tcBorders>
            <w:shd w:val="pct5" w:color="000000" w:fill="FFFFFF"/>
          </w:tcPr>
          <w:p w:rsidR="009E7016" w:rsidRDefault="009E7016" w:rsidP="00247862">
            <w:pPr>
              <w:pStyle w:val="coltext"/>
              <w:tabs>
                <w:tab w:val="clear" w:pos="259"/>
              </w:tabs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Version </w:t>
            </w:r>
            <w:r w:rsidR="008577C1">
              <w:rPr>
                <w:rFonts w:ascii="Times New Roman Bold" w:hAnsi="Times New Roman Bold"/>
                <w:b/>
                <w:i/>
                <w:color w:val="0000FF"/>
                <w:sz w:val="20"/>
              </w:rPr>
              <w:t>[</w:t>
            </w:r>
            <w:r w:rsidR="00E5056E">
              <w:rPr>
                <w:rFonts w:ascii="Times New Roman Bold" w:hAnsi="Times New Roman Bold"/>
                <w:b/>
                <w:i/>
                <w:color w:val="0000FF"/>
                <w:sz w:val="20"/>
              </w:rPr>
              <w:t>0.1]</w:t>
            </w:r>
          </w:p>
        </w:tc>
        <w:tc>
          <w:tcPr>
            <w:tcW w:w="1440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</w:tcPr>
          <w:p w:rsidR="009E7016" w:rsidRPr="006D08D9" w:rsidRDefault="009E7016" w:rsidP="00247862">
            <w:pPr>
              <w:spacing w:before="120" w:after="120"/>
              <w:rPr>
                <w:b/>
                <w:i/>
                <w:color w:val="0000FF"/>
              </w:rPr>
            </w:pPr>
            <w:r w:rsidRPr="006D08D9">
              <w:rPr>
                <w:b/>
                <w:i/>
                <w:color w:val="0000FF"/>
              </w:rPr>
              <w:t>[Insert Date]</w:t>
            </w:r>
          </w:p>
        </w:tc>
        <w:tc>
          <w:tcPr>
            <w:tcW w:w="2790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</w:tcPr>
          <w:p w:rsidR="009E7016" w:rsidRPr="006D08D9" w:rsidRDefault="009E7016" w:rsidP="00247862">
            <w:pPr>
              <w:spacing w:before="120" w:after="120"/>
              <w:rPr>
                <w:b/>
                <w:i/>
                <w:color w:val="0000FF"/>
              </w:rPr>
            </w:pPr>
            <w:r w:rsidRPr="006D08D9">
              <w:rPr>
                <w:b/>
                <w:i/>
                <w:color w:val="0000FF"/>
              </w:rPr>
              <w:t xml:space="preserve">[Insert Summary of Changes] 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</w:tcPr>
          <w:p w:rsidR="009E7016" w:rsidRPr="006D08D9" w:rsidRDefault="009E7016" w:rsidP="00247862">
            <w:pPr>
              <w:spacing w:before="120" w:after="120"/>
              <w:rPr>
                <w:b/>
                <w:i/>
                <w:color w:val="0000FF"/>
              </w:rPr>
            </w:pPr>
            <w:r w:rsidRPr="006D08D9">
              <w:rPr>
                <w:b/>
                <w:i/>
                <w:color w:val="0000FF"/>
              </w:rPr>
              <w:t>[Insert Addendum #]</w:t>
            </w:r>
          </w:p>
        </w:tc>
        <w:tc>
          <w:tcPr>
            <w:tcW w:w="2250" w:type="dxa"/>
            <w:tcBorders>
              <w:top w:val="single" w:sz="18" w:space="0" w:color="FFFFFF"/>
              <w:left w:val="single" w:sz="18" w:space="0" w:color="FFFFFF"/>
              <w:bottom w:val="nil"/>
              <w:right w:val="nil"/>
            </w:tcBorders>
            <w:shd w:val="pct5" w:color="000000" w:fill="FFFFFF"/>
          </w:tcPr>
          <w:p w:rsidR="009E7016" w:rsidRPr="006D08D9" w:rsidRDefault="009E7016" w:rsidP="00247862">
            <w:pPr>
              <w:spacing w:before="120" w:after="120"/>
              <w:rPr>
                <w:b/>
                <w:i/>
                <w:color w:val="0000FF"/>
              </w:rPr>
            </w:pPr>
            <w:r w:rsidRPr="006D08D9">
              <w:rPr>
                <w:b/>
                <w:i/>
                <w:color w:val="0000FF"/>
              </w:rPr>
              <w:t>[Insert Name]</w:t>
            </w:r>
          </w:p>
        </w:tc>
      </w:tr>
      <w:tr w:rsidR="009E7016">
        <w:tblPrEx>
          <w:tblCellMar>
            <w:top w:w="0" w:type="dxa"/>
            <w:bottom w:w="0" w:type="dxa"/>
          </w:tblCellMar>
        </w:tblPrEx>
        <w:tc>
          <w:tcPr>
            <w:tcW w:w="1710" w:type="dxa"/>
            <w:tcBorders>
              <w:top w:val="single" w:sz="18" w:space="0" w:color="FFFFFF"/>
              <w:left w:val="nil"/>
              <w:bottom w:val="nil"/>
              <w:right w:val="single" w:sz="18" w:space="0" w:color="FFFFFF"/>
            </w:tcBorders>
            <w:shd w:val="pct5" w:color="000000" w:fill="FFFFFF"/>
          </w:tcPr>
          <w:p w:rsidR="009E7016" w:rsidRDefault="009E7016" w:rsidP="00247862">
            <w:pPr>
              <w:pStyle w:val="Cell10left"/>
              <w:jc w:val="both"/>
            </w:pPr>
          </w:p>
        </w:tc>
        <w:tc>
          <w:tcPr>
            <w:tcW w:w="1440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</w:tcPr>
          <w:p w:rsidR="009E7016" w:rsidRDefault="009E7016" w:rsidP="00247862">
            <w:pPr>
              <w:pStyle w:val="Default"/>
              <w:spacing w:before="120" w:after="120"/>
              <w:jc w:val="both"/>
              <w:rPr>
                <w:rFonts w:ascii="Times New Roman" w:hAnsi="Times New Roman"/>
                <w:bCs/>
                <w:iCs/>
              </w:rPr>
            </w:pPr>
          </w:p>
        </w:tc>
        <w:tc>
          <w:tcPr>
            <w:tcW w:w="2790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</w:tcPr>
          <w:p w:rsidR="009E7016" w:rsidRDefault="009E7016" w:rsidP="00247862">
            <w:pPr>
              <w:pStyle w:val="Default"/>
              <w:spacing w:before="120" w:after="120"/>
              <w:jc w:val="both"/>
              <w:rPr>
                <w:rFonts w:ascii="Times New Roman" w:hAnsi="Times New Roman"/>
                <w:bCs/>
                <w:iCs/>
              </w:rPr>
            </w:pPr>
          </w:p>
        </w:tc>
        <w:tc>
          <w:tcPr>
            <w:tcW w:w="1620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5" w:color="000000" w:fill="FFFFFF"/>
          </w:tcPr>
          <w:p w:rsidR="009E7016" w:rsidRDefault="009E7016" w:rsidP="00247862">
            <w:pPr>
              <w:pStyle w:val="CommentText"/>
              <w:spacing w:before="120" w:after="120"/>
              <w:rPr>
                <w:bCs/>
                <w:iCs/>
              </w:rPr>
            </w:pPr>
          </w:p>
        </w:tc>
        <w:tc>
          <w:tcPr>
            <w:tcW w:w="2250" w:type="dxa"/>
            <w:tcBorders>
              <w:top w:val="single" w:sz="18" w:space="0" w:color="FFFFFF"/>
              <w:left w:val="single" w:sz="18" w:space="0" w:color="FFFFFF"/>
              <w:bottom w:val="nil"/>
              <w:right w:val="nil"/>
            </w:tcBorders>
            <w:shd w:val="pct5" w:color="000000" w:fill="FFFFFF"/>
          </w:tcPr>
          <w:p w:rsidR="009E7016" w:rsidRDefault="009E7016" w:rsidP="00247862">
            <w:pPr>
              <w:pStyle w:val="Default"/>
              <w:spacing w:before="120" w:after="120"/>
              <w:jc w:val="both"/>
              <w:rPr>
                <w:rFonts w:ascii="Times New Roman" w:hAnsi="Times New Roman"/>
                <w:bCs/>
                <w:iCs/>
              </w:rPr>
            </w:pPr>
          </w:p>
        </w:tc>
      </w:tr>
    </w:tbl>
    <w:p w:rsidR="009E7016" w:rsidRDefault="009E7016" w:rsidP="009E7016">
      <w:pPr>
        <w:pStyle w:val="Heading1"/>
        <w:jc w:val="both"/>
        <w:sectPr w:rsidR="009E7016" w:rsidSect="0084542D">
          <w:headerReference w:type="first" r:id="rId8"/>
          <w:footerReference w:type="firs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E27025" w:rsidRDefault="00E27025" w:rsidP="00E27025">
      <w:pPr>
        <w:pStyle w:val="Title-18"/>
      </w:pPr>
      <w:r>
        <w:lastRenderedPageBreak/>
        <w:t>TABLE OF CONTENTS</w:t>
      </w:r>
    </w:p>
    <w:p w:rsidR="00E27025" w:rsidRDefault="00E27025" w:rsidP="00E27025"/>
    <w:p w:rsidR="0083129C" w:rsidRDefault="00DE272F" w:rsidP="00015128">
      <w:pPr>
        <w:pStyle w:val="TOC1"/>
        <w:rPr>
          <w:rFonts w:ascii="Times New Roman" w:hAnsi="Times New Roman"/>
          <w:sz w:val="24"/>
          <w:szCs w:val="24"/>
        </w:rPr>
      </w:pPr>
      <w:r w:rsidRPr="005C5CA1">
        <w:rPr>
          <w:sz w:val="22"/>
          <w:szCs w:val="22"/>
        </w:rPr>
        <w:fldChar w:fldCharType="begin"/>
      </w:r>
      <w:r w:rsidRPr="005C5CA1">
        <w:rPr>
          <w:sz w:val="22"/>
          <w:szCs w:val="22"/>
        </w:rPr>
        <w:instrText xml:space="preserve"> TOC \o "1-3" \h \z \u </w:instrText>
      </w:r>
      <w:r w:rsidRPr="005C5CA1">
        <w:rPr>
          <w:sz w:val="22"/>
          <w:szCs w:val="22"/>
        </w:rPr>
        <w:fldChar w:fldCharType="separate"/>
      </w:r>
      <w:hyperlink w:anchor="_Toc153864062" w:history="1">
        <w:r w:rsidR="0083129C" w:rsidRPr="000F45AC">
          <w:rPr>
            <w:rStyle w:val="Hyperlink"/>
          </w:rPr>
          <w:t>1.</w:t>
        </w:r>
        <w:r w:rsidR="0083129C">
          <w:rPr>
            <w:rFonts w:ascii="Times New Roman" w:hAnsi="Times New Roman"/>
            <w:sz w:val="24"/>
            <w:szCs w:val="24"/>
          </w:rPr>
          <w:tab/>
        </w:r>
        <w:r w:rsidR="0083129C" w:rsidRPr="000F45AC">
          <w:rPr>
            <w:rStyle w:val="Hyperlink"/>
          </w:rPr>
          <w:t>INTRODUCTION</w:t>
        </w:r>
        <w:r w:rsidR="0083129C">
          <w:rPr>
            <w:webHidden/>
          </w:rPr>
          <w:tab/>
        </w:r>
        <w:r w:rsidR="0083129C">
          <w:rPr>
            <w:webHidden/>
          </w:rPr>
          <w:fldChar w:fldCharType="begin"/>
        </w:r>
        <w:r w:rsidR="0083129C">
          <w:rPr>
            <w:webHidden/>
          </w:rPr>
          <w:instrText xml:space="preserve"> PAGEREF _Toc153864062 \h </w:instrText>
        </w:r>
        <w:r w:rsidR="0083129C">
          <w:rPr>
            <w:webHidden/>
          </w:rPr>
          <w:fldChar w:fldCharType="separate"/>
        </w:r>
        <w:r w:rsidR="00404621">
          <w:rPr>
            <w:webHidden/>
          </w:rPr>
          <w:t>1</w:t>
        </w:r>
        <w:r w:rsidR="0083129C">
          <w:rPr>
            <w:webHidden/>
          </w:rPr>
          <w:fldChar w:fldCharType="end"/>
        </w:r>
      </w:hyperlink>
    </w:p>
    <w:p w:rsidR="0083129C" w:rsidRDefault="0083129C">
      <w:pPr>
        <w:pStyle w:val="TOC2"/>
        <w:tabs>
          <w:tab w:val="left" w:pos="960"/>
          <w:tab w:val="right" w:leader="dot" w:pos="9350"/>
        </w:tabs>
        <w:rPr>
          <w:noProof/>
          <w:sz w:val="24"/>
          <w:szCs w:val="24"/>
        </w:rPr>
      </w:pPr>
      <w:hyperlink w:anchor="_Toc153864063" w:history="1">
        <w:r w:rsidRPr="000F45AC">
          <w:rPr>
            <w:rStyle w:val="Hyperlink"/>
            <w:noProof/>
          </w:rPr>
          <w:t>1.1</w:t>
        </w:r>
        <w:r>
          <w:rPr>
            <w:noProof/>
            <w:sz w:val="24"/>
            <w:szCs w:val="24"/>
          </w:rPr>
          <w:tab/>
        </w:r>
        <w:r w:rsidRPr="000F45AC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_Toc153864063 \h </w:instrText>
        </w:r>
        <w:r w:rsidR="005A6F7C">
          <w:rPr>
            <w:noProof/>
          </w:rPr>
        </w:r>
        <w:r>
          <w:rPr>
            <w:noProof/>
            <w:webHidden/>
          </w:rPr>
          <w:fldChar w:fldCharType="separate"/>
        </w:r>
        <w:r w:rsidR="0040462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3129C" w:rsidRDefault="0083129C">
      <w:pPr>
        <w:pStyle w:val="TOC2"/>
        <w:tabs>
          <w:tab w:val="left" w:pos="960"/>
          <w:tab w:val="right" w:leader="dot" w:pos="9350"/>
        </w:tabs>
        <w:rPr>
          <w:noProof/>
          <w:sz w:val="24"/>
          <w:szCs w:val="24"/>
        </w:rPr>
      </w:pPr>
      <w:hyperlink w:anchor="_Toc153864064" w:history="1">
        <w:r w:rsidRPr="000F45AC">
          <w:rPr>
            <w:rStyle w:val="Hyperlink"/>
            <w:noProof/>
          </w:rPr>
          <w:t>1.2</w:t>
        </w:r>
        <w:r>
          <w:rPr>
            <w:noProof/>
            <w:sz w:val="24"/>
            <w:szCs w:val="24"/>
          </w:rPr>
          <w:tab/>
        </w:r>
        <w:r w:rsidRPr="000F45AC">
          <w:rPr>
            <w:rStyle w:val="Hyperlink"/>
            <w:noProof/>
          </w:rPr>
          <w:t>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_Toc153864064 \h </w:instrText>
        </w:r>
        <w:r w:rsidR="005A6F7C">
          <w:rPr>
            <w:noProof/>
          </w:rPr>
        </w:r>
        <w:r>
          <w:rPr>
            <w:noProof/>
            <w:webHidden/>
          </w:rPr>
          <w:fldChar w:fldCharType="separate"/>
        </w:r>
        <w:r w:rsidR="0040462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3129C" w:rsidRDefault="0083129C">
      <w:pPr>
        <w:pStyle w:val="TOC2"/>
        <w:tabs>
          <w:tab w:val="left" w:pos="960"/>
          <w:tab w:val="right" w:leader="dot" w:pos="9350"/>
        </w:tabs>
        <w:rPr>
          <w:noProof/>
          <w:sz w:val="24"/>
          <w:szCs w:val="24"/>
        </w:rPr>
      </w:pPr>
      <w:hyperlink w:anchor="_Toc153864065" w:history="1">
        <w:r w:rsidRPr="000F45AC">
          <w:rPr>
            <w:rStyle w:val="Hyperlink"/>
            <w:noProof/>
          </w:rPr>
          <w:t>1.3</w:t>
        </w:r>
        <w:r>
          <w:rPr>
            <w:noProof/>
            <w:sz w:val="24"/>
            <w:szCs w:val="24"/>
          </w:rPr>
          <w:tab/>
        </w:r>
        <w:r w:rsidRPr="000F45AC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_Toc153864065 \h </w:instrText>
        </w:r>
        <w:r w:rsidR="005A6F7C">
          <w:rPr>
            <w:noProof/>
          </w:rPr>
        </w:r>
        <w:r>
          <w:rPr>
            <w:noProof/>
            <w:webHidden/>
          </w:rPr>
          <w:fldChar w:fldCharType="separate"/>
        </w:r>
        <w:r w:rsidR="0040462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3129C" w:rsidRDefault="0083129C">
      <w:pPr>
        <w:pStyle w:val="TOC2"/>
        <w:tabs>
          <w:tab w:val="left" w:pos="960"/>
          <w:tab w:val="right" w:leader="dot" w:pos="9350"/>
        </w:tabs>
        <w:rPr>
          <w:noProof/>
          <w:sz w:val="24"/>
          <w:szCs w:val="24"/>
        </w:rPr>
      </w:pPr>
      <w:hyperlink w:anchor="_Toc153864066" w:history="1">
        <w:r w:rsidRPr="000F45AC">
          <w:rPr>
            <w:rStyle w:val="Hyperlink"/>
            <w:noProof/>
          </w:rPr>
          <w:t>1.4</w:t>
        </w:r>
        <w:r>
          <w:rPr>
            <w:noProof/>
            <w:sz w:val="24"/>
            <w:szCs w:val="24"/>
          </w:rPr>
          <w:tab/>
        </w:r>
        <w:r w:rsidRPr="000F45AC">
          <w:rPr>
            <w:rStyle w:val="Hyperlink"/>
            <w:noProof/>
          </w:rPr>
          <w:t>Assumptions and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_Toc153864066 \h </w:instrText>
        </w:r>
        <w:r w:rsidR="005A6F7C">
          <w:rPr>
            <w:noProof/>
          </w:rPr>
        </w:r>
        <w:r>
          <w:rPr>
            <w:noProof/>
            <w:webHidden/>
          </w:rPr>
          <w:fldChar w:fldCharType="separate"/>
        </w:r>
        <w:r w:rsidR="0040462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3129C" w:rsidRDefault="0083129C">
      <w:pPr>
        <w:pStyle w:val="TOC2"/>
        <w:tabs>
          <w:tab w:val="left" w:pos="960"/>
          <w:tab w:val="right" w:leader="dot" w:pos="9350"/>
        </w:tabs>
        <w:rPr>
          <w:noProof/>
          <w:sz w:val="24"/>
          <w:szCs w:val="24"/>
        </w:rPr>
      </w:pPr>
      <w:hyperlink w:anchor="_Toc153864067" w:history="1">
        <w:r w:rsidRPr="000F45AC">
          <w:rPr>
            <w:rStyle w:val="Hyperlink"/>
            <w:noProof/>
          </w:rPr>
          <w:t>1.5</w:t>
        </w:r>
        <w:r>
          <w:rPr>
            <w:noProof/>
            <w:sz w:val="24"/>
            <w:szCs w:val="24"/>
          </w:rPr>
          <w:tab/>
        </w:r>
        <w:r w:rsidRPr="000F45AC">
          <w:rPr>
            <w:rStyle w:val="Hyperlink"/>
            <w:noProof/>
          </w:rPr>
          <w:t>ST&amp;E Execution Team Roles and Responsibilities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_Toc153864067 \h </w:instrText>
        </w:r>
        <w:r w:rsidR="005A6F7C">
          <w:rPr>
            <w:noProof/>
          </w:rPr>
        </w:r>
        <w:r>
          <w:rPr>
            <w:noProof/>
            <w:webHidden/>
          </w:rPr>
          <w:fldChar w:fldCharType="separate"/>
        </w:r>
        <w:r w:rsidR="0040462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3129C" w:rsidRDefault="0083129C">
      <w:pPr>
        <w:pStyle w:val="TOC2"/>
        <w:tabs>
          <w:tab w:val="left" w:pos="960"/>
          <w:tab w:val="right" w:leader="dot" w:pos="9350"/>
        </w:tabs>
        <w:rPr>
          <w:noProof/>
          <w:sz w:val="24"/>
          <w:szCs w:val="24"/>
        </w:rPr>
      </w:pPr>
      <w:hyperlink w:anchor="_Toc153864068" w:history="1">
        <w:r w:rsidRPr="000F45AC">
          <w:rPr>
            <w:rStyle w:val="Hyperlink"/>
            <w:noProof/>
          </w:rPr>
          <w:t>1.6</w:t>
        </w:r>
        <w:r>
          <w:rPr>
            <w:noProof/>
            <w:sz w:val="24"/>
            <w:szCs w:val="24"/>
          </w:rPr>
          <w:tab/>
        </w:r>
        <w:r w:rsidRPr="000F45AC">
          <w:rPr>
            <w:rStyle w:val="Hyperlink"/>
            <w:noProof/>
          </w:rPr>
          <w:t>Organization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_Toc153864068 \h </w:instrText>
        </w:r>
        <w:r w:rsidR="005A6F7C">
          <w:rPr>
            <w:noProof/>
          </w:rPr>
        </w:r>
        <w:r>
          <w:rPr>
            <w:noProof/>
            <w:webHidden/>
          </w:rPr>
          <w:fldChar w:fldCharType="separate"/>
        </w:r>
        <w:r w:rsidR="0040462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3129C" w:rsidRDefault="0083129C" w:rsidP="00015128">
      <w:pPr>
        <w:pStyle w:val="TOC1"/>
        <w:rPr>
          <w:rFonts w:ascii="Times New Roman" w:hAnsi="Times New Roman"/>
          <w:sz w:val="24"/>
          <w:szCs w:val="24"/>
        </w:rPr>
      </w:pPr>
      <w:hyperlink w:anchor="_Toc153864069" w:history="1">
        <w:r w:rsidRPr="000F45AC">
          <w:rPr>
            <w:rStyle w:val="Hyperlink"/>
          </w:rPr>
          <w:t>2.</w:t>
        </w:r>
        <w:r>
          <w:rPr>
            <w:rFonts w:ascii="Times New Roman" w:hAnsi="Times New Roman"/>
            <w:sz w:val="24"/>
            <w:szCs w:val="24"/>
          </w:rPr>
          <w:tab/>
        </w:r>
        <w:r w:rsidRPr="000F45AC">
          <w:rPr>
            <w:rStyle w:val="Hyperlink"/>
          </w:rPr>
          <w:t>ST&amp;E APPROACH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_Toc153864069 \h </w:instrText>
        </w:r>
        <w:r>
          <w:rPr>
            <w:webHidden/>
          </w:rPr>
          <w:fldChar w:fldCharType="separate"/>
        </w:r>
        <w:r w:rsidR="0040462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3129C" w:rsidRDefault="0083129C">
      <w:pPr>
        <w:pStyle w:val="TOC2"/>
        <w:tabs>
          <w:tab w:val="left" w:pos="960"/>
          <w:tab w:val="right" w:leader="dot" w:pos="9350"/>
        </w:tabs>
        <w:rPr>
          <w:noProof/>
          <w:sz w:val="24"/>
          <w:szCs w:val="24"/>
        </w:rPr>
      </w:pPr>
      <w:hyperlink w:anchor="_Toc153864070" w:history="1">
        <w:r w:rsidRPr="000F45AC">
          <w:rPr>
            <w:rStyle w:val="Hyperlink"/>
            <w:noProof/>
          </w:rPr>
          <w:t>2.1</w:t>
        </w:r>
        <w:r>
          <w:rPr>
            <w:noProof/>
            <w:sz w:val="24"/>
            <w:szCs w:val="24"/>
          </w:rPr>
          <w:tab/>
        </w:r>
        <w:r w:rsidRPr="000F45AC">
          <w:rPr>
            <w:rStyle w:val="Hyperlink"/>
            <w:noProof/>
          </w:rPr>
          <w:t>Develop Test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_Toc153864070 \h </w:instrText>
        </w:r>
        <w:r w:rsidR="005A6F7C">
          <w:rPr>
            <w:noProof/>
          </w:rPr>
        </w:r>
        <w:r>
          <w:rPr>
            <w:noProof/>
            <w:webHidden/>
          </w:rPr>
          <w:fldChar w:fldCharType="separate"/>
        </w:r>
        <w:r w:rsidR="0040462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3129C" w:rsidRDefault="0083129C">
      <w:pPr>
        <w:pStyle w:val="TOC3"/>
        <w:tabs>
          <w:tab w:val="left" w:pos="1200"/>
          <w:tab w:val="right" w:leader="dot" w:pos="9350"/>
        </w:tabs>
        <w:rPr>
          <w:noProof/>
          <w:sz w:val="24"/>
          <w:szCs w:val="24"/>
        </w:rPr>
      </w:pPr>
      <w:hyperlink w:anchor="_Toc153864071" w:history="1">
        <w:r w:rsidRPr="000F45AC">
          <w:rPr>
            <w:rStyle w:val="Hyperlink"/>
            <w:noProof/>
          </w:rPr>
          <w:t>2.1.1.</w:t>
        </w:r>
        <w:r>
          <w:rPr>
            <w:noProof/>
            <w:sz w:val="24"/>
            <w:szCs w:val="24"/>
          </w:rPr>
          <w:tab/>
        </w:r>
        <w:r w:rsidRPr="000F45AC">
          <w:rPr>
            <w:rStyle w:val="Hyperlink"/>
            <w:noProof/>
          </w:rPr>
          <w:t>Format/Content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_Toc153864071 \h </w:instrText>
        </w:r>
        <w:r w:rsidR="005A6F7C">
          <w:rPr>
            <w:noProof/>
          </w:rPr>
        </w:r>
        <w:r>
          <w:rPr>
            <w:noProof/>
            <w:webHidden/>
          </w:rPr>
          <w:fldChar w:fldCharType="separate"/>
        </w:r>
        <w:r w:rsidR="0040462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3129C" w:rsidRDefault="0083129C">
      <w:pPr>
        <w:pStyle w:val="TOC3"/>
        <w:tabs>
          <w:tab w:val="left" w:pos="1200"/>
          <w:tab w:val="right" w:leader="dot" w:pos="9350"/>
        </w:tabs>
        <w:rPr>
          <w:noProof/>
          <w:sz w:val="24"/>
          <w:szCs w:val="24"/>
        </w:rPr>
      </w:pPr>
      <w:hyperlink w:anchor="_Toc153864072" w:history="1">
        <w:r w:rsidRPr="000F45AC">
          <w:rPr>
            <w:rStyle w:val="Hyperlink"/>
            <w:noProof/>
          </w:rPr>
          <w:t>2.1.2.</w:t>
        </w:r>
        <w:r>
          <w:rPr>
            <w:noProof/>
            <w:sz w:val="24"/>
            <w:szCs w:val="24"/>
          </w:rPr>
          <w:tab/>
        </w:r>
        <w:r w:rsidRPr="000F45AC">
          <w:rPr>
            <w:rStyle w:val="Hyperlink"/>
            <w:noProof/>
          </w:rPr>
          <w:t>Sample Size(s)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_Toc153864072 \h </w:instrText>
        </w:r>
        <w:r w:rsidR="005A6F7C">
          <w:rPr>
            <w:noProof/>
          </w:rPr>
        </w:r>
        <w:r>
          <w:rPr>
            <w:noProof/>
            <w:webHidden/>
          </w:rPr>
          <w:fldChar w:fldCharType="separate"/>
        </w:r>
        <w:r w:rsidR="0040462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3129C" w:rsidRDefault="0083129C">
      <w:pPr>
        <w:pStyle w:val="TOC3"/>
        <w:tabs>
          <w:tab w:val="left" w:pos="1200"/>
          <w:tab w:val="right" w:leader="dot" w:pos="9350"/>
        </w:tabs>
        <w:rPr>
          <w:noProof/>
          <w:sz w:val="24"/>
          <w:szCs w:val="24"/>
        </w:rPr>
      </w:pPr>
      <w:hyperlink w:anchor="_Toc153864073" w:history="1">
        <w:r w:rsidRPr="000F45AC">
          <w:rPr>
            <w:rStyle w:val="Hyperlink"/>
            <w:noProof/>
          </w:rPr>
          <w:t>2.1.3.</w:t>
        </w:r>
        <w:r>
          <w:rPr>
            <w:noProof/>
            <w:sz w:val="24"/>
            <w:szCs w:val="24"/>
          </w:rPr>
          <w:tab/>
        </w:r>
        <w:r w:rsidRPr="000F45AC">
          <w:rPr>
            <w:rStyle w:val="Hyperlink"/>
            <w:noProof/>
          </w:rPr>
          <w:t>Existing Test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_Toc153864073 \h </w:instrText>
        </w:r>
        <w:r w:rsidR="005A6F7C">
          <w:rPr>
            <w:noProof/>
          </w:rPr>
        </w:r>
        <w:r>
          <w:rPr>
            <w:noProof/>
            <w:webHidden/>
          </w:rPr>
          <w:fldChar w:fldCharType="separate"/>
        </w:r>
        <w:r w:rsidR="0040462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3129C" w:rsidRDefault="0083129C">
      <w:pPr>
        <w:pStyle w:val="TOC2"/>
        <w:tabs>
          <w:tab w:val="left" w:pos="960"/>
          <w:tab w:val="right" w:leader="dot" w:pos="9350"/>
        </w:tabs>
        <w:rPr>
          <w:noProof/>
          <w:sz w:val="24"/>
          <w:szCs w:val="24"/>
        </w:rPr>
      </w:pPr>
      <w:hyperlink w:anchor="_Toc153864074" w:history="1">
        <w:r w:rsidRPr="000F45AC">
          <w:rPr>
            <w:rStyle w:val="Hyperlink"/>
            <w:noProof/>
          </w:rPr>
          <w:t>2.2</w:t>
        </w:r>
        <w:r>
          <w:rPr>
            <w:noProof/>
            <w:sz w:val="24"/>
            <w:szCs w:val="24"/>
          </w:rPr>
          <w:tab/>
        </w:r>
        <w:r w:rsidRPr="000F45AC">
          <w:rPr>
            <w:rStyle w:val="Hyperlink"/>
            <w:noProof/>
          </w:rPr>
          <w:t>Execute ST&amp;E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_Toc153864074 \h </w:instrText>
        </w:r>
        <w:r w:rsidR="005A6F7C">
          <w:rPr>
            <w:noProof/>
          </w:rPr>
        </w:r>
        <w:r>
          <w:rPr>
            <w:noProof/>
            <w:webHidden/>
          </w:rPr>
          <w:fldChar w:fldCharType="separate"/>
        </w:r>
        <w:r w:rsidR="0040462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129C" w:rsidRDefault="0083129C">
      <w:pPr>
        <w:pStyle w:val="TOC3"/>
        <w:tabs>
          <w:tab w:val="left" w:pos="1200"/>
          <w:tab w:val="right" w:leader="dot" w:pos="9350"/>
        </w:tabs>
        <w:rPr>
          <w:noProof/>
          <w:sz w:val="24"/>
          <w:szCs w:val="24"/>
        </w:rPr>
      </w:pPr>
      <w:hyperlink w:anchor="_Toc153864075" w:history="1">
        <w:r w:rsidRPr="000F45AC">
          <w:rPr>
            <w:rStyle w:val="Hyperlink"/>
            <w:noProof/>
          </w:rPr>
          <w:t>2.2.1.</w:t>
        </w:r>
        <w:r>
          <w:rPr>
            <w:noProof/>
            <w:sz w:val="24"/>
            <w:szCs w:val="24"/>
          </w:rPr>
          <w:tab/>
        </w:r>
        <w:r w:rsidRPr="000F45AC">
          <w:rPr>
            <w:rStyle w:val="Hyperlink"/>
            <w:noProof/>
          </w:rPr>
          <w:t>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_Toc153864075 \h </w:instrText>
        </w:r>
        <w:r w:rsidR="005A6F7C">
          <w:rPr>
            <w:noProof/>
          </w:rPr>
        </w:r>
        <w:r>
          <w:rPr>
            <w:noProof/>
            <w:webHidden/>
          </w:rPr>
          <w:fldChar w:fldCharType="separate"/>
        </w:r>
        <w:r w:rsidR="0040462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129C" w:rsidRDefault="0083129C">
      <w:pPr>
        <w:pStyle w:val="TOC3"/>
        <w:tabs>
          <w:tab w:val="left" w:pos="1200"/>
          <w:tab w:val="right" w:leader="dot" w:pos="9350"/>
        </w:tabs>
        <w:rPr>
          <w:noProof/>
          <w:sz w:val="24"/>
          <w:szCs w:val="24"/>
        </w:rPr>
      </w:pPr>
      <w:hyperlink w:anchor="_Toc153864076" w:history="1">
        <w:r w:rsidRPr="000F45AC">
          <w:rPr>
            <w:rStyle w:val="Hyperlink"/>
            <w:noProof/>
          </w:rPr>
          <w:t>2.2.2.</w:t>
        </w:r>
        <w:r>
          <w:rPr>
            <w:noProof/>
            <w:sz w:val="24"/>
            <w:szCs w:val="24"/>
          </w:rPr>
          <w:tab/>
        </w:r>
        <w:r w:rsidRPr="000F45AC">
          <w:rPr>
            <w:rStyle w:val="Hyperlink"/>
            <w:noProof/>
          </w:rPr>
          <w:t>Supporting Evidence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_Toc153864076 \h </w:instrText>
        </w:r>
        <w:r w:rsidR="005A6F7C">
          <w:rPr>
            <w:noProof/>
          </w:rPr>
        </w:r>
        <w:r>
          <w:rPr>
            <w:noProof/>
            <w:webHidden/>
          </w:rPr>
          <w:fldChar w:fldCharType="separate"/>
        </w:r>
        <w:r w:rsidR="0040462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129C" w:rsidRDefault="0083129C">
      <w:pPr>
        <w:pStyle w:val="TOC3"/>
        <w:tabs>
          <w:tab w:val="left" w:pos="1200"/>
          <w:tab w:val="right" w:leader="dot" w:pos="9350"/>
        </w:tabs>
        <w:rPr>
          <w:noProof/>
          <w:sz w:val="24"/>
          <w:szCs w:val="24"/>
        </w:rPr>
      </w:pPr>
      <w:hyperlink w:anchor="_Toc153864077" w:history="1">
        <w:r w:rsidRPr="000F45AC">
          <w:rPr>
            <w:rStyle w:val="Hyperlink"/>
            <w:noProof/>
          </w:rPr>
          <w:t>2.2.3.</w:t>
        </w:r>
        <w:r>
          <w:rPr>
            <w:noProof/>
            <w:sz w:val="24"/>
            <w:szCs w:val="24"/>
          </w:rPr>
          <w:tab/>
        </w:r>
        <w:r w:rsidRPr="000F45AC">
          <w:rPr>
            <w:rStyle w:val="Hyperlink"/>
            <w:noProof/>
          </w:rPr>
          <w:t>Inherited Security Controls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_Toc153864077 \h </w:instrText>
        </w:r>
        <w:r w:rsidR="005A6F7C">
          <w:rPr>
            <w:noProof/>
          </w:rPr>
        </w:r>
        <w:r>
          <w:rPr>
            <w:noProof/>
            <w:webHidden/>
          </w:rPr>
          <w:fldChar w:fldCharType="separate"/>
        </w:r>
        <w:r w:rsidR="0040462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129C" w:rsidRDefault="0083129C">
      <w:pPr>
        <w:pStyle w:val="TOC3"/>
        <w:tabs>
          <w:tab w:val="left" w:pos="1200"/>
          <w:tab w:val="right" w:leader="dot" w:pos="9350"/>
        </w:tabs>
        <w:rPr>
          <w:noProof/>
          <w:sz w:val="24"/>
          <w:szCs w:val="24"/>
        </w:rPr>
      </w:pPr>
      <w:hyperlink w:anchor="_Toc153864078" w:history="1">
        <w:r w:rsidRPr="000F45AC">
          <w:rPr>
            <w:rStyle w:val="Hyperlink"/>
            <w:noProof/>
          </w:rPr>
          <w:t>2.2.4.</w:t>
        </w:r>
        <w:r>
          <w:rPr>
            <w:noProof/>
            <w:sz w:val="24"/>
            <w:szCs w:val="24"/>
          </w:rPr>
          <w:tab/>
        </w:r>
        <w:r w:rsidRPr="000F45AC">
          <w:rPr>
            <w:rStyle w:val="Hyperlink"/>
            <w:noProof/>
          </w:rPr>
          <w:t>Testing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_Toc153864078 \h </w:instrText>
        </w:r>
        <w:r w:rsidR="005A6F7C">
          <w:rPr>
            <w:noProof/>
          </w:rPr>
        </w:r>
        <w:r>
          <w:rPr>
            <w:noProof/>
            <w:webHidden/>
          </w:rPr>
          <w:fldChar w:fldCharType="separate"/>
        </w:r>
        <w:r w:rsidR="0040462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129C" w:rsidRDefault="0083129C">
      <w:pPr>
        <w:pStyle w:val="TOC2"/>
        <w:tabs>
          <w:tab w:val="left" w:pos="960"/>
          <w:tab w:val="right" w:leader="dot" w:pos="9350"/>
        </w:tabs>
        <w:rPr>
          <w:noProof/>
          <w:sz w:val="24"/>
          <w:szCs w:val="24"/>
        </w:rPr>
      </w:pPr>
      <w:hyperlink w:anchor="_Toc153864079" w:history="1">
        <w:r w:rsidRPr="000F45AC">
          <w:rPr>
            <w:rStyle w:val="Hyperlink"/>
            <w:noProof/>
          </w:rPr>
          <w:t>2.3</w:t>
        </w:r>
        <w:r>
          <w:rPr>
            <w:noProof/>
            <w:sz w:val="24"/>
            <w:szCs w:val="24"/>
          </w:rPr>
          <w:tab/>
        </w:r>
        <w:r w:rsidRPr="000F45AC">
          <w:rPr>
            <w:rStyle w:val="Hyperlink"/>
            <w:noProof/>
          </w:rPr>
          <w:t>Document Test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_Toc153864079 \h </w:instrText>
        </w:r>
        <w:r w:rsidR="005A6F7C">
          <w:rPr>
            <w:noProof/>
          </w:rPr>
        </w:r>
        <w:r>
          <w:rPr>
            <w:noProof/>
            <w:webHidden/>
          </w:rPr>
          <w:fldChar w:fldCharType="separate"/>
        </w:r>
        <w:r w:rsidR="0040462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129C" w:rsidRDefault="0083129C" w:rsidP="00015128">
      <w:pPr>
        <w:pStyle w:val="TOC1"/>
        <w:rPr>
          <w:rFonts w:ascii="Times New Roman" w:hAnsi="Times New Roman"/>
          <w:sz w:val="24"/>
          <w:szCs w:val="24"/>
        </w:rPr>
      </w:pPr>
      <w:hyperlink w:anchor="_Toc153864080" w:history="1">
        <w:r w:rsidRPr="000F45AC">
          <w:rPr>
            <w:rStyle w:val="Hyperlink"/>
          </w:rPr>
          <w:t>3.</w:t>
        </w:r>
        <w:r>
          <w:rPr>
            <w:rFonts w:ascii="Times New Roman" w:hAnsi="Times New Roman"/>
            <w:sz w:val="24"/>
            <w:szCs w:val="24"/>
          </w:rPr>
          <w:tab/>
        </w:r>
        <w:r w:rsidRPr="000F45AC">
          <w:rPr>
            <w:rStyle w:val="Hyperlink"/>
          </w:rPr>
          <w:t>SCHEDULE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_Toc153864080 \h </w:instrText>
        </w:r>
        <w:r>
          <w:rPr>
            <w:webHidden/>
          </w:rPr>
          <w:fldChar w:fldCharType="separate"/>
        </w:r>
        <w:r w:rsidR="00404621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3129C" w:rsidRDefault="0083129C" w:rsidP="00015128">
      <w:pPr>
        <w:pStyle w:val="TOC1"/>
        <w:rPr>
          <w:rFonts w:ascii="Times New Roman" w:hAnsi="Times New Roman"/>
          <w:sz w:val="24"/>
          <w:szCs w:val="24"/>
        </w:rPr>
      </w:pPr>
      <w:hyperlink w:anchor="_Toc153864081" w:history="1">
        <w:r w:rsidRPr="000F45AC">
          <w:rPr>
            <w:rStyle w:val="Hyperlink"/>
          </w:rPr>
          <w:t>APPENDIX</w:t>
        </w:r>
        <w:r w:rsidRPr="000F45AC">
          <w:rPr>
            <w:rStyle w:val="Hyperlink"/>
          </w:rPr>
          <w:t xml:space="preserve"> </w:t>
        </w:r>
        <w:r w:rsidRPr="000F45AC">
          <w:rPr>
            <w:rStyle w:val="Hyperlink"/>
          </w:rPr>
          <w:t>A.  ACR</w:t>
        </w:r>
        <w:r w:rsidRPr="000F45AC">
          <w:rPr>
            <w:rStyle w:val="Hyperlink"/>
          </w:rPr>
          <w:t>O</w:t>
        </w:r>
        <w:r w:rsidRPr="000F45AC">
          <w:rPr>
            <w:rStyle w:val="Hyperlink"/>
          </w:rPr>
          <w:t>NY</w:t>
        </w:r>
        <w:r w:rsidRPr="000F45AC">
          <w:rPr>
            <w:rStyle w:val="Hyperlink"/>
          </w:rPr>
          <w:t>M</w:t>
        </w:r>
        <w:r w:rsidRPr="000F45AC">
          <w:rPr>
            <w:rStyle w:val="Hyperlink"/>
          </w:rPr>
          <w:t>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_Toc153864081 \h </w:instrText>
        </w:r>
        <w:r>
          <w:rPr>
            <w:webHidden/>
          </w:rPr>
          <w:fldChar w:fldCharType="separate"/>
        </w:r>
        <w:r w:rsidR="00404621">
          <w:rPr>
            <w:webHidden/>
          </w:rPr>
          <w:t>A</w:t>
        </w:r>
        <w:r>
          <w:rPr>
            <w:webHidden/>
          </w:rPr>
          <w:fldChar w:fldCharType="end"/>
        </w:r>
      </w:hyperlink>
      <w:r w:rsidR="00015128" w:rsidRPr="00015128">
        <w:rPr>
          <w:rStyle w:val="Hyperlink"/>
          <w:color w:val="000000"/>
          <w:u w:val="none"/>
        </w:rPr>
        <w:t>-1</w:t>
      </w:r>
    </w:p>
    <w:p w:rsidR="0083129C" w:rsidRPr="00015128" w:rsidRDefault="0083129C" w:rsidP="00015128">
      <w:pPr>
        <w:pStyle w:val="TOC1"/>
        <w:rPr>
          <w:rFonts w:ascii="Times New Roman" w:hAnsi="Times New Roman"/>
          <w:sz w:val="24"/>
          <w:szCs w:val="24"/>
        </w:rPr>
      </w:pPr>
      <w:hyperlink w:anchor="_Toc153864082" w:history="1">
        <w:r w:rsidRPr="00015128">
          <w:rPr>
            <w:rStyle w:val="Hyperlink"/>
            <w:color w:val="000000"/>
          </w:rPr>
          <w:t xml:space="preserve">APPENDIX B.  ST&amp;E </w:t>
        </w:r>
        <w:r w:rsidRPr="00015128">
          <w:rPr>
            <w:rStyle w:val="Hyperlink"/>
            <w:color w:val="000000"/>
          </w:rPr>
          <w:t>P</w:t>
        </w:r>
        <w:r w:rsidRPr="00015128">
          <w:rPr>
            <w:rStyle w:val="Hyperlink"/>
            <w:color w:val="000000"/>
          </w:rPr>
          <w:t>L</w:t>
        </w:r>
        <w:r w:rsidRPr="00015128">
          <w:rPr>
            <w:rStyle w:val="Hyperlink"/>
            <w:color w:val="000000"/>
          </w:rPr>
          <w:t>AN</w:t>
        </w:r>
        <w:r w:rsidR="006E1100">
          <w:rPr>
            <w:rStyle w:val="Hyperlink"/>
            <w:color w:val="000000"/>
          </w:rPr>
          <w:t xml:space="preserve"> MATRIX</w:t>
        </w:r>
        <w:r w:rsidRPr="00015128">
          <w:rPr>
            <w:webHidden/>
          </w:rPr>
          <w:tab/>
        </w:r>
        <w:r w:rsidRPr="00015128">
          <w:rPr>
            <w:webHidden/>
          </w:rPr>
          <w:fldChar w:fldCharType="begin"/>
        </w:r>
        <w:r w:rsidRPr="00015128">
          <w:rPr>
            <w:webHidden/>
          </w:rPr>
          <w:instrText xml:space="preserve"> PAGEREF _Toc153864082 \h </w:instrText>
        </w:r>
        <w:r w:rsidRPr="00015128">
          <w:rPr>
            <w:webHidden/>
          </w:rPr>
          <w:fldChar w:fldCharType="separate"/>
        </w:r>
        <w:r w:rsidR="00404621">
          <w:rPr>
            <w:webHidden/>
          </w:rPr>
          <w:t>B</w:t>
        </w:r>
        <w:r w:rsidRPr="00015128">
          <w:rPr>
            <w:webHidden/>
          </w:rPr>
          <w:fldChar w:fldCharType="end"/>
        </w:r>
      </w:hyperlink>
      <w:r w:rsidR="00015128" w:rsidRPr="00015128">
        <w:rPr>
          <w:rStyle w:val="Hyperlink"/>
          <w:color w:val="000000"/>
          <w:u w:val="none"/>
        </w:rPr>
        <w:t>-1</w:t>
      </w:r>
    </w:p>
    <w:p w:rsidR="004505EB" w:rsidRPr="004505EB" w:rsidRDefault="00DE272F" w:rsidP="004505EB">
      <w:pPr>
        <w:rPr>
          <w:b/>
          <w:noProof/>
        </w:rPr>
      </w:pPr>
      <w:r w:rsidRPr="005C5CA1">
        <w:rPr>
          <w:sz w:val="22"/>
          <w:szCs w:val="22"/>
        </w:rPr>
        <w:fldChar w:fldCharType="end"/>
      </w:r>
      <w:r w:rsidR="004505EB" w:rsidRPr="004505EB">
        <w:tab/>
      </w:r>
      <w:r w:rsidR="004505EB" w:rsidRPr="004505EB">
        <w:rPr>
          <w:b/>
          <w:noProof/>
        </w:rPr>
        <w:t xml:space="preserve"> </w:t>
      </w:r>
    </w:p>
    <w:p w:rsidR="004505EB" w:rsidRDefault="004505EB" w:rsidP="0084542D">
      <w:pPr>
        <w:tabs>
          <w:tab w:val="right" w:leader="dot" w:pos="9360"/>
        </w:tabs>
        <w:jc w:val="both"/>
        <w:rPr>
          <w:b/>
          <w:i/>
          <w:color w:val="0000FF"/>
          <w:sz w:val="24"/>
          <w:szCs w:val="24"/>
        </w:rPr>
      </w:pPr>
    </w:p>
    <w:p w:rsidR="004505EB" w:rsidRDefault="004505EB" w:rsidP="0084542D">
      <w:pPr>
        <w:tabs>
          <w:tab w:val="right" w:leader="dot" w:pos="9360"/>
        </w:tabs>
        <w:jc w:val="both"/>
        <w:rPr>
          <w:b/>
          <w:i/>
          <w:color w:val="0000FF"/>
          <w:sz w:val="24"/>
          <w:szCs w:val="24"/>
        </w:rPr>
      </w:pPr>
    </w:p>
    <w:p w:rsidR="004505EB" w:rsidRDefault="004505EB" w:rsidP="0084542D">
      <w:pPr>
        <w:tabs>
          <w:tab w:val="right" w:leader="dot" w:pos="9360"/>
        </w:tabs>
        <w:jc w:val="both"/>
        <w:rPr>
          <w:b/>
          <w:i/>
          <w:color w:val="0000FF"/>
          <w:sz w:val="24"/>
          <w:szCs w:val="24"/>
        </w:rPr>
      </w:pPr>
    </w:p>
    <w:p w:rsidR="00DE272F" w:rsidRDefault="00B90CAA" w:rsidP="0084542D">
      <w:pPr>
        <w:tabs>
          <w:tab w:val="right" w:leader="dot" w:pos="9360"/>
        </w:tabs>
        <w:jc w:val="both"/>
        <w:rPr>
          <w:b/>
          <w:i/>
          <w:color w:val="0000FF"/>
          <w:sz w:val="24"/>
          <w:szCs w:val="24"/>
        </w:rPr>
      </w:pPr>
      <w:r w:rsidRPr="00D417E1">
        <w:rPr>
          <w:b/>
          <w:i/>
          <w:color w:val="0000FF"/>
          <w:sz w:val="24"/>
          <w:szCs w:val="24"/>
        </w:rPr>
        <w:t xml:space="preserve">  </w:t>
      </w:r>
    </w:p>
    <w:p w:rsidR="00483E32" w:rsidRDefault="00483E32" w:rsidP="0084542D">
      <w:pPr>
        <w:tabs>
          <w:tab w:val="right" w:leader="dot" w:pos="9360"/>
        </w:tabs>
        <w:jc w:val="both"/>
        <w:rPr>
          <w:b/>
          <w:i/>
          <w:color w:val="0000FF"/>
          <w:sz w:val="24"/>
          <w:szCs w:val="24"/>
        </w:rPr>
      </w:pPr>
    </w:p>
    <w:p w:rsidR="00483E32" w:rsidRDefault="00483E32" w:rsidP="0084542D">
      <w:pPr>
        <w:tabs>
          <w:tab w:val="right" w:leader="dot" w:pos="9360"/>
        </w:tabs>
        <w:jc w:val="both"/>
        <w:rPr>
          <w:b/>
          <w:i/>
          <w:color w:val="0000FF"/>
          <w:sz w:val="24"/>
          <w:szCs w:val="24"/>
        </w:rPr>
      </w:pPr>
    </w:p>
    <w:p w:rsidR="00483E32" w:rsidRPr="0084542D" w:rsidRDefault="00483E32" w:rsidP="0084542D">
      <w:pPr>
        <w:tabs>
          <w:tab w:val="right" w:leader="dot" w:pos="9360"/>
        </w:tabs>
        <w:jc w:val="both"/>
        <w:rPr>
          <w:b/>
          <w:i/>
          <w:iCs/>
          <w:color w:val="0000FF"/>
          <w:szCs w:val="24"/>
        </w:rPr>
        <w:sectPr w:rsidR="00483E32" w:rsidRPr="0084542D" w:rsidSect="00A17225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:rsidR="00D67871" w:rsidRDefault="000E2996" w:rsidP="000E2996">
      <w:pPr>
        <w:overflowPunct w:val="0"/>
        <w:autoSpaceDE w:val="0"/>
        <w:autoSpaceDN w:val="0"/>
        <w:adjustRightInd w:val="0"/>
        <w:spacing w:after="120"/>
        <w:jc w:val="both"/>
        <w:textAlignment w:val="baseline"/>
        <w:rPr>
          <w:b/>
          <w:i/>
          <w:color w:val="0000FF"/>
          <w:sz w:val="24"/>
          <w:szCs w:val="24"/>
        </w:rPr>
      </w:pPr>
      <w:r w:rsidRPr="000E2996">
        <w:rPr>
          <w:b/>
          <w:i/>
          <w:color w:val="0000FF"/>
          <w:sz w:val="24"/>
          <w:szCs w:val="24"/>
        </w:rPr>
        <w:lastRenderedPageBreak/>
        <w:t>[This sample format provides a template for preparing a</w:t>
      </w:r>
      <w:r w:rsidR="00F037F4">
        <w:rPr>
          <w:b/>
          <w:i/>
          <w:color w:val="0000FF"/>
          <w:sz w:val="24"/>
          <w:szCs w:val="24"/>
        </w:rPr>
        <w:t>n</w:t>
      </w:r>
      <w:r w:rsidRPr="000E2996">
        <w:rPr>
          <w:b/>
          <w:i/>
          <w:color w:val="0000FF"/>
          <w:sz w:val="24"/>
          <w:szCs w:val="24"/>
        </w:rPr>
        <w:t xml:space="preserve"> </w:t>
      </w:r>
      <w:r w:rsidR="00404621">
        <w:rPr>
          <w:b/>
          <w:i/>
          <w:color w:val="0000FF"/>
          <w:sz w:val="24"/>
          <w:szCs w:val="24"/>
        </w:rPr>
        <w:t xml:space="preserve">System </w:t>
      </w:r>
      <w:r w:rsidR="00D67871">
        <w:rPr>
          <w:b/>
          <w:i/>
          <w:color w:val="0000FF"/>
          <w:sz w:val="24"/>
          <w:szCs w:val="24"/>
        </w:rPr>
        <w:t xml:space="preserve">ST&amp;E </w:t>
      </w:r>
      <w:r w:rsidR="00DF437A">
        <w:rPr>
          <w:b/>
          <w:i/>
          <w:color w:val="0000FF"/>
          <w:sz w:val="24"/>
          <w:szCs w:val="24"/>
        </w:rPr>
        <w:t>Plan</w:t>
      </w:r>
      <w:r w:rsidRPr="000E2996">
        <w:rPr>
          <w:b/>
          <w:i/>
          <w:color w:val="0000FF"/>
          <w:sz w:val="24"/>
          <w:szCs w:val="24"/>
        </w:rPr>
        <w:t xml:space="preserve"> </w:t>
      </w:r>
      <w:proofErr w:type="gramStart"/>
      <w:r w:rsidRPr="000E2996">
        <w:rPr>
          <w:b/>
          <w:i/>
          <w:color w:val="0000FF"/>
          <w:sz w:val="24"/>
          <w:szCs w:val="24"/>
        </w:rPr>
        <w:t xml:space="preserve">. </w:t>
      </w:r>
      <w:proofErr w:type="gramEnd"/>
      <w:r w:rsidRPr="000E2996">
        <w:rPr>
          <w:b/>
          <w:i/>
          <w:color w:val="0000FF"/>
          <w:sz w:val="24"/>
          <w:szCs w:val="24"/>
        </w:rPr>
        <w:t xml:space="preserve">The template is intended to be used as a guide, and the preparer should modify the format as necessary to </w:t>
      </w:r>
      <w:r>
        <w:rPr>
          <w:b/>
          <w:i/>
          <w:color w:val="0000FF"/>
          <w:sz w:val="24"/>
          <w:szCs w:val="24"/>
        </w:rPr>
        <w:t>document</w:t>
      </w:r>
      <w:r w:rsidRPr="000E2996">
        <w:rPr>
          <w:b/>
          <w:i/>
          <w:color w:val="0000FF"/>
          <w:sz w:val="24"/>
          <w:szCs w:val="24"/>
        </w:rPr>
        <w:t xml:space="preserve"> the </w:t>
      </w:r>
      <w:r w:rsidR="00D67871">
        <w:rPr>
          <w:b/>
          <w:i/>
          <w:color w:val="0000FF"/>
          <w:sz w:val="24"/>
          <w:szCs w:val="24"/>
        </w:rPr>
        <w:t xml:space="preserve">plan for testing the </w:t>
      </w:r>
      <w:r w:rsidR="00E718E4">
        <w:rPr>
          <w:b/>
          <w:i/>
          <w:color w:val="0000FF"/>
          <w:sz w:val="24"/>
          <w:szCs w:val="24"/>
        </w:rPr>
        <w:t>system</w:t>
      </w:r>
      <w:r w:rsidR="00D67871">
        <w:rPr>
          <w:b/>
          <w:i/>
          <w:color w:val="0000FF"/>
          <w:sz w:val="24"/>
          <w:szCs w:val="24"/>
        </w:rPr>
        <w:t xml:space="preserve"> security controls to ensure compliance with the </w:t>
      </w:r>
      <w:r w:rsidR="00FE6AD1" w:rsidRPr="00FE6AD1">
        <w:rPr>
          <w:b/>
          <w:i/>
          <w:color w:val="0000FF"/>
          <w:sz w:val="24"/>
          <w:szCs w:val="24"/>
        </w:rPr>
        <w:t xml:space="preserve">National Institute of Standards and Technology (NIST) Special Publication (SP) </w:t>
      </w:r>
      <w:r w:rsidR="00A06833">
        <w:rPr>
          <w:b/>
          <w:i/>
          <w:color w:val="0000FF"/>
          <w:sz w:val="24"/>
          <w:szCs w:val="24"/>
        </w:rPr>
        <w:t>800-53</w:t>
      </w:r>
      <w:r w:rsidR="00D67871">
        <w:rPr>
          <w:b/>
          <w:i/>
          <w:color w:val="0000FF"/>
          <w:sz w:val="24"/>
          <w:szCs w:val="24"/>
        </w:rPr>
        <w:t>.</w:t>
      </w:r>
      <w:r w:rsidRPr="000E2996">
        <w:rPr>
          <w:b/>
          <w:i/>
          <w:color w:val="0000FF"/>
          <w:sz w:val="24"/>
          <w:szCs w:val="24"/>
        </w:rPr>
        <w:t xml:space="preserve"> </w:t>
      </w:r>
      <w:r w:rsidR="00D67871">
        <w:rPr>
          <w:b/>
          <w:i/>
          <w:color w:val="0000FF"/>
          <w:sz w:val="24"/>
          <w:szCs w:val="24"/>
        </w:rPr>
        <w:t xml:space="preserve"> </w:t>
      </w:r>
    </w:p>
    <w:p w:rsidR="00D67871" w:rsidRDefault="000E2996" w:rsidP="000E2996">
      <w:pPr>
        <w:overflowPunct w:val="0"/>
        <w:autoSpaceDE w:val="0"/>
        <w:autoSpaceDN w:val="0"/>
        <w:adjustRightInd w:val="0"/>
        <w:spacing w:after="120"/>
        <w:jc w:val="both"/>
        <w:textAlignment w:val="baseline"/>
        <w:rPr>
          <w:b/>
          <w:i/>
          <w:color w:val="0000FF"/>
          <w:sz w:val="24"/>
          <w:szCs w:val="24"/>
        </w:rPr>
      </w:pPr>
      <w:r w:rsidRPr="000E2996">
        <w:rPr>
          <w:b/>
          <w:i/>
          <w:color w:val="0000FF"/>
          <w:sz w:val="24"/>
          <w:szCs w:val="24"/>
        </w:rPr>
        <w:t xml:space="preserve">Where practical, the </w:t>
      </w:r>
      <w:r w:rsidR="00D67871">
        <w:rPr>
          <w:b/>
          <w:i/>
          <w:color w:val="0000FF"/>
          <w:sz w:val="24"/>
          <w:szCs w:val="24"/>
        </w:rPr>
        <w:t>template</w:t>
      </w:r>
      <w:r w:rsidR="00D67871" w:rsidRPr="000E2996">
        <w:rPr>
          <w:b/>
          <w:i/>
          <w:color w:val="0000FF"/>
          <w:sz w:val="24"/>
          <w:szCs w:val="24"/>
        </w:rPr>
        <w:t xml:space="preserve"> </w:t>
      </w:r>
      <w:r w:rsidRPr="000E2996">
        <w:rPr>
          <w:b/>
          <w:i/>
          <w:color w:val="0000FF"/>
          <w:sz w:val="24"/>
          <w:szCs w:val="24"/>
        </w:rPr>
        <w:t xml:space="preserve">provides instructions [in bold </w:t>
      </w:r>
      <w:r w:rsidR="00D67871">
        <w:rPr>
          <w:b/>
          <w:i/>
          <w:color w:val="0000FF"/>
          <w:sz w:val="24"/>
          <w:szCs w:val="24"/>
        </w:rPr>
        <w:t xml:space="preserve">blue </w:t>
      </w:r>
      <w:r w:rsidRPr="000E2996">
        <w:rPr>
          <w:b/>
          <w:i/>
          <w:color w:val="0000FF"/>
          <w:sz w:val="24"/>
          <w:szCs w:val="24"/>
        </w:rPr>
        <w:t>text] for completing specific sections</w:t>
      </w:r>
      <w:r w:rsidR="00D67871">
        <w:rPr>
          <w:b/>
          <w:i/>
          <w:color w:val="0000FF"/>
          <w:sz w:val="24"/>
          <w:szCs w:val="24"/>
        </w:rPr>
        <w:t xml:space="preserve">.  Delete template text after the plan has been populated with specific </w:t>
      </w:r>
      <w:r w:rsidR="00E718E4">
        <w:rPr>
          <w:b/>
          <w:i/>
          <w:color w:val="0000FF"/>
          <w:sz w:val="24"/>
          <w:szCs w:val="24"/>
        </w:rPr>
        <w:t>system</w:t>
      </w:r>
      <w:r w:rsidR="00D67871">
        <w:rPr>
          <w:b/>
          <w:i/>
          <w:color w:val="0000FF"/>
          <w:sz w:val="24"/>
          <w:szCs w:val="24"/>
        </w:rPr>
        <w:t xml:space="preserve"> information</w:t>
      </w:r>
      <w:r w:rsidRPr="000E2996">
        <w:rPr>
          <w:b/>
          <w:i/>
          <w:color w:val="0000FF"/>
          <w:sz w:val="24"/>
          <w:szCs w:val="24"/>
        </w:rPr>
        <w:t>.</w:t>
      </w:r>
      <w:r w:rsidR="00D67871">
        <w:rPr>
          <w:b/>
          <w:i/>
          <w:color w:val="0000FF"/>
          <w:sz w:val="24"/>
          <w:szCs w:val="24"/>
        </w:rPr>
        <w:t xml:space="preserve">  </w:t>
      </w:r>
    </w:p>
    <w:p w:rsidR="007C7F17" w:rsidRDefault="007C7F17" w:rsidP="001164C1">
      <w:pPr>
        <w:jc w:val="center"/>
        <w:sectPr w:rsidR="007C7F17" w:rsidSect="0084542D"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:rsidR="00AD6836" w:rsidRPr="00FC1B4F" w:rsidRDefault="00AD6836" w:rsidP="008225A5">
      <w:pPr>
        <w:pStyle w:val="Heading1"/>
        <w:numPr>
          <w:ilvl w:val="0"/>
          <w:numId w:val="8"/>
        </w:numPr>
      </w:pPr>
      <w:bookmarkStart w:id="0" w:name="_Toc110394196"/>
      <w:bookmarkStart w:id="1" w:name="_Toc116315894"/>
      <w:bookmarkStart w:id="2" w:name="_Toc153864062"/>
      <w:r w:rsidRPr="00FC1B4F">
        <w:lastRenderedPageBreak/>
        <w:t>INTRODUCTION</w:t>
      </w:r>
      <w:bookmarkEnd w:id="0"/>
      <w:bookmarkEnd w:id="1"/>
      <w:bookmarkEnd w:id="2"/>
    </w:p>
    <w:p w:rsidR="00AD6836" w:rsidRPr="003074AE" w:rsidRDefault="00AD6836" w:rsidP="00AD6836">
      <w:pPr>
        <w:rPr>
          <w:sz w:val="24"/>
          <w:szCs w:val="24"/>
        </w:rPr>
      </w:pPr>
    </w:p>
    <w:p w:rsidR="00AD6836" w:rsidRPr="00CD5835" w:rsidRDefault="00133D75" w:rsidP="00133D75">
      <w:pPr>
        <w:pStyle w:val="Heading2"/>
      </w:pPr>
      <w:bookmarkStart w:id="3" w:name="_Toc110394197"/>
      <w:bookmarkStart w:id="4" w:name="_Toc116315895"/>
      <w:bookmarkStart w:id="5" w:name="_Toc153864063"/>
      <w:r>
        <w:t>P</w:t>
      </w:r>
      <w:bookmarkEnd w:id="3"/>
      <w:r w:rsidR="000F4A65">
        <w:t>urpose</w:t>
      </w:r>
      <w:bookmarkEnd w:id="4"/>
      <w:bookmarkEnd w:id="5"/>
    </w:p>
    <w:p w:rsidR="004144B6" w:rsidRDefault="00AD6836" w:rsidP="006A3B4C">
      <w:pPr>
        <w:jc w:val="both"/>
        <w:rPr>
          <w:sz w:val="24"/>
          <w:szCs w:val="24"/>
        </w:rPr>
      </w:pPr>
      <w:r w:rsidRPr="003074AE">
        <w:rPr>
          <w:sz w:val="24"/>
          <w:szCs w:val="24"/>
        </w:rPr>
        <w:t xml:space="preserve">The purpose of this document is to establish and define the plan for the </w:t>
      </w:r>
      <w:r w:rsidR="003074AE" w:rsidRPr="003074AE">
        <w:rPr>
          <w:b/>
          <w:i/>
          <w:color w:val="0000FF"/>
          <w:sz w:val="24"/>
          <w:szCs w:val="24"/>
        </w:rPr>
        <w:t xml:space="preserve">[Insert </w:t>
      </w:r>
      <w:r w:rsidR="00E718E4">
        <w:rPr>
          <w:b/>
          <w:i/>
          <w:color w:val="0000FF"/>
          <w:sz w:val="24"/>
          <w:szCs w:val="24"/>
        </w:rPr>
        <w:t>System</w:t>
      </w:r>
      <w:r w:rsidR="003074AE" w:rsidRPr="003074AE">
        <w:rPr>
          <w:b/>
          <w:i/>
          <w:color w:val="0000FF"/>
          <w:sz w:val="24"/>
          <w:szCs w:val="24"/>
        </w:rPr>
        <w:t xml:space="preserve"> Name/Acronym</w:t>
      </w:r>
      <w:proofErr w:type="gramStart"/>
      <w:r w:rsidR="003074AE" w:rsidRPr="003074AE">
        <w:rPr>
          <w:b/>
          <w:i/>
          <w:color w:val="0000FF"/>
          <w:sz w:val="24"/>
          <w:szCs w:val="24"/>
        </w:rPr>
        <w:t>]</w:t>
      </w:r>
      <w:r w:rsidR="003074AE">
        <w:rPr>
          <w:color w:val="000000"/>
        </w:rPr>
        <w:t xml:space="preserve"> </w:t>
      </w:r>
      <w:r w:rsidRPr="003074AE">
        <w:rPr>
          <w:sz w:val="24"/>
          <w:szCs w:val="24"/>
        </w:rPr>
        <w:t xml:space="preserve"> </w:t>
      </w:r>
      <w:r w:rsidR="004144B6">
        <w:rPr>
          <w:sz w:val="24"/>
          <w:szCs w:val="24"/>
        </w:rPr>
        <w:t>Security</w:t>
      </w:r>
      <w:proofErr w:type="gramEnd"/>
      <w:r w:rsidR="004144B6">
        <w:rPr>
          <w:sz w:val="24"/>
          <w:szCs w:val="24"/>
        </w:rPr>
        <w:t xml:space="preserve"> Test and Evaluation (</w:t>
      </w:r>
      <w:r w:rsidRPr="003074AE">
        <w:rPr>
          <w:sz w:val="24"/>
          <w:szCs w:val="24"/>
        </w:rPr>
        <w:t>ST&amp;E</w:t>
      </w:r>
      <w:r w:rsidR="004144B6">
        <w:rPr>
          <w:sz w:val="24"/>
          <w:szCs w:val="24"/>
        </w:rPr>
        <w:t>)</w:t>
      </w:r>
      <w:r w:rsidR="00FE6AD1">
        <w:rPr>
          <w:sz w:val="24"/>
          <w:szCs w:val="24"/>
        </w:rPr>
        <w:t>.</w:t>
      </w:r>
      <w:r w:rsidR="00FE2217">
        <w:rPr>
          <w:sz w:val="24"/>
          <w:szCs w:val="24"/>
        </w:rPr>
        <w:t xml:space="preserve">  The</w:t>
      </w:r>
      <w:r w:rsidR="00FE2217" w:rsidRPr="00FE2217">
        <w:rPr>
          <w:sz w:val="24"/>
          <w:szCs w:val="24"/>
        </w:rPr>
        <w:t xml:space="preserve"> ST&amp;E Plan</w:t>
      </w:r>
      <w:r w:rsidR="00067FC5">
        <w:rPr>
          <w:sz w:val="24"/>
          <w:szCs w:val="24"/>
        </w:rPr>
        <w:t xml:space="preserve"> </w:t>
      </w:r>
      <w:r w:rsidR="0058483F">
        <w:rPr>
          <w:sz w:val="24"/>
          <w:szCs w:val="24"/>
        </w:rPr>
        <w:t>provide</w:t>
      </w:r>
      <w:r w:rsidR="00067FC5">
        <w:rPr>
          <w:sz w:val="24"/>
          <w:szCs w:val="24"/>
        </w:rPr>
        <w:t>s</w:t>
      </w:r>
      <w:r w:rsidR="00FE6AD1">
        <w:rPr>
          <w:sz w:val="24"/>
          <w:szCs w:val="24"/>
        </w:rPr>
        <w:t>;</w:t>
      </w:r>
      <w:r w:rsidR="00FE2217" w:rsidRPr="00FE2217">
        <w:rPr>
          <w:sz w:val="24"/>
          <w:szCs w:val="24"/>
        </w:rPr>
        <w:t xml:space="preserve"> </w:t>
      </w:r>
      <w:r w:rsidR="00FE6AD1">
        <w:rPr>
          <w:sz w:val="24"/>
          <w:szCs w:val="24"/>
        </w:rPr>
        <w:t xml:space="preserve">(i) </w:t>
      </w:r>
      <w:r w:rsidR="00FE2217" w:rsidRPr="00FE2217">
        <w:rPr>
          <w:sz w:val="24"/>
          <w:szCs w:val="24"/>
        </w:rPr>
        <w:t>the</w:t>
      </w:r>
      <w:r w:rsidR="00FE6AD1">
        <w:rPr>
          <w:sz w:val="24"/>
          <w:szCs w:val="24"/>
        </w:rPr>
        <w:t xml:space="preserve"> security testing approach,</w:t>
      </w:r>
      <w:r w:rsidR="00FE2217" w:rsidRPr="00FE2217">
        <w:rPr>
          <w:sz w:val="24"/>
          <w:szCs w:val="24"/>
        </w:rPr>
        <w:t xml:space="preserve"> </w:t>
      </w:r>
      <w:r w:rsidR="00FE6AD1">
        <w:rPr>
          <w:sz w:val="24"/>
          <w:szCs w:val="24"/>
        </w:rPr>
        <w:t xml:space="preserve">(ii) </w:t>
      </w:r>
      <w:r w:rsidR="00FE2217" w:rsidRPr="00FE2217">
        <w:rPr>
          <w:sz w:val="24"/>
          <w:szCs w:val="24"/>
        </w:rPr>
        <w:t xml:space="preserve">the ST&amp;E </w:t>
      </w:r>
      <w:r w:rsidR="00FE2217">
        <w:rPr>
          <w:sz w:val="24"/>
          <w:szCs w:val="24"/>
        </w:rPr>
        <w:t>execution</w:t>
      </w:r>
      <w:r w:rsidR="00FE2217" w:rsidRPr="00FE2217">
        <w:rPr>
          <w:sz w:val="24"/>
          <w:szCs w:val="24"/>
        </w:rPr>
        <w:t xml:space="preserve"> team, </w:t>
      </w:r>
      <w:r w:rsidR="00FE6AD1">
        <w:rPr>
          <w:sz w:val="24"/>
          <w:szCs w:val="24"/>
        </w:rPr>
        <w:t xml:space="preserve">(iii) </w:t>
      </w:r>
      <w:r w:rsidR="00FE2217" w:rsidRPr="00FE2217">
        <w:rPr>
          <w:sz w:val="24"/>
          <w:szCs w:val="24"/>
        </w:rPr>
        <w:t xml:space="preserve">the resources required for test execution, </w:t>
      </w:r>
      <w:proofErr w:type="gramStart"/>
      <w:r w:rsidR="00FE6AD1">
        <w:rPr>
          <w:sz w:val="24"/>
          <w:szCs w:val="24"/>
        </w:rPr>
        <w:t xml:space="preserve">(iv) </w:t>
      </w:r>
      <w:r w:rsidR="00FE2217" w:rsidRPr="00FE2217">
        <w:rPr>
          <w:sz w:val="24"/>
          <w:szCs w:val="24"/>
        </w:rPr>
        <w:t>the</w:t>
      </w:r>
      <w:proofErr w:type="gramEnd"/>
      <w:r w:rsidR="00FE2217" w:rsidRPr="00FE2217">
        <w:rPr>
          <w:sz w:val="24"/>
          <w:szCs w:val="24"/>
        </w:rPr>
        <w:t xml:space="preserve"> execution process, and </w:t>
      </w:r>
      <w:r w:rsidR="00FE6AD1">
        <w:rPr>
          <w:sz w:val="24"/>
          <w:szCs w:val="24"/>
        </w:rPr>
        <w:t xml:space="preserve">(v) </w:t>
      </w:r>
      <w:r w:rsidR="00FE2217" w:rsidRPr="00FE2217">
        <w:rPr>
          <w:sz w:val="24"/>
          <w:szCs w:val="24"/>
        </w:rPr>
        <w:t xml:space="preserve">the schedule of primary </w:t>
      </w:r>
      <w:r w:rsidR="0058483F">
        <w:rPr>
          <w:sz w:val="24"/>
          <w:szCs w:val="24"/>
        </w:rPr>
        <w:t>activities.  In addition, this P</w:t>
      </w:r>
      <w:r w:rsidR="00FE2217" w:rsidRPr="00FE2217">
        <w:rPr>
          <w:sz w:val="24"/>
          <w:szCs w:val="24"/>
        </w:rPr>
        <w:t xml:space="preserve">lan </w:t>
      </w:r>
      <w:r w:rsidR="00921524">
        <w:rPr>
          <w:sz w:val="24"/>
          <w:szCs w:val="24"/>
        </w:rPr>
        <w:t>describes</w:t>
      </w:r>
      <w:r w:rsidR="00FE2217" w:rsidRPr="00FE2217">
        <w:rPr>
          <w:sz w:val="24"/>
          <w:szCs w:val="24"/>
        </w:rPr>
        <w:t xml:space="preserve"> the </w:t>
      </w:r>
      <w:r w:rsidR="00E718E4">
        <w:rPr>
          <w:sz w:val="24"/>
          <w:szCs w:val="24"/>
        </w:rPr>
        <w:t>system</w:t>
      </w:r>
      <w:r w:rsidR="00FE2217" w:rsidRPr="00FE2217">
        <w:rPr>
          <w:sz w:val="24"/>
          <w:szCs w:val="24"/>
        </w:rPr>
        <w:t xml:space="preserve"> at a high level, the </w:t>
      </w:r>
      <w:r w:rsidR="00E718E4">
        <w:rPr>
          <w:sz w:val="24"/>
          <w:szCs w:val="24"/>
        </w:rPr>
        <w:t>system</w:t>
      </w:r>
      <w:r w:rsidR="00FE2217" w:rsidRPr="00FE2217">
        <w:rPr>
          <w:sz w:val="24"/>
          <w:szCs w:val="24"/>
        </w:rPr>
        <w:t xml:space="preserve"> modules to be tested, and the </w:t>
      </w:r>
      <w:r w:rsidR="00067FC5">
        <w:rPr>
          <w:sz w:val="24"/>
          <w:szCs w:val="24"/>
        </w:rPr>
        <w:t xml:space="preserve">step-by-step </w:t>
      </w:r>
      <w:r w:rsidR="00FE2217" w:rsidRPr="00FE2217">
        <w:rPr>
          <w:sz w:val="24"/>
          <w:szCs w:val="24"/>
        </w:rPr>
        <w:t xml:space="preserve">test </w:t>
      </w:r>
      <w:r w:rsidR="00FD1C18">
        <w:rPr>
          <w:sz w:val="24"/>
          <w:szCs w:val="24"/>
        </w:rPr>
        <w:t>cases</w:t>
      </w:r>
      <w:r w:rsidR="00067FC5">
        <w:rPr>
          <w:sz w:val="24"/>
          <w:szCs w:val="24"/>
        </w:rPr>
        <w:t xml:space="preserve"> used to verify the implementation of each security control.</w:t>
      </w:r>
      <w:r w:rsidR="0058483F" w:rsidRPr="003C68E6">
        <w:rPr>
          <w:rStyle w:val="FootnoteReference"/>
          <w:i w:val="0"/>
          <w:sz w:val="16"/>
          <w:szCs w:val="16"/>
        </w:rPr>
        <w:footnoteReference w:id="2"/>
      </w:r>
    </w:p>
    <w:p w:rsidR="00133D75" w:rsidRPr="003074AE" w:rsidRDefault="00FE2217" w:rsidP="006A3B4C">
      <w:pPr>
        <w:jc w:val="both"/>
        <w:rPr>
          <w:sz w:val="24"/>
          <w:szCs w:val="24"/>
        </w:rPr>
      </w:pPr>
      <w:r w:rsidRPr="00FE2217">
        <w:rPr>
          <w:sz w:val="24"/>
          <w:szCs w:val="24"/>
        </w:rPr>
        <w:t xml:space="preserve"> </w:t>
      </w:r>
    </w:p>
    <w:p w:rsidR="00AD6836" w:rsidRPr="00634288" w:rsidRDefault="00AD6836" w:rsidP="00133D75">
      <w:pPr>
        <w:pStyle w:val="Heading2"/>
      </w:pPr>
      <w:bookmarkStart w:id="6" w:name="_Toc110394198"/>
      <w:bookmarkStart w:id="7" w:name="_Toc116315896"/>
      <w:bookmarkStart w:id="8" w:name="_Toc153864064"/>
      <w:r w:rsidRPr="00634288">
        <w:t>B</w:t>
      </w:r>
      <w:bookmarkEnd w:id="6"/>
      <w:r w:rsidR="000F4A65">
        <w:t>ackground</w:t>
      </w:r>
      <w:bookmarkEnd w:id="7"/>
      <w:bookmarkEnd w:id="8"/>
    </w:p>
    <w:p w:rsidR="00AD6836" w:rsidRDefault="00AD6836" w:rsidP="006A3B4C">
      <w:pPr>
        <w:jc w:val="both"/>
        <w:rPr>
          <w:sz w:val="24"/>
          <w:szCs w:val="24"/>
        </w:rPr>
      </w:pPr>
      <w:r w:rsidRPr="003074AE">
        <w:rPr>
          <w:sz w:val="24"/>
          <w:szCs w:val="24"/>
        </w:rPr>
        <w:t xml:space="preserve">ST&amp;E is </w:t>
      </w:r>
      <w:r w:rsidR="00067FC5">
        <w:rPr>
          <w:sz w:val="24"/>
          <w:szCs w:val="24"/>
        </w:rPr>
        <w:t>an</w:t>
      </w:r>
      <w:r w:rsidR="00067FC5" w:rsidRPr="003074AE">
        <w:rPr>
          <w:sz w:val="24"/>
          <w:szCs w:val="24"/>
        </w:rPr>
        <w:t xml:space="preserve"> </w:t>
      </w:r>
      <w:r w:rsidRPr="003074AE">
        <w:rPr>
          <w:sz w:val="24"/>
          <w:szCs w:val="24"/>
        </w:rPr>
        <w:t xml:space="preserve">analysis of the non-technical and technical security </w:t>
      </w:r>
      <w:r w:rsidR="00067FC5">
        <w:rPr>
          <w:sz w:val="24"/>
          <w:szCs w:val="24"/>
        </w:rPr>
        <w:t>controls</w:t>
      </w:r>
      <w:r w:rsidR="00067FC5" w:rsidRPr="003074AE">
        <w:rPr>
          <w:sz w:val="24"/>
          <w:szCs w:val="24"/>
        </w:rPr>
        <w:t xml:space="preserve"> </w:t>
      </w:r>
      <w:r w:rsidRPr="003074AE">
        <w:rPr>
          <w:sz w:val="24"/>
          <w:szCs w:val="24"/>
        </w:rPr>
        <w:t xml:space="preserve">required to protect </w:t>
      </w:r>
      <w:r w:rsidR="003074AE">
        <w:rPr>
          <w:sz w:val="24"/>
          <w:szCs w:val="24"/>
        </w:rPr>
        <w:t xml:space="preserve">information and </w:t>
      </w:r>
      <w:r w:rsidRPr="003074AE">
        <w:rPr>
          <w:sz w:val="24"/>
          <w:szCs w:val="24"/>
        </w:rPr>
        <w:t>information system</w:t>
      </w:r>
      <w:r w:rsidR="003074AE">
        <w:rPr>
          <w:sz w:val="24"/>
          <w:szCs w:val="24"/>
        </w:rPr>
        <w:t>s</w:t>
      </w:r>
      <w:r w:rsidRPr="003074AE">
        <w:rPr>
          <w:sz w:val="24"/>
          <w:szCs w:val="24"/>
        </w:rPr>
        <w:t xml:space="preserve">, </w:t>
      </w:r>
      <w:r w:rsidR="00067FC5">
        <w:rPr>
          <w:sz w:val="24"/>
          <w:szCs w:val="24"/>
        </w:rPr>
        <w:t xml:space="preserve">that have been </w:t>
      </w:r>
      <w:r w:rsidRPr="003074AE">
        <w:rPr>
          <w:sz w:val="24"/>
          <w:szCs w:val="24"/>
        </w:rPr>
        <w:t xml:space="preserve">implemented in an operational environment.  The ST&amp;E determines the extent to which a set of specified security requirements are met.  This document </w:t>
      </w:r>
      <w:r w:rsidR="00067FC5">
        <w:rPr>
          <w:sz w:val="24"/>
          <w:szCs w:val="24"/>
        </w:rPr>
        <w:t>is the</w:t>
      </w:r>
      <w:r w:rsidRPr="003074AE">
        <w:rPr>
          <w:sz w:val="24"/>
          <w:szCs w:val="24"/>
        </w:rPr>
        <w:t xml:space="preserve"> plan for verifying the correct implementation of the </w:t>
      </w:r>
      <w:r w:rsidR="00D954B6">
        <w:rPr>
          <w:sz w:val="24"/>
          <w:szCs w:val="24"/>
        </w:rPr>
        <w:t>NIST</w:t>
      </w:r>
      <w:r w:rsidR="00D67871">
        <w:rPr>
          <w:sz w:val="24"/>
          <w:szCs w:val="24"/>
        </w:rPr>
        <w:t xml:space="preserve"> </w:t>
      </w:r>
      <w:r w:rsidR="00D954B6">
        <w:rPr>
          <w:sz w:val="24"/>
          <w:szCs w:val="24"/>
        </w:rPr>
        <w:t>SP</w:t>
      </w:r>
      <w:r w:rsidR="00D67871">
        <w:rPr>
          <w:sz w:val="24"/>
          <w:szCs w:val="24"/>
        </w:rPr>
        <w:t xml:space="preserve"> 800-53</w:t>
      </w:r>
      <w:r w:rsidR="00E718E4">
        <w:rPr>
          <w:sz w:val="24"/>
          <w:szCs w:val="24"/>
        </w:rPr>
        <w:t xml:space="preserve"> controls</w:t>
      </w:r>
      <w:r w:rsidR="00D67871">
        <w:rPr>
          <w:sz w:val="24"/>
          <w:szCs w:val="24"/>
        </w:rPr>
        <w:t xml:space="preserve"> identified and documented in the </w:t>
      </w:r>
      <w:r w:rsidRPr="003074AE">
        <w:rPr>
          <w:sz w:val="24"/>
          <w:szCs w:val="24"/>
        </w:rPr>
        <w:t xml:space="preserve">System Security Plan (SSP) </w:t>
      </w:r>
      <w:r w:rsidRPr="00091E76">
        <w:rPr>
          <w:sz w:val="24"/>
          <w:szCs w:val="24"/>
        </w:rPr>
        <w:t>for</w:t>
      </w:r>
      <w:r w:rsidR="00091E76">
        <w:rPr>
          <w:sz w:val="24"/>
          <w:szCs w:val="24"/>
        </w:rPr>
        <w:t xml:space="preserve"> </w:t>
      </w:r>
      <w:r w:rsidR="00091E76" w:rsidRPr="00091E76">
        <w:rPr>
          <w:b/>
          <w:i/>
          <w:color w:val="0000FF"/>
          <w:sz w:val="24"/>
          <w:szCs w:val="24"/>
        </w:rPr>
        <w:t xml:space="preserve">[Insert </w:t>
      </w:r>
      <w:r w:rsidR="00E718E4">
        <w:rPr>
          <w:b/>
          <w:i/>
          <w:color w:val="0000FF"/>
          <w:sz w:val="24"/>
          <w:szCs w:val="24"/>
        </w:rPr>
        <w:t>System</w:t>
      </w:r>
      <w:r w:rsidR="00091E76" w:rsidRPr="00091E76">
        <w:rPr>
          <w:b/>
          <w:i/>
          <w:color w:val="0000FF"/>
          <w:sz w:val="24"/>
          <w:szCs w:val="24"/>
        </w:rPr>
        <w:t xml:space="preserve"> Acronym]</w:t>
      </w:r>
      <w:r w:rsidR="00091E76">
        <w:rPr>
          <w:sz w:val="24"/>
          <w:szCs w:val="24"/>
        </w:rPr>
        <w:t xml:space="preserve"> i</w:t>
      </w:r>
      <w:r w:rsidRPr="003074AE">
        <w:rPr>
          <w:sz w:val="24"/>
          <w:szCs w:val="24"/>
        </w:rPr>
        <w:t xml:space="preserve">n support of the certification </w:t>
      </w:r>
      <w:r w:rsidR="00D67871">
        <w:rPr>
          <w:sz w:val="24"/>
          <w:szCs w:val="24"/>
        </w:rPr>
        <w:t>and accreditation (C&amp;A)</w:t>
      </w:r>
      <w:r w:rsidR="004144B6">
        <w:rPr>
          <w:sz w:val="24"/>
          <w:szCs w:val="24"/>
        </w:rPr>
        <w:t xml:space="preserve"> process</w:t>
      </w:r>
      <w:r w:rsidRPr="003074AE">
        <w:rPr>
          <w:sz w:val="24"/>
          <w:szCs w:val="24"/>
        </w:rPr>
        <w:t xml:space="preserve">.  </w:t>
      </w:r>
      <w:r w:rsidR="00004B29">
        <w:rPr>
          <w:sz w:val="24"/>
          <w:szCs w:val="24"/>
        </w:rPr>
        <w:t>In addition, t</w:t>
      </w:r>
      <w:r w:rsidR="00E766AE" w:rsidRPr="00004B29">
        <w:rPr>
          <w:sz w:val="24"/>
          <w:szCs w:val="24"/>
        </w:rPr>
        <w:t xml:space="preserve">he ST&amp;E plan verifies that </w:t>
      </w:r>
      <w:r w:rsidR="00E5056E">
        <w:rPr>
          <w:b/>
          <w:i/>
          <w:color w:val="0000FF"/>
          <w:sz w:val="24"/>
          <w:szCs w:val="24"/>
        </w:rPr>
        <w:t>[Insert Organization</w:t>
      </w:r>
      <w:r w:rsidR="00E5056E" w:rsidRPr="00091E76">
        <w:rPr>
          <w:b/>
          <w:i/>
          <w:color w:val="0000FF"/>
          <w:sz w:val="24"/>
          <w:szCs w:val="24"/>
        </w:rPr>
        <w:t>]</w:t>
      </w:r>
      <w:r w:rsidR="00E5056E">
        <w:rPr>
          <w:sz w:val="24"/>
          <w:szCs w:val="24"/>
        </w:rPr>
        <w:t xml:space="preserve"> </w:t>
      </w:r>
      <w:r w:rsidR="00E766AE" w:rsidRPr="00004B29">
        <w:rPr>
          <w:sz w:val="24"/>
          <w:szCs w:val="24"/>
        </w:rPr>
        <w:t>security standards</w:t>
      </w:r>
      <w:r w:rsidR="00E766AE" w:rsidRPr="003C68E6">
        <w:rPr>
          <w:i/>
          <w:sz w:val="24"/>
          <w:szCs w:val="24"/>
        </w:rPr>
        <w:t xml:space="preserve"> </w:t>
      </w:r>
      <w:r w:rsidR="00E766AE" w:rsidRPr="00004B29">
        <w:rPr>
          <w:sz w:val="24"/>
          <w:szCs w:val="24"/>
        </w:rPr>
        <w:t xml:space="preserve">are met.  </w:t>
      </w:r>
      <w:r w:rsidR="00004B29">
        <w:rPr>
          <w:sz w:val="24"/>
          <w:szCs w:val="24"/>
        </w:rPr>
        <w:t>T</w:t>
      </w:r>
      <w:r w:rsidR="00AA0F23" w:rsidRPr="003074AE">
        <w:rPr>
          <w:sz w:val="24"/>
          <w:szCs w:val="24"/>
        </w:rPr>
        <w:t xml:space="preserve">he ST&amp;E </w:t>
      </w:r>
      <w:r w:rsidR="00004B29">
        <w:rPr>
          <w:sz w:val="24"/>
          <w:szCs w:val="24"/>
        </w:rPr>
        <w:t xml:space="preserve">results </w:t>
      </w:r>
      <w:r w:rsidR="00AA0F23" w:rsidRPr="003074AE">
        <w:rPr>
          <w:sz w:val="24"/>
          <w:szCs w:val="24"/>
        </w:rPr>
        <w:t xml:space="preserve">will be used to identify and document </w:t>
      </w:r>
      <w:r w:rsidR="00AA0F23">
        <w:rPr>
          <w:sz w:val="24"/>
          <w:szCs w:val="24"/>
        </w:rPr>
        <w:t xml:space="preserve">the risks of the </w:t>
      </w:r>
      <w:r w:rsidR="00E718E4">
        <w:rPr>
          <w:sz w:val="24"/>
          <w:szCs w:val="24"/>
        </w:rPr>
        <w:t>system</w:t>
      </w:r>
      <w:r w:rsidR="00AA0F23">
        <w:rPr>
          <w:sz w:val="24"/>
          <w:szCs w:val="24"/>
        </w:rPr>
        <w:t xml:space="preserve"> in the Security Assessment Report (SAR).</w:t>
      </w:r>
      <w:r w:rsidRPr="003074AE">
        <w:rPr>
          <w:sz w:val="24"/>
          <w:szCs w:val="24"/>
        </w:rPr>
        <w:t xml:space="preserve">  </w:t>
      </w:r>
    </w:p>
    <w:p w:rsidR="004144B6" w:rsidRPr="003074AE" w:rsidRDefault="004144B6" w:rsidP="006A3B4C">
      <w:pPr>
        <w:jc w:val="both"/>
        <w:rPr>
          <w:sz w:val="24"/>
          <w:szCs w:val="24"/>
        </w:rPr>
      </w:pPr>
    </w:p>
    <w:p w:rsidR="00AD6836" w:rsidRPr="00634288" w:rsidRDefault="00AD6836" w:rsidP="00133D75">
      <w:pPr>
        <w:pStyle w:val="Heading2"/>
      </w:pPr>
      <w:bookmarkStart w:id="9" w:name="_Toc110394199"/>
      <w:bookmarkStart w:id="10" w:name="_Toc116315897"/>
      <w:bookmarkStart w:id="11" w:name="_Toc153864065"/>
      <w:r w:rsidRPr="00634288">
        <w:t>S</w:t>
      </w:r>
      <w:bookmarkEnd w:id="9"/>
      <w:r w:rsidR="000F4A65">
        <w:t>cope</w:t>
      </w:r>
      <w:bookmarkEnd w:id="10"/>
      <w:bookmarkEnd w:id="11"/>
    </w:p>
    <w:p w:rsidR="00AD6836" w:rsidRPr="003074AE" w:rsidRDefault="00AD6836" w:rsidP="006A3B4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3074AE">
        <w:rPr>
          <w:sz w:val="24"/>
          <w:szCs w:val="24"/>
        </w:rPr>
        <w:t xml:space="preserve">The ST&amp;E will address the </w:t>
      </w:r>
      <w:r w:rsidR="00E5056E">
        <w:rPr>
          <w:b/>
          <w:i/>
          <w:color w:val="0000FF"/>
          <w:sz w:val="24"/>
          <w:szCs w:val="24"/>
        </w:rPr>
        <w:t>[Insert Organization</w:t>
      </w:r>
      <w:proofErr w:type="gramStart"/>
      <w:r w:rsidR="00E5056E" w:rsidRPr="00091E76">
        <w:rPr>
          <w:b/>
          <w:i/>
          <w:color w:val="0000FF"/>
          <w:sz w:val="24"/>
          <w:szCs w:val="24"/>
        </w:rPr>
        <w:t>]</w:t>
      </w:r>
      <w:r w:rsidR="00E5056E">
        <w:rPr>
          <w:sz w:val="24"/>
          <w:szCs w:val="24"/>
        </w:rPr>
        <w:t>‘s</w:t>
      </w:r>
      <w:proofErr w:type="gramEnd"/>
      <w:r w:rsidR="00E5056E">
        <w:rPr>
          <w:sz w:val="24"/>
          <w:szCs w:val="24"/>
        </w:rPr>
        <w:t xml:space="preserve"> </w:t>
      </w:r>
      <w:r w:rsidRPr="003074AE">
        <w:rPr>
          <w:sz w:val="24"/>
          <w:szCs w:val="24"/>
        </w:rPr>
        <w:t>confidentiality,</w:t>
      </w:r>
      <w:r w:rsidRPr="003074AE">
        <w:rPr>
          <w:bCs/>
          <w:sz w:val="24"/>
          <w:szCs w:val="24"/>
        </w:rPr>
        <w:t xml:space="preserve"> </w:t>
      </w:r>
      <w:r w:rsidRPr="003074AE">
        <w:rPr>
          <w:sz w:val="24"/>
          <w:szCs w:val="24"/>
        </w:rPr>
        <w:t xml:space="preserve">integrity, and availability requirements that provide the necessary protections for </w:t>
      </w:r>
      <w:r w:rsidR="009523C2">
        <w:rPr>
          <w:sz w:val="24"/>
          <w:szCs w:val="24"/>
        </w:rPr>
        <w:t xml:space="preserve">the </w:t>
      </w:r>
      <w:r w:rsidR="009523C2" w:rsidRPr="00091E76">
        <w:rPr>
          <w:b/>
          <w:i/>
          <w:color w:val="0000FF"/>
          <w:sz w:val="24"/>
          <w:szCs w:val="24"/>
        </w:rPr>
        <w:t xml:space="preserve">[Insert </w:t>
      </w:r>
      <w:r w:rsidR="00E718E4">
        <w:rPr>
          <w:b/>
          <w:i/>
          <w:color w:val="0000FF"/>
          <w:sz w:val="24"/>
          <w:szCs w:val="24"/>
        </w:rPr>
        <w:t>System</w:t>
      </w:r>
      <w:r w:rsidR="009523C2" w:rsidRPr="00091E76">
        <w:rPr>
          <w:b/>
          <w:i/>
          <w:color w:val="0000FF"/>
          <w:sz w:val="24"/>
          <w:szCs w:val="24"/>
        </w:rPr>
        <w:t xml:space="preserve"> Acronym]</w:t>
      </w:r>
      <w:r w:rsidR="009523C2">
        <w:rPr>
          <w:b/>
          <w:i/>
          <w:color w:val="0000FF"/>
          <w:sz w:val="24"/>
          <w:szCs w:val="24"/>
        </w:rPr>
        <w:t xml:space="preserve"> </w:t>
      </w:r>
      <w:r w:rsidR="009523C2">
        <w:rPr>
          <w:sz w:val="24"/>
          <w:szCs w:val="24"/>
        </w:rPr>
        <w:t xml:space="preserve">identified within the </w:t>
      </w:r>
      <w:r w:rsidR="00E718E4">
        <w:rPr>
          <w:sz w:val="24"/>
          <w:szCs w:val="24"/>
        </w:rPr>
        <w:t>system</w:t>
      </w:r>
      <w:r w:rsidR="006D3A0A">
        <w:rPr>
          <w:sz w:val="24"/>
          <w:szCs w:val="24"/>
        </w:rPr>
        <w:t>’s</w:t>
      </w:r>
      <w:r w:rsidR="00E718E4">
        <w:rPr>
          <w:sz w:val="24"/>
          <w:szCs w:val="24"/>
        </w:rPr>
        <w:t xml:space="preserve"> boundary</w:t>
      </w:r>
      <w:r w:rsidR="009523C2">
        <w:rPr>
          <w:sz w:val="24"/>
          <w:szCs w:val="24"/>
        </w:rPr>
        <w:t>.</w:t>
      </w:r>
    </w:p>
    <w:p w:rsidR="00AD6836" w:rsidRDefault="00AD6836" w:rsidP="00AD6836">
      <w:pPr>
        <w:ind w:firstLine="720"/>
        <w:rPr>
          <w:sz w:val="24"/>
          <w:szCs w:val="24"/>
        </w:rPr>
      </w:pPr>
    </w:p>
    <w:p w:rsidR="00AA0F23" w:rsidRDefault="00AA0F23" w:rsidP="00E718E4">
      <w:pPr>
        <w:jc w:val="both"/>
        <w:rPr>
          <w:b/>
          <w:i/>
          <w:color w:val="0000FF"/>
          <w:sz w:val="24"/>
          <w:szCs w:val="24"/>
        </w:rPr>
      </w:pPr>
      <w:r>
        <w:rPr>
          <w:b/>
          <w:i/>
          <w:color w:val="0000FF"/>
          <w:sz w:val="24"/>
          <w:szCs w:val="24"/>
        </w:rPr>
        <w:t>[Add system description and other relevant background information tha</w:t>
      </w:r>
      <w:r w:rsidR="008822AE">
        <w:rPr>
          <w:b/>
          <w:i/>
          <w:color w:val="0000FF"/>
          <w:sz w:val="24"/>
          <w:szCs w:val="24"/>
        </w:rPr>
        <w:t>t defines the scope of the ST&amp;E to include the testing site or sites once agreed upon.</w:t>
      </w:r>
      <w:r w:rsidR="00545702">
        <w:rPr>
          <w:b/>
          <w:i/>
          <w:color w:val="0000FF"/>
          <w:sz w:val="24"/>
          <w:szCs w:val="24"/>
        </w:rPr>
        <w:t>]</w:t>
      </w:r>
    </w:p>
    <w:p w:rsidR="004144B6" w:rsidRPr="004144B6" w:rsidRDefault="004144B6" w:rsidP="00AA0F23">
      <w:pPr>
        <w:rPr>
          <w:color w:val="0000FF"/>
          <w:sz w:val="24"/>
          <w:szCs w:val="24"/>
        </w:rPr>
      </w:pPr>
    </w:p>
    <w:p w:rsidR="00447538" w:rsidRPr="00BE3A8F" w:rsidRDefault="00447538" w:rsidP="00447538">
      <w:pPr>
        <w:pStyle w:val="Heading2"/>
      </w:pPr>
      <w:bookmarkStart w:id="12" w:name="_Toc116315898"/>
      <w:bookmarkStart w:id="13" w:name="_Toc153864066"/>
      <w:r w:rsidRPr="00BE3A8F">
        <w:t>Assumptions and Constraints</w:t>
      </w:r>
      <w:bookmarkEnd w:id="12"/>
      <w:bookmarkEnd w:id="13"/>
    </w:p>
    <w:p w:rsidR="00447538" w:rsidRDefault="00447538" w:rsidP="00447538">
      <w:pPr>
        <w:spacing w:before="60" w:after="60"/>
        <w:jc w:val="both"/>
        <w:rPr>
          <w:sz w:val="24"/>
          <w:szCs w:val="24"/>
        </w:rPr>
      </w:pPr>
      <w:r w:rsidRPr="00B47C80">
        <w:rPr>
          <w:sz w:val="24"/>
          <w:szCs w:val="24"/>
        </w:rPr>
        <w:t xml:space="preserve">The following assumptions and constraints </w:t>
      </w:r>
      <w:r>
        <w:rPr>
          <w:sz w:val="24"/>
          <w:szCs w:val="24"/>
        </w:rPr>
        <w:t>were taken into consideration when developing this ST&amp;E Plan</w:t>
      </w:r>
      <w:r w:rsidR="00545702">
        <w:rPr>
          <w:sz w:val="24"/>
          <w:szCs w:val="24"/>
        </w:rPr>
        <w:t>:</w:t>
      </w:r>
    </w:p>
    <w:p w:rsidR="00447538" w:rsidRPr="00B47C80" w:rsidRDefault="00447538" w:rsidP="00F821A3">
      <w:pPr>
        <w:pStyle w:val="newbullet-last"/>
        <w:jc w:val="both"/>
      </w:pPr>
      <w:r w:rsidRPr="00B47C80">
        <w:t xml:space="preserve">The ST&amp;E process will be conducted in a controlled </w:t>
      </w:r>
      <w:r w:rsidR="005F3660" w:rsidRPr="00912A90">
        <w:t>development/test environment</w:t>
      </w:r>
      <w:r w:rsidRPr="00B47C80">
        <w:t>.</w:t>
      </w:r>
    </w:p>
    <w:p w:rsidR="00447538" w:rsidRPr="00B47C80" w:rsidRDefault="00447538" w:rsidP="00F821A3">
      <w:pPr>
        <w:pStyle w:val="newbullet-last"/>
        <w:jc w:val="both"/>
      </w:pPr>
      <w:r w:rsidRPr="00B47C80">
        <w:t xml:space="preserve">The ST&amp;E </w:t>
      </w:r>
      <w:r w:rsidR="00F9042A">
        <w:t xml:space="preserve">Execution </w:t>
      </w:r>
      <w:r w:rsidRPr="00B47C80">
        <w:t xml:space="preserve">team will have access to all </w:t>
      </w:r>
      <w:r>
        <w:t xml:space="preserve">relevant documentation for the </w:t>
      </w:r>
      <w:r w:rsidR="00E718E4">
        <w:t>system</w:t>
      </w:r>
      <w:r>
        <w:t>.</w:t>
      </w:r>
    </w:p>
    <w:p w:rsidR="003C68E6" w:rsidRDefault="00447538" w:rsidP="00F821A3">
      <w:pPr>
        <w:pStyle w:val="newbullet-last"/>
        <w:jc w:val="both"/>
      </w:pPr>
      <w:r w:rsidRPr="00B47C80">
        <w:t xml:space="preserve">All </w:t>
      </w:r>
      <w:r w:rsidR="00E718E4">
        <w:t>system</w:t>
      </w:r>
      <w:r w:rsidR="000E7F94">
        <w:t xml:space="preserve"> media</w:t>
      </w:r>
      <w:r w:rsidRPr="00B47C80">
        <w:t xml:space="preserve"> will be properly managed and controlled (e.g., diskettes and</w:t>
      </w:r>
      <w:r w:rsidR="00FD5233">
        <w:t xml:space="preserve"> Optical devices</w:t>
      </w:r>
      <w:r w:rsidRPr="00B47C80">
        <w:t>)</w:t>
      </w:r>
      <w:r w:rsidR="000E7F94">
        <w:t xml:space="preserve"> in accordance with </w:t>
      </w:r>
      <w:r w:rsidR="00E5056E">
        <w:rPr>
          <w:b/>
          <w:i/>
          <w:color w:val="0000FF"/>
          <w:szCs w:val="24"/>
        </w:rPr>
        <w:t>[Insert Organization Policy</w:t>
      </w:r>
      <w:r w:rsidR="00E5056E" w:rsidRPr="00091E76">
        <w:rPr>
          <w:b/>
          <w:i/>
          <w:color w:val="0000FF"/>
          <w:szCs w:val="24"/>
        </w:rPr>
        <w:t>]</w:t>
      </w:r>
      <w:r w:rsidRPr="00B47C80">
        <w:t>.</w:t>
      </w:r>
    </w:p>
    <w:p w:rsidR="003C68E6" w:rsidRPr="00F821A3" w:rsidRDefault="007725F5" w:rsidP="00F821A3">
      <w:pPr>
        <w:pStyle w:val="newbullet-last"/>
        <w:jc w:val="both"/>
        <w:rPr>
          <w:b/>
          <w:i/>
          <w:szCs w:val="24"/>
        </w:rPr>
      </w:pPr>
      <w:r w:rsidRPr="00F821A3">
        <w:rPr>
          <w:szCs w:val="24"/>
        </w:rPr>
        <w:t xml:space="preserve">Both the hardware and software </w:t>
      </w:r>
      <w:r w:rsidR="00F9042A" w:rsidRPr="00F821A3">
        <w:rPr>
          <w:szCs w:val="24"/>
        </w:rPr>
        <w:t>is</w:t>
      </w:r>
      <w:r w:rsidRPr="00F821A3">
        <w:rPr>
          <w:szCs w:val="24"/>
        </w:rPr>
        <w:t xml:space="preserve"> configured for operational use throughout the duration</w:t>
      </w:r>
      <w:r w:rsidR="003C68E6" w:rsidRPr="00F821A3">
        <w:rPr>
          <w:szCs w:val="24"/>
        </w:rPr>
        <w:t xml:space="preserve"> </w:t>
      </w:r>
      <w:r w:rsidRPr="00F821A3">
        <w:rPr>
          <w:szCs w:val="24"/>
        </w:rPr>
        <w:t xml:space="preserve">of the testing.  </w:t>
      </w:r>
    </w:p>
    <w:p w:rsidR="00447538" w:rsidRPr="00F821A3" w:rsidRDefault="00447538" w:rsidP="00F821A3">
      <w:pPr>
        <w:pStyle w:val="newbullet-last"/>
        <w:jc w:val="both"/>
        <w:rPr>
          <w:b/>
          <w:i/>
          <w:color w:val="0000FF"/>
          <w:szCs w:val="24"/>
        </w:rPr>
      </w:pPr>
      <w:r w:rsidRPr="00F821A3">
        <w:rPr>
          <w:b/>
          <w:i/>
          <w:color w:val="0000FF"/>
          <w:szCs w:val="24"/>
        </w:rPr>
        <w:t xml:space="preserve">[Insert </w:t>
      </w:r>
      <w:r w:rsidR="00E718E4">
        <w:rPr>
          <w:b/>
          <w:i/>
          <w:color w:val="0000FF"/>
          <w:szCs w:val="24"/>
        </w:rPr>
        <w:t>system</w:t>
      </w:r>
      <w:r w:rsidRPr="00F821A3">
        <w:rPr>
          <w:b/>
          <w:i/>
          <w:color w:val="0000FF"/>
          <w:szCs w:val="24"/>
        </w:rPr>
        <w:t xml:space="preserve"> specific assumptions and constraints, if any.]</w:t>
      </w:r>
    </w:p>
    <w:p w:rsidR="00447538" w:rsidRPr="00447538" w:rsidRDefault="00447538" w:rsidP="00447538">
      <w:pPr>
        <w:rPr>
          <w:b/>
          <w:i/>
          <w:color w:val="0000FF"/>
          <w:sz w:val="24"/>
          <w:szCs w:val="24"/>
        </w:rPr>
      </w:pPr>
    </w:p>
    <w:p w:rsidR="00AD6836" w:rsidRPr="00133D75" w:rsidRDefault="00AA0F23" w:rsidP="00133D75">
      <w:pPr>
        <w:pStyle w:val="Heading2"/>
      </w:pPr>
      <w:bookmarkStart w:id="14" w:name="_Toc110394200"/>
      <w:bookmarkStart w:id="15" w:name="_Toc116315899"/>
      <w:bookmarkStart w:id="16" w:name="_Toc153864067"/>
      <w:r>
        <w:t xml:space="preserve">ST&amp;E Execution Team </w:t>
      </w:r>
      <w:r w:rsidR="00AD6836" w:rsidRPr="00133D75">
        <w:t>R</w:t>
      </w:r>
      <w:r w:rsidR="000F4A65">
        <w:t>oles</w:t>
      </w:r>
      <w:r>
        <w:t xml:space="preserve"> and </w:t>
      </w:r>
      <w:r w:rsidR="00AD6836" w:rsidRPr="00133D75">
        <w:t>R</w:t>
      </w:r>
      <w:r w:rsidR="000F4A65">
        <w:t>esponsibilities</w:t>
      </w:r>
      <w:bookmarkEnd w:id="14"/>
      <w:bookmarkEnd w:id="15"/>
      <w:bookmarkEnd w:id="16"/>
    </w:p>
    <w:p w:rsidR="00643D67" w:rsidRDefault="006A3B4C" w:rsidP="006A3B4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AA0F23">
        <w:rPr>
          <w:sz w:val="24"/>
          <w:szCs w:val="24"/>
        </w:rPr>
        <w:t xml:space="preserve">ST&amp;E Execution Team is responsible for </w:t>
      </w:r>
      <w:r w:rsidRPr="006A3B4C">
        <w:rPr>
          <w:sz w:val="24"/>
          <w:szCs w:val="24"/>
        </w:rPr>
        <w:t xml:space="preserve">planning, </w:t>
      </w:r>
      <w:r w:rsidR="00AA0F23">
        <w:rPr>
          <w:sz w:val="24"/>
          <w:szCs w:val="24"/>
        </w:rPr>
        <w:t>execut</w:t>
      </w:r>
      <w:r w:rsidR="00AA0F23" w:rsidRPr="006A3B4C">
        <w:rPr>
          <w:sz w:val="24"/>
          <w:szCs w:val="24"/>
        </w:rPr>
        <w:t>ing</w:t>
      </w:r>
      <w:r w:rsidRPr="006A3B4C">
        <w:rPr>
          <w:sz w:val="24"/>
          <w:szCs w:val="24"/>
        </w:rPr>
        <w:t xml:space="preserve">, and documenting the results of the </w:t>
      </w:r>
      <w:r w:rsidR="00643D67">
        <w:rPr>
          <w:sz w:val="24"/>
          <w:szCs w:val="24"/>
        </w:rPr>
        <w:t>ST&amp;E</w:t>
      </w:r>
      <w:r w:rsidRPr="006A3B4C">
        <w:rPr>
          <w:sz w:val="24"/>
          <w:szCs w:val="24"/>
        </w:rPr>
        <w:t xml:space="preserve">.  </w:t>
      </w:r>
      <w:r w:rsidR="00AA0F23">
        <w:rPr>
          <w:sz w:val="24"/>
          <w:szCs w:val="24"/>
        </w:rPr>
        <w:t xml:space="preserve">Table 1 provides a list of the team members, including their role(s) and a short description of their responsibilities.  </w:t>
      </w:r>
    </w:p>
    <w:p w:rsidR="00643D67" w:rsidRDefault="00643D67" w:rsidP="006A3B4C">
      <w:pPr>
        <w:jc w:val="both"/>
        <w:rPr>
          <w:sz w:val="24"/>
          <w:szCs w:val="24"/>
        </w:rPr>
      </w:pPr>
    </w:p>
    <w:p w:rsidR="00643D67" w:rsidRPr="005C0611" w:rsidRDefault="00643D67" w:rsidP="005C0611">
      <w:pPr>
        <w:pStyle w:val="centerbold"/>
        <w:rPr>
          <w:szCs w:val="24"/>
        </w:rPr>
      </w:pPr>
      <w:r w:rsidRPr="005C0611">
        <w:rPr>
          <w:szCs w:val="24"/>
        </w:rPr>
        <w:t>Table 1</w:t>
      </w:r>
      <w:proofErr w:type="gramStart"/>
      <w:r w:rsidRPr="005C0611">
        <w:rPr>
          <w:szCs w:val="24"/>
        </w:rPr>
        <w:t xml:space="preserve">. </w:t>
      </w:r>
      <w:proofErr w:type="gramEnd"/>
      <w:r w:rsidRPr="005C0611">
        <w:rPr>
          <w:szCs w:val="24"/>
        </w:rPr>
        <w:t>ST&amp;E Execution Team</w:t>
      </w:r>
    </w:p>
    <w:p w:rsidR="00643D67" w:rsidRPr="006A3B4C" w:rsidRDefault="00643D67" w:rsidP="00643D67">
      <w:pPr>
        <w:pStyle w:val="centerbold"/>
        <w:rPr>
          <w:szCs w:val="24"/>
        </w:rPr>
      </w:pPr>
      <w:r w:rsidRPr="006A3B4C">
        <w:rPr>
          <w:szCs w:val="24"/>
        </w:rPr>
        <w:t xml:space="preserve"> </w:t>
      </w:r>
    </w:p>
    <w:tbl>
      <w:tblPr>
        <w:tblW w:w="493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5"/>
        <w:gridCol w:w="2656"/>
        <w:gridCol w:w="2206"/>
        <w:gridCol w:w="2582"/>
        <w:tblGridChange w:id="17">
          <w:tblGrid>
            <w:gridCol w:w="2015"/>
            <w:gridCol w:w="2656"/>
            <w:gridCol w:w="2206"/>
            <w:gridCol w:w="2582"/>
          </w:tblGrid>
        </w:tblGridChange>
      </w:tblGrid>
      <w:tr w:rsidR="00643D67" w:rsidRPr="00AA0F23">
        <w:tblPrEx>
          <w:tblCellMar>
            <w:top w:w="0" w:type="dxa"/>
            <w:bottom w:w="0" w:type="dxa"/>
          </w:tblCellMar>
        </w:tblPrEx>
        <w:tc>
          <w:tcPr>
            <w:tcW w:w="1065" w:type="pct"/>
            <w:shd w:val="pct55" w:color="auto" w:fill="808080"/>
          </w:tcPr>
          <w:p w:rsidR="00643D67" w:rsidRPr="00AA0F23" w:rsidRDefault="00643D67" w:rsidP="00D87AE4">
            <w:pPr>
              <w:jc w:val="center"/>
              <w:rPr>
                <w:b/>
              </w:rPr>
            </w:pPr>
            <w:r>
              <w:rPr>
                <w:b/>
              </w:rPr>
              <w:t xml:space="preserve"> Name </w:t>
            </w:r>
          </w:p>
        </w:tc>
        <w:tc>
          <w:tcPr>
            <w:tcW w:w="1404" w:type="pct"/>
            <w:shd w:val="pct55" w:color="auto" w:fill="808080"/>
          </w:tcPr>
          <w:p w:rsidR="00643D67" w:rsidRPr="00AA0F23" w:rsidRDefault="00643D67" w:rsidP="00D87AE4">
            <w:pPr>
              <w:jc w:val="center"/>
              <w:rPr>
                <w:b/>
              </w:rPr>
            </w:pPr>
            <w:r>
              <w:rPr>
                <w:b/>
              </w:rPr>
              <w:t>Organization</w:t>
            </w:r>
          </w:p>
        </w:tc>
        <w:tc>
          <w:tcPr>
            <w:tcW w:w="1166" w:type="pct"/>
            <w:shd w:val="pct55" w:color="auto" w:fill="808080"/>
          </w:tcPr>
          <w:p w:rsidR="00643D67" w:rsidRPr="00AA0F23" w:rsidRDefault="00643D67" w:rsidP="00D87AE4">
            <w:pPr>
              <w:jc w:val="center"/>
              <w:rPr>
                <w:b/>
              </w:rPr>
            </w:pPr>
            <w:r w:rsidRPr="00AA0F23">
              <w:rPr>
                <w:b/>
              </w:rPr>
              <w:t>Role</w:t>
            </w:r>
          </w:p>
        </w:tc>
        <w:tc>
          <w:tcPr>
            <w:tcW w:w="1365" w:type="pct"/>
            <w:shd w:val="pct55" w:color="auto" w:fill="808080"/>
          </w:tcPr>
          <w:p w:rsidR="00643D67" w:rsidRPr="00AA0F23" w:rsidRDefault="00643D67" w:rsidP="00D87AE4">
            <w:pPr>
              <w:jc w:val="center"/>
              <w:rPr>
                <w:b/>
              </w:rPr>
            </w:pPr>
            <w:r w:rsidRPr="00AA0F23">
              <w:rPr>
                <w:b/>
              </w:rPr>
              <w:t>Responsibility</w:t>
            </w:r>
          </w:p>
        </w:tc>
      </w:tr>
      <w:tr w:rsidR="00643D67" w:rsidRPr="00AA0F23">
        <w:tblPrEx>
          <w:tblCellMar>
            <w:top w:w="0" w:type="dxa"/>
            <w:bottom w:w="0" w:type="dxa"/>
          </w:tblCellMar>
        </w:tblPrEx>
        <w:tc>
          <w:tcPr>
            <w:tcW w:w="1065" w:type="pct"/>
          </w:tcPr>
          <w:p w:rsidR="00643D67" w:rsidRPr="00AA0F23" w:rsidRDefault="00643D67" w:rsidP="00D87AE4"/>
        </w:tc>
        <w:tc>
          <w:tcPr>
            <w:tcW w:w="1404" w:type="pct"/>
          </w:tcPr>
          <w:p w:rsidR="00643D67" w:rsidRDefault="00643D67" w:rsidP="00D87AE4">
            <w:pPr>
              <w:jc w:val="center"/>
            </w:pPr>
          </w:p>
        </w:tc>
        <w:tc>
          <w:tcPr>
            <w:tcW w:w="1166" w:type="pct"/>
          </w:tcPr>
          <w:p w:rsidR="00643D67" w:rsidRPr="00AA0F23" w:rsidRDefault="00643D67" w:rsidP="00D87AE4">
            <w:r>
              <w:t>ST&amp;E Execution Team Lead</w:t>
            </w:r>
          </w:p>
        </w:tc>
        <w:tc>
          <w:tcPr>
            <w:tcW w:w="1365" w:type="pct"/>
          </w:tcPr>
          <w:p w:rsidR="00643D67" w:rsidRPr="00AA0F23" w:rsidRDefault="00DC272A" w:rsidP="00D87AE4">
            <w:r>
              <w:t>Coordinate</w:t>
            </w:r>
            <w:r w:rsidR="00383357">
              <w:t xml:space="preserve"> and execute</w:t>
            </w:r>
            <w:r>
              <w:t xml:space="preserve"> ST&amp;E, record</w:t>
            </w:r>
            <w:r w:rsidR="00383357">
              <w:t>/verify</w:t>
            </w:r>
            <w:r>
              <w:t xml:space="preserve"> results</w:t>
            </w:r>
            <w:r w:rsidR="00383357">
              <w:t>.</w:t>
            </w:r>
          </w:p>
        </w:tc>
      </w:tr>
      <w:tr w:rsidR="00643D67" w:rsidRPr="00AA0F23">
        <w:tblPrEx>
          <w:tblCellMar>
            <w:top w:w="0" w:type="dxa"/>
            <w:bottom w:w="0" w:type="dxa"/>
          </w:tblCellMar>
        </w:tblPrEx>
        <w:tc>
          <w:tcPr>
            <w:tcW w:w="1065" w:type="pct"/>
          </w:tcPr>
          <w:p w:rsidR="00643D67" w:rsidRPr="00AA0F23" w:rsidRDefault="00643D67" w:rsidP="00D87AE4"/>
        </w:tc>
        <w:tc>
          <w:tcPr>
            <w:tcW w:w="1404" w:type="pct"/>
          </w:tcPr>
          <w:p w:rsidR="00643D67" w:rsidRDefault="00643D67" w:rsidP="00D87AE4">
            <w:pPr>
              <w:jc w:val="center"/>
            </w:pPr>
          </w:p>
        </w:tc>
        <w:tc>
          <w:tcPr>
            <w:tcW w:w="1166" w:type="pct"/>
          </w:tcPr>
          <w:p w:rsidR="00643D67" w:rsidRPr="00AA0F23" w:rsidRDefault="00643D67" w:rsidP="00643D67">
            <w:r>
              <w:t>ST&amp;E Test Engineer</w:t>
            </w:r>
          </w:p>
        </w:tc>
        <w:tc>
          <w:tcPr>
            <w:tcW w:w="1365" w:type="pct"/>
          </w:tcPr>
          <w:p w:rsidR="00643D67" w:rsidRPr="00AA0F23" w:rsidRDefault="00383357" w:rsidP="00D87AE4">
            <w:r>
              <w:t>Execute ST&amp;E, record/verify results.</w:t>
            </w:r>
          </w:p>
        </w:tc>
      </w:tr>
      <w:tr w:rsidR="00643D67" w:rsidRPr="00AA0F23">
        <w:tblPrEx>
          <w:tblCellMar>
            <w:top w:w="0" w:type="dxa"/>
            <w:bottom w:w="0" w:type="dxa"/>
          </w:tblCellMar>
        </w:tblPrEx>
        <w:tc>
          <w:tcPr>
            <w:tcW w:w="1065" w:type="pct"/>
          </w:tcPr>
          <w:p w:rsidR="00643D67" w:rsidRPr="00AA0F23" w:rsidRDefault="00643D67" w:rsidP="00D87AE4"/>
        </w:tc>
        <w:tc>
          <w:tcPr>
            <w:tcW w:w="1404" w:type="pct"/>
          </w:tcPr>
          <w:p w:rsidR="00643D67" w:rsidRDefault="00643D67" w:rsidP="00D87AE4">
            <w:pPr>
              <w:jc w:val="center"/>
              <w:rPr>
                <w:b/>
              </w:rPr>
            </w:pPr>
          </w:p>
        </w:tc>
        <w:tc>
          <w:tcPr>
            <w:tcW w:w="1166" w:type="pct"/>
          </w:tcPr>
          <w:p w:rsidR="00643D67" w:rsidRPr="003F71EC" w:rsidRDefault="00643D67" w:rsidP="00643D67">
            <w:r w:rsidRPr="003F71EC">
              <w:t>ST&amp;E Test Witness</w:t>
            </w:r>
          </w:p>
        </w:tc>
        <w:tc>
          <w:tcPr>
            <w:tcW w:w="1365" w:type="pct"/>
          </w:tcPr>
          <w:p w:rsidR="00643D67" w:rsidRPr="00AA0F23" w:rsidRDefault="00643D67" w:rsidP="00D87AE4">
            <w:r>
              <w:t>Witness testing and verify results.</w:t>
            </w:r>
          </w:p>
        </w:tc>
      </w:tr>
      <w:tr w:rsidR="000E7F94" w:rsidRPr="00AA0F23">
        <w:tblPrEx>
          <w:tblCellMar>
            <w:top w:w="0" w:type="dxa"/>
            <w:bottom w:w="0" w:type="dxa"/>
          </w:tblCellMar>
        </w:tblPrEx>
        <w:tc>
          <w:tcPr>
            <w:tcW w:w="1065" w:type="pct"/>
          </w:tcPr>
          <w:p w:rsidR="000E7F94" w:rsidRPr="00AA0F23" w:rsidRDefault="000E7F94" w:rsidP="00D87AE4"/>
        </w:tc>
        <w:tc>
          <w:tcPr>
            <w:tcW w:w="1404" w:type="pct"/>
          </w:tcPr>
          <w:p w:rsidR="000E7F94" w:rsidRDefault="000E7F94" w:rsidP="00D87AE4">
            <w:pPr>
              <w:jc w:val="center"/>
              <w:rPr>
                <w:b/>
              </w:rPr>
            </w:pPr>
          </w:p>
        </w:tc>
        <w:tc>
          <w:tcPr>
            <w:tcW w:w="1166" w:type="pct"/>
          </w:tcPr>
          <w:p w:rsidR="000E7F94" w:rsidRPr="003F71EC" w:rsidRDefault="00E718E4" w:rsidP="00643D67">
            <w:r>
              <w:t>System</w:t>
            </w:r>
            <w:r w:rsidR="000E7F94" w:rsidRPr="000E7F94">
              <w:t xml:space="preserve"> POC(s)</w:t>
            </w:r>
          </w:p>
        </w:tc>
        <w:tc>
          <w:tcPr>
            <w:tcW w:w="1365" w:type="pct"/>
          </w:tcPr>
          <w:p w:rsidR="000E7F94" w:rsidRPr="000E7F94" w:rsidRDefault="000E7F94" w:rsidP="00D87AE4">
            <w:r w:rsidRPr="000E7F94">
              <w:t xml:space="preserve">All key stroke testing of the </w:t>
            </w:r>
            <w:r w:rsidR="00E718E4">
              <w:t>system</w:t>
            </w:r>
            <w:r w:rsidRPr="000E7F94">
              <w:t xml:space="preserve"> will be performed by the designated</w:t>
            </w:r>
            <w:r w:rsidR="00383357">
              <w:t xml:space="preserve"> </w:t>
            </w:r>
            <w:r w:rsidR="00E718E4">
              <w:t>System</w:t>
            </w:r>
            <w:r w:rsidR="00383357">
              <w:t xml:space="preserve"> POC(s)</w:t>
            </w:r>
            <w:r w:rsidRPr="000E7F94">
              <w:t xml:space="preserve">.  </w:t>
            </w:r>
          </w:p>
        </w:tc>
      </w:tr>
      <w:tr w:rsidR="00643D67" w:rsidRPr="00AA0F23">
        <w:tblPrEx>
          <w:tblCellMar>
            <w:top w:w="0" w:type="dxa"/>
            <w:bottom w:w="0" w:type="dxa"/>
          </w:tblCellMar>
        </w:tblPrEx>
        <w:tc>
          <w:tcPr>
            <w:tcW w:w="1065" w:type="pct"/>
          </w:tcPr>
          <w:p w:rsidR="00643D67" w:rsidRPr="00AA0F23" w:rsidRDefault="00643D67" w:rsidP="00D87AE4"/>
        </w:tc>
        <w:tc>
          <w:tcPr>
            <w:tcW w:w="1404" w:type="pct"/>
          </w:tcPr>
          <w:p w:rsidR="00643D67" w:rsidRDefault="00643D67" w:rsidP="00D87AE4">
            <w:pPr>
              <w:jc w:val="center"/>
              <w:rPr>
                <w:b/>
              </w:rPr>
            </w:pPr>
          </w:p>
        </w:tc>
        <w:tc>
          <w:tcPr>
            <w:tcW w:w="1166" w:type="pct"/>
          </w:tcPr>
          <w:p w:rsidR="00643D67" w:rsidRPr="003F71EC" w:rsidRDefault="00643D67" w:rsidP="00643D67">
            <w:r w:rsidRPr="003F71EC">
              <w:t>Support Engineer</w:t>
            </w:r>
          </w:p>
        </w:tc>
        <w:tc>
          <w:tcPr>
            <w:tcW w:w="1365" w:type="pct"/>
          </w:tcPr>
          <w:p w:rsidR="00643D67" w:rsidRPr="00AA0F23" w:rsidRDefault="00643D67" w:rsidP="00D87AE4">
            <w:r>
              <w:t>Troubleshoot equipment problems, as necessary, and provide hardware and software expertise.</w:t>
            </w:r>
          </w:p>
        </w:tc>
      </w:tr>
      <w:tr w:rsidR="003D5C80" w:rsidRPr="00AA0F23">
        <w:tblPrEx>
          <w:tblCellMar>
            <w:top w:w="0" w:type="dxa"/>
            <w:bottom w:w="0" w:type="dxa"/>
          </w:tblCellMar>
        </w:tblPrEx>
        <w:tc>
          <w:tcPr>
            <w:tcW w:w="1065" w:type="pct"/>
          </w:tcPr>
          <w:p w:rsidR="003D5C80" w:rsidRPr="00AA0F23" w:rsidRDefault="003D5C80" w:rsidP="00D87AE4"/>
        </w:tc>
        <w:tc>
          <w:tcPr>
            <w:tcW w:w="1404" w:type="pct"/>
          </w:tcPr>
          <w:p w:rsidR="003D5C80" w:rsidRDefault="003D5C80" w:rsidP="00D87AE4">
            <w:pPr>
              <w:jc w:val="center"/>
              <w:rPr>
                <w:b/>
              </w:rPr>
            </w:pPr>
          </w:p>
        </w:tc>
        <w:tc>
          <w:tcPr>
            <w:tcW w:w="1166" w:type="pct"/>
          </w:tcPr>
          <w:p w:rsidR="003D5C80" w:rsidRPr="003F71EC" w:rsidRDefault="003D5C80" w:rsidP="00D87AE4">
            <w:pPr>
              <w:rPr>
                <w:b/>
                <w:i/>
                <w:color w:val="0000FF"/>
              </w:rPr>
            </w:pPr>
            <w:r w:rsidRPr="003F71EC">
              <w:rPr>
                <w:b/>
                <w:i/>
                <w:color w:val="0000FF"/>
              </w:rPr>
              <w:t>[Add additional roles as appropriate]</w:t>
            </w:r>
          </w:p>
        </w:tc>
        <w:tc>
          <w:tcPr>
            <w:tcW w:w="1365" w:type="pct"/>
          </w:tcPr>
          <w:p w:rsidR="003D5C80" w:rsidRDefault="003D5C80" w:rsidP="00D87AE4"/>
        </w:tc>
      </w:tr>
    </w:tbl>
    <w:p w:rsidR="00643D67" w:rsidRPr="00CD5AC4" w:rsidRDefault="00643D67" w:rsidP="00643D67">
      <w:pPr>
        <w:overflowPunct w:val="0"/>
        <w:autoSpaceDE w:val="0"/>
        <w:autoSpaceDN w:val="0"/>
        <w:adjustRightInd w:val="0"/>
        <w:jc w:val="both"/>
        <w:textAlignment w:val="baseline"/>
        <w:rPr>
          <w:color w:val="0000FF"/>
          <w:sz w:val="24"/>
          <w:szCs w:val="24"/>
        </w:rPr>
      </w:pPr>
      <w:r>
        <w:rPr>
          <w:b/>
          <w:i/>
          <w:color w:val="0000FF"/>
          <w:sz w:val="24"/>
          <w:szCs w:val="24"/>
        </w:rPr>
        <w:t xml:space="preserve"> </w:t>
      </w:r>
    </w:p>
    <w:p w:rsidR="00643D67" w:rsidRDefault="00643D67" w:rsidP="006A3B4C">
      <w:pPr>
        <w:jc w:val="both"/>
        <w:rPr>
          <w:sz w:val="24"/>
          <w:szCs w:val="24"/>
        </w:rPr>
      </w:pPr>
      <w:r w:rsidRPr="006A3B4C">
        <w:rPr>
          <w:sz w:val="24"/>
          <w:szCs w:val="24"/>
        </w:rPr>
        <w:t xml:space="preserve">At a minimum, one ST&amp;E Test Engineer and one ST&amp;E Test Witness </w:t>
      </w:r>
      <w:r w:rsidR="00941CB4">
        <w:rPr>
          <w:sz w:val="24"/>
          <w:szCs w:val="24"/>
        </w:rPr>
        <w:t>will</w:t>
      </w:r>
      <w:r w:rsidR="00941CB4" w:rsidRPr="006A3B4C">
        <w:rPr>
          <w:sz w:val="24"/>
          <w:szCs w:val="24"/>
        </w:rPr>
        <w:t xml:space="preserve"> </w:t>
      </w:r>
      <w:r w:rsidRPr="006A3B4C">
        <w:rPr>
          <w:sz w:val="24"/>
          <w:szCs w:val="24"/>
        </w:rPr>
        <w:t>be present during testing.  Support personnel are not required to be on-site during test execution</w:t>
      </w:r>
      <w:r>
        <w:rPr>
          <w:sz w:val="24"/>
          <w:szCs w:val="24"/>
        </w:rPr>
        <w:t>;</w:t>
      </w:r>
      <w:r w:rsidRPr="006A3B4C">
        <w:rPr>
          <w:sz w:val="24"/>
          <w:szCs w:val="24"/>
        </w:rPr>
        <w:t xml:space="preserve"> </w:t>
      </w:r>
      <w:r>
        <w:rPr>
          <w:sz w:val="24"/>
          <w:szCs w:val="24"/>
        </w:rPr>
        <w:t>however,</w:t>
      </w:r>
      <w:r w:rsidRPr="006A3B4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they </w:t>
      </w:r>
      <w:r w:rsidRPr="006A3B4C">
        <w:rPr>
          <w:sz w:val="24"/>
          <w:szCs w:val="24"/>
        </w:rPr>
        <w:t xml:space="preserve">must be available to report on-site if required.  </w:t>
      </w:r>
    </w:p>
    <w:p w:rsidR="00643D67" w:rsidRDefault="00643D67" w:rsidP="006A3B4C">
      <w:pPr>
        <w:jc w:val="both"/>
        <w:rPr>
          <w:sz w:val="24"/>
          <w:szCs w:val="24"/>
        </w:rPr>
      </w:pPr>
    </w:p>
    <w:p w:rsidR="007F1915" w:rsidRPr="006A3B4C" w:rsidRDefault="00F821A3" w:rsidP="006A3B4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test </w:t>
      </w:r>
      <w:r w:rsidR="00FD1C18">
        <w:rPr>
          <w:sz w:val="24"/>
          <w:szCs w:val="24"/>
        </w:rPr>
        <w:t>cases</w:t>
      </w:r>
      <w:r w:rsidR="00643D67">
        <w:rPr>
          <w:sz w:val="24"/>
          <w:szCs w:val="24"/>
        </w:rPr>
        <w:t xml:space="preserve"> where login to the </w:t>
      </w:r>
      <w:r w:rsidR="00E718E4">
        <w:rPr>
          <w:sz w:val="24"/>
          <w:szCs w:val="24"/>
        </w:rPr>
        <w:t>system</w:t>
      </w:r>
      <w:r w:rsidR="00643D67">
        <w:rPr>
          <w:sz w:val="24"/>
          <w:szCs w:val="24"/>
        </w:rPr>
        <w:t xml:space="preserve"> is required, </w:t>
      </w:r>
      <w:r w:rsidR="003F71EC">
        <w:rPr>
          <w:sz w:val="24"/>
          <w:szCs w:val="24"/>
        </w:rPr>
        <w:t xml:space="preserve">the ST&amp;E Test Engineer role </w:t>
      </w:r>
      <w:r w:rsidR="00941CB4">
        <w:rPr>
          <w:sz w:val="24"/>
          <w:szCs w:val="24"/>
        </w:rPr>
        <w:t>will</w:t>
      </w:r>
      <w:r w:rsidR="003F71EC">
        <w:rPr>
          <w:sz w:val="24"/>
          <w:szCs w:val="24"/>
        </w:rPr>
        <w:t xml:space="preserve"> be assigned to an </w:t>
      </w:r>
      <w:r w:rsidR="00E5056E">
        <w:rPr>
          <w:b/>
          <w:i/>
          <w:color w:val="0000FF"/>
          <w:sz w:val="24"/>
          <w:szCs w:val="24"/>
        </w:rPr>
        <w:t>[Insert Organization</w:t>
      </w:r>
      <w:r w:rsidR="00E5056E" w:rsidRPr="00091E76">
        <w:rPr>
          <w:b/>
          <w:i/>
          <w:color w:val="0000FF"/>
          <w:sz w:val="24"/>
          <w:szCs w:val="24"/>
        </w:rPr>
        <w:t>]</w:t>
      </w:r>
      <w:r w:rsidR="00E5056E">
        <w:rPr>
          <w:sz w:val="24"/>
          <w:szCs w:val="24"/>
        </w:rPr>
        <w:t xml:space="preserve"> </w:t>
      </w:r>
      <w:r w:rsidR="003F71EC">
        <w:rPr>
          <w:sz w:val="24"/>
          <w:szCs w:val="24"/>
        </w:rPr>
        <w:t xml:space="preserve">or </w:t>
      </w:r>
      <w:r w:rsidR="00E5056E">
        <w:rPr>
          <w:b/>
          <w:i/>
          <w:color w:val="0000FF"/>
          <w:sz w:val="24"/>
          <w:szCs w:val="24"/>
        </w:rPr>
        <w:t>[Insert Organization</w:t>
      </w:r>
      <w:r w:rsidR="00E5056E" w:rsidRPr="00091E76">
        <w:rPr>
          <w:b/>
          <w:i/>
          <w:color w:val="0000FF"/>
          <w:sz w:val="24"/>
          <w:szCs w:val="24"/>
        </w:rPr>
        <w:t>]</w:t>
      </w:r>
      <w:r w:rsidR="006A0B81">
        <w:rPr>
          <w:sz w:val="24"/>
          <w:szCs w:val="24"/>
        </w:rPr>
        <w:t>-</w:t>
      </w:r>
      <w:r w:rsidR="003F71EC">
        <w:rPr>
          <w:sz w:val="24"/>
          <w:szCs w:val="24"/>
        </w:rPr>
        <w:t xml:space="preserve">designated individual, who has access to the </w:t>
      </w:r>
      <w:r w:rsidR="00E718E4">
        <w:rPr>
          <w:sz w:val="24"/>
          <w:szCs w:val="24"/>
        </w:rPr>
        <w:t>system</w:t>
      </w:r>
      <w:r w:rsidR="003F71EC">
        <w:rPr>
          <w:sz w:val="24"/>
          <w:szCs w:val="24"/>
        </w:rPr>
        <w:t xml:space="preserve">. </w:t>
      </w:r>
    </w:p>
    <w:p w:rsidR="00AD6836" w:rsidRPr="00133D75" w:rsidRDefault="00AD6836" w:rsidP="00133D75">
      <w:pPr>
        <w:pStyle w:val="Heading2"/>
      </w:pPr>
      <w:bookmarkStart w:id="18" w:name="_Toc116224352"/>
      <w:bookmarkStart w:id="19" w:name="_Toc116224458"/>
      <w:bookmarkStart w:id="20" w:name="_Toc116224501"/>
      <w:bookmarkStart w:id="21" w:name="_Toc116224544"/>
      <w:bookmarkStart w:id="22" w:name="_Toc116224686"/>
      <w:bookmarkStart w:id="23" w:name="_Toc116300696"/>
      <w:bookmarkStart w:id="24" w:name="_Toc116300749"/>
      <w:bookmarkStart w:id="25" w:name="_Toc116300798"/>
      <w:bookmarkStart w:id="26" w:name="_Toc116300845"/>
      <w:bookmarkStart w:id="27" w:name="_Toc116314997"/>
      <w:bookmarkStart w:id="28" w:name="_Toc116315900"/>
      <w:bookmarkStart w:id="29" w:name="_Toc116317137"/>
      <w:bookmarkStart w:id="30" w:name="_Toc116224354"/>
      <w:bookmarkStart w:id="31" w:name="_Toc116224460"/>
      <w:bookmarkStart w:id="32" w:name="_Toc116224503"/>
      <w:bookmarkStart w:id="33" w:name="_Toc116224546"/>
      <w:bookmarkStart w:id="34" w:name="_Toc116224688"/>
      <w:bookmarkStart w:id="35" w:name="_Toc116300698"/>
      <w:bookmarkStart w:id="36" w:name="_Toc116300751"/>
      <w:bookmarkStart w:id="37" w:name="_Toc116300800"/>
      <w:bookmarkStart w:id="38" w:name="_Toc116300847"/>
      <w:bookmarkStart w:id="39" w:name="_Toc116314999"/>
      <w:bookmarkStart w:id="40" w:name="_Toc116315902"/>
      <w:bookmarkStart w:id="41" w:name="_Toc116317139"/>
      <w:bookmarkStart w:id="42" w:name="_Toc116224363"/>
      <w:bookmarkStart w:id="43" w:name="_Toc116224469"/>
      <w:bookmarkStart w:id="44" w:name="_Toc116224512"/>
      <w:bookmarkStart w:id="45" w:name="_Toc116224555"/>
      <w:bookmarkStart w:id="46" w:name="_Toc116224697"/>
      <w:bookmarkStart w:id="47" w:name="_Toc116300707"/>
      <w:bookmarkStart w:id="48" w:name="_Toc116300760"/>
      <w:bookmarkStart w:id="49" w:name="_Toc116300809"/>
      <w:bookmarkStart w:id="50" w:name="_Toc116300856"/>
      <w:bookmarkStart w:id="51" w:name="_Toc116315008"/>
      <w:bookmarkStart w:id="52" w:name="_Toc116315911"/>
      <w:bookmarkStart w:id="53" w:name="_Toc116317148"/>
      <w:bookmarkStart w:id="54" w:name="_Toc116224367"/>
      <w:bookmarkStart w:id="55" w:name="_Toc116224473"/>
      <w:bookmarkStart w:id="56" w:name="_Toc116224516"/>
      <w:bookmarkStart w:id="57" w:name="_Toc116224559"/>
      <w:bookmarkStart w:id="58" w:name="_Toc116224701"/>
      <w:bookmarkStart w:id="59" w:name="_Toc116300711"/>
      <w:bookmarkStart w:id="60" w:name="_Toc116300764"/>
      <w:bookmarkStart w:id="61" w:name="_Toc116300813"/>
      <w:bookmarkStart w:id="62" w:name="_Toc116300860"/>
      <w:bookmarkStart w:id="63" w:name="_Toc116315012"/>
      <w:bookmarkStart w:id="64" w:name="_Toc116315915"/>
      <w:bookmarkStart w:id="65" w:name="_Toc116317152"/>
      <w:bookmarkStart w:id="66" w:name="_Toc116224371"/>
      <w:bookmarkStart w:id="67" w:name="_Toc116224477"/>
      <w:bookmarkStart w:id="68" w:name="_Toc116224520"/>
      <w:bookmarkStart w:id="69" w:name="_Toc116224563"/>
      <w:bookmarkStart w:id="70" w:name="_Toc116224705"/>
      <w:bookmarkStart w:id="71" w:name="_Toc116300715"/>
      <w:bookmarkStart w:id="72" w:name="_Toc116300768"/>
      <w:bookmarkStart w:id="73" w:name="_Toc116300817"/>
      <w:bookmarkStart w:id="74" w:name="_Toc116300864"/>
      <w:bookmarkStart w:id="75" w:name="_Toc116315016"/>
      <w:bookmarkStart w:id="76" w:name="_Toc116315919"/>
      <w:bookmarkStart w:id="77" w:name="_Toc116317156"/>
      <w:bookmarkStart w:id="78" w:name="_Toc110394201"/>
      <w:bookmarkStart w:id="79" w:name="_Toc116315920"/>
      <w:bookmarkStart w:id="80" w:name="_Toc153864068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r w:rsidRPr="00133D75">
        <w:t>O</w:t>
      </w:r>
      <w:bookmarkEnd w:id="78"/>
      <w:r w:rsidR="000F4A65">
        <w:t>rganization</w:t>
      </w:r>
      <w:bookmarkEnd w:id="79"/>
      <w:bookmarkEnd w:id="80"/>
    </w:p>
    <w:p w:rsidR="00EA1739" w:rsidRPr="003074AE" w:rsidRDefault="00AD6836" w:rsidP="005176EA">
      <w:pPr>
        <w:keepNext/>
        <w:jc w:val="both"/>
        <w:outlineLvl w:val="6"/>
        <w:rPr>
          <w:sz w:val="24"/>
          <w:szCs w:val="24"/>
        </w:rPr>
      </w:pPr>
      <w:r w:rsidRPr="003074AE">
        <w:rPr>
          <w:sz w:val="24"/>
          <w:szCs w:val="24"/>
        </w:rPr>
        <w:t>The remainder of this d</w:t>
      </w:r>
      <w:r w:rsidR="00EA1739">
        <w:rPr>
          <w:sz w:val="24"/>
          <w:szCs w:val="24"/>
        </w:rPr>
        <w:t>ocument is organized as follows</w:t>
      </w:r>
      <w:r w:rsidR="00545702">
        <w:rPr>
          <w:sz w:val="24"/>
          <w:szCs w:val="24"/>
        </w:rPr>
        <w:t>:</w:t>
      </w:r>
    </w:p>
    <w:p w:rsidR="005176EA" w:rsidRPr="005176EA" w:rsidRDefault="005176EA" w:rsidP="00F821A3">
      <w:pPr>
        <w:pStyle w:val="newbullet-last"/>
      </w:pPr>
      <w:r w:rsidRPr="005176EA">
        <w:t xml:space="preserve">Section 2 provides the ST&amp;E </w:t>
      </w:r>
      <w:r>
        <w:t>approach</w:t>
      </w:r>
    </w:p>
    <w:p w:rsidR="005176EA" w:rsidRPr="005176EA" w:rsidRDefault="005176EA" w:rsidP="00F821A3">
      <w:pPr>
        <w:pStyle w:val="newbullet-last"/>
      </w:pPr>
      <w:r w:rsidRPr="005176EA">
        <w:t xml:space="preserve">Section 3 describes </w:t>
      </w:r>
      <w:r w:rsidR="00F821A3">
        <w:t xml:space="preserve">the </w:t>
      </w:r>
      <w:r>
        <w:t xml:space="preserve">ST&amp;E </w:t>
      </w:r>
      <w:r w:rsidR="00DC590E">
        <w:t>schedule</w:t>
      </w:r>
    </w:p>
    <w:p w:rsidR="00F821A3" w:rsidRDefault="005176EA" w:rsidP="00F821A3">
      <w:pPr>
        <w:pStyle w:val="newbullet-last"/>
      </w:pPr>
      <w:r w:rsidRPr="005176EA">
        <w:t>Appendix A contains t</w:t>
      </w:r>
      <w:r w:rsidR="00F821A3">
        <w:t>he acronym list</w:t>
      </w:r>
    </w:p>
    <w:p w:rsidR="00EA1739" w:rsidRDefault="005176EA" w:rsidP="007D2CC9">
      <w:pPr>
        <w:pStyle w:val="newbullet-last"/>
        <w:sectPr w:rsidR="00EA1739" w:rsidSect="0084542D">
          <w:footerReference w:type="default" r:id="rId12"/>
          <w:footnotePr>
            <w:numRestart w:val="eachSect"/>
          </w:footnotePr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176EA">
        <w:t xml:space="preserve">Appendix B contains </w:t>
      </w:r>
      <w:r w:rsidR="00F821A3">
        <w:t xml:space="preserve">the </w:t>
      </w:r>
      <w:r w:rsidR="00A91900">
        <w:t xml:space="preserve">ST&amp;E Test Plan </w:t>
      </w:r>
      <w:r w:rsidR="006A0B81">
        <w:t xml:space="preserve">Matrix </w:t>
      </w:r>
      <w:r w:rsidRPr="005176EA">
        <w:t xml:space="preserve">to be used for </w:t>
      </w:r>
      <w:r w:rsidR="00F821A3">
        <w:t xml:space="preserve">the </w:t>
      </w:r>
      <w:r w:rsidRPr="005176EA">
        <w:t>ST&amp;E</w:t>
      </w:r>
    </w:p>
    <w:p w:rsidR="00FC1B4F" w:rsidRPr="006D3A0A" w:rsidRDefault="00FC1B4F" w:rsidP="00133D75">
      <w:pPr>
        <w:pStyle w:val="Heading1"/>
      </w:pPr>
      <w:bookmarkStart w:id="81" w:name="_Toc110394203"/>
      <w:bookmarkStart w:id="82" w:name="_Toc116315921"/>
      <w:bookmarkStart w:id="83" w:name="_Toc153864069"/>
      <w:r w:rsidRPr="006D3A0A">
        <w:lastRenderedPageBreak/>
        <w:t xml:space="preserve">ST&amp;E </w:t>
      </w:r>
      <w:bookmarkEnd w:id="81"/>
      <w:r w:rsidR="00A17225">
        <w:t>APPROACH</w:t>
      </w:r>
      <w:bookmarkEnd w:id="82"/>
      <w:bookmarkEnd w:id="83"/>
    </w:p>
    <w:p w:rsidR="00FC1B4F" w:rsidRDefault="00FC1B4F" w:rsidP="00FC1B4F">
      <w:pPr>
        <w:keepNext/>
        <w:jc w:val="center"/>
        <w:outlineLvl w:val="6"/>
        <w:rPr>
          <w:b/>
          <w:sz w:val="24"/>
          <w:szCs w:val="24"/>
        </w:rPr>
      </w:pPr>
    </w:p>
    <w:p w:rsidR="009D182E" w:rsidRPr="00133D75" w:rsidRDefault="00A178C1" w:rsidP="009D182E">
      <w:pPr>
        <w:pStyle w:val="Heading2"/>
      </w:pPr>
      <w:bookmarkStart w:id="84" w:name="_Toc116315922"/>
      <w:bookmarkStart w:id="85" w:name="_Toc153864070"/>
      <w:r>
        <w:t>Develop</w:t>
      </w:r>
      <w:r w:rsidR="009D182E">
        <w:t xml:space="preserve"> Test</w:t>
      </w:r>
      <w:bookmarkEnd w:id="84"/>
      <w:r w:rsidR="00A91900">
        <w:t xml:space="preserve"> Plan</w:t>
      </w:r>
      <w:bookmarkEnd w:id="85"/>
    </w:p>
    <w:p w:rsidR="00F03B42" w:rsidRPr="003C68E6" w:rsidRDefault="009F1B7F" w:rsidP="00077B35">
      <w:pPr>
        <w:keepNext/>
        <w:jc w:val="both"/>
        <w:outlineLvl w:val="6"/>
        <w:rPr>
          <w:sz w:val="24"/>
          <w:szCs w:val="24"/>
        </w:rPr>
      </w:pPr>
      <w:bookmarkStart w:id="86" w:name="_Toc116315923"/>
      <w:r>
        <w:rPr>
          <w:sz w:val="24"/>
          <w:szCs w:val="24"/>
        </w:rPr>
        <w:t xml:space="preserve">The </w:t>
      </w:r>
      <w:r w:rsidR="00A91900">
        <w:rPr>
          <w:sz w:val="24"/>
          <w:szCs w:val="24"/>
        </w:rPr>
        <w:t xml:space="preserve">ST&amp;E Test Plan </w:t>
      </w:r>
      <w:r>
        <w:rPr>
          <w:sz w:val="24"/>
          <w:szCs w:val="24"/>
        </w:rPr>
        <w:t>is</w:t>
      </w:r>
      <w:r w:rsidR="008225A5">
        <w:rPr>
          <w:sz w:val="24"/>
          <w:szCs w:val="24"/>
        </w:rPr>
        <w:t xml:space="preserve"> populated </w:t>
      </w:r>
      <w:r>
        <w:rPr>
          <w:sz w:val="24"/>
          <w:szCs w:val="24"/>
        </w:rPr>
        <w:t>with</w:t>
      </w:r>
      <w:r w:rsidR="008225A5">
        <w:rPr>
          <w:sz w:val="24"/>
          <w:szCs w:val="24"/>
        </w:rPr>
        <w:t xml:space="preserve"> the </w:t>
      </w:r>
      <w:r>
        <w:rPr>
          <w:sz w:val="24"/>
          <w:szCs w:val="24"/>
        </w:rPr>
        <w:t xml:space="preserve">step-by-step </w:t>
      </w:r>
      <w:r w:rsidR="00FD1C18">
        <w:rPr>
          <w:sz w:val="24"/>
          <w:szCs w:val="24"/>
        </w:rPr>
        <w:t>cases</w:t>
      </w:r>
      <w:r w:rsidR="008225A5">
        <w:rPr>
          <w:sz w:val="24"/>
          <w:szCs w:val="24"/>
        </w:rPr>
        <w:t xml:space="preserve"> for testing the applicable NIST SP 800-53 security controls</w:t>
      </w:r>
      <w:r>
        <w:rPr>
          <w:sz w:val="24"/>
          <w:szCs w:val="24"/>
        </w:rPr>
        <w:t xml:space="preserve"> as described in the SSP</w:t>
      </w:r>
      <w:proofErr w:type="gramStart"/>
      <w:r w:rsidR="008225A5">
        <w:rPr>
          <w:sz w:val="24"/>
          <w:szCs w:val="24"/>
        </w:rPr>
        <w:t>.</w:t>
      </w:r>
      <w:r w:rsidR="008225A5" w:rsidRPr="008225A5">
        <w:rPr>
          <w:sz w:val="24"/>
          <w:szCs w:val="24"/>
        </w:rPr>
        <w:t xml:space="preserve"> </w:t>
      </w:r>
      <w:proofErr w:type="gramEnd"/>
      <w:r w:rsidR="000E6CD2">
        <w:rPr>
          <w:sz w:val="24"/>
          <w:szCs w:val="24"/>
        </w:rPr>
        <w:t xml:space="preserve">In addition, </w:t>
      </w:r>
      <w:r w:rsidR="00070AE2">
        <w:rPr>
          <w:sz w:val="24"/>
          <w:szCs w:val="24"/>
        </w:rPr>
        <w:t xml:space="preserve">during the </w:t>
      </w:r>
      <w:r>
        <w:rPr>
          <w:sz w:val="24"/>
          <w:szCs w:val="24"/>
        </w:rPr>
        <w:t xml:space="preserve">ST&amp;E </w:t>
      </w:r>
      <w:r w:rsidR="00070AE2">
        <w:rPr>
          <w:sz w:val="24"/>
          <w:szCs w:val="24"/>
        </w:rPr>
        <w:t xml:space="preserve">execution process, </w:t>
      </w:r>
      <w:r w:rsidR="000E6CD2">
        <w:rPr>
          <w:sz w:val="24"/>
          <w:szCs w:val="24"/>
        </w:rPr>
        <w:t xml:space="preserve">the </w:t>
      </w:r>
      <w:r w:rsidR="00A91900">
        <w:rPr>
          <w:sz w:val="24"/>
          <w:szCs w:val="24"/>
        </w:rPr>
        <w:t xml:space="preserve">ST&amp;E Test Plan </w:t>
      </w:r>
      <w:r>
        <w:rPr>
          <w:sz w:val="24"/>
          <w:szCs w:val="24"/>
        </w:rPr>
        <w:t>is</w:t>
      </w:r>
      <w:r w:rsidR="00A6327C">
        <w:rPr>
          <w:sz w:val="24"/>
          <w:szCs w:val="24"/>
        </w:rPr>
        <w:t xml:space="preserve"> populated with the results of the </w:t>
      </w:r>
      <w:r w:rsidR="002546D1">
        <w:rPr>
          <w:sz w:val="24"/>
          <w:szCs w:val="24"/>
        </w:rPr>
        <w:t>test</w:t>
      </w:r>
      <w:r>
        <w:rPr>
          <w:sz w:val="24"/>
          <w:szCs w:val="24"/>
        </w:rPr>
        <w:t>ing for each</w:t>
      </w:r>
      <w:r w:rsidR="002546D1">
        <w:rPr>
          <w:sz w:val="24"/>
          <w:szCs w:val="24"/>
        </w:rPr>
        <w:t xml:space="preserve"> </w:t>
      </w:r>
      <w:r w:rsidR="00A6327C">
        <w:rPr>
          <w:sz w:val="24"/>
          <w:szCs w:val="24"/>
        </w:rPr>
        <w:t>security control</w:t>
      </w:r>
      <w:r>
        <w:rPr>
          <w:sz w:val="24"/>
          <w:szCs w:val="24"/>
        </w:rPr>
        <w:t xml:space="preserve"> tested</w:t>
      </w:r>
      <w:r w:rsidR="00A6327C">
        <w:rPr>
          <w:sz w:val="24"/>
          <w:szCs w:val="24"/>
        </w:rPr>
        <w:t>.</w:t>
      </w:r>
      <w:bookmarkEnd w:id="86"/>
      <w:r w:rsidR="00E574DD">
        <w:rPr>
          <w:sz w:val="24"/>
          <w:szCs w:val="24"/>
        </w:rPr>
        <w:t xml:space="preserve"> </w:t>
      </w:r>
      <w:r w:rsidR="00DC590E">
        <w:rPr>
          <w:sz w:val="24"/>
          <w:szCs w:val="24"/>
        </w:rPr>
        <w:t xml:space="preserve"> </w:t>
      </w:r>
      <w:r w:rsidR="00057407">
        <w:rPr>
          <w:sz w:val="24"/>
          <w:szCs w:val="24"/>
        </w:rPr>
        <w:t>This</w:t>
      </w:r>
      <w:r w:rsidR="003C68E6">
        <w:rPr>
          <w:sz w:val="24"/>
          <w:szCs w:val="24"/>
        </w:rPr>
        <w:t xml:space="preserve"> </w:t>
      </w:r>
      <w:r w:rsidR="00057407">
        <w:rPr>
          <w:sz w:val="24"/>
          <w:szCs w:val="24"/>
        </w:rPr>
        <w:t xml:space="preserve">following sections describe the format/content of the </w:t>
      </w:r>
      <w:r w:rsidR="00A91900">
        <w:rPr>
          <w:sz w:val="24"/>
          <w:szCs w:val="24"/>
        </w:rPr>
        <w:t xml:space="preserve">ST&amp;E Test Plan </w:t>
      </w:r>
      <w:r w:rsidR="00057407">
        <w:rPr>
          <w:sz w:val="24"/>
          <w:szCs w:val="24"/>
        </w:rPr>
        <w:t>and also discusses sample sizes and utilization of existing test results</w:t>
      </w:r>
      <w:r w:rsidR="003C68E6" w:rsidRPr="003C68E6">
        <w:rPr>
          <w:sz w:val="24"/>
          <w:szCs w:val="24"/>
        </w:rPr>
        <w:t xml:space="preserve">.    </w:t>
      </w:r>
    </w:p>
    <w:p w:rsidR="00F03B42" w:rsidRDefault="00245588" w:rsidP="00043D2B">
      <w:pPr>
        <w:pStyle w:val="Heading3"/>
        <w:tabs>
          <w:tab w:val="clear" w:pos="1080"/>
          <w:tab w:val="num" w:pos="720"/>
        </w:tabs>
        <w:spacing w:after="120"/>
        <w:ind w:left="0"/>
      </w:pPr>
      <w:bookmarkStart w:id="87" w:name="_Toc116315924"/>
      <w:bookmarkStart w:id="88" w:name="_Toc153864071"/>
      <w:r>
        <w:t>Format</w:t>
      </w:r>
      <w:r w:rsidR="00E718E4">
        <w:t xml:space="preserve"> and </w:t>
      </w:r>
      <w:r w:rsidR="00F03B42">
        <w:t>Content</w:t>
      </w:r>
      <w:bookmarkEnd w:id="87"/>
      <w:bookmarkEnd w:id="88"/>
    </w:p>
    <w:p w:rsidR="00B845B2" w:rsidRDefault="00070AE2" w:rsidP="00B845B2">
      <w:pPr>
        <w:keepNext/>
        <w:spacing w:after="120"/>
        <w:jc w:val="both"/>
        <w:outlineLvl w:val="6"/>
        <w:rPr>
          <w:sz w:val="24"/>
          <w:szCs w:val="24"/>
        </w:rPr>
      </w:pPr>
      <w:bookmarkStart w:id="89" w:name="_Toc116315925"/>
      <w:r>
        <w:rPr>
          <w:sz w:val="24"/>
          <w:szCs w:val="24"/>
        </w:rPr>
        <w:t xml:space="preserve">The </w:t>
      </w:r>
      <w:r w:rsidR="00A91900">
        <w:rPr>
          <w:sz w:val="24"/>
          <w:szCs w:val="24"/>
        </w:rPr>
        <w:t>ST&amp;E Test Plan</w:t>
      </w:r>
      <w:r w:rsidR="00E718E4">
        <w:rPr>
          <w:sz w:val="24"/>
          <w:szCs w:val="24"/>
        </w:rPr>
        <w:t xml:space="preserve"> </w:t>
      </w:r>
      <w:r w:rsidR="006A0B81">
        <w:rPr>
          <w:sz w:val="24"/>
          <w:szCs w:val="24"/>
        </w:rPr>
        <w:t>M</w:t>
      </w:r>
      <w:r w:rsidR="00E718E4">
        <w:rPr>
          <w:sz w:val="24"/>
          <w:szCs w:val="24"/>
        </w:rPr>
        <w:t>atrix</w:t>
      </w:r>
      <w:r w:rsidR="00A91900">
        <w:rPr>
          <w:sz w:val="24"/>
          <w:szCs w:val="24"/>
        </w:rPr>
        <w:t xml:space="preserve"> </w:t>
      </w:r>
      <w:r w:rsidR="006A0B81">
        <w:rPr>
          <w:sz w:val="24"/>
          <w:szCs w:val="24"/>
        </w:rPr>
        <w:t xml:space="preserve">or </w:t>
      </w:r>
      <w:r w:rsidR="006A0B81" w:rsidRPr="006A0B81">
        <w:rPr>
          <w:sz w:val="24"/>
          <w:szCs w:val="24"/>
        </w:rPr>
        <w:t>Security Requirements Traceability Matrix (SRTM)</w:t>
      </w:r>
      <w:r w:rsidR="006A0B81">
        <w:rPr>
          <w:sz w:val="24"/>
          <w:szCs w:val="24"/>
        </w:rPr>
        <w:t xml:space="preserve"> </w:t>
      </w:r>
      <w:r w:rsidR="00E574DD" w:rsidRPr="00B845B2">
        <w:rPr>
          <w:sz w:val="24"/>
          <w:szCs w:val="24"/>
        </w:rPr>
        <w:t>contains</w:t>
      </w:r>
      <w:r w:rsidR="00545702">
        <w:rPr>
          <w:sz w:val="24"/>
          <w:szCs w:val="24"/>
        </w:rPr>
        <w:t>:</w:t>
      </w:r>
      <w:r w:rsidR="00FC5360" w:rsidRPr="00B845B2">
        <w:rPr>
          <w:sz w:val="24"/>
          <w:szCs w:val="24"/>
        </w:rPr>
        <w:t xml:space="preserve"> </w:t>
      </w:r>
    </w:p>
    <w:p w:rsidR="00B845B2" w:rsidRDefault="00157DFB" w:rsidP="00FD1C18">
      <w:pPr>
        <w:pStyle w:val="newbullet-last"/>
        <w:jc w:val="both"/>
      </w:pPr>
      <w:r>
        <w:t xml:space="preserve">NIST SP 800-53 </w:t>
      </w:r>
      <w:r w:rsidR="004021DD">
        <w:t>Control type</w:t>
      </w:r>
    </w:p>
    <w:p w:rsidR="00B845B2" w:rsidRDefault="00157DFB" w:rsidP="00FD1C18">
      <w:pPr>
        <w:pStyle w:val="newbullet-last"/>
        <w:jc w:val="both"/>
      </w:pPr>
      <w:r>
        <w:t xml:space="preserve">NIST SP 800-53 </w:t>
      </w:r>
      <w:r w:rsidR="004021DD">
        <w:t>Control number</w:t>
      </w:r>
    </w:p>
    <w:p w:rsidR="00B845B2" w:rsidRDefault="00157DFB" w:rsidP="00FD1C18">
      <w:pPr>
        <w:pStyle w:val="newbullet-last"/>
        <w:jc w:val="both"/>
      </w:pPr>
      <w:r>
        <w:t xml:space="preserve">NIST SP 800-53 </w:t>
      </w:r>
      <w:r w:rsidR="004021DD">
        <w:t>Case number</w:t>
      </w:r>
    </w:p>
    <w:p w:rsidR="00B845B2" w:rsidRDefault="00B845B2" w:rsidP="00FD1C18">
      <w:pPr>
        <w:pStyle w:val="newbullet-last"/>
        <w:jc w:val="both"/>
      </w:pPr>
      <w:r>
        <w:t>NIST SP 800-53 Control</w:t>
      </w:r>
      <w:r w:rsidR="004021DD">
        <w:t xml:space="preserve"> technology</w:t>
      </w:r>
    </w:p>
    <w:p w:rsidR="004021DD" w:rsidRDefault="004021DD" w:rsidP="00FD1C18">
      <w:pPr>
        <w:pStyle w:val="newbullet-last"/>
        <w:jc w:val="both"/>
      </w:pPr>
      <w:r>
        <w:t>Sample Size</w:t>
      </w:r>
    </w:p>
    <w:p w:rsidR="004021DD" w:rsidRDefault="004021DD" w:rsidP="004021DD">
      <w:pPr>
        <w:pStyle w:val="newbullet-last"/>
        <w:jc w:val="both"/>
      </w:pPr>
      <w:r>
        <w:t>Test Case(s) (the specific step-by-step procedures for testing the security control</w:t>
      </w:r>
      <w:r w:rsidRPr="007F0115">
        <w:t>)</w:t>
      </w:r>
    </w:p>
    <w:p w:rsidR="004021DD" w:rsidRDefault="004021DD" w:rsidP="004021DD">
      <w:pPr>
        <w:pStyle w:val="newbullet-last"/>
        <w:jc w:val="both"/>
      </w:pPr>
      <w:r>
        <w:t>Expected result(s) (contains the expected results of the execution of the test cases</w:t>
      </w:r>
      <w:r w:rsidRPr="007F0115">
        <w:t>)</w:t>
      </w:r>
    </w:p>
    <w:p w:rsidR="00B84077" w:rsidRDefault="00B84077" w:rsidP="00B84077">
      <w:pPr>
        <w:pStyle w:val="newbullet-last"/>
        <w:jc w:val="both"/>
      </w:pPr>
      <w:r>
        <w:t>Interviewee (Point of contact responsible for answering test cases)</w:t>
      </w:r>
    </w:p>
    <w:p w:rsidR="00B84077" w:rsidRDefault="00B84077" w:rsidP="00B84077">
      <w:pPr>
        <w:pStyle w:val="newbullet-last"/>
        <w:jc w:val="both"/>
      </w:pPr>
      <w:r>
        <w:t>Actual result(s)</w:t>
      </w:r>
      <w:r w:rsidRPr="000E0E7B">
        <w:t xml:space="preserve"> </w:t>
      </w:r>
      <w:r>
        <w:t>(contains the actual results received from the execution of the test cases</w:t>
      </w:r>
      <w:r w:rsidRPr="007F0115">
        <w:t>)</w:t>
      </w:r>
    </w:p>
    <w:p w:rsidR="00283A53" w:rsidRDefault="00B84077" w:rsidP="00B84077">
      <w:pPr>
        <w:pStyle w:val="newbullet-last"/>
        <w:jc w:val="both"/>
      </w:pPr>
      <w:bookmarkStart w:id="90" w:name="_Toc116300720"/>
      <w:bookmarkStart w:id="91" w:name="_Toc116300773"/>
      <w:bookmarkStart w:id="92" w:name="_Toc116300822"/>
      <w:bookmarkStart w:id="93" w:name="_Toc116300869"/>
      <w:bookmarkStart w:id="94" w:name="_Toc116315021"/>
      <w:bookmarkStart w:id="95" w:name="_Toc116315926"/>
      <w:bookmarkStart w:id="96" w:name="_Toc116317161"/>
      <w:bookmarkStart w:id="97" w:name="_Toc116315927"/>
      <w:bookmarkEnd w:id="89"/>
      <w:bookmarkEnd w:id="90"/>
      <w:bookmarkEnd w:id="91"/>
      <w:bookmarkEnd w:id="92"/>
      <w:bookmarkEnd w:id="93"/>
      <w:bookmarkEnd w:id="94"/>
      <w:bookmarkEnd w:id="95"/>
      <w:bookmarkEnd w:id="96"/>
      <w:r>
        <w:t xml:space="preserve">Pass/Fail </w:t>
      </w:r>
    </w:p>
    <w:p w:rsidR="00FD1C18" w:rsidRDefault="00FD1C18" w:rsidP="00FD1C18">
      <w:pPr>
        <w:pStyle w:val="newbullet-last"/>
        <w:jc w:val="both"/>
      </w:pPr>
      <w:r>
        <w:t>Comments (contains the ST&amp;E Execution Team specific comments that pertain to the security control</w:t>
      </w:r>
      <w:r w:rsidRPr="007F0115">
        <w:t>)</w:t>
      </w:r>
    </w:p>
    <w:p w:rsidR="001B5292" w:rsidRDefault="001B5292" w:rsidP="00FD1C18">
      <w:pPr>
        <w:pStyle w:val="newbullet-last"/>
        <w:jc w:val="both"/>
      </w:pPr>
      <w:r>
        <w:t>Collected evidence for each control</w:t>
      </w:r>
    </w:p>
    <w:p w:rsidR="001B5292" w:rsidRDefault="001B5292" w:rsidP="00FD1C18">
      <w:pPr>
        <w:pStyle w:val="newbullet-last"/>
        <w:jc w:val="both"/>
      </w:pPr>
      <w:r>
        <w:t>Tester for each control</w:t>
      </w:r>
    </w:p>
    <w:p w:rsidR="009D182E" w:rsidRPr="00606F70" w:rsidRDefault="00077B35" w:rsidP="00043D2B">
      <w:pPr>
        <w:pStyle w:val="Heading3"/>
        <w:tabs>
          <w:tab w:val="clear" w:pos="1080"/>
          <w:tab w:val="num" w:pos="720"/>
        </w:tabs>
        <w:spacing w:after="120"/>
        <w:ind w:left="0"/>
      </w:pPr>
      <w:bookmarkStart w:id="98" w:name="_Toc153864072"/>
      <w:r w:rsidRPr="00606F70">
        <w:t>Sample</w:t>
      </w:r>
      <w:r w:rsidR="00A178C1" w:rsidRPr="00606F70">
        <w:t xml:space="preserve"> Size(s)</w:t>
      </w:r>
      <w:bookmarkEnd w:id="97"/>
      <w:bookmarkEnd w:id="98"/>
      <w:r w:rsidR="0078140C">
        <w:t xml:space="preserve">  </w:t>
      </w:r>
    </w:p>
    <w:p w:rsidR="00627207" w:rsidRPr="00627207" w:rsidRDefault="008E706A" w:rsidP="008E706A">
      <w:pPr>
        <w:jc w:val="both"/>
        <w:rPr>
          <w:sz w:val="24"/>
          <w:szCs w:val="24"/>
        </w:rPr>
      </w:pPr>
      <w:r>
        <w:rPr>
          <w:sz w:val="24"/>
          <w:szCs w:val="24"/>
        </w:rPr>
        <w:t>During execution,</w:t>
      </w:r>
      <w:r w:rsidRPr="008E706A">
        <w:rPr>
          <w:sz w:val="24"/>
          <w:szCs w:val="24"/>
        </w:rPr>
        <w:t xml:space="preserve"> </w:t>
      </w:r>
      <w:r w:rsidR="00043D2B">
        <w:rPr>
          <w:sz w:val="24"/>
          <w:szCs w:val="24"/>
        </w:rPr>
        <w:t>the</w:t>
      </w:r>
      <w:r w:rsidR="00043D2B" w:rsidRPr="00043D2B">
        <w:rPr>
          <w:sz w:val="24"/>
          <w:szCs w:val="24"/>
        </w:rPr>
        <w:t xml:space="preserve"> </w:t>
      </w:r>
      <w:r w:rsidR="00043D2B">
        <w:rPr>
          <w:sz w:val="24"/>
          <w:szCs w:val="24"/>
        </w:rPr>
        <w:t xml:space="preserve">ST&amp;E Execution Team </w:t>
      </w:r>
      <w:r w:rsidRPr="008E706A">
        <w:rPr>
          <w:sz w:val="24"/>
          <w:szCs w:val="24"/>
        </w:rPr>
        <w:t>frequently do</w:t>
      </w:r>
      <w:r w:rsidR="000323FF">
        <w:rPr>
          <w:sz w:val="24"/>
          <w:szCs w:val="24"/>
        </w:rPr>
        <w:t>es</w:t>
      </w:r>
      <w:r w:rsidRPr="008E706A">
        <w:rPr>
          <w:sz w:val="24"/>
          <w:szCs w:val="24"/>
        </w:rPr>
        <w:t xml:space="preserve"> not examine all of the information available as it may be impractical and valid conclusions can be reached using sampling</w:t>
      </w:r>
      <w:proofErr w:type="gramStart"/>
      <w:r w:rsidRPr="008E706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gramEnd"/>
      <w:r w:rsidR="00627207" w:rsidRPr="00627207">
        <w:rPr>
          <w:sz w:val="24"/>
          <w:szCs w:val="24"/>
        </w:rPr>
        <w:t xml:space="preserve">The specific sample size will be documented in the ST&amp;E test </w:t>
      </w:r>
      <w:r w:rsidR="00383357">
        <w:rPr>
          <w:sz w:val="24"/>
          <w:szCs w:val="24"/>
        </w:rPr>
        <w:t>cases</w:t>
      </w:r>
      <w:r w:rsidR="00627207" w:rsidRPr="00627207">
        <w:rPr>
          <w:sz w:val="24"/>
          <w:szCs w:val="24"/>
        </w:rPr>
        <w:t>, as appropriate.</w:t>
      </w:r>
      <w:r w:rsidR="0078140C">
        <w:rPr>
          <w:sz w:val="24"/>
          <w:szCs w:val="24"/>
        </w:rPr>
        <w:t xml:space="preserve"> </w:t>
      </w:r>
    </w:p>
    <w:p w:rsidR="009D182E" w:rsidRPr="00133D75" w:rsidRDefault="00077B35" w:rsidP="00043D2B">
      <w:pPr>
        <w:pStyle w:val="Heading3"/>
        <w:tabs>
          <w:tab w:val="clear" w:pos="1080"/>
          <w:tab w:val="num" w:pos="720"/>
        </w:tabs>
        <w:spacing w:after="120"/>
        <w:ind w:left="0"/>
      </w:pPr>
      <w:bookmarkStart w:id="99" w:name="_Toc116300722"/>
      <w:bookmarkStart w:id="100" w:name="_Toc116300775"/>
      <w:bookmarkStart w:id="101" w:name="_Toc116300824"/>
      <w:bookmarkStart w:id="102" w:name="_Toc116300871"/>
      <w:bookmarkStart w:id="103" w:name="_Toc116315023"/>
      <w:bookmarkStart w:id="104" w:name="_Toc116315928"/>
      <w:bookmarkStart w:id="105" w:name="_Toc116317163"/>
      <w:bookmarkStart w:id="106" w:name="_Toc116300723"/>
      <w:bookmarkStart w:id="107" w:name="_Toc116300776"/>
      <w:bookmarkStart w:id="108" w:name="_Toc116300825"/>
      <w:bookmarkStart w:id="109" w:name="_Toc116300872"/>
      <w:bookmarkStart w:id="110" w:name="_Toc116315024"/>
      <w:bookmarkStart w:id="111" w:name="_Toc116315929"/>
      <w:bookmarkStart w:id="112" w:name="_Toc116317164"/>
      <w:bookmarkStart w:id="113" w:name="_Toc116315930"/>
      <w:bookmarkStart w:id="114" w:name="_Toc153864073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r>
        <w:t>Existing Test Results</w:t>
      </w:r>
      <w:bookmarkEnd w:id="113"/>
      <w:bookmarkEnd w:id="114"/>
    </w:p>
    <w:p w:rsidR="002722E7" w:rsidRDefault="00BD78B4" w:rsidP="002722E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instance where </w:t>
      </w:r>
      <w:r w:rsidR="002722E7" w:rsidRPr="002722E7">
        <w:rPr>
          <w:sz w:val="24"/>
          <w:szCs w:val="24"/>
        </w:rPr>
        <w:t xml:space="preserve">test </w:t>
      </w:r>
      <w:r w:rsidR="00383357">
        <w:rPr>
          <w:sz w:val="24"/>
          <w:szCs w:val="24"/>
        </w:rPr>
        <w:t>cases</w:t>
      </w:r>
      <w:r w:rsidR="002722E7" w:rsidRPr="002722E7">
        <w:rPr>
          <w:sz w:val="24"/>
          <w:szCs w:val="24"/>
        </w:rPr>
        <w:t xml:space="preserve"> </w:t>
      </w:r>
      <w:r>
        <w:rPr>
          <w:sz w:val="24"/>
          <w:szCs w:val="24"/>
        </w:rPr>
        <w:t>have been previously</w:t>
      </w:r>
      <w:r w:rsidRPr="002722E7">
        <w:rPr>
          <w:sz w:val="24"/>
          <w:szCs w:val="24"/>
        </w:rPr>
        <w:t xml:space="preserve"> </w:t>
      </w:r>
      <w:r w:rsidR="003034AA">
        <w:rPr>
          <w:sz w:val="24"/>
          <w:szCs w:val="24"/>
        </w:rPr>
        <w:t>executed</w:t>
      </w:r>
      <w:r>
        <w:rPr>
          <w:sz w:val="24"/>
          <w:szCs w:val="24"/>
        </w:rPr>
        <w:t xml:space="preserve"> and the results documented,</w:t>
      </w:r>
      <w:r w:rsidR="002722E7" w:rsidRPr="002722E7">
        <w:rPr>
          <w:sz w:val="24"/>
          <w:szCs w:val="24"/>
        </w:rPr>
        <w:t xml:space="preserve">  </w:t>
      </w:r>
      <w:r>
        <w:rPr>
          <w:sz w:val="24"/>
          <w:szCs w:val="24"/>
        </w:rPr>
        <w:t>t</w:t>
      </w:r>
      <w:r w:rsidR="002722E7" w:rsidRPr="002722E7">
        <w:rPr>
          <w:sz w:val="24"/>
          <w:szCs w:val="24"/>
        </w:rPr>
        <w:t>he ST&amp;E Execution Te</w:t>
      </w:r>
      <w:r>
        <w:rPr>
          <w:sz w:val="24"/>
          <w:szCs w:val="24"/>
        </w:rPr>
        <w:t xml:space="preserve">am </w:t>
      </w:r>
      <w:r w:rsidR="004645E8">
        <w:rPr>
          <w:sz w:val="24"/>
          <w:szCs w:val="24"/>
        </w:rPr>
        <w:t>will</w:t>
      </w:r>
      <w:r>
        <w:rPr>
          <w:sz w:val="24"/>
          <w:szCs w:val="24"/>
        </w:rPr>
        <w:t xml:space="preserve"> review the </w:t>
      </w:r>
      <w:r w:rsidR="00CB3B0F">
        <w:rPr>
          <w:sz w:val="24"/>
          <w:szCs w:val="24"/>
        </w:rPr>
        <w:t xml:space="preserve">existing </w:t>
      </w:r>
      <w:r w:rsidR="00DC4140">
        <w:rPr>
          <w:sz w:val="24"/>
          <w:szCs w:val="24"/>
        </w:rPr>
        <w:t xml:space="preserve">test </w:t>
      </w:r>
      <w:r w:rsidR="00383357">
        <w:rPr>
          <w:sz w:val="24"/>
          <w:szCs w:val="24"/>
        </w:rPr>
        <w:t>cases</w:t>
      </w:r>
      <w:r w:rsidR="002722E7" w:rsidRPr="002722E7">
        <w:rPr>
          <w:sz w:val="24"/>
          <w:szCs w:val="24"/>
        </w:rPr>
        <w:t xml:space="preserve"> and </w:t>
      </w:r>
      <w:r w:rsidR="00CB3B0F">
        <w:rPr>
          <w:sz w:val="24"/>
          <w:szCs w:val="24"/>
        </w:rPr>
        <w:t xml:space="preserve">test </w:t>
      </w:r>
      <w:r w:rsidR="002722E7" w:rsidRPr="002722E7">
        <w:rPr>
          <w:sz w:val="24"/>
          <w:szCs w:val="24"/>
        </w:rPr>
        <w:t xml:space="preserve">results to determine if </w:t>
      </w:r>
      <w:r w:rsidR="00490675">
        <w:rPr>
          <w:sz w:val="24"/>
          <w:szCs w:val="24"/>
        </w:rPr>
        <w:t>the documented results are reliable</w:t>
      </w:r>
      <w:r w:rsidR="005147EF" w:rsidRPr="005147EF">
        <w:rPr>
          <w:rStyle w:val="FootnoteReference"/>
          <w:i w:val="0"/>
          <w:szCs w:val="24"/>
        </w:rPr>
        <w:footnoteReference w:id="3"/>
      </w:r>
      <w:proofErr w:type="gramStart"/>
      <w:r w:rsidR="00490675">
        <w:rPr>
          <w:sz w:val="24"/>
          <w:szCs w:val="24"/>
        </w:rPr>
        <w:t xml:space="preserve">. </w:t>
      </w:r>
      <w:proofErr w:type="gramEnd"/>
      <w:r w:rsidR="00490675" w:rsidRPr="00043D2B">
        <w:rPr>
          <w:sz w:val="24"/>
          <w:szCs w:val="24"/>
        </w:rPr>
        <w:t xml:space="preserve">If reliable, </w:t>
      </w:r>
      <w:r w:rsidRPr="00043D2B">
        <w:rPr>
          <w:sz w:val="24"/>
          <w:szCs w:val="24"/>
        </w:rPr>
        <w:t>the documented results</w:t>
      </w:r>
      <w:r w:rsidR="002722E7" w:rsidRPr="00043D2B">
        <w:rPr>
          <w:sz w:val="24"/>
          <w:szCs w:val="24"/>
        </w:rPr>
        <w:t xml:space="preserve"> </w:t>
      </w:r>
      <w:r w:rsidR="00941CB4">
        <w:rPr>
          <w:sz w:val="24"/>
          <w:szCs w:val="24"/>
        </w:rPr>
        <w:t>will</w:t>
      </w:r>
      <w:r w:rsidR="004645E8" w:rsidRPr="00043D2B">
        <w:rPr>
          <w:sz w:val="24"/>
          <w:szCs w:val="24"/>
        </w:rPr>
        <w:t xml:space="preserve"> </w:t>
      </w:r>
      <w:r w:rsidR="00490675" w:rsidRPr="00043D2B">
        <w:rPr>
          <w:sz w:val="24"/>
          <w:szCs w:val="24"/>
        </w:rPr>
        <w:t xml:space="preserve">be </w:t>
      </w:r>
      <w:r w:rsidR="004645E8" w:rsidRPr="00043D2B">
        <w:rPr>
          <w:sz w:val="24"/>
          <w:szCs w:val="24"/>
        </w:rPr>
        <w:t>leveraged</w:t>
      </w:r>
      <w:r w:rsidR="00490675" w:rsidRPr="00043D2B">
        <w:rPr>
          <w:sz w:val="24"/>
          <w:szCs w:val="24"/>
        </w:rPr>
        <w:t xml:space="preserve"> </w:t>
      </w:r>
      <w:r w:rsidRPr="00043D2B">
        <w:rPr>
          <w:sz w:val="24"/>
          <w:szCs w:val="24"/>
        </w:rPr>
        <w:t xml:space="preserve">for the current </w:t>
      </w:r>
      <w:r w:rsidR="002722E7" w:rsidRPr="00043D2B">
        <w:rPr>
          <w:sz w:val="24"/>
          <w:szCs w:val="24"/>
        </w:rPr>
        <w:t>ST&amp;E</w:t>
      </w:r>
      <w:proofErr w:type="gramStart"/>
      <w:r w:rsidR="00043D2B">
        <w:rPr>
          <w:sz w:val="24"/>
          <w:szCs w:val="24"/>
        </w:rPr>
        <w:t>.</w:t>
      </w:r>
      <w:r w:rsidR="002722E7" w:rsidRPr="00043D2B">
        <w:rPr>
          <w:sz w:val="24"/>
          <w:szCs w:val="24"/>
        </w:rPr>
        <w:t xml:space="preserve"> </w:t>
      </w:r>
      <w:proofErr w:type="gramEnd"/>
      <w:r w:rsidR="00043D2B">
        <w:rPr>
          <w:sz w:val="24"/>
          <w:szCs w:val="24"/>
        </w:rPr>
        <w:t>Furthermore,</w:t>
      </w:r>
      <w:r w:rsidR="002722E7" w:rsidRPr="00043D2B">
        <w:rPr>
          <w:sz w:val="24"/>
          <w:szCs w:val="24"/>
        </w:rPr>
        <w:t xml:space="preserve"> </w:t>
      </w:r>
      <w:r w:rsidR="004645E8" w:rsidRPr="00043D2B">
        <w:rPr>
          <w:sz w:val="24"/>
          <w:szCs w:val="24"/>
        </w:rPr>
        <w:t>limited or no</w:t>
      </w:r>
      <w:r w:rsidR="002722E7" w:rsidRPr="00043D2B">
        <w:rPr>
          <w:sz w:val="24"/>
          <w:szCs w:val="24"/>
        </w:rPr>
        <w:t xml:space="preserve"> additional testing </w:t>
      </w:r>
      <w:r w:rsidR="004645E8" w:rsidRPr="00043D2B">
        <w:rPr>
          <w:sz w:val="24"/>
          <w:szCs w:val="24"/>
        </w:rPr>
        <w:t xml:space="preserve">may be </w:t>
      </w:r>
      <w:r w:rsidR="002722E7" w:rsidRPr="00043D2B">
        <w:rPr>
          <w:sz w:val="24"/>
          <w:szCs w:val="24"/>
        </w:rPr>
        <w:t xml:space="preserve">required for the </w:t>
      </w:r>
      <w:r w:rsidR="00941CB4">
        <w:rPr>
          <w:sz w:val="24"/>
          <w:szCs w:val="24"/>
        </w:rPr>
        <w:t xml:space="preserve">controls tested under a previous reliable test. </w:t>
      </w:r>
    </w:p>
    <w:p w:rsidR="00380F88" w:rsidRPr="002722E7" w:rsidRDefault="00380F88" w:rsidP="002722E7">
      <w:pPr>
        <w:jc w:val="both"/>
        <w:rPr>
          <w:sz w:val="24"/>
          <w:szCs w:val="24"/>
        </w:rPr>
      </w:pPr>
    </w:p>
    <w:p w:rsidR="00FC1B4F" w:rsidRDefault="00EF7982" w:rsidP="00380F88">
      <w:pPr>
        <w:jc w:val="both"/>
        <w:rPr>
          <w:sz w:val="24"/>
          <w:szCs w:val="24"/>
        </w:rPr>
      </w:pPr>
      <w:r w:rsidRPr="00380F88">
        <w:rPr>
          <w:sz w:val="24"/>
          <w:szCs w:val="24"/>
        </w:rPr>
        <w:t>As such</w:t>
      </w:r>
      <w:r w:rsidR="00490675" w:rsidRPr="00380F88">
        <w:rPr>
          <w:sz w:val="24"/>
          <w:szCs w:val="24"/>
        </w:rPr>
        <w:t xml:space="preserve">, </w:t>
      </w:r>
      <w:r w:rsidR="002722E7" w:rsidRPr="00380F88">
        <w:rPr>
          <w:sz w:val="24"/>
          <w:szCs w:val="24"/>
        </w:rPr>
        <w:t xml:space="preserve">in </w:t>
      </w:r>
      <w:r w:rsidR="00490675" w:rsidRPr="00380F88">
        <w:rPr>
          <w:sz w:val="24"/>
          <w:szCs w:val="24"/>
        </w:rPr>
        <w:t>the instance,</w:t>
      </w:r>
      <w:r w:rsidRPr="00380F88">
        <w:rPr>
          <w:sz w:val="24"/>
          <w:szCs w:val="24"/>
        </w:rPr>
        <w:t xml:space="preserve"> where security controls </w:t>
      </w:r>
      <w:r w:rsidR="00057407">
        <w:rPr>
          <w:sz w:val="24"/>
          <w:szCs w:val="24"/>
        </w:rPr>
        <w:t>have</w:t>
      </w:r>
      <w:r w:rsidR="002722E7" w:rsidRPr="00380F88">
        <w:rPr>
          <w:sz w:val="24"/>
          <w:szCs w:val="24"/>
        </w:rPr>
        <w:t xml:space="preserve"> </w:t>
      </w:r>
      <w:r w:rsidRPr="00380F88">
        <w:rPr>
          <w:sz w:val="24"/>
          <w:szCs w:val="24"/>
        </w:rPr>
        <w:t>previously</w:t>
      </w:r>
      <w:r w:rsidR="00057407">
        <w:rPr>
          <w:sz w:val="24"/>
          <w:szCs w:val="24"/>
        </w:rPr>
        <w:t xml:space="preserve"> been tested</w:t>
      </w:r>
      <w:r w:rsidR="002722E7" w:rsidRPr="00380F88">
        <w:rPr>
          <w:sz w:val="24"/>
          <w:szCs w:val="24"/>
        </w:rPr>
        <w:t xml:space="preserve"> as p</w:t>
      </w:r>
      <w:r w:rsidR="003034AA" w:rsidRPr="00380F88">
        <w:rPr>
          <w:sz w:val="24"/>
          <w:szCs w:val="24"/>
        </w:rPr>
        <w:t xml:space="preserve">art of another </w:t>
      </w:r>
      <w:r w:rsidR="00E718E4">
        <w:rPr>
          <w:sz w:val="24"/>
          <w:szCs w:val="24"/>
        </w:rPr>
        <w:t>system</w:t>
      </w:r>
      <w:r w:rsidR="003034AA" w:rsidRPr="00380F88">
        <w:rPr>
          <w:sz w:val="24"/>
          <w:szCs w:val="24"/>
        </w:rPr>
        <w:t xml:space="preserve"> ST&amp;E,</w:t>
      </w:r>
      <w:r w:rsidR="002722E7" w:rsidRPr="00380F88">
        <w:rPr>
          <w:sz w:val="24"/>
          <w:szCs w:val="24"/>
        </w:rPr>
        <w:t xml:space="preserve"> </w:t>
      </w:r>
      <w:r w:rsidR="003034AA" w:rsidRPr="00380F88">
        <w:rPr>
          <w:sz w:val="24"/>
          <w:szCs w:val="24"/>
        </w:rPr>
        <w:t>t</w:t>
      </w:r>
      <w:r w:rsidR="002722E7" w:rsidRPr="00380F88">
        <w:rPr>
          <w:sz w:val="24"/>
          <w:szCs w:val="24"/>
        </w:rPr>
        <w:t xml:space="preserve">he results will be </w:t>
      </w:r>
      <w:r w:rsidR="004645E8">
        <w:rPr>
          <w:sz w:val="24"/>
          <w:szCs w:val="24"/>
        </w:rPr>
        <w:t>leveraged</w:t>
      </w:r>
      <w:r w:rsidR="002722E7" w:rsidRPr="00380F88">
        <w:rPr>
          <w:sz w:val="24"/>
          <w:szCs w:val="24"/>
        </w:rPr>
        <w:t xml:space="preserve"> across all </w:t>
      </w:r>
      <w:r w:rsidR="004645E8">
        <w:rPr>
          <w:sz w:val="24"/>
          <w:szCs w:val="24"/>
        </w:rPr>
        <w:t xml:space="preserve">other </w:t>
      </w:r>
      <w:r w:rsidR="00E718E4">
        <w:rPr>
          <w:sz w:val="24"/>
          <w:szCs w:val="24"/>
        </w:rPr>
        <w:t>system</w:t>
      </w:r>
      <w:r w:rsidR="004645E8">
        <w:rPr>
          <w:sz w:val="24"/>
          <w:szCs w:val="24"/>
        </w:rPr>
        <w:t xml:space="preserve"> ST&amp;Es as</w:t>
      </w:r>
      <w:r w:rsidRPr="00380F88">
        <w:rPr>
          <w:sz w:val="24"/>
          <w:szCs w:val="24"/>
        </w:rPr>
        <w:t xml:space="preserve"> applicable (e.g.</w:t>
      </w:r>
      <w:r w:rsidR="00AC69CC" w:rsidRPr="00380F88">
        <w:rPr>
          <w:sz w:val="24"/>
          <w:szCs w:val="24"/>
        </w:rPr>
        <w:t>,</w:t>
      </w:r>
      <w:r w:rsidRPr="00380F88">
        <w:rPr>
          <w:sz w:val="24"/>
          <w:szCs w:val="24"/>
        </w:rPr>
        <w:t xml:space="preserve"> in </w:t>
      </w:r>
      <w:r w:rsidR="00AC69CC" w:rsidRPr="00380F88">
        <w:rPr>
          <w:sz w:val="24"/>
          <w:szCs w:val="24"/>
        </w:rPr>
        <w:lastRenderedPageBreak/>
        <w:t xml:space="preserve">the </w:t>
      </w:r>
      <w:r w:rsidRPr="00380F88">
        <w:rPr>
          <w:sz w:val="24"/>
          <w:szCs w:val="24"/>
        </w:rPr>
        <w:t>case</w:t>
      </w:r>
      <w:r w:rsidR="00AC69CC" w:rsidRPr="00380F88">
        <w:rPr>
          <w:sz w:val="24"/>
          <w:szCs w:val="24"/>
        </w:rPr>
        <w:t>,</w:t>
      </w:r>
      <w:r w:rsidR="004645E8">
        <w:rPr>
          <w:sz w:val="24"/>
          <w:szCs w:val="24"/>
        </w:rPr>
        <w:t xml:space="preserve"> where </w:t>
      </w:r>
      <w:r w:rsidRPr="00380F88">
        <w:rPr>
          <w:sz w:val="24"/>
          <w:szCs w:val="24"/>
        </w:rPr>
        <w:t xml:space="preserve">multiple </w:t>
      </w:r>
      <w:r w:rsidR="00E718E4">
        <w:rPr>
          <w:sz w:val="24"/>
          <w:szCs w:val="24"/>
        </w:rPr>
        <w:t>system</w:t>
      </w:r>
      <w:r w:rsidRPr="00380F88">
        <w:rPr>
          <w:sz w:val="24"/>
          <w:szCs w:val="24"/>
        </w:rPr>
        <w:t>s resid</w:t>
      </w:r>
      <w:r w:rsidR="00AC69CC" w:rsidRPr="00380F88">
        <w:rPr>
          <w:sz w:val="24"/>
          <w:szCs w:val="24"/>
        </w:rPr>
        <w:t>e</w:t>
      </w:r>
      <w:r w:rsidRPr="00380F88">
        <w:rPr>
          <w:sz w:val="24"/>
          <w:szCs w:val="24"/>
        </w:rPr>
        <w:t xml:space="preserve"> on the</w:t>
      </w:r>
      <w:r w:rsidR="00AC69CC" w:rsidRPr="00380F88">
        <w:rPr>
          <w:sz w:val="24"/>
          <w:szCs w:val="24"/>
        </w:rPr>
        <w:t xml:space="preserve"> same </w:t>
      </w:r>
      <w:r w:rsidRPr="00380F88">
        <w:rPr>
          <w:sz w:val="24"/>
          <w:szCs w:val="24"/>
        </w:rPr>
        <w:t>database and the database has previously been tested as par</w:t>
      </w:r>
      <w:r w:rsidR="00AC69CC" w:rsidRPr="00380F88">
        <w:rPr>
          <w:sz w:val="24"/>
          <w:szCs w:val="24"/>
        </w:rPr>
        <w:t xml:space="preserve">t of another </w:t>
      </w:r>
      <w:r w:rsidR="00E718E4">
        <w:rPr>
          <w:sz w:val="24"/>
          <w:szCs w:val="24"/>
        </w:rPr>
        <w:t>system</w:t>
      </w:r>
      <w:r w:rsidR="00AC69CC" w:rsidRPr="00380F88">
        <w:rPr>
          <w:sz w:val="24"/>
          <w:szCs w:val="24"/>
        </w:rPr>
        <w:t xml:space="preserve"> ST&amp;E</w:t>
      </w:r>
      <w:r w:rsidRPr="00380F88">
        <w:rPr>
          <w:sz w:val="24"/>
          <w:szCs w:val="24"/>
        </w:rPr>
        <w:t xml:space="preserve"> the results will be </w:t>
      </w:r>
      <w:r w:rsidR="004645E8">
        <w:rPr>
          <w:sz w:val="24"/>
          <w:szCs w:val="24"/>
        </w:rPr>
        <w:t>leverage</w:t>
      </w:r>
      <w:r w:rsidRPr="00380F88">
        <w:rPr>
          <w:sz w:val="24"/>
          <w:szCs w:val="24"/>
        </w:rPr>
        <w:t xml:space="preserve"> across all of the </w:t>
      </w:r>
      <w:r w:rsidR="00E718E4">
        <w:rPr>
          <w:sz w:val="24"/>
          <w:szCs w:val="24"/>
        </w:rPr>
        <w:t>system</w:t>
      </w:r>
      <w:r w:rsidRPr="00380F88">
        <w:rPr>
          <w:sz w:val="24"/>
          <w:szCs w:val="24"/>
        </w:rPr>
        <w:t xml:space="preserve"> ST&amp;Es</w:t>
      </w:r>
      <w:r w:rsidR="00AC69CC" w:rsidRPr="00380F88">
        <w:rPr>
          <w:sz w:val="24"/>
          <w:szCs w:val="24"/>
        </w:rPr>
        <w:t xml:space="preserve"> that reside on that same database</w:t>
      </w:r>
      <w:r w:rsidRPr="00380F88">
        <w:rPr>
          <w:sz w:val="24"/>
          <w:szCs w:val="24"/>
        </w:rPr>
        <w:t>).</w:t>
      </w:r>
    </w:p>
    <w:p w:rsidR="00043D2B" w:rsidRPr="00380F88" w:rsidRDefault="00043D2B" w:rsidP="00380F88">
      <w:pPr>
        <w:jc w:val="both"/>
        <w:rPr>
          <w:sz w:val="24"/>
          <w:szCs w:val="24"/>
        </w:rPr>
      </w:pPr>
    </w:p>
    <w:p w:rsidR="00447538" w:rsidRPr="00133D75" w:rsidRDefault="00FE0762" w:rsidP="00447538">
      <w:pPr>
        <w:pStyle w:val="Heading2"/>
      </w:pPr>
      <w:bookmarkStart w:id="115" w:name="_Toc116315932"/>
      <w:bookmarkStart w:id="116" w:name="_Toc153864074"/>
      <w:r>
        <w:t>Execute</w:t>
      </w:r>
      <w:r w:rsidR="00447538">
        <w:t xml:space="preserve"> </w:t>
      </w:r>
      <w:r>
        <w:t>ST&amp;E</w:t>
      </w:r>
      <w:bookmarkEnd w:id="115"/>
      <w:bookmarkEnd w:id="116"/>
    </w:p>
    <w:p w:rsidR="004F0633" w:rsidRPr="00380F88" w:rsidRDefault="004F0633" w:rsidP="00380F88">
      <w:pPr>
        <w:jc w:val="both"/>
        <w:rPr>
          <w:sz w:val="24"/>
          <w:szCs w:val="24"/>
        </w:rPr>
      </w:pPr>
      <w:r w:rsidRPr="00380F88">
        <w:rPr>
          <w:sz w:val="24"/>
          <w:szCs w:val="24"/>
        </w:rPr>
        <w:t xml:space="preserve">The ST&amp;E Execution Team will work with the designated </w:t>
      </w:r>
      <w:r w:rsidR="00E718E4">
        <w:rPr>
          <w:sz w:val="24"/>
          <w:szCs w:val="24"/>
        </w:rPr>
        <w:t>System</w:t>
      </w:r>
      <w:r w:rsidRPr="00380F88">
        <w:rPr>
          <w:sz w:val="24"/>
          <w:szCs w:val="24"/>
        </w:rPr>
        <w:t xml:space="preserve"> Point of Contact(s</w:t>
      </w:r>
      <w:proofErr w:type="gramStart"/>
      <w:r w:rsidRPr="00380F88">
        <w:rPr>
          <w:sz w:val="24"/>
          <w:szCs w:val="24"/>
        </w:rPr>
        <w:t>)  (</w:t>
      </w:r>
      <w:proofErr w:type="gramEnd"/>
      <w:r w:rsidRPr="00380F88">
        <w:rPr>
          <w:sz w:val="24"/>
          <w:szCs w:val="24"/>
        </w:rPr>
        <w:t xml:space="preserve">POC) to execute the test </w:t>
      </w:r>
      <w:r w:rsidR="00383357">
        <w:rPr>
          <w:sz w:val="24"/>
          <w:szCs w:val="24"/>
        </w:rPr>
        <w:t>cases</w:t>
      </w:r>
      <w:r w:rsidRPr="00380F88">
        <w:rPr>
          <w:sz w:val="24"/>
          <w:szCs w:val="24"/>
        </w:rPr>
        <w:t xml:space="preserve"> in accordance with </w:t>
      </w:r>
      <w:r w:rsidR="004D2E27" w:rsidRPr="00380F88">
        <w:rPr>
          <w:sz w:val="24"/>
          <w:szCs w:val="24"/>
        </w:rPr>
        <w:t>this</w:t>
      </w:r>
      <w:r w:rsidRPr="00380F88">
        <w:rPr>
          <w:sz w:val="24"/>
          <w:szCs w:val="24"/>
        </w:rPr>
        <w:t xml:space="preserve"> Plan.  All key stroke testing of the </w:t>
      </w:r>
      <w:r w:rsidR="00E718E4">
        <w:rPr>
          <w:sz w:val="24"/>
          <w:szCs w:val="24"/>
        </w:rPr>
        <w:t>system</w:t>
      </w:r>
      <w:r w:rsidRPr="00380F88">
        <w:rPr>
          <w:sz w:val="24"/>
          <w:szCs w:val="24"/>
        </w:rPr>
        <w:t xml:space="preserve"> will be performed by the designated </w:t>
      </w:r>
      <w:r w:rsidR="00E718E4">
        <w:rPr>
          <w:sz w:val="24"/>
          <w:szCs w:val="24"/>
        </w:rPr>
        <w:t>System</w:t>
      </w:r>
      <w:r w:rsidRPr="00380F88">
        <w:rPr>
          <w:sz w:val="24"/>
          <w:szCs w:val="24"/>
        </w:rPr>
        <w:t xml:space="preserve"> POC(s).  The </w:t>
      </w:r>
      <w:r w:rsidR="004D2E27" w:rsidRPr="00380F88">
        <w:rPr>
          <w:sz w:val="24"/>
          <w:szCs w:val="24"/>
        </w:rPr>
        <w:t xml:space="preserve">ST&amp;E </w:t>
      </w:r>
      <w:r w:rsidRPr="00380F88">
        <w:rPr>
          <w:sz w:val="24"/>
          <w:szCs w:val="24"/>
        </w:rPr>
        <w:t xml:space="preserve">Execution Team will document the actual results and any comments regarding each test as necessary.  In order to support the results of each test, the ST&amp;E Execution Team will </w:t>
      </w:r>
      <w:r w:rsidR="003D5C80">
        <w:rPr>
          <w:sz w:val="24"/>
          <w:szCs w:val="24"/>
        </w:rPr>
        <w:t>reference</w:t>
      </w:r>
      <w:r w:rsidR="003D5C80" w:rsidRPr="00380F88">
        <w:rPr>
          <w:sz w:val="24"/>
          <w:szCs w:val="24"/>
        </w:rPr>
        <w:t xml:space="preserve"> </w:t>
      </w:r>
      <w:r w:rsidRPr="00380F88">
        <w:rPr>
          <w:sz w:val="24"/>
          <w:szCs w:val="24"/>
        </w:rPr>
        <w:t xml:space="preserve">the </w:t>
      </w:r>
      <w:r w:rsidR="004D2E27" w:rsidRPr="00380F88">
        <w:rPr>
          <w:sz w:val="24"/>
          <w:szCs w:val="24"/>
        </w:rPr>
        <w:t xml:space="preserve">applicable </w:t>
      </w:r>
      <w:r w:rsidRPr="00380F88">
        <w:rPr>
          <w:sz w:val="24"/>
          <w:szCs w:val="24"/>
        </w:rPr>
        <w:t>documentation</w:t>
      </w:r>
      <w:proofErr w:type="gramStart"/>
      <w:r w:rsidRPr="00380F88">
        <w:rPr>
          <w:sz w:val="24"/>
          <w:szCs w:val="24"/>
        </w:rPr>
        <w:t>.</w:t>
      </w:r>
      <w:r w:rsidR="007725F5">
        <w:rPr>
          <w:sz w:val="24"/>
          <w:szCs w:val="24"/>
        </w:rPr>
        <w:t xml:space="preserve"> </w:t>
      </w:r>
      <w:proofErr w:type="gramEnd"/>
      <w:r w:rsidR="00043D2B">
        <w:rPr>
          <w:sz w:val="24"/>
          <w:szCs w:val="24"/>
        </w:rPr>
        <w:t>The following</w:t>
      </w:r>
      <w:r w:rsidR="00043D2B" w:rsidRPr="003C68E6">
        <w:rPr>
          <w:sz w:val="24"/>
          <w:szCs w:val="24"/>
        </w:rPr>
        <w:t xml:space="preserve"> </w:t>
      </w:r>
      <w:r w:rsidR="00DC590E">
        <w:rPr>
          <w:sz w:val="24"/>
          <w:szCs w:val="24"/>
        </w:rPr>
        <w:t>paragraph</w:t>
      </w:r>
      <w:r w:rsidR="00043D2B">
        <w:rPr>
          <w:sz w:val="24"/>
          <w:szCs w:val="24"/>
        </w:rPr>
        <w:t xml:space="preserve"> </w:t>
      </w:r>
      <w:r w:rsidR="00043D2B" w:rsidRPr="003C68E6">
        <w:rPr>
          <w:sz w:val="24"/>
          <w:szCs w:val="24"/>
        </w:rPr>
        <w:t>provides a description of the</w:t>
      </w:r>
      <w:r w:rsidR="00043D2B">
        <w:rPr>
          <w:sz w:val="24"/>
          <w:szCs w:val="24"/>
        </w:rPr>
        <w:t xml:space="preserve"> </w:t>
      </w:r>
      <w:r w:rsidR="00B53BAA">
        <w:rPr>
          <w:sz w:val="24"/>
          <w:szCs w:val="24"/>
        </w:rPr>
        <w:t xml:space="preserve">test </w:t>
      </w:r>
      <w:r w:rsidR="00383357">
        <w:rPr>
          <w:sz w:val="24"/>
          <w:szCs w:val="24"/>
        </w:rPr>
        <w:t>cases</w:t>
      </w:r>
      <w:r w:rsidR="00043D2B" w:rsidRPr="003C68E6">
        <w:rPr>
          <w:sz w:val="24"/>
          <w:szCs w:val="24"/>
        </w:rPr>
        <w:t>.</w:t>
      </w:r>
    </w:p>
    <w:p w:rsidR="00043D2B" w:rsidRPr="00A178C1" w:rsidRDefault="00043D2B" w:rsidP="00043D2B">
      <w:pPr>
        <w:pStyle w:val="Heading3"/>
        <w:tabs>
          <w:tab w:val="clear" w:pos="1080"/>
          <w:tab w:val="num" w:pos="720"/>
        </w:tabs>
        <w:spacing w:after="120"/>
        <w:ind w:left="0"/>
      </w:pPr>
      <w:bookmarkStart w:id="117" w:name="_Toc153864075"/>
      <w:r>
        <w:t xml:space="preserve">Test </w:t>
      </w:r>
      <w:r w:rsidR="00383357">
        <w:t>Cases</w:t>
      </w:r>
      <w:bookmarkEnd w:id="117"/>
    </w:p>
    <w:p w:rsidR="008E706A" w:rsidRPr="006D3A0A" w:rsidRDefault="008E706A" w:rsidP="008E706A">
      <w:pPr>
        <w:jc w:val="both"/>
        <w:rPr>
          <w:sz w:val="24"/>
          <w:szCs w:val="24"/>
        </w:rPr>
      </w:pPr>
      <w:r w:rsidRPr="006D3A0A">
        <w:rPr>
          <w:sz w:val="24"/>
          <w:szCs w:val="24"/>
        </w:rPr>
        <w:t xml:space="preserve">The </w:t>
      </w:r>
      <w:r>
        <w:rPr>
          <w:sz w:val="24"/>
          <w:szCs w:val="24"/>
        </w:rPr>
        <w:t>NIST SP 800-53</w:t>
      </w:r>
      <w:r w:rsidRPr="006D3A0A">
        <w:rPr>
          <w:sz w:val="24"/>
          <w:szCs w:val="24"/>
        </w:rPr>
        <w:t xml:space="preserve"> security controls (managerial, operational, and technical) are verified to ensure conformity to </w:t>
      </w:r>
      <w:r w:rsidR="00E5056E">
        <w:rPr>
          <w:b/>
          <w:i/>
          <w:color w:val="0000FF"/>
          <w:sz w:val="24"/>
          <w:szCs w:val="24"/>
        </w:rPr>
        <w:t>[Insert Organization</w:t>
      </w:r>
      <w:r w:rsidR="00E5056E" w:rsidRPr="00091E76">
        <w:rPr>
          <w:b/>
          <w:i/>
          <w:color w:val="0000FF"/>
          <w:sz w:val="24"/>
          <w:szCs w:val="24"/>
        </w:rPr>
        <w:t>]</w:t>
      </w:r>
      <w:r w:rsidR="00E5056E">
        <w:rPr>
          <w:sz w:val="24"/>
          <w:szCs w:val="24"/>
        </w:rPr>
        <w:t xml:space="preserve"> </w:t>
      </w:r>
      <w:r w:rsidRPr="006D3A0A">
        <w:rPr>
          <w:sz w:val="24"/>
          <w:szCs w:val="24"/>
        </w:rPr>
        <w:t xml:space="preserve">configuration requirements and are developed as test </w:t>
      </w:r>
      <w:r w:rsidR="00383357">
        <w:rPr>
          <w:sz w:val="24"/>
          <w:szCs w:val="24"/>
        </w:rPr>
        <w:t>cases</w:t>
      </w:r>
      <w:r w:rsidRPr="006D3A0A">
        <w:rPr>
          <w:sz w:val="24"/>
          <w:szCs w:val="24"/>
        </w:rPr>
        <w:t xml:space="preserve"> in this document.  The test </w:t>
      </w:r>
      <w:r w:rsidR="00383357">
        <w:rPr>
          <w:sz w:val="24"/>
          <w:szCs w:val="24"/>
        </w:rPr>
        <w:t>cases</w:t>
      </w:r>
      <w:r w:rsidRPr="006D3A0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provide </w:t>
      </w:r>
      <w:r w:rsidR="00F821A3">
        <w:rPr>
          <w:sz w:val="24"/>
          <w:szCs w:val="24"/>
        </w:rPr>
        <w:t>the steps</w:t>
      </w:r>
      <w:r w:rsidRPr="006D3A0A">
        <w:rPr>
          <w:sz w:val="24"/>
          <w:szCs w:val="24"/>
        </w:rPr>
        <w:t xml:space="preserve"> for examining each critical component of the </w:t>
      </w:r>
      <w:r w:rsidR="00E718E4">
        <w:rPr>
          <w:sz w:val="24"/>
          <w:szCs w:val="24"/>
        </w:rPr>
        <w:t>system</w:t>
      </w:r>
      <w:r w:rsidRPr="006D3A0A">
        <w:rPr>
          <w:sz w:val="24"/>
          <w:szCs w:val="24"/>
        </w:rPr>
        <w:t xml:space="preserve">, and define how each security </w:t>
      </w:r>
      <w:r w:rsidR="002C5017">
        <w:rPr>
          <w:sz w:val="24"/>
          <w:szCs w:val="24"/>
        </w:rPr>
        <w:t>control</w:t>
      </w:r>
      <w:r w:rsidRPr="006D3A0A">
        <w:rPr>
          <w:sz w:val="24"/>
          <w:szCs w:val="24"/>
        </w:rPr>
        <w:t xml:space="preserve"> is implemented.  </w:t>
      </w:r>
    </w:p>
    <w:p w:rsidR="008E706A" w:rsidRPr="006D3A0A" w:rsidRDefault="008E706A" w:rsidP="008E706A">
      <w:pPr>
        <w:jc w:val="both"/>
        <w:rPr>
          <w:sz w:val="24"/>
          <w:szCs w:val="24"/>
        </w:rPr>
      </w:pPr>
    </w:p>
    <w:p w:rsidR="009A581A" w:rsidRDefault="008E706A" w:rsidP="009A581A">
      <w:pPr>
        <w:jc w:val="both"/>
        <w:rPr>
          <w:sz w:val="24"/>
          <w:szCs w:val="24"/>
        </w:rPr>
      </w:pPr>
      <w:r w:rsidRPr="006D3A0A">
        <w:rPr>
          <w:sz w:val="24"/>
          <w:szCs w:val="24"/>
        </w:rPr>
        <w:t xml:space="preserve">The test </w:t>
      </w:r>
      <w:r w:rsidR="00383357">
        <w:rPr>
          <w:sz w:val="24"/>
          <w:szCs w:val="24"/>
        </w:rPr>
        <w:t>cases</w:t>
      </w:r>
      <w:r w:rsidRPr="006D3A0A">
        <w:rPr>
          <w:sz w:val="24"/>
          <w:szCs w:val="24"/>
        </w:rPr>
        <w:t xml:space="preserve"> specify the actions required to perform the test on each component, and are implemented by a manual checklist or automated tool.</w:t>
      </w:r>
      <w:r w:rsidR="00B53BAA">
        <w:rPr>
          <w:sz w:val="24"/>
          <w:szCs w:val="24"/>
        </w:rPr>
        <w:t xml:space="preserve">  </w:t>
      </w:r>
      <w:r w:rsidR="00C014FE">
        <w:rPr>
          <w:sz w:val="24"/>
          <w:szCs w:val="24"/>
        </w:rPr>
        <w:t>The</w:t>
      </w:r>
      <w:r w:rsidR="00B53BAA">
        <w:rPr>
          <w:sz w:val="24"/>
          <w:szCs w:val="24"/>
        </w:rPr>
        <w:t xml:space="preserve"> </w:t>
      </w:r>
      <w:r w:rsidR="00A91900">
        <w:rPr>
          <w:sz w:val="24"/>
          <w:szCs w:val="24"/>
        </w:rPr>
        <w:t>ST&amp;E Test Plan</w:t>
      </w:r>
      <w:r w:rsidR="00E718E4">
        <w:rPr>
          <w:sz w:val="24"/>
          <w:szCs w:val="24"/>
        </w:rPr>
        <w:t xml:space="preserve"> matrix</w:t>
      </w:r>
      <w:r w:rsidR="00A91900">
        <w:rPr>
          <w:sz w:val="24"/>
          <w:szCs w:val="24"/>
        </w:rPr>
        <w:t xml:space="preserve"> </w:t>
      </w:r>
      <w:r w:rsidR="00C014FE">
        <w:rPr>
          <w:sz w:val="24"/>
          <w:szCs w:val="24"/>
        </w:rPr>
        <w:t xml:space="preserve">contains the set of test </w:t>
      </w:r>
      <w:r w:rsidR="00383357">
        <w:rPr>
          <w:sz w:val="24"/>
          <w:szCs w:val="24"/>
        </w:rPr>
        <w:t>cases</w:t>
      </w:r>
      <w:r w:rsidR="00C014FE">
        <w:rPr>
          <w:sz w:val="24"/>
          <w:szCs w:val="24"/>
        </w:rPr>
        <w:t xml:space="preserve"> used to conduct the ST&amp;E</w:t>
      </w:r>
      <w:r w:rsidRPr="006D3A0A">
        <w:rPr>
          <w:sz w:val="24"/>
          <w:szCs w:val="24"/>
        </w:rPr>
        <w:t xml:space="preserve">.  </w:t>
      </w:r>
      <w:r w:rsidR="00C014FE">
        <w:rPr>
          <w:sz w:val="24"/>
          <w:szCs w:val="24"/>
        </w:rPr>
        <w:t xml:space="preserve">Some test </w:t>
      </w:r>
      <w:r w:rsidR="00383357">
        <w:rPr>
          <w:sz w:val="24"/>
          <w:szCs w:val="24"/>
        </w:rPr>
        <w:t>cases</w:t>
      </w:r>
      <w:r w:rsidR="00C014FE">
        <w:rPr>
          <w:sz w:val="24"/>
          <w:szCs w:val="24"/>
        </w:rPr>
        <w:t xml:space="preserve"> are non-technical in nature, and will require information gathered through interviews or documentation examination instead of hands-on technical testing</w:t>
      </w:r>
      <w:r w:rsidR="00FD5233">
        <w:rPr>
          <w:sz w:val="24"/>
          <w:szCs w:val="24"/>
        </w:rPr>
        <w:t>.</w:t>
      </w:r>
      <w:r w:rsidR="009A581A" w:rsidRPr="00B47C80">
        <w:rPr>
          <w:sz w:val="24"/>
          <w:szCs w:val="24"/>
        </w:rPr>
        <w:t xml:space="preserve"> </w:t>
      </w:r>
    </w:p>
    <w:p w:rsidR="009A581A" w:rsidRPr="006D3A0A" w:rsidRDefault="009A581A" w:rsidP="008E706A">
      <w:pPr>
        <w:jc w:val="both"/>
        <w:rPr>
          <w:sz w:val="24"/>
          <w:szCs w:val="24"/>
        </w:rPr>
      </w:pPr>
    </w:p>
    <w:p w:rsidR="00FE0762" w:rsidRPr="00380F88" w:rsidRDefault="004F0633" w:rsidP="00380F88">
      <w:pPr>
        <w:jc w:val="both"/>
        <w:rPr>
          <w:sz w:val="24"/>
          <w:szCs w:val="24"/>
        </w:rPr>
      </w:pPr>
      <w:r w:rsidRPr="00DE1EBC">
        <w:rPr>
          <w:sz w:val="24"/>
          <w:szCs w:val="24"/>
        </w:rPr>
        <w:t>In cases where the actual results do not match the expected results</w:t>
      </w:r>
      <w:r w:rsidR="00BB7C02">
        <w:rPr>
          <w:sz w:val="24"/>
          <w:szCs w:val="24"/>
        </w:rPr>
        <w:t xml:space="preserve"> of a test case</w:t>
      </w:r>
      <w:r w:rsidRPr="00DE1EBC">
        <w:rPr>
          <w:sz w:val="24"/>
          <w:szCs w:val="24"/>
        </w:rPr>
        <w:t xml:space="preserve">, the </w:t>
      </w:r>
      <w:r w:rsidR="009A581A">
        <w:rPr>
          <w:sz w:val="24"/>
          <w:szCs w:val="24"/>
        </w:rPr>
        <w:t xml:space="preserve">ST&amp;E </w:t>
      </w:r>
      <w:r w:rsidRPr="00DE1EBC">
        <w:rPr>
          <w:sz w:val="24"/>
          <w:szCs w:val="24"/>
        </w:rPr>
        <w:t xml:space="preserve">Execution Team </w:t>
      </w:r>
      <w:r w:rsidR="00BB7C02">
        <w:rPr>
          <w:sz w:val="24"/>
          <w:szCs w:val="24"/>
        </w:rPr>
        <w:t>will</w:t>
      </w:r>
      <w:r w:rsidRPr="00DE1EBC">
        <w:rPr>
          <w:sz w:val="24"/>
          <w:szCs w:val="24"/>
        </w:rPr>
        <w:t xml:space="preserve"> inquire </w:t>
      </w:r>
      <w:r w:rsidR="00BB7C02">
        <w:rPr>
          <w:sz w:val="24"/>
          <w:szCs w:val="24"/>
        </w:rPr>
        <w:t>about</w:t>
      </w:r>
      <w:r w:rsidRPr="00DE1EBC">
        <w:rPr>
          <w:sz w:val="24"/>
          <w:szCs w:val="24"/>
        </w:rPr>
        <w:t xml:space="preserve"> existing </w:t>
      </w:r>
      <w:r w:rsidR="007A24A0">
        <w:rPr>
          <w:sz w:val="24"/>
          <w:szCs w:val="24"/>
        </w:rPr>
        <w:t>exceptions</w:t>
      </w:r>
      <w:r w:rsidR="00BB7C02">
        <w:rPr>
          <w:sz w:val="24"/>
          <w:szCs w:val="24"/>
        </w:rPr>
        <w:t xml:space="preserve"> for that control</w:t>
      </w:r>
      <w:r w:rsidRPr="00DE1EBC">
        <w:rPr>
          <w:sz w:val="24"/>
          <w:szCs w:val="24"/>
        </w:rPr>
        <w:t xml:space="preserve">.  </w:t>
      </w:r>
      <w:r w:rsidR="007A24A0">
        <w:rPr>
          <w:sz w:val="24"/>
          <w:szCs w:val="24"/>
        </w:rPr>
        <w:t>Exceptions</w:t>
      </w:r>
      <w:r w:rsidRPr="00DE1EBC">
        <w:rPr>
          <w:sz w:val="24"/>
          <w:szCs w:val="24"/>
        </w:rPr>
        <w:t xml:space="preserve"> not already collected by the C&amp;A Team</w:t>
      </w:r>
      <w:r w:rsidR="00664391">
        <w:rPr>
          <w:sz w:val="24"/>
          <w:szCs w:val="24"/>
        </w:rPr>
        <w:t>, will</w:t>
      </w:r>
      <w:r w:rsidRPr="00DE1EBC">
        <w:rPr>
          <w:sz w:val="24"/>
          <w:szCs w:val="24"/>
        </w:rPr>
        <w:t xml:space="preserve"> be collected by the </w:t>
      </w:r>
      <w:r w:rsidR="009A581A">
        <w:rPr>
          <w:sz w:val="24"/>
          <w:szCs w:val="24"/>
        </w:rPr>
        <w:t xml:space="preserve">ST&amp;E </w:t>
      </w:r>
      <w:r w:rsidRPr="00DE1EBC">
        <w:rPr>
          <w:sz w:val="24"/>
          <w:szCs w:val="24"/>
        </w:rPr>
        <w:t>Execution Team.</w:t>
      </w:r>
    </w:p>
    <w:p w:rsidR="00FE0762" w:rsidRPr="00A178C1" w:rsidRDefault="00FE0762" w:rsidP="005707EF">
      <w:pPr>
        <w:pStyle w:val="Heading3"/>
        <w:tabs>
          <w:tab w:val="clear" w:pos="1080"/>
          <w:tab w:val="num" w:pos="720"/>
        </w:tabs>
        <w:ind w:left="0"/>
      </w:pPr>
      <w:bookmarkStart w:id="118" w:name="_Toc116315933"/>
      <w:bookmarkStart w:id="119" w:name="_Toc153864076"/>
      <w:r>
        <w:t>Supporting Evidence</w:t>
      </w:r>
      <w:bookmarkEnd w:id="119"/>
      <w:r>
        <w:t xml:space="preserve"> </w:t>
      </w:r>
      <w:bookmarkEnd w:id="118"/>
    </w:p>
    <w:p w:rsidR="00447538" w:rsidRDefault="008209BC" w:rsidP="0069660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Indirect or direct information obtained to support the implementation of a specific security control </w:t>
      </w:r>
      <w:r w:rsidR="00664391">
        <w:rPr>
          <w:sz w:val="24"/>
          <w:szCs w:val="24"/>
        </w:rPr>
        <w:t xml:space="preserve">will </w:t>
      </w:r>
      <w:r>
        <w:rPr>
          <w:sz w:val="24"/>
          <w:szCs w:val="24"/>
        </w:rPr>
        <w:t xml:space="preserve">be documented and </w:t>
      </w:r>
      <w:r w:rsidR="006E3F07">
        <w:rPr>
          <w:sz w:val="24"/>
          <w:szCs w:val="24"/>
        </w:rPr>
        <w:t>retained</w:t>
      </w:r>
      <w:r>
        <w:rPr>
          <w:sz w:val="24"/>
          <w:szCs w:val="24"/>
        </w:rPr>
        <w:t xml:space="preserve"> as supporting evidence.</w:t>
      </w:r>
    </w:p>
    <w:p w:rsidR="00FE0762" w:rsidRDefault="00AF2C46" w:rsidP="005707EF">
      <w:pPr>
        <w:pStyle w:val="Heading3"/>
        <w:tabs>
          <w:tab w:val="clear" w:pos="1080"/>
          <w:tab w:val="num" w:pos="720"/>
        </w:tabs>
        <w:ind w:left="0"/>
      </w:pPr>
      <w:bookmarkStart w:id="120" w:name="_Toc116315934"/>
      <w:bookmarkStart w:id="121" w:name="_Toc153864077"/>
      <w:r>
        <w:t>Inherited</w:t>
      </w:r>
      <w:r w:rsidR="00FE0762" w:rsidRPr="00A178C1">
        <w:t xml:space="preserve"> </w:t>
      </w:r>
      <w:r w:rsidR="0085608A">
        <w:t xml:space="preserve">Security </w:t>
      </w:r>
      <w:r w:rsidR="00FE0762" w:rsidRPr="00A178C1">
        <w:t>Controls</w:t>
      </w:r>
      <w:bookmarkEnd w:id="120"/>
      <w:bookmarkEnd w:id="121"/>
    </w:p>
    <w:p w:rsidR="00696608" w:rsidRPr="00696608" w:rsidRDefault="00772357" w:rsidP="0069660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AF2C46">
        <w:rPr>
          <w:i/>
          <w:sz w:val="24"/>
          <w:szCs w:val="24"/>
        </w:rPr>
        <w:t>inherited</w:t>
      </w:r>
      <w:r w:rsidR="0085608A" w:rsidRPr="00BA1667">
        <w:rPr>
          <w:i/>
          <w:sz w:val="24"/>
          <w:szCs w:val="24"/>
        </w:rPr>
        <w:t xml:space="preserve"> security controls</w:t>
      </w:r>
      <w:r w:rsidR="007725F5">
        <w:rPr>
          <w:sz w:val="24"/>
          <w:szCs w:val="24"/>
        </w:rPr>
        <w:t>, as defined in NIST SP 800-53</w:t>
      </w:r>
      <w:r>
        <w:rPr>
          <w:sz w:val="24"/>
          <w:szCs w:val="24"/>
        </w:rPr>
        <w:t xml:space="preserve"> and determined during the SSP development</w:t>
      </w:r>
      <w:r w:rsidR="00BA166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that are </w:t>
      </w:r>
      <w:r w:rsidR="00BA1667">
        <w:rPr>
          <w:sz w:val="24"/>
          <w:szCs w:val="24"/>
        </w:rPr>
        <w:t>provide</w:t>
      </w:r>
      <w:r w:rsidR="00B04E43">
        <w:rPr>
          <w:sz w:val="24"/>
          <w:szCs w:val="24"/>
        </w:rPr>
        <w:t>d</w:t>
      </w:r>
      <w:r w:rsidR="00BA1667">
        <w:rPr>
          <w:sz w:val="24"/>
          <w:szCs w:val="24"/>
        </w:rPr>
        <w:t xml:space="preserve"> by the General Support System (</w:t>
      </w:r>
      <w:r w:rsidR="00AF2C46">
        <w:rPr>
          <w:sz w:val="24"/>
          <w:szCs w:val="24"/>
        </w:rPr>
        <w:t>CC-</w:t>
      </w:r>
      <w:r w:rsidR="00BA1667">
        <w:rPr>
          <w:sz w:val="24"/>
          <w:szCs w:val="24"/>
        </w:rPr>
        <w:t xml:space="preserve">GSS) that the </w:t>
      </w:r>
      <w:r w:rsidR="00E718E4">
        <w:rPr>
          <w:sz w:val="24"/>
          <w:szCs w:val="24"/>
        </w:rPr>
        <w:t>system</w:t>
      </w:r>
      <w:r w:rsidR="00BA1667">
        <w:rPr>
          <w:sz w:val="24"/>
          <w:szCs w:val="24"/>
        </w:rPr>
        <w:t xml:space="preserve"> resides on</w:t>
      </w:r>
      <w:r w:rsidR="00BA1667" w:rsidRPr="00696608">
        <w:rPr>
          <w:sz w:val="24"/>
          <w:szCs w:val="24"/>
        </w:rPr>
        <w:t xml:space="preserve"> </w:t>
      </w:r>
      <w:r w:rsidR="007A24A0">
        <w:rPr>
          <w:sz w:val="24"/>
          <w:szCs w:val="24"/>
        </w:rPr>
        <w:t xml:space="preserve">and </w:t>
      </w:r>
      <w:r w:rsidR="00BA1667" w:rsidRPr="00696608">
        <w:rPr>
          <w:sz w:val="24"/>
          <w:szCs w:val="24"/>
        </w:rPr>
        <w:t xml:space="preserve">will not be tested as part of the </w:t>
      </w:r>
      <w:r w:rsidR="00E718E4">
        <w:rPr>
          <w:sz w:val="24"/>
          <w:szCs w:val="24"/>
        </w:rPr>
        <w:t>system</w:t>
      </w:r>
      <w:r w:rsidR="00BA1667">
        <w:rPr>
          <w:sz w:val="24"/>
          <w:szCs w:val="24"/>
        </w:rPr>
        <w:t xml:space="preserve"> ST&amp;E.</w:t>
      </w:r>
      <w:r w:rsidR="00E5056E">
        <w:rPr>
          <w:sz w:val="24"/>
          <w:szCs w:val="24"/>
        </w:rPr>
        <w:t xml:space="preserve"> </w:t>
      </w:r>
      <w:r w:rsidR="00BA1667">
        <w:rPr>
          <w:sz w:val="24"/>
          <w:szCs w:val="24"/>
        </w:rPr>
        <w:t xml:space="preserve"> Instead</w:t>
      </w:r>
      <w:r w:rsidR="007A24A0">
        <w:rPr>
          <w:sz w:val="24"/>
          <w:szCs w:val="24"/>
        </w:rPr>
        <w:t>,</w:t>
      </w:r>
      <w:r w:rsidR="00BA1667">
        <w:rPr>
          <w:sz w:val="24"/>
          <w:szCs w:val="24"/>
        </w:rPr>
        <w:t xml:space="preserve"> the</w:t>
      </w:r>
      <w:r w:rsidR="00BA1667" w:rsidRPr="00696608">
        <w:rPr>
          <w:sz w:val="24"/>
          <w:szCs w:val="24"/>
        </w:rPr>
        <w:t xml:space="preserve"> GSS ST&amp;E will be referenced.  </w:t>
      </w:r>
      <w:r w:rsidR="00BA1667">
        <w:rPr>
          <w:sz w:val="24"/>
          <w:szCs w:val="24"/>
        </w:rPr>
        <w:t xml:space="preserve">In addition, </w:t>
      </w:r>
      <w:r w:rsidR="00AF2C46">
        <w:rPr>
          <w:sz w:val="24"/>
          <w:szCs w:val="24"/>
        </w:rPr>
        <w:t>inherited</w:t>
      </w:r>
      <w:r w:rsidR="00696608" w:rsidRPr="00696608">
        <w:rPr>
          <w:sz w:val="24"/>
          <w:szCs w:val="24"/>
        </w:rPr>
        <w:t xml:space="preserve"> </w:t>
      </w:r>
      <w:r w:rsidR="00BA1667">
        <w:rPr>
          <w:sz w:val="24"/>
          <w:szCs w:val="24"/>
        </w:rPr>
        <w:t xml:space="preserve">security </w:t>
      </w:r>
      <w:r w:rsidR="00696608" w:rsidRPr="00696608">
        <w:rPr>
          <w:sz w:val="24"/>
          <w:szCs w:val="24"/>
        </w:rPr>
        <w:t>control</w:t>
      </w:r>
      <w:r w:rsidR="007725F5">
        <w:rPr>
          <w:sz w:val="24"/>
          <w:szCs w:val="24"/>
        </w:rPr>
        <w:t>s</w:t>
      </w:r>
      <w:r w:rsidR="00696608" w:rsidRPr="00696608">
        <w:rPr>
          <w:sz w:val="24"/>
          <w:szCs w:val="24"/>
        </w:rPr>
        <w:t xml:space="preserve"> across the </w:t>
      </w:r>
      <w:r w:rsidR="00E5056E">
        <w:rPr>
          <w:b/>
          <w:i/>
          <w:color w:val="0000FF"/>
          <w:sz w:val="24"/>
          <w:szCs w:val="24"/>
        </w:rPr>
        <w:t>[Insert Organization</w:t>
      </w:r>
      <w:r w:rsidR="00E5056E" w:rsidRPr="00091E76">
        <w:rPr>
          <w:b/>
          <w:i/>
          <w:color w:val="0000FF"/>
          <w:sz w:val="24"/>
          <w:szCs w:val="24"/>
        </w:rPr>
        <w:t>]</w:t>
      </w:r>
      <w:r w:rsidR="00E5056E">
        <w:rPr>
          <w:sz w:val="24"/>
          <w:szCs w:val="24"/>
        </w:rPr>
        <w:t xml:space="preserve"> </w:t>
      </w:r>
      <w:r w:rsidR="00AF2C46">
        <w:rPr>
          <w:sz w:val="24"/>
          <w:szCs w:val="24"/>
        </w:rPr>
        <w:t>(CC-ORG)</w:t>
      </w:r>
      <w:r w:rsidR="00696608" w:rsidRPr="00696608">
        <w:rPr>
          <w:sz w:val="24"/>
          <w:szCs w:val="24"/>
        </w:rPr>
        <w:t xml:space="preserve"> </w:t>
      </w:r>
      <w:r w:rsidR="007725F5">
        <w:rPr>
          <w:sz w:val="24"/>
          <w:szCs w:val="24"/>
        </w:rPr>
        <w:t>will</w:t>
      </w:r>
      <w:r w:rsidR="00696608" w:rsidRPr="00696608">
        <w:rPr>
          <w:sz w:val="24"/>
          <w:szCs w:val="24"/>
        </w:rPr>
        <w:t xml:space="preserve"> be tested once across the organization and the </w:t>
      </w:r>
      <w:r w:rsidR="00BA1667">
        <w:rPr>
          <w:sz w:val="24"/>
          <w:szCs w:val="24"/>
        </w:rPr>
        <w:t xml:space="preserve">test </w:t>
      </w:r>
      <w:r w:rsidR="00696608" w:rsidRPr="00696608">
        <w:rPr>
          <w:sz w:val="24"/>
          <w:szCs w:val="24"/>
        </w:rPr>
        <w:t xml:space="preserve">results will be </w:t>
      </w:r>
      <w:r w:rsidR="00B04E43">
        <w:rPr>
          <w:sz w:val="24"/>
          <w:szCs w:val="24"/>
        </w:rPr>
        <w:t>utilized for</w:t>
      </w:r>
      <w:r w:rsidR="00696608" w:rsidRPr="00696608">
        <w:rPr>
          <w:sz w:val="24"/>
          <w:szCs w:val="24"/>
        </w:rPr>
        <w:t xml:space="preserve"> </w:t>
      </w:r>
      <w:r w:rsidR="00B04E43">
        <w:rPr>
          <w:sz w:val="24"/>
          <w:szCs w:val="24"/>
        </w:rPr>
        <w:t xml:space="preserve">all </w:t>
      </w:r>
      <w:r w:rsidR="00E718E4">
        <w:rPr>
          <w:sz w:val="24"/>
          <w:szCs w:val="24"/>
        </w:rPr>
        <w:t>system</w:t>
      </w:r>
      <w:r w:rsidR="00B04E43">
        <w:rPr>
          <w:sz w:val="24"/>
          <w:szCs w:val="24"/>
        </w:rPr>
        <w:t xml:space="preserve"> ST&amp;E results</w:t>
      </w:r>
      <w:r w:rsidR="007725F5">
        <w:rPr>
          <w:sz w:val="24"/>
          <w:szCs w:val="24"/>
        </w:rPr>
        <w:t>, as appropriate</w:t>
      </w:r>
      <w:r w:rsidR="00696608" w:rsidRPr="00696608">
        <w:rPr>
          <w:sz w:val="24"/>
          <w:szCs w:val="24"/>
        </w:rPr>
        <w:t>.</w:t>
      </w:r>
    </w:p>
    <w:p w:rsidR="00FE0762" w:rsidRPr="00133D75" w:rsidRDefault="00FE0762" w:rsidP="00DC590E">
      <w:pPr>
        <w:pStyle w:val="Heading3"/>
        <w:tabs>
          <w:tab w:val="clear" w:pos="1080"/>
          <w:tab w:val="num" w:pos="720"/>
        </w:tabs>
        <w:spacing w:after="120"/>
        <w:ind w:left="0"/>
      </w:pPr>
      <w:bookmarkStart w:id="122" w:name="_Toc116315936"/>
      <w:bookmarkStart w:id="123" w:name="_Toc153864078"/>
      <w:r>
        <w:t>Testing Environment</w:t>
      </w:r>
      <w:bookmarkEnd w:id="122"/>
      <w:bookmarkEnd w:id="123"/>
    </w:p>
    <w:p w:rsidR="00FE0762" w:rsidRDefault="00664391" w:rsidP="00380F8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ST&amp;E execution will take place </w:t>
      </w:r>
      <w:r w:rsidR="00E41431">
        <w:rPr>
          <w:sz w:val="24"/>
          <w:szCs w:val="24"/>
        </w:rPr>
        <w:t xml:space="preserve">in the </w:t>
      </w:r>
      <w:r w:rsidR="00E718E4">
        <w:rPr>
          <w:sz w:val="24"/>
          <w:szCs w:val="24"/>
        </w:rPr>
        <w:t>system</w:t>
      </w:r>
      <w:r w:rsidR="00E41431">
        <w:rPr>
          <w:sz w:val="24"/>
          <w:szCs w:val="24"/>
        </w:rPr>
        <w:t>/GSS production</w:t>
      </w:r>
      <w:r>
        <w:rPr>
          <w:sz w:val="24"/>
          <w:szCs w:val="24"/>
        </w:rPr>
        <w:t xml:space="preserve"> environment.  </w:t>
      </w:r>
      <w:r w:rsidR="00E41431">
        <w:rPr>
          <w:sz w:val="24"/>
          <w:szCs w:val="24"/>
        </w:rPr>
        <w:t>If this is not possible, i</w:t>
      </w:r>
      <w:r w:rsidR="00BD0AE6" w:rsidRPr="00912A90">
        <w:rPr>
          <w:sz w:val="24"/>
          <w:szCs w:val="24"/>
        </w:rPr>
        <w:t xml:space="preserve">t is the </w:t>
      </w:r>
      <w:r w:rsidR="00912A90" w:rsidRPr="00912A90">
        <w:rPr>
          <w:sz w:val="24"/>
          <w:szCs w:val="24"/>
        </w:rPr>
        <w:t>responsibility</w:t>
      </w:r>
      <w:r w:rsidR="00BD0AE6" w:rsidRPr="00912A90">
        <w:rPr>
          <w:sz w:val="24"/>
          <w:szCs w:val="24"/>
        </w:rPr>
        <w:t xml:space="preserve"> of the </w:t>
      </w:r>
      <w:r w:rsidR="00380F88">
        <w:rPr>
          <w:sz w:val="24"/>
          <w:szCs w:val="24"/>
        </w:rPr>
        <w:t xml:space="preserve">ST&amp;E Execution Team </w:t>
      </w:r>
      <w:r w:rsidR="00BD0AE6" w:rsidRPr="00912A90">
        <w:rPr>
          <w:sz w:val="24"/>
          <w:szCs w:val="24"/>
        </w:rPr>
        <w:t xml:space="preserve">to </w:t>
      </w:r>
      <w:r w:rsidR="00912A90" w:rsidRPr="00912A90">
        <w:rPr>
          <w:sz w:val="24"/>
          <w:szCs w:val="24"/>
        </w:rPr>
        <w:t>determine</w:t>
      </w:r>
      <w:r w:rsidR="00BD0AE6" w:rsidRPr="00912A90">
        <w:rPr>
          <w:sz w:val="24"/>
          <w:szCs w:val="24"/>
        </w:rPr>
        <w:t xml:space="preserve"> </w:t>
      </w:r>
      <w:r w:rsidR="00912A90">
        <w:rPr>
          <w:sz w:val="24"/>
          <w:szCs w:val="24"/>
        </w:rPr>
        <w:t xml:space="preserve">if </w:t>
      </w:r>
      <w:r w:rsidR="00BD0AE6" w:rsidRPr="00912A90">
        <w:rPr>
          <w:sz w:val="24"/>
          <w:szCs w:val="24"/>
        </w:rPr>
        <w:t>the development/test environment mirror</w:t>
      </w:r>
      <w:r>
        <w:rPr>
          <w:sz w:val="24"/>
          <w:szCs w:val="24"/>
        </w:rPr>
        <w:t>s</w:t>
      </w:r>
      <w:r w:rsidR="00BD0AE6" w:rsidRPr="00912A90">
        <w:rPr>
          <w:sz w:val="24"/>
          <w:szCs w:val="24"/>
        </w:rPr>
        <w:t xml:space="preserve"> the production </w:t>
      </w:r>
      <w:r w:rsidR="00912A90" w:rsidRPr="00912A90">
        <w:rPr>
          <w:sz w:val="24"/>
          <w:szCs w:val="24"/>
        </w:rPr>
        <w:t>environment</w:t>
      </w:r>
      <w:r w:rsidR="00BD0AE6" w:rsidRPr="00912A90">
        <w:rPr>
          <w:sz w:val="24"/>
          <w:szCs w:val="24"/>
        </w:rPr>
        <w:t>.</w:t>
      </w:r>
      <w:r w:rsidR="002C4260" w:rsidRPr="00912A90">
        <w:rPr>
          <w:sz w:val="24"/>
          <w:szCs w:val="24"/>
        </w:rPr>
        <w:t xml:space="preserve"> </w:t>
      </w:r>
      <w:r w:rsidR="00912A90">
        <w:rPr>
          <w:sz w:val="24"/>
          <w:szCs w:val="24"/>
        </w:rPr>
        <w:t xml:space="preserve"> In the instance where </w:t>
      </w:r>
      <w:r w:rsidR="002C4260" w:rsidRPr="00912A90">
        <w:rPr>
          <w:sz w:val="24"/>
          <w:szCs w:val="24"/>
        </w:rPr>
        <w:t xml:space="preserve">the </w:t>
      </w:r>
      <w:r w:rsidR="00E766AE">
        <w:rPr>
          <w:sz w:val="24"/>
          <w:szCs w:val="24"/>
        </w:rPr>
        <w:t>development/test</w:t>
      </w:r>
      <w:r w:rsidR="002C4260" w:rsidRPr="00912A90">
        <w:rPr>
          <w:sz w:val="24"/>
          <w:szCs w:val="24"/>
        </w:rPr>
        <w:t xml:space="preserve"> </w:t>
      </w:r>
      <w:r w:rsidR="00912A90">
        <w:rPr>
          <w:sz w:val="24"/>
          <w:szCs w:val="24"/>
        </w:rPr>
        <w:t xml:space="preserve">environment does </w:t>
      </w:r>
      <w:r w:rsidR="00912A90" w:rsidRPr="00912A90">
        <w:rPr>
          <w:i/>
          <w:sz w:val="24"/>
          <w:szCs w:val="24"/>
        </w:rPr>
        <w:t>not</w:t>
      </w:r>
      <w:r w:rsidR="00912A90">
        <w:rPr>
          <w:sz w:val="24"/>
          <w:szCs w:val="24"/>
        </w:rPr>
        <w:t xml:space="preserve"> mirror the </w:t>
      </w:r>
      <w:r w:rsidR="00912A90" w:rsidRPr="00912A90">
        <w:rPr>
          <w:sz w:val="24"/>
          <w:szCs w:val="24"/>
        </w:rPr>
        <w:t>production environment</w:t>
      </w:r>
      <w:r w:rsidR="00912A90">
        <w:rPr>
          <w:sz w:val="24"/>
          <w:szCs w:val="24"/>
        </w:rPr>
        <w:t>,</w:t>
      </w:r>
      <w:r w:rsidR="002C4260" w:rsidRPr="00912A90">
        <w:rPr>
          <w:sz w:val="24"/>
          <w:szCs w:val="24"/>
        </w:rPr>
        <w:t xml:space="preserve"> </w:t>
      </w:r>
      <w:r w:rsidR="002C4260" w:rsidRPr="009A581A">
        <w:rPr>
          <w:sz w:val="24"/>
          <w:szCs w:val="24"/>
        </w:rPr>
        <w:t xml:space="preserve">the </w:t>
      </w:r>
      <w:r w:rsidR="00912A90" w:rsidRPr="009A581A">
        <w:rPr>
          <w:sz w:val="24"/>
          <w:szCs w:val="24"/>
        </w:rPr>
        <w:t xml:space="preserve">ST&amp;E Execution </w:t>
      </w:r>
      <w:r w:rsidR="00912A90" w:rsidRPr="009A581A">
        <w:rPr>
          <w:sz w:val="24"/>
          <w:szCs w:val="24"/>
        </w:rPr>
        <w:lastRenderedPageBreak/>
        <w:t xml:space="preserve">Team </w:t>
      </w:r>
      <w:r w:rsidR="00645482">
        <w:rPr>
          <w:sz w:val="24"/>
          <w:szCs w:val="24"/>
        </w:rPr>
        <w:t>will</w:t>
      </w:r>
      <w:r w:rsidR="00912A90" w:rsidRPr="009A581A">
        <w:rPr>
          <w:sz w:val="24"/>
          <w:szCs w:val="24"/>
        </w:rPr>
        <w:t xml:space="preserve"> </w:t>
      </w:r>
      <w:r w:rsidR="009A581A">
        <w:rPr>
          <w:sz w:val="24"/>
          <w:szCs w:val="24"/>
        </w:rPr>
        <w:t>confer</w:t>
      </w:r>
      <w:r w:rsidR="00912A90" w:rsidRPr="009A581A">
        <w:rPr>
          <w:sz w:val="24"/>
          <w:szCs w:val="24"/>
        </w:rPr>
        <w:t xml:space="preserve"> </w:t>
      </w:r>
      <w:r w:rsidR="009A581A">
        <w:rPr>
          <w:sz w:val="24"/>
          <w:szCs w:val="24"/>
        </w:rPr>
        <w:t xml:space="preserve">with </w:t>
      </w:r>
      <w:r w:rsidR="00912A90" w:rsidRPr="009A581A">
        <w:rPr>
          <w:sz w:val="24"/>
          <w:szCs w:val="24"/>
        </w:rPr>
        <w:t xml:space="preserve">the </w:t>
      </w:r>
      <w:r w:rsidR="00E718E4">
        <w:rPr>
          <w:sz w:val="24"/>
          <w:szCs w:val="24"/>
        </w:rPr>
        <w:t>system</w:t>
      </w:r>
      <w:r w:rsidR="002C4260" w:rsidRPr="009A581A">
        <w:rPr>
          <w:sz w:val="24"/>
          <w:szCs w:val="24"/>
        </w:rPr>
        <w:t xml:space="preserve"> </w:t>
      </w:r>
      <w:r w:rsidR="000561D0" w:rsidRPr="009A581A">
        <w:rPr>
          <w:sz w:val="24"/>
          <w:szCs w:val="24"/>
        </w:rPr>
        <w:t>POCs</w:t>
      </w:r>
      <w:r w:rsidR="002C4260" w:rsidRPr="009A581A">
        <w:rPr>
          <w:sz w:val="24"/>
          <w:szCs w:val="24"/>
        </w:rPr>
        <w:t xml:space="preserve"> and </w:t>
      </w:r>
      <w:r w:rsidR="000561D0" w:rsidRPr="009A581A">
        <w:rPr>
          <w:sz w:val="24"/>
          <w:szCs w:val="24"/>
        </w:rPr>
        <w:t xml:space="preserve">C&amp;A </w:t>
      </w:r>
      <w:r w:rsidR="00912A90" w:rsidRPr="009A581A">
        <w:rPr>
          <w:sz w:val="24"/>
          <w:szCs w:val="24"/>
        </w:rPr>
        <w:t>stakeholders</w:t>
      </w:r>
      <w:r w:rsidR="002C4260" w:rsidRPr="009A581A">
        <w:rPr>
          <w:sz w:val="24"/>
          <w:szCs w:val="24"/>
        </w:rPr>
        <w:t xml:space="preserve"> </w:t>
      </w:r>
      <w:r w:rsidR="00912A90" w:rsidRPr="009A581A">
        <w:rPr>
          <w:sz w:val="24"/>
          <w:szCs w:val="24"/>
        </w:rPr>
        <w:t>to determine</w:t>
      </w:r>
      <w:r w:rsidR="009A581A">
        <w:rPr>
          <w:sz w:val="24"/>
          <w:szCs w:val="24"/>
        </w:rPr>
        <w:t xml:space="preserve"> the best course of action to execute the test </w:t>
      </w:r>
      <w:r w:rsidR="00383357">
        <w:rPr>
          <w:sz w:val="24"/>
          <w:szCs w:val="24"/>
        </w:rPr>
        <w:t>cases</w:t>
      </w:r>
      <w:r w:rsidR="00380F88" w:rsidRPr="009A581A">
        <w:rPr>
          <w:sz w:val="24"/>
          <w:szCs w:val="24"/>
        </w:rPr>
        <w:t>.</w:t>
      </w:r>
    </w:p>
    <w:p w:rsidR="00E41431" w:rsidRDefault="00E41431" w:rsidP="00380F88">
      <w:pPr>
        <w:jc w:val="both"/>
        <w:rPr>
          <w:sz w:val="24"/>
          <w:szCs w:val="24"/>
        </w:rPr>
      </w:pPr>
    </w:p>
    <w:p w:rsidR="00E41431" w:rsidRDefault="00E41431" w:rsidP="00E41431">
      <w:pPr>
        <w:rPr>
          <w:b/>
          <w:i/>
          <w:color w:val="0000FF"/>
          <w:sz w:val="24"/>
          <w:szCs w:val="24"/>
        </w:rPr>
      </w:pPr>
      <w:r>
        <w:rPr>
          <w:b/>
          <w:i/>
          <w:color w:val="0000FF"/>
          <w:sz w:val="24"/>
          <w:szCs w:val="24"/>
        </w:rPr>
        <w:t>Include the testing site or sites once agreed upon in the paragraph above.</w:t>
      </w:r>
    </w:p>
    <w:p w:rsidR="000A627C" w:rsidRPr="00B47C80" w:rsidRDefault="000A627C" w:rsidP="00380F88">
      <w:pPr>
        <w:jc w:val="both"/>
        <w:rPr>
          <w:sz w:val="24"/>
          <w:szCs w:val="24"/>
        </w:rPr>
      </w:pPr>
    </w:p>
    <w:p w:rsidR="00FC1B4F" w:rsidRPr="0082503E" w:rsidRDefault="00A17225" w:rsidP="00A178C1">
      <w:pPr>
        <w:pStyle w:val="Heading2"/>
      </w:pPr>
      <w:bookmarkStart w:id="124" w:name="_Toc110394222"/>
      <w:bookmarkStart w:id="125" w:name="_Toc116315939"/>
      <w:bookmarkStart w:id="126" w:name="_Toc153864079"/>
      <w:r>
        <w:t>Document Test R</w:t>
      </w:r>
      <w:r w:rsidR="00FC1B4F" w:rsidRPr="0082503E">
        <w:t>esults</w:t>
      </w:r>
      <w:bookmarkEnd w:id="124"/>
      <w:bookmarkEnd w:id="125"/>
      <w:bookmarkEnd w:id="126"/>
    </w:p>
    <w:p w:rsidR="007725F5" w:rsidRDefault="006D60E4" w:rsidP="007725F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ST&amp;E Execution Team is </w:t>
      </w:r>
      <w:r w:rsidRPr="006D60E4">
        <w:rPr>
          <w:sz w:val="24"/>
          <w:szCs w:val="24"/>
        </w:rPr>
        <w:t xml:space="preserve">responsible for documenting the results of the </w:t>
      </w:r>
      <w:r>
        <w:rPr>
          <w:sz w:val="24"/>
          <w:szCs w:val="24"/>
        </w:rPr>
        <w:t xml:space="preserve">test </w:t>
      </w:r>
      <w:r w:rsidR="00383357">
        <w:rPr>
          <w:sz w:val="24"/>
          <w:szCs w:val="24"/>
        </w:rPr>
        <w:t>cases</w:t>
      </w:r>
      <w:r>
        <w:rPr>
          <w:sz w:val="24"/>
          <w:szCs w:val="24"/>
        </w:rPr>
        <w:t xml:space="preserve"> in the </w:t>
      </w:r>
      <w:r w:rsidR="00A91900">
        <w:rPr>
          <w:sz w:val="24"/>
          <w:szCs w:val="24"/>
        </w:rPr>
        <w:t xml:space="preserve">ST&amp;E Test Plan </w:t>
      </w:r>
      <w:r>
        <w:rPr>
          <w:sz w:val="24"/>
          <w:szCs w:val="24"/>
        </w:rPr>
        <w:t xml:space="preserve">and </w:t>
      </w:r>
      <w:r w:rsidRPr="006D60E4">
        <w:rPr>
          <w:sz w:val="24"/>
          <w:szCs w:val="24"/>
        </w:rPr>
        <w:t xml:space="preserve">the ST&amp;E </w:t>
      </w:r>
      <w:r w:rsidR="0034694B">
        <w:rPr>
          <w:sz w:val="24"/>
          <w:szCs w:val="24"/>
        </w:rPr>
        <w:t>Findings</w:t>
      </w:r>
      <w:r w:rsidRPr="006D60E4">
        <w:rPr>
          <w:sz w:val="24"/>
          <w:szCs w:val="24"/>
        </w:rPr>
        <w:t xml:space="preserve"> Matrix</w:t>
      </w:r>
      <w:proofErr w:type="gramStart"/>
      <w:r>
        <w:rPr>
          <w:sz w:val="24"/>
          <w:szCs w:val="24"/>
        </w:rPr>
        <w:t xml:space="preserve">. </w:t>
      </w:r>
      <w:proofErr w:type="gramEnd"/>
      <w:r w:rsidR="00CD6B4A" w:rsidRPr="00CD6B4A">
        <w:rPr>
          <w:sz w:val="24"/>
          <w:szCs w:val="24"/>
        </w:rPr>
        <w:t xml:space="preserve">The ST&amp;E Execution Team will provide the </w:t>
      </w:r>
      <w:r w:rsidR="000A627C">
        <w:rPr>
          <w:sz w:val="24"/>
          <w:szCs w:val="24"/>
        </w:rPr>
        <w:t xml:space="preserve">completed </w:t>
      </w:r>
      <w:r w:rsidR="00A91900">
        <w:rPr>
          <w:sz w:val="24"/>
          <w:szCs w:val="24"/>
        </w:rPr>
        <w:t xml:space="preserve">ST&amp;E Test Plan </w:t>
      </w:r>
      <w:r w:rsidR="000A627C">
        <w:rPr>
          <w:sz w:val="24"/>
          <w:szCs w:val="24"/>
        </w:rPr>
        <w:t xml:space="preserve">and </w:t>
      </w:r>
      <w:r w:rsidR="00CD6B4A" w:rsidRPr="00CD6B4A">
        <w:rPr>
          <w:sz w:val="24"/>
          <w:szCs w:val="24"/>
        </w:rPr>
        <w:t xml:space="preserve">ST&amp;E </w:t>
      </w:r>
      <w:r w:rsidR="0034694B">
        <w:rPr>
          <w:sz w:val="24"/>
          <w:szCs w:val="24"/>
        </w:rPr>
        <w:t>Findings</w:t>
      </w:r>
      <w:r w:rsidR="00CD6B4A" w:rsidRPr="00CD6B4A">
        <w:rPr>
          <w:sz w:val="24"/>
          <w:szCs w:val="24"/>
        </w:rPr>
        <w:t xml:space="preserve"> Matrix to the </w:t>
      </w:r>
      <w:r w:rsidR="00A23E23">
        <w:rPr>
          <w:sz w:val="24"/>
          <w:szCs w:val="24"/>
        </w:rPr>
        <w:t>C&amp;A Team</w:t>
      </w:r>
      <w:r w:rsidR="00CD6B4A" w:rsidRPr="00CD6B4A">
        <w:rPr>
          <w:sz w:val="24"/>
          <w:szCs w:val="24"/>
        </w:rPr>
        <w:t xml:space="preserve"> for a quality control review.</w:t>
      </w:r>
      <w:r w:rsidR="000A627C">
        <w:rPr>
          <w:sz w:val="24"/>
          <w:szCs w:val="24"/>
        </w:rPr>
        <w:t xml:space="preserve">  The </w:t>
      </w:r>
      <w:r w:rsidR="00A23E23">
        <w:rPr>
          <w:sz w:val="24"/>
          <w:szCs w:val="24"/>
        </w:rPr>
        <w:t>C&amp;A Team</w:t>
      </w:r>
      <w:r w:rsidR="000A627C">
        <w:rPr>
          <w:sz w:val="24"/>
          <w:szCs w:val="24"/>
        </w:rPr>
        <w:t xml:space="preserve"> will review the </w:t>
      </w:r>
      <w:r w:rsidR="007A24A0">
        <w:rPr>
          <w:sz w:val="24"/>
          <w:szCs w:val="24"/>
        </w:rPr>
        <w:t>matrix</w:t>
      </w:r>
      <w:r w:rsidR="007A24A0" w:rsidRPr="00CD6B4A">
        <w:rPr>
          <w:sz w:val="24"/>
          <w:szCs w:val="24"/>
        </w:rPr>
        <w:t xml:space="preserve"> </w:t>
      </w:r>
      <w:r w:rsidR="00CD6B4A" w:rsidRPr="00CD6B4A">
        <w:rPr>
          <w:sz w:val="24"/>
          <w:szCs w:val="24"/>
        </w:rPr>
        <w:t>and provide comments to the ST&amp;E Execution Team as necessary.  The ST&amp;E Execu</w:t>
      </w:r>
      <w:r w:rsidR="000A627C">
        <w:rPr>
          <w:sz w:val="24"/>
          <w:szCs w:val="24"/>
        </w:rPr>
        <w:t>tion Team will revise the matrices</w:t>
      </w:r>
      <w:r w:rsidR="00CD6B4A" w:rsidRPr="00CD6B4A">
        <w:rPr>
          <w:sz w:val="24"/>
          <w:szCs w:val="24"/>
        </w:rPr>
        <w:t xml:space="preserve">, addressing the </w:t>
      </w:r>
      <w:r w:rsidR="00A23E23">
        <w:rPr>
          <w:sz w:val="24"/>
          <w:szCs w:val="24"/>
        </w:rPr>
        <w:t>C&amp;A Team</w:t>
      </w:r>
      <w:r w:rsidR="00CD6B4A" w:rsidRPr="00CD6B4A">
        <w:rPr>
          <w:sz w:val="24"/>
          <w:szCs w:val="24"/>
        </w:rPr>
        <w:t>’s comments</w:t>
      </w:r>
      <w:r w:rsidR="00CD6B4A" w:rsidRPr="000E0E7B">
        <w:rPr>
          <w:sz w:val="24"/>
          <w:szCs w:val="24"/>
        </w:rPr>
        <w:t xml:space="preserve">.  </w:t>
      </w:r>
      <w:r w:rsidR="007725F5" w:rsidRPr="000E0E7B">
        <w:rPr>
          <w:sz w:val="24"/>
          <w:szCs w:val="24"/>
        </w:rPr>
        <w:t xml:space="preserve">All supporting documentation providing evidence for the ST&amp;E results will be submitted to the Risk Assessment Team.  Prior to submission, the ST&amp;E Execution Team will convert all hard copy supporting documentation into electronic format (i.e., </w:t>
      </w:r>
      <w:r w:rsidR="00645482">
        <w:rPr>
          <w:sz w:val="24"/>
          <w:szCs w:val="24"/>
        </w:rPr>
        <w:t xml:space="preserve">Adobe Acrobat </w:t>
      </w:r>
      <w:r w:rsidR="007725F5" w:rsidRPr="000E0E7B">
        <w:rPr>
          <w:sz w:val="24"/>
          <w:szCs w:val="24"/>
        </w:rPr>
        <w:t>PDF).</w:t>
      </w:r>
    </w:p>
    <w:p w:rsidR="00B465D6" w:rsidRDefault="00B465D6" w:rsidP="00EA1739">
      <w:pPr>
        <w:rPr>
          <w:sz w:val="24"/>
          <w:szCs w:val="24"/>
        </w:rPr>
        <w:sectPr w:rsidR="00B465D6" w:rsidSect="0084542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465D6" w:rsidRPr="006D4AE8" w:rsidRDefault="000561D0" w:rsidP="00245588">
      <w:pPr>
        <w:pStyle w:val="Heading1"/>
      </w:pPr>
      <w:bookmarkStart w:id="127" w:name="_Toc153864080"/>
      <w:r>
        <w:lastRenderedPageBreak/>
        <w:t>SCHEDULE</w:t>
      </w:r>
      <w:bookmarkEnd w:id="127"/>
    </w:p>
    <w:p w:rsidR="00A83380" w:rsidRDefault="00A83380" w:rsidP="00EA1739">
      <w:pPr>
        <w:rPr>
          <w:sz w:val="24"/>
          <w:szCs w:val="24"/>
        </w:rPr>
      </w:pPr>
    </w:p>
    <w:tbl>
      <w:tblPr>
        <w:tblW w:w="488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46"/>
        <w:gridCol w:w="1256"/>
        <w:gridCol w:w="1258"/>
        <w:tblGridChange w:id="128">
          <w:tblGrid>
            <w:gridCol w:w="6846"/>
            <w:gridCol w:w="1256"/>
            <w:gridCol w:w="1258"/>
          </w:tblGrid>
        </w:tblGridChange>
      </w:tblGrid>
      <w:tr w:rsidR="00D31FB7" w:rsidRPr="00AA0F23">
        <w:tblPrEx>
          <w:tblCellMar>
            <w:top w:w="0" w:type="dxa"/>
            <w:bottom w:w="0" w:type="dxa"/>
          </w:tblCellMar>
        </w:tblPrEx>
        <w:tc>
          <w:tcPr>
            <w:tcW w:w="3657" w:type="pct"/>
            <w:shd w:val="pct55" w:color="auto" w:fill="808080"/>
          </w:tcPr>
          <w:p w:rsidR="00D31FB7" w:rsidRPr="00AA0F23" w:rsidRDefault="00D31FB7" w:rsidP="0078439F">
            <w:pPr>
              <w:jc w:val="center"/>
              <w:rPr>
                <w:b/>
              </w:rPr>
            </w:pPr>
            <w:r>
              <w:rPr>
                <w:b/>
              </w:rPr>
              <w:t>Activity/Deliverable</w:t>
            </w:r>
          </w:p>
        </w:tc>
        <w:tc>
          <w:tcPr>
            <w:tcW w:w="671" w:type="pct"/>
            <w:shd w:val="pct55" w:color="auto" w:fill="808080"/>
          </w:tcPr>
          <w:p w:rsidR="00D31FB7" w:rsidRDefault="00D31FB7" w:rsidP="0078439F">
            <w:pPr>
              <w:jc w:val="center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72" w:type="pct"/>
            <w:shd w:val="pct55" w:color="auto" w:fill="808080"/>
          </w:tcPr>
          <w:p w:rsidR="00D31FB7" w:rsidRPr="00AA0F23" w:rsidRDefault="00D31FB7" w:rsidP="0078439F">
            <w:pPr>
              <w:jc w:val="center"/>
              <w:rPr>
                <w:b/>
              </w:rPr>
            </w:pPr>
            <w:r>
              <w:rPr>
                <w:b/>
              </w:rPr>
              <w:t>End Date</w:t>
            </w:r>
          </w:p>
        </w:tc>
      </w:tr>
      <w:tr w:rsidR="00D31FB7" w:rsidRPr="00AA0F23">
        <w:tblPrEx>
          <w:tblCellMar>
            <w:top w:w="0" w:type="dxa"/>
            <w:bottom w:w="0" w:type="dxa"/>
          </w:tblCellMar>
        </w:tblPrEx>
        <w:tc>
          <w:tcPr>
            <w:tcW w:w="3657" w:type="pct"/>
          </w:tcPr>
          <w:p w:rsidR="00D31FB7" w:rsidRDefault="00D31FB7" w:rsidP="0078439F">
            <w:pPr>
              <w:jc w:val="center"/>
            </w:pPr>
          </w:p>
        </w:tc>
        <w:tc>
          <w:tcPr>
            <w:tcW w:w="671" w:type="pct"/>
          </w:tcPr>
          <w:p w:rsidR="00D31FB7" w:rsidRPr="00A83380" w:rsidRDefault="00D31FB7" w:rsidP="00A83380">
            <w:pPr>
              <w:jc w:val="center"/>
            </w:pPr>
          </w:p>
        </w:tc>
        <w:tc>
          <w:tcPr>
            <w:tcW w:w="672" w:type="pct"/>
          </w:tcPr>
          <w:p w:rsidR="00D31FB7" w:rsidRPr="00A83380" w:rsidRDefault="00D31FB7" w:rsidP="00A83380">
            <w:pPr>
              <w:jc w:val="center"/>
            </w:pPr>
          </w:p>
        </w:tc>
      </w:tr>
      <w:tr w:rsidR="00D31FB7" w:rsidRPr="00AA0F23">
        <w:tblPrEx>
          <w:tblCellMar>
            <w:top w:w="0" w:type="dxa"/>
            <w:bottom w:w="0" w:type="dxa"/>
          </w:tblCellMar>
        </w:tblPrEx>
        <w:tc>
          <w:tcPr>
            <w:tcW w:w="3657" w:type="pct"/>
          </w:tcPr>
          <w:p w:rsidR="00D31FB7" w:rsidRDefault="00D31FB7" w:rsidP="0078439F">
            <w:pPr>
              <w:jc w:val="center"/>
            </w:pPr>
          </w:p>
        </w:tc>
        <w:tc>
          <w:tcPr>
            <w:tcW w:w="671" w:type="pct"/>
          </w:tcPr>
          <w:p w:rsidR="00D31FB7" w:rsidRPr="00A83380" w:rsidRDefault="00D31FB7" w:rsidP="00A83380">
            <w:pPr>
              <w:jc w:val="center"/>
            </w:pPr>
          </w:p>
        </w:tc>
        <w:tc>
          <w:tcPr>
            <w:tcW w:w="672" w:type="pct"/>
          </w:tcPr>
          <w:p w:rsidR="00D31FB7" w:rsidRPr="00A83380" w:rsidRDefault="00D31FB7" w:rsidP="00A83380">
            <w:pPr>
              <w:jc w:val="center"/>
            </w:pPr>
          </w:p>
        </w:tc>
      </w:tr>
      <w:tr w:rsidR="00D31FB7" w:rsidRPr="00AA0F23">
        <w:tblPrEx>
          <w:tblCellMar>
            <w:top w:w="0" w:type="dxa"/>
            <w:bottom w:w="0" w:type="dxa"/>
          </w:tblCellMar>
        </w:tblPrEx>
        <w:tc>
          <w:tcPr>
            <w:tcW w:w="3657" w:type="pct"/>
          </w:tcPr>
          <w:p w:rsidR="00D31FB7" w:rsidRDefault="00D31FB7" w:rsidP="0078439F">
            <w:pPr>
              <w:jc w:val="center"/>
              <w:rPr>
                <w:b/>
              </w:rPr>
            </w:pPr>
          </w:p>
        </w:tc>
        <w:tc>
          <w:tcPr>
            <w:tcW w:w="671" w:type="pct"/>
          </w:tcPr>
          <w:p w:rsidR="00D31FB7" w:rsidRPr="00A83380" w:rsidRDefault="00D31FB7" w:rsidP="00A83380">
            <w:pPr>
              <w:jc w:val="center"/>
            </w:pPr>
          </w:p>
        </w:tc>
        <w:tc>
          <w:tcPr>
            <w:tcW w:w="672" w:type="pct"/>
          </w:tcPr>
          <w:p w:rsidR="00D31FB7" w:rsidRPr="00A83380" w:rsidRDefault="00D31FB7" w:rsidP="00A83380">
            <w:pPr>
              <w:jc w:val="center"/>
            </w:pPr>
          </w:p>
        </w:tc>
      </w:tr>
      <w:tr w:rsidR="00D31FB7" w:rsidRPr="00AA0F23">
        <w:tblPrEx>
          <w:tblCellMar>
            <w:top w:w="0" w:type="dxa"/>
            <w:bottom w:w="0" w:type="dxa"/>
          </w:tblCellMar>
        </w:tblPrEx>
        <w:tc>
          <w:tcPr>
            <w:tcW w:w="3657" w:type="pct"/>
          </w:tcPr>
          <w:p w:rsidR="00D31FB7" w:rsidRDefault="00D31FB7" w:rsidP="0078439F">
            <w:pPr>
              <w:jc w:val="center"/>
              <w:rPr>
                <w:b/>
              </w:rPr>
            </w:pPr>
          </w:p>
        </w:tc>
        <w:tc>
          <w:tcPr>
            <w:tcW w:w="671" w:type="pct"/>
          </w:tcPr>
          <w:p w:rsidR="00D31FB7" w:rsidRPr="00A83380" w:rsidRDefault="00D31FB7" w:rsidP="00A83380">
            <w:pPr>
              <w:jc w:val="center"/>
            </w:pPr>
          </w:p>
        </w:tc>
        <w:tc>
          <w:tcPr>
            <w:tcW w:w="672" w:type="pct"/>
          </w:tcPr>
          <w:p w:rsidR="00D31FB7" w:rsidRPr="00A83380" w:rsidRDefault="00D31FB7" w:rsidP="00A83380">
            <w:pPr>
              <w:jc w:val="center"/>
            </w:pPr>
          </w:p>
        </w:tc>
      </w:tr>
      <w:tr w:rsidR="00D31FB7" w:rsidRPr="00AA0F23">
        <w:tblPrEx>
          <w:tblCellMar>
            <w:top w:w="0" w:type="dxa"/>
            <w:bottom w:w="0" w:type="dxa"/>
          </w:tblCellMar>
        </w:tblPrEx>
        <w:tc>
          <w:tcPr>
            <w:tcW w:w="3657" w:type="pct"/>
          </w:tcPr>
          <w:p w:rsidR="00D31FB7" w:rsidRDefault="00D31FB7" w:rsidP="0078439F">
            <w:pPr>
              <w:jc w:val="center"/>
              <w:rPr>
                <w:b/>
              </w:rPr>
            </w:pPr>
          </w:p>
        </w:tc>
        <w:tc>
          <w:tcPr>
            <w:tcW w:w="671" w:type="pct"/>
          </w:tcPr>
          <w:p w:rsidR="00D31FB7" w:rsidRPr="00A83380" w:rsidRDefault="00D31FB7" w:rsidP="00A83380">
            <w:pPr>
              <w:jc w:val="center"/>
            </w:pPr>
          </w:p>
        </w:tc>
        <w:tc>
          <w:tcPr>
            <w:tcW w:w="672" w:type="pct"/>
          </w:tcPr>
          <w:p w:rsidR="00D31FB7" w:rsidRPr="00A83380" w:rsidRDefault="00D31FB7" w:rsidP="00A83380">
            <w:pPr>
              <w:jc w:val="center"/>
            </w:pPr>
          </w:p>
        </w:tc>
      </w:tr>
      <w:tr w:rsidR="00D31FB7" w:rsidRPr="00AA0F23">
        <w:tblPrEx>
          <w:tblCellMar>
            <w:top w:w="0" w:type="dxa"/>
            <w:bottom w:w="0" w:type="dxa"/>
          </w:tblCellMar>
        </w:tblPrEx>
        <w:tc>
          <w:tcPr>
            <w:tcW w:w="3657" w:type="pct"/>
          </w:tcPr>
          <w:p w:rsidR="00D31FB7" w:rsidRDefault="00D31FB7" w:rsidP="0078439F">
            <w:pPr>
              <w:jc w:val="center"/>
              <w:rPr>
                <w:b/>
              </w:rPr>
            </w:pPr>
          </w:p>
        </w:tc>
        <w:tc>
          <w:tcPr>
            <w:tcW w:w="671" w:type="pct"/>
          </w:tcPr>
          <w:p w:rsidR="00D31FB7" w:rsidRPr="00A83380" w:rsidRDefault="00D31FB7" w:rsidP="00A83380">
            <w:pPr>
              <w:jc w:val="center"/>
            </w:pPr>
          </w:p>
        </w:tc>
        <w:tc>
          <w:tcPr>
            <w:tcW w:w="672" w:type="pct"/>
          </w:tcPr>
          <w:p w:rsidR="00D31FB7" w:rsidRPr="00A83380" w:rsidRDefault="00D31FB7" w:rsidP="00A83380">
            <w:pPr>
              <w:jc w:val="center"/>
            </w:pPr>
          </w:p>
        </w:tc>
      </w:tr>
      <w:tr w:rsidR="00D31FB7" w:rsidRPr="00AA0F23">
        <w:tblPrEx>
          <w:tblCellMar>
            <w:top w:w="0" w:type="dxa"/>
            <w:bottom w:w="0" w:type="dxa"/>
          </w:tblCellMar>
        </w:tblPrEx>
        <w:tc>
          <w:tcPr>
            <w:tcW w:w="3657" w:type="pct"/>
          </w:tcPr>
          <w:p w:rsidR="00D31FB7" w:rsidRDefault="00D31FB7" w:rsidP="0078439F">
            <w:pPr>
              <w:jc w:val="center"/>
              <w:rPr>
                <w:b/>
              </w:rPr>
            </w:pPr>
          </w:p>
        </w:tc>
        <w:tc>
          <w:tcPr>
            <w:tcW w:w="671" w:type="pct"/>
          </w:tcPr>
          <w:p w:rsidR="00D31FB7" w:rsidRPr="00A83380" w:rsidRDefault="00D31FB7" w:rsidP="00A83380">
            <w:pPr>
              <w:jc w:val="center"/>
            </w:pPr>
          </w:p>
        </w:tc>
        <w:tc>
          <w:tcPr>
            <w:tcW w:w="672" w:type="pct"/>
          </w:tcPr>
          <w:p w:rsidR="00D31FB7" w:rsidRPr="00A83380" w:rsidRDefault="00D31FB7" w:rsidP="00A83380">
            <w:pPr>
              <w:jc w:val="center"/>
            </w:pPr>
          </w:p>
        </w:tc>
      </w:tr>
      <w:tr w:rsidR="00D31FB7" w:rsidRPr="00AA0F23">
        <w:tblPrEx>
          <w:tblCellMar>
            <w:top w:w="0" w:type="dxa"/>
            <w:bottom w:w="0" w:type="dxa"/>
          </w:tblCellMar>
        </w:tblPrEx>
        <w:tc>
          <w:tcPr>
            <w:tcW w:w="3657" w:type="pct"/>
          </w:tcPr>
          <w:p w:rsidR="00D31FB7" w:rsidRDefault="00D31FB7" w:rsidP="0078439F">
            <w:pPr>
              <w:jc w:val="center"/>
              <w:rPr>
                <w:b/>
              </w:rPr>
            </w:pPr>
          </w:p>
        </w:tc>
        <w:tc>
          <w:tcPr>
            <w:tcW w:w="671" w:type="pct"/>
          </w:tcPr>
          <w:p w:rsidR="00D31FB7" w:rsidRPr="00A83380" w:rsidRDefault="00D31FB7" w:rsidP="00A83380">
            <w:pPr>
              <w:jc w:val="center"/>
            </w:pPr>
          </w:p>
        </w:tc>
        <w:tc>
          <w:tcPr>
            <w:tcW w:w="672" w:type="pct"/>
          </w:tcPr>
          <w:p w:rsidR="00D31FB7" w:rsidRPr="00A83380" w:rsidRDefault="00D31FB7" w:rsidP="00A83380">
            <w:pPr>
              <w:jc w:val="center"/>
            </w:pPr>
          </w:p>
        </w:tc>
      </w:tr>
      <w:tr w:rsidR="00D31FB7" w:rsidRPr="00AA0F23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3657" w:type="pct"/>
          </w:tcPr>
          <w:p w:rsidR="00D31FB7" w:rsidRDefault="00D31FB7" w:rsidP="0078439F">
            <w:pPr>
              <w:jc w:val="center"/>
              <w:rPr>
                <w:b/>
              </w:rPr>
            </w:pPr>
          </w:p>
        </w:tc>
        <w:tc>
          <w:tcPr>
            <w:tcW w:w="671" w:type="pct"/>
          </w:tcPr>
          <w:p w:rsidR="00D31FB7" w:rsidRPr="00A83380" w:rsidRDefault="00D31FB7" w:rsidP="00A83380">
            <w:pPr>
              <w:jc w:val="center"/>
            </w:pPr>
          </w:p>
        </w:tc>
        <w:tc>
          <w:tcPr>
            <w:tcW w:w="672" w:type="pct"/>
          </w:tcPr>
          <w:p w:rsidR="00D31FB7" w:rsidRPr="00A83380" w:rsidRDefault="00D31FB7" w:rsidP="00A83380">
            <w:pPr>
              <w:jc w:val="center"/>
            </w:pPr>
          </w:p>
        </w:tc>
      </w:tr>
    </w:tbl>
    <w:p w:rsidR="00092D59" w:rsidRDefault="00092D59" w:rsidP="00EA1739">
      <w:pPr>
        <w:rPr>
          <w:sz w:val="24"/>
          <w:szCs w:val="24"/>
        </w:rPr>
      </w:pPr>
    </w:p>
    <w:p w:rsidR="00F40387" w:rsidRDefault="00F40387" w:rsidP="00241A0D">
      <w:pPr>
        <w:pStyle w:val="Heading1"/>
        <w:numPr>
          <w:ilvl w:val="0"/>
          <w:numId w:val="0"/>
        </w:numPr>
        <w:sectPr w:rsidR="00F40387" w:rsidSect="000E40EA"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129" w:name="_Toc850208"/>
      <w:bookmarkStart w:id="130" w:name="_Toc10539068"/>
      <w:bookmarkStart w:id="131" w:name="_Toc10539357"/>
      <w:bookmarkStart w:id="132" w:name="_Toc12676008"/>
      <w:bookmarkStart w:id="133" w:name="_Toc116315941"/>
    </w:p>
    <w:p w:rsidR="00241A0D" w:rsidRPr="006D4AE8" w:rsidRDefault="00241A0D" w:rsidP="00241A0D">
      <w:pPr>
        <w:pStyle w:val="Heading1"/>
        <w:numPr>
          <w:ilvl w:val="0"/>
          <w:numId w:val="0"/>
        </w:numPr>
      </w:pPr>
      <w:bookmarkStart w:id="134" w:name="_Toc153864081"/>
      <w:r>
        <w:lastRenderedPageBreak/>
        <w:t>APPENDIX A.  ACRONYMS</w:t>
      </w:r>
      <w:bookmarkEnd w:id="133"/>
      <w:bookmarkEnd w:id="134"/>
    </w:p>
    <w:p w:rsidR="00241A0D" w:rsidRPr="00092D59" w:rsidRDefault="00241A0D" w:rsidP="00241A0D">
      <w:pPr>
        <w:jc w:val="both"/>
        <w:rPr>
          <w:sz w:val="24"/>
          <w:szCs w:val="24"/>
        </w:rPr>
      </w:pPr>
    </w:p>
    <w:p w:rsidR="0035059D" w:rsidRDefault="0035059D" w:rsidP="0035059D">
      <w:pPr>
        <w:jc w:val="both"/>
        <w:rPr>
          <w:b/>
          <w:i/>
          <w:color w:val="0000FF"/>
          <w:sz w:val="24"/>
          <w:szCs w:val="24"/>
        </w:rPr>
      </w:pPr>
      <w:r w:rsidRPr="00CA1F04">
        <w:rPr>
          <w:b/>
          <w:i/>
          <w:color w:val="0000FF"/>
          <w:sz w:val="24"/>
          <w:szCs w:val="24"/>
        </w:rPr>
        <w:t>[Add the system acronym to this list, as well as any acronyms used within the “backgro</w:t>
      </w:r>
      <w:r w:rsidR="00FD1C18">
        <w:rPr>
          <w:b/>
          <w:i/>
          <w:color w:val="0000FF"/>
          <w:sz w:val="24"/>
          <w:szCs w:val="24"/>
        </w:rPr>
        <w:t>und” section of the ST&amp;E Plan.</w:t>
      </w:r>
      <w:r w:rsidRPr="00CA1F04">
        <w:rPr>
          <w:b/>
          <w:i/>
          <w:color w:val="0000FF"/>
          <w:sz w:val="24"/>
          <w:szCs w:val="24"/>
        </w:rPr>
        <w:t xml:space="preserve">]  </w:t>
      </w:r>
    </w:p>
    <w:p w:rsidR="0035059D" w:rsidRPr="00CA1F04" w:rsidRDefault="0035059D" w:rsidP="0035059D">
      <w:pPr>
        <w:jc w:val="both"/>
        <w:rPr>
          <w:b/>
          <w:i/>
          <w:color w:val="0000FF"/>
          <w:sz w:val="24"/>
          <w:szCs w:val="24"/>
        </w:rPr>
      </w:pPr>
    </w:p>
    <w:p w:rsidR="0035059D" w:rsidRPr="00E5056E" w:rsidRDefault="0035059D" w:rsidP="0035059D">
      <w:pPr>
        <w:rPr>
          <w:sz w:val="24"/>
          <w:szCs w:val="24"/>
        </w:rPr>
      </w:pPr>
      <w:r w:rsidRPr="00E5056E">
        <w:rPr>
          <w:sz w:val="24"/>
          <w:szCs w:val="24"/>
        </w:rPr>
        <w:t>C&amp;A</w:t>
      </w:r>
      <w:r w:rsidRPr="00E5056E">
        <w:rPr>
          <w:sz w:val="24"/>
          <w:szCs w:val="24"/>
        </w:rPr>
        <w:tab/>
      </w:r>
      <w:r w:rsidRPr="00E5056E">
        <w:rPr>
          <w:sz w:val="24"/>
          <w:szCs w:val="24"/>
        </w:rPr>
        <w:tab/>
      </w:r>
      <w:r w:rsidRPr="00E5056E">
        <w:rPr>
          <w:sz w:val="24"/>
          <w:szCs w:val="24"/>
        </w:rPr>
        <w:tab/>
      </w:r>
      <w:r w:rsidR="00D417E1" w:rsidRPr="00E5056E">
        <w:rPr>
          <w:sz w:val="24"/>
          <w:szCs w:val="24"/>
        </w:rPr>
        <w:t>Certification and Accredit</w:t>
      </w:r>
      <w:r w:rsidRPr="00E5056E">
        <w:rPr>
          <w:sz w:val="24"/>
          <w:szCs w:val="24"/>
        </w:rPr>
        <w:t>ation</w:t>
      </w:r>
    </w:p>
    <w:p w:rsidR="0035059D" w:rsidRPr="00E5056E" w:rsidRDefault="0035059D" w:rsidP="0035059D">
      <w:pPr>
        <w:rPr>
          <w:sz w:val="24"/>
          <w:szCs w:val="24"/>
        </w:rPr>
      </w:pPr>
      <w:r w:rsidRPr="00E5056E">
        <w:rPr>
          <w:sz w:val="24"/>
          <w:szCs w:val="24"/>
        </w:rPr>
        <w:t>DBA</w:t>
      </w:r>
      <w:r w:rsidRPr="00E5056E">
        <w:rPr>
          <w:sz w:val="24"/>
          <w:szCs w:val="24"/>
        </w:rPr>
        <w:tab/>
      </w:r>
      <w:r w:rsidRPr="00E5056E">
        <w:rPr>
          <w:sz w:val="24"/>
          <w:szCs w:val="24"/>
        </w:rPr>
        <w:tab/>
      </w:r>
      <w:r w:rsidRPr="00E5056E">
        <w:rPr>
          <w:sz w:val="24"/>
          <w:szCs w:val="24"/>
        </w:rPr>
        <w:tab/>
        <w:t>Database Administrator</w:t>
      </w:r>
    </w:p>
    <w:p w:rsidR="0035059D" w:rsidRPr="00E5056E" w:rsidRDefault="0035059D" w:rsidP="0035059D">
      <w:pPr>
        <w:rPr>
          <w:sz w:val="24"/>
          <w:szCs w:val="24"/>
        </w:rPr>
      </w:pPr>
      <w:r w:rsidRPr="00E5056E">
        <w:rPr>
          <w:sz w:val="24"/>
          <w:szCs w:val="24"/>
        </w:rPr>
        <w:t>FIPS PUB</w:t>
      </w:r>
      <w:r w:rsidRPr="00E5056E">
        <w:rPr>
          <w:sz w:val="24"/>
          <w:szCs w:val="24"/>
        </w:rPr>
        <w:tab/>
      </w:r>
      <w:r w:rsidRPr="00E5056E">
        <w:rPr>
          <w:sz w:val="24"/>
          <w:szCs w:val="24"/>
        </w:rPr>
        <w:tab/>
        <w:t>Federal Information Processing Standards Publication</w:t>
      </w:r>
    </w:p>
    <w:p w:rsidR="00645482" w:rsidRPr="00E5056E" w:rsidRDefault="00645482" w:rsidP="0035059D">
      <w:pPr>
        <w:rPr>
          <w:sz w:val="24"/>
          <w:szCs w:val="24"/>
        </w:rPr>
      </w:pPr>
      <w:r w:rsidRPr="00E5056E">
        <w:rPr>
          <w:sz w:val="24"/>
          <w:szCs w:val="24"/>
        </w:rPr>
        <w:t>GSS</w:t>
      </w:r>
      <w:r w:rsidRPr="00E5056E">
        <w:rPr>
          <w:sz w:val="24"/>
          <w:szCs w:val="24"/>
        </w:rPr>
        <w:tab/>
      </w:r>
      <w:r w:rsidRPr="00E5056E">
        <w:rPr>
          <w:sz w:val="24"/>
          <w:szCs w:val="24"/>
        </w:rPr>
        <w:tab/>
      </w:r>
      <w:r w:rsidRPr="00E5056E">
        <w:rPr>
          <w:sz w:val="24"/>
          <w:szCs w:val="24"/>
        </w:rPr>
        <w:tab/>
        <w:t>General Support System</w:t>
      </w:r>
    </w:p>
    <w:p w:rsidR="0035059D" w:rsidRPr="00E5056E" w:rsidRDefault="0035059D" w:rsidP="0035059D">
      <w:pPr>
        <w:rPr>
          <w:sz w:val="24"/>
          <w:szCs w:val="24"/>
        </w:rPr>
      </w:pPr>
      <w:r w:rsidRPr="00E5056E">
        <w:rPr>
          <w:sz w:val="24"/>
          <w:szCs w:val="24"/>
        </w:rPr>
        <w:t>I&amp;A</w:t>
      </w:r>
      <w:r w:rsidRPr="00E5056E">
        <w:rPr>
          <w:sz w:val="24"/>
          <w:szCs w:val="24"/>
        </w:rPr>
        <w:tab/>
      </w:r>
      <w:r w:rsidRPr="00E5056E">
        <w:rPr>
          <w:sz w:val="24"/>
          <w:szCs w:val="24"/>
        </w:rPr>
        <w:tab/>
      </w:r>
      <w:r w:rsidRPr="00E5056E">
        <w:rPr>
          <w:sz w:val="24"/>
          <w:szCs w:val="24"/>
        </w:rPr>
        <w:tab/>
        <w:t>Identification and Authentication</w:t>
      </w:r>
    </w:p>
    <w:p w:rsidR="0035059D" w:rsidRPr="00E5056E" w:rsidRDefault="0035059D" w:rsidP="0035059D">
      <w:pPr>
        <w:rPr>
          <w:sz w:val="24"/>
          <w:szCs w:val="24"/>
        </w:rPr>
      </w:pPr>
      <w:r w:rsidRPr="00E5056E">
        <w:rPr>
          <w:sz w:val="24"/>
          <w:szCs w:val="24"/>
        </w:rPr>
        <w:t>IA</w:t>
      </w:r>
      <w:r w:rsidRPr="00E5056E">
        <w:rPr>
          <w:sz w:val="24"/>
          <w:szCs w:val="24"/>
        </w:rPr>
        <w:tab/>
      </w:r>
      <w:r w:rsidRPr="00E5056E">
        <w:rPr>
          <w:sz w:val="24"/>
          <w:szCs w:val="24"/>
        </w:rPr>
        <w:tab/>
      </w:r>
      <w:r w:rsidRPr="00E5056E">
        <w:rPr>
          <w:sz w:val="24"/>
          <w:szCs w:val="24"/>
        </w:rPr>
        <w:tab/>
        <w:t>Information Assurance</w:t>
      </w:r>
    </w:p>
    <w:p w:rsidR="008209BC" w:rsidRPr="00E5056E" w:rsidRDefault="008209BC" w:rsidP="0035059D">
      <w:pPr>
        <w:rPr>
          <w:sz w:val="24"/>
          <w:szCs w:val="24"/>
        </w:rPr>
      </w:pPr>
      <w:r w:rsidRPr="00E5056E">
        <w:rPr>
          <w:sz w:val="24"/>
          <w:szCs w:val="24"/>
        </w:rPr>
        <w:t xml:space="preserve">NIST </w:t>
      </w:r>
      <w:r w:rsidRPr="00E5056E">
        <w:rPr>
          <w:sz w:val="24"/>
          <w:szCs w:val="24"/>
        </w:rPr>
        <w:tab/>
      </w:r>
      <w:r w:rsidRPr="00E5056E">
        <w:rPr>
          <w:sz w:val="24"/>
          <w:szCs w:val="24"/>
        </w:rPr>
        <w:tab/>
      </w:r>
      <w:r w:rsidRPr="00E5056E">
        <w:rPr>
          <w:sz w:val="24"/>
          <w:szCs w:val="24"/>
        </w:rPr>
        <w:tab/>
        <w:t xml:space="preserve">National Institute of Standards and Technology </w:t>
      </w:r>
    </w:p>
    <w:p w:rsidR="00645482" w:rsidRPr="00E5056E" w:rsidRDefault="00645482" w:rsidP="0035059D">
      <w:pPr>
        <w:rPr>
          <w:sz w:val="24"/>
          <w:szCs w:val="24"/>
        </w:rPr>
      </w:pPr>
      <w:r w:rsidRPr="00E5056E">
        <w:rPr>
          <w:sz w:val="24"/>
          <w:szCs w:val="24"/>
        </w:rPr>
        <w:t>PDF</w:t>
      </w:r>
      <w:r w:rsidRPr="00E5056E">
        <w:rPr>
          <w:sz w:val="24"/>
          <w:szCs w:val="24"/>
        </w:rPr>
        <w:tab/>
      </w:r>
      <w:r w:rsidRPr="00E5056E">
        <w:rPr>
          <w:sz w:val="24"/>
          <w:szCs w:val="24"/>
        </w:rPr>
        <w:tab/>
      </w:r>
      <w:r w:rsidRPr="00E5056E">
        <w:rPr>
          <w:sz w:val="24"/>
          <w:szCs w:val="24"/>
        </w:rPr>
        <w:tab/>
        <w:t>Portable Document Format</w:t>
      </w:r>
    </w:p>
    <w:p w:rsidR="00645482" w:rsidRPr="00E5056E" w:rsidRDefault="00645482" w:rsidP="0035059D">
      <w:pPr>
        <w:rPr>
          <w:sz w:val="24"/>
          <w:szCs w:val="24"/>
        </w:rPr>
      </w:pPr>
      <w:r w:rsidRPr="00E5056E">
        <w:rPr>
          <w:sz w:val="24"/>
          <w:szCs w:val="24"/>
        </w:rPr>
        <w:t>POC</w:t>
      </w:r>
      <w:r w:rsidRPr="00E5056E">
        <w:rPr>
          <w:sz w:val="24"/>
          <w:szCs w:val="24"/>
        </w:rPr>
        <w:tab/>
      </w:r>
      <w:r w:rsidRPr="00E5056E">
        <w:rPr>
          <w:sz w:val="24"/>
          <w:szCs w:val="24"/>
        </w:rPr>
        <w:tab/>
      </w:r>
      <w:r w:rsidRPr="00E5056E">
        <w:rPr>
          <w:sz w:val="24"/>
          <w:szCs w:val="24"/>
        </w:rPr>
        <w:tab/>
        <w:t>Points of Contact</w:t>
      </w:r>
    </w:p>
    <w:p w:rsidR="0035059D" w:rsidRPr="00E5056E" w:rsidRDefault="0035059D" w:rsidP="0035059D">
      <w:pPr>
        <w:rPr>
          <w:sz w:val="24"/>
          <w:szCs w:val="24"/>
        </w:rPr>
      </w:pPr>
      <w:r w:rsidRPr="00E5056E">
        <w:rPr>
          <w:sz w:val="24"/>
          <w:szCs w:val="24"/>
        </w:rPr>
        <w:t>SA</w:t>
      </w:r>
      <w:r w:rsidRPr="00E5056E">
        <w:rPr>
          <w:sz w:val="24"/>
          <w:szCs w:val="24"/>
        </w:rPr>
        <w:tab/>
      </w:r>
      <w:r w:rsidRPr="00E5056E">
        <w:rPr>
          <w:sz w:val="24"/>
          <w:szCs w:val="24"/>
        </w:rPr>
        <w:tab/>
      </w:r>
      <w:r w:rsidRPr="00E5056E">
        <w:rPr>
          <w:sz w:val="24"/>
          <w:szCs w:val="24"/>
        </w:rPr>
        <w:tab/>
        <w:t>System Administrator</w:t>
      </w:r>
    </w:p>
    <w:p w:rsidR="00645482" w:rsidRPr="00E5056E" w:rsidRDefault="00645482" w:rsidP="0035059D">
      <w:pPr>
        <w:rPr>
          <w:sz w:val="24"/>
          <w:szCs w:val="24"/>
        </w:rPr>
      </w:pPr>
      <w:r w:rsidRPr="00E5056E">
        <w:rPr>
          <w:sz w:val="24"/>
          <w:szCs w:val="24"/>
        </w:rPr>
        <w:t>SAR</w:t>
      </w:r>
      <w:r w:rsidRPr="00E5056E">
        <w:rPr>
          <w:sz w:val="24"/>
          <w:szCs w:val="24"/>
        </w:rPr>
        <w:tab/>
      </w:r>
      <w:r w:rsidRPr="00E5056E">
        <w:rPr>
          <w:sz w:val="24"/>
          <w:szCs w:val="24"/>
        </w:rPr>
        <w:tab/>
      </w:r>
      <w:r w:rsidRPr="00E5056E">
        <w:rPr>
          <w:sz w:val="24"/>
          <w:szCs w:val="24"/>
        </w:rPr>
        <w:tab/>
        <w:t>Security Assessment Report</w:t>
      </w:r>
    </w:p>
    <w:p w:rsidR="008209BC" w:rsidRPr="00E5056E" w:rsidRDefault="008209BC" w:rsidP="0035059D">
      <w:pPr>
        <w:rPr>
          <w:sz w:val="24"/>
          <w:szCs w:val="24"/>
        </w:rPr>
      </w:pPr>
      <w:r w:rsidRPr="00E5056E">
        <w:rPr>
          <w:sz w:val="24"/>
          <w:szCs w:val="24"/>
        </w:rPr>
        <w:t>SP</w:t>
      </w:r>
      <w:r w:rsidRPr="00E5056E">
        <w:rPr>
          <w:sz w:val="24"/>
          <w:szCs w:val="24"/>
        </w:rPr>
        <w:tab/>
      </w:r>
      <w:r w:rsidRPr="00E5056E">
        <w:rPr>
          <w:sz w:val="24"/>
          <w:szCs w:val="24"/>
        </w:rPr>
        <w:tab/>
      </w:r>
      <w:r w:rsidRPr="00E5056E">
        <w:rPr>
          <w:sz w:val="24"/>
          <w:szCs w:val="24"/>
        </w:rPr>
        <w:tab/>
        <w:t>Special Publication</w:t>
      </w:r>
    </w:p>
    <w:p w:rsidR="0035059D" w:rsidRPr="00E5056E" w:rsidRDefault="0035059D" w:rsidP="0035059D">
      <w:pPr>
        <w:rPr>
          <w:sz w:val="24"/>
          <w:szCs w:val="24"/>
        </w:rPr>
      </w:pPr>
      <w:r w:rsidRPr="00E5056E">
        <w:rPr>
          <w:sz w:val="24"/>
          <w:szCs w:val="24"/>
        </w:rPr>
        <w:t>SSP</w:t>
      </w:r>
      <w:r w:rsidRPr="00E5056E">
        <w:rPr>
          <w:sz w:val="24"/>
          <w:szCs w:val="24"/>
        </w:rPr>
        <w:tab/>
      </w:r>
      <w:r w:rsidRPr="00E5056E">
        <w:rPr>
          <w:sz w:val="24"/>
          <w:szCs w:val="24"/>
        </w:rPr>
        <w:tab/>
      </w:r>
      <w:r w:rsidRPr="00E5056E">
        <w:rPr>
          <w:sz w:val="24"/>
          <w:szCs w:val="24"/>
        </w:rPr>
        <w:tab/>
        <w:t>System Security Plan</w:t>
      </w:r>
    </w:p>
    <w:p w:rsidR="00ED0EAF" w:rsidRPr="00E5056E" w:rsidRDefault="0035059D" w:rsidP="00CD229A">
      <w:pPr>
        <w:rPr>
          <w:sz w:val="24"/>
          <w:szCs w:val="24"/>
        </w:rPr>
      </w:pPr>
      <w:r w:rsidRPr="00E5056E">
        <w:rPr>
          <w:sz w:val="24"/>
          <w:szCs w:val="24"/>
        </w:rPr>
        <w:t>ST&amp;E</w:t>
      </w:r>
      <w:r w:rsidR="00F268FB" w:rsidRPr="00E5056E">
        <w:rPr>
          <w:sz w:val="24"/>
          <w:szCs w:val="24"/>
        </w:rPr>
        <w:tab/>
      </w:r>
      <w:r w:rsidR="00F268FB" w:rsidRPr="00E5056E">
        <w:rPr>
          <w:sz w:val="24"/>
          <w:szCs w:val="24"/>
        </w:rPr>
        <w:tab/>
      </w:r>
      <w:r w:rsidR="00F268FB" w:rsidRPr="00E5056E">
        <w:rPr>
          <w:sz w:val="24"/>
          <w:szCs w:val="24"/>
        </w:rPr>
        <w:tab/>
        <w:t>Security Test and Evaluation</w:t>
      </w:r>
      <w:bookmarkEnd w:id="129"/>
      <w:bookmarkEnd w:id="130"/>
      <w:bookmarkEnd w:id="131"/>
      <w:bookmarkEnd w:id="132"/>
    </w:p>
    <w:p w:rsidR="00D417E1" w:rsidRDefault="00ED0EAF" w:rsidP="0083129C">
      <w:pPr>
        <w:pStyle w:val="Heading1"/>
        <w:numPr>
          <w:ilvl w:val="0"/>
          <w:numId w:val="0"/>
        </w:numPr>
      </w:pPr>
      <w:r>
        <w:br w:type="page"/>
      </w:r>
      <w:bookmarkStart w:id="135" w:name="_Toc153864082"/>
      <w:r w:rsidR="0083129C">
        <w:lastRenderedPageBreak/>
        <w:t>APPENDIX B.  ST&amp;E PLAN</w:t>
      </w:r>
      <w:bookmarkEnd w:id="135"/>
      <w:r w:rsidR="006E1100">
        <w:t xml:space="preserve"> MATRIX</w:t>
      </w:r>
    </w:p>
    <w:p w:rsidR="007F636B" w:rsidRDefault="007F636B" w:rsidP="007F636B"/>
    <w:p w:rsidR="0083129C" w:rsidRPr="0083129C" w:rsidRDefault="007F636B" w:rsidP="0083129C">
      <w:r w:rsidRPr="00C44697">
        <w:rPr>
          <w:sz w:val="24"/>
          <w:szCs w:val="24"/>
        </w:rPr>
        <w:t xml:space="preserve">Please refer to the </w:t>
      </w:r>
      <w:r w:rsidR="006A0B81" w:rsidRPr="006A0B81">
        <w:rPr>
          <w:b/>
          <w:i/>
          <w:color w:val="0000FF"/>
          <w:sz w:val="24"/>
          <w:szCs w:val="24"/>
        </w:rPr>
        <w:t xml:space="preserve">[Insert Application Acronym] </w:t>
      </w:r>
      <w:r w:rsidR="00C44697">
        <w:rPr>
          <w:sz w:val="24"/>
          <w:szCs w:val="24"/>
        </w:rPr>
        <w:t>ST&amp;E Plan</w:t>
      </w:r>
      <w:r w:rsidR="006A0B81">
        <w:rPr>
          <w:sz w:val="24"/>
          <w:szCs w:val="24"/>
        </w:rPr>
        <w:t xml:space="preserve"> Matrix or </w:t>
      </w:r>
      <w:r w:rsidR="006A0B81" w:rsidRPr="006A0B81">
        <w:rPr>
          <w:sz w:val="24"/>
          <w:szCs w:val="24"/>
        </w:rPr>
        <w:t>Security Requirements Traceability Matrix (SRTM)</w:t>
      </w:r>
      <w:r w:rsidR="006A0B81">
        <w:rPr>
          <w:sz w:val="24"/>
          <w:szCs w:val="24"/>
        </w:rPr>
        <w:t>.</w:t>
      </w:r>
    </w:p>
    <w:sectPr w:rsidR="0083129C" w:rsidRPr="0083129C" w:rsidSect="00015128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fmt="upperLetter"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38AF" w:rsidRDefault="009438AF">
      <w:r>
        <w:separator/>
      </w:r>
    </w:p>
  </w:endnote>
  <w:endnote w:type="continuationSeparator" w:id="0">
    <w:p w:rsidR="009438AF" w:rsidRDefault="009438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9C4" w:rsidRPr="00404621" w:rsidRDefault="007F09C4" w:rsidP="00210F98">
    <w:pPr>
      <w:pBdr>
        <w:top w:val="single" w:sz="6" w:space="0" w:color="auto"/>
      </w:pBdr>
      <w:tabs>
        <w:tab w:val="left" w:pos="180"/>
        <w:tab w:val="center" w:pos="4680"/>
        <w:tab w:val="right" w:pos="9270"/>
        <w:tab w:val="right" w:pos="9360"/>
      </w:tabs>
      <w:overflowPunct w:val="0"/>
      <w:autoSpaceDE w:val="0"/>
      <w:autoSpaceDN w:val="0"/>
      <w:adjustRightInd w:val="0"/>
      <w:jc w:val="center"/>
      <w:textAlignment w:val="baseline"/>
      <w:rPr>
        <w:sz w:val="22"/>
        <w:szCs w:val="22"/>
      </w:rPr>
    </w:pPr>
    <w:r w:rsidRPr="00404621">
      <w:rPr>
        <w:sz w:val="22"/>
        <w:szCs w:val="22"/>
      </w:rPr>
      <w:fldChar w:fldCharType="begin"/>
    </w:r>
    <w:r w:rsidRPr="00404621">
      <w:rPr>
        <w:sz w:val="22"/>
        <w:szCs w:val="22"/>
      </w:rPr>
      <w:instrText xml:space="preserve"> PAGE </w:instrText>
    </w:r>
    <w:r w:rsidRPr="00404621">
      <w:rPr>
        <w:sz w:val="22"/>
        <w:szCs w:val="22"/>
      </w:rPr>
      <w:fldChar w:fldCharType="separate"/>
    </w:r>
    <w:r w:rsidR="009F6C5F">
      <w:rPr>
        <w:noProof/>
        <w:sz w:val="22"/>
        <w:szCs w:val="22"/>
      </w:rPr>
      <w:t>i</w:t>
    </w:r>
    <w:r w:rsidRPr="00404621">
      <w:rPr>
        <w:sz w:val="22"/>
        <w:szCs w:val="22"/>
      </w:rPr>
      <w:fldChar w:fldCharType="end"/>
    </w:r>
  </w:p>
  <w:p w:rsidR="007F09C4" w:rsidRPr="00404621" w:rsidRDefault="00463700" w:rsidP="00210F98">
    <w:pPr>
      <w:pBdr>
        <w:top w:val="single" w:sz="6" w:space="0" w:color="auto"/>
      </w:pBdr>
      <w:tabs>
        <w:tab w:val="left" w:pos="180"/>
        <w:tab w:val="center" w:pos="4680"/>
        <w:tab w:val="right" w:pos="9270"/>
        <w:tab w:val="right" w:pos="9360"/>
      </w:tabs>
      <w:overflowPunct w:val="0"/>
      <w:autoSpaceDE w:val="0"/>
      <w:autoSpaceDN w:val="0"/>
      <w:adjustRightInd w:val="0"/>
      <w:jc w:val="center"/>
      <w:textAlignment w:val="baseline"/>
      <w:rPr>
        <w:rStyle w:val="PageNumber"/>
        <w:b/>
        <w:color w:val="0000FF"/>
        <w:sz w:val="22"/>
        <w:szCs w:val="22"/>
      </w:rPr>
    </w:pPr>
    <w:r>
      <w:rPr>
        <w:b/>
        <w:color w:val="0000FF"/>
        <w:sz w:val="22"/>
        <w:szCs w:val="22"/>
      </w:rPr>
      <w:t xml:space="preserve">                                             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9C4" w:rsidRPr="00404621" w:rsidRDefault="007F09C4" w:rsidP="00DF437A">
    <w:pPr>
      <w:pBdr>
        <w:top w:val="single" w:sz="6" w:space="0" w:color="auto"/>
      </w:pBdr>
      <w:tabs>
        <w:tab w:val="left" w:pos="180"/>
        <w:tab w:val="center" w:pos="4680"/>
        <w:tab w:val="right" w:pos="9270"/>
        <w:tab w:val="right" w:pos="9360"/>
      </w:tabs>
      <w:overflowPunct w:val="0"/>
      <w:autoSpaceDE w:val="0"/>
      <w:autoSpaceDN w:val="0"/>
      <w:adjustRightInd w:val="0"/>
      <w:jc w:val="center"/>
      <w:textAlignment w:val="baseline"/>
      <w:rPr>
        <w:sz w:val="22"/>
        <w:szCs w:val="22"/>
      </w:rPr>
    </w:pPr>
    <w:r w:rsidRPr="00404621">
      <w:rPr>
        <w:sz w:val="22"/>
        <w:szCs w:val="22"/>
      </w:rPr>
      <w:fldChar w:fldCharType="begin"/>
    </w:r>
    <w:r w:rsidRPr="00404621">
      <w:rPr>
        <w:sz w:val="22"/>
        <w:szCs w:val="22"/>
      </w:rPr>
      <w:instrText xml:space="preserve"> PAGE </w:instrText>
    </w:r>
    <w:r w:rsidRPr="00404621">
      <w:rPr>
        <w:sz w:val="22"/>
        <w:szCs w:val="22"/>
      </w:rPr>
      <w:fldChar w:fldCharType="separate"/>
    </w:r>
    <w:r w:rsidR="009F6C5F">
      <w:rPr>
        <w:noProof/>
        <w:sz w:val="22"/>
        <w:szCs w:val="22"/>
      </w:rPr>
      <w:t>ii</w:t>
    </w:r>
    <w:r w:rsidRPr="00404621">
      <w:rPr>
        <w:sz w:val="22"/>
        <w:szCs w:val="22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9C4" w:rsidRDefault="007F09C4" w:rsidP="000E2996">
    <w:pPr>
      <w:pBdr>
        <w:top w:val="single" w:sz="6" w:space="0" w:color="auto"/>
      </w:pBdr>
      <w:tabs>
        <w:tab w:val="left" w:pos="180"/>
        <w:tab w:val="center" w:pos="4680"/>
        <w:tab w:val="right" w:pos="9270"/>
        <w:tab w:val="right" w:pos="9360"/>
      </w:tabs>
      <w:overflowPunct w:val="0"/>
      <w:autoSpaceDE w:val="0"/>
      <w:autoSpaceDN w:val="0"/>
      <w:adjustRightInd w:val="0"/>
      <w:jc w:val="center"/>
      <w:textAlignment w:val="baseline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F6C5F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9C4" w:rsidRDefault="007F09C4" w:rsidP="000E2996">
    <w:pPr>
      <w:pBdr>
        <w:top w:val="single" w:sz="6" w:space="0" w:color="auto"/>
      </w:pBdr>
      <w:tabs>
        <w:tab w:val="left" w:pos="180"/>
        <w:tab w:val="center" w:pos="4680"/>
        <w:tab w:val="right" w:pos="9270"/>
        <w:tab w:val="right" w:pos="9360"/>
      </w:tabs>
      <w:overflowPunct w:val="0"/>
      <w:autoSpaceDE w:val="0"/>
      <w:autoSpaceDN w:val="0"/>
      <w:adjustRightInd w:val="0"/>
      <w:jc w:val="center"/>
      <w:textAlignment w:val="baseline"/>
      <w:rPr>
        <w:b/>
        <w:sz w:val="22"/>
        <w:szCs w:val="22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F6C5F">
      <w:rPr>
        <w:rStyle w:val="PageNumber"/>
        <w:noProof/>
      </w:rPr>
      <w:t>B</w:t>
    </w:r>
    <w:r>
      <w:rPr>
        <w:rStyle w:val="PageNumber"/>
      </w:rPr>
      <w:fldChar w:fldCharType="end"/>
    </w:r>
    <w:r>
      <w:rPr>
        <w:rStyle w:val="PageNumber"/>
      </w:rPr>
      <w:t>-1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38AF" w:rsidRDefault="009438AF">
      <w:r>
        <w:separator/>
      </w:r>
    </w:p>
  </w:footnote>
  <w:footnote w:type="continuationSeparator" w:id="0">
    <w:p w:rsidR="009438AF" w:rsidRDefault="009438AF">
      <w:r>
        <w:continuationSeparator/>
      </w:r>
    </w:p>
  </w:footnote>
  <w:footnote w:id="1">
    <w:p w:rsidR="007F09C4" w:rsidRDefault="007F09C4" w:rsidP="009E7016">
      <w:pPr>
        <w:pStyle w:val="FootnoteText"/>
        <w:ind w:left="0" w:firstLine="0"/>
      </w:pPr>
      <w:r>
        <w:rPr>
          <w:rStyle w:val="FootnoteReference"/>
        </w:rPr>
        <w:footnoteRef/>
      </w:r>
      <w:r>
        <w:t xml:space="preserve"> </w:t>
      </w:r>
      <w:r w:rsidRPr="0058483F">
        <w:rPr>
          <w:i w:val="0"/>
        </w:rPr>
        <w:t>Minor changes should be recorded in the addendum section of this document.  These changes must be incorporated into the main document upon the next full document release (at least annually).</w:t>
      </w:r>
      <w:r>
        <w:t xml:space="preserve"> </w:t>
      </w:r>
    </w:p>
  </w:footnote>
  <w:footnote w:id="2">
    <w:p w:rsidR="007F09C4" w:rsidRPr="003C68E6" w:rsidRDefault="007F09C4" w:rsidP="0058483F">
      <w:pPr>
        <w:pStyle w:val="FootnoteText"/>
        <w:ind w:left="0" w:firstLine="0"/>
        <w:rPr>
          <w:sz w:val="16"/>
          <w:szCs w:val="16"/>
        </w:rPr>
      </w:pPr>
      <w:r w:rsidRPr="003C68E6">
        <w:rPr>
          <w:rStyle w:val="FootnoteReference"/>
          <w:sz w:val="16"/>
          <w:szCs w:val="16"/>
        </w:rPr>
        <w:footnoteRef/>
      </w:r>
      <w:r w:rsidRPr="003C68E6">
        <w:rPr>
          <w:sz w:val="16"/>
          <w:szCs w:val="16"/>
        </w:rPr>
        <w:t xml:space="preserve"> </w:t>
      </w:r>
      <w:r w:rsidRPr="003C68E6">
        <w:rPr>
          <w:i w:val="0"/>
          <w:sz w:val="16"/>
          <w:szCs w:val="16"/>
        </w:rPr>
        <w:t xml:space="preserve">The vulnerabilities identified during testing will be documented </w:t>
      </w:r>
      <w:r>
        <w:rPr>
          <w:i w:val="0"/>
          <w:sz w:val="16"/>
          <w:szCs w:val="16"/>
        </w:rPr>
        <w:t>in the ST&amp;E Findings Matrix and will be used in developing the SAR</w:t>
      </w:r>
      <w:r w:rsidRPr="003C68E6">
        <w:rPr>
          <w:i w:val="0"/>
          <w:sz w:val="16"/>
          <w:szCs w:val="16"/>
        </w:rPr>
        <w:t>.</w:t>
      </w:r>
    </w:p>
  </w:footnote>
  <w:footnote w:id="3">
    <w:p w:rsidR="007F09C4" w:rsidRPr="005147EF" w:rsidRDefault="007F09C4" w:rsidP="00641113">
      <w:pPr>
        <w:pStyle w:val="FootnoteText"/>
        <w:ind w:left="0" w:firstLine="0"/>
        <w:rPr>
          <w:i w:val="0"/>
          <w:sz w:val="16"/>
          <w:szCs w:val="16"/>
        </w:rPr>
      </w:pPr>
      <w:r w:rsidRPr="005147EF">
        <w:rPr>
          <w:rStyle w:val="FootnoteReference"/>
          <w:sz w:val="16"/>
          <w:szCs w:val="16"/>
        </w:rPr>
        <w:footnoteRef/>
      </w:r>
      <w:r w:rsidRPr="005147EF">
        <w:rPr>
          <w:sz w:val="16"/>
          <w:szCs w:val="16"/>
        </w:rPr>
        <w:t xml:space="preserve"> </w:t>
      </w:r>
      <w:r w:rsidRPr="00FE301A">
        <w:rPr>
          <w:sz w:val="16"/>
          <w:szCs w:val="16"/>
        </w:rPr>
        <w:t>Reliable</w:t>
      </w:r>
      <w:r w:rsidRPr="00FE301A">
        <w:rPr>
          <w:i w:val="0"/>
          <w:sz w:val="16"/>
          <w:szCs w:val="16"/>
        </w:rPr>
        <w:t xml:space="preserve"> results should </w:t>
      </w:r>
      <w:r>
        <w:rPr>
          <w:i w:val="0"/>
          <w:sz w:val="16"/>
          <w:szCs w:val="16"/>
        </w:rPr>
        <w:t xml:space="preserve">at least </w:t>
      </w:r>
      <w:r w:rsidRPr="00FE301A">
        <w:rPr>
          <w:i w:val="0"/>
          <w:sz w:val="16"/>
          <w:szCs w:val="16"/>
        </w:rPr>
        <w:t>meet the following criterion: (i) no</w:t>
      </w:r>
      <w:r>
        <w:rPr>
          <w:i w:val="0"/>
          <w:sz w:val="16"/>
          <w:szCs w:val="16"/>
        </w:rPr>
        <w:t xml:space="preserve"> significant</w:t>
      </w:r>
      <w:r w:rsidRPr="005147EF">
        <w:rPr>
          <w:i w:val="0"/>
          <w:sz w:val="16"/>
          <w:szCs w:val="16"/>
        </w:rPr>
        <w:t xml:space="preserve"> change</w:t>
      </w:r>
      <w:r>
        <w:rPr>
          <w:i w:val="0"/>
          <w:sz w:val="16"/>
          <w:szCs w:val="16"/>
        </w:rPr>
        <w:t>s</w:t>
      </w:r>
      <w:r w:rsidRPr="005147EF">
        <w:rPr>
          <w:i w:val="0"/>
          <w:sz w:val="16"/>
          <w:szCs w:val="16"/>
        </w:rPr>
        <w:t xml:space="preserve"> </w:t>
      </w:r>
      <w:r>
        <w:rPr>
          <w:i w:val="0"/>
          <w:sz w:val="16"/>
          <w:szCs w:val="16"/>
        </w:rPr>
        <w:t>should have occurred t</w:t>
      </w:r>
      <w:r w:rsidRPr="005147EF">
        <w:rPr>
          <w:i w:val="0"/>
          <w:sz w:val="16"/>
          <w:szCs w:val="16"/>
        </w:rPr>
        <w:t xml:space="preserve">hat directly or indirectly effect the test </w:t>
      </w:r>
      <w:r>
        <w:rPr>
          <w:i w:val="0"/>
          <w:sz w:val="16"/>
          <w:szCs w:val="16"/>
        </w:rPr>
        <w:t>cases, and (ii) the previous execution should have been performed within the last three (3) years.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9C4" w:rsidRPr="00404621" w:rsidRDefault="007F09C4" w:rsidP="000B4C4C">
    <w:pPr>
      <w:tabs>
        <w:tab w:val="right" w:pos="-540"/>
        <w:tab w:val="center" w:pos="5040"/>
        <w:tab w:val="right" w:pos="9360"/>
        <w:tab w:val="right" w:pos="12960"/>
      </w:tabs>
      <w:overflowPunct w:val="0"/>
      <w:autoSpaceDE w:val="0"/>
      <w:autoSpaceDN w:val="0"/>
      <w:adjustRightInd w:val="0"/>
      <w:spacing w:after="280"/>
      <w:jc w:val="center"/>
      <w:textAlignment w:val="baseline"/>
      <w:rPr>
        <w:rFonts w:ascii="Times New Roman Bold" w:hAnsi="Times New Roman Bold"/>
        <w:b/>
        <w:color w:val="0000FF"/>
        <w:sz w:val="22"/>
      </w:rPr>
    </w:pPr>
    <w:r w:rsidRPr="00404621">
      <w:rPr>
        <w:rFonts w:ascii="Times New Roman Bold" w:hAnsi="Times New Roman Bold"/>
        <w:b/>
        <w:noProof/>
        <w:color w:val="0000FF"/>
        <w:sz w:val="2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1026" type="#_x0000_t136" style="position:absolute;left:0;text-align:left;margin-left:0;margin-top:0;width:471.3pt;height:188.5pt;rotation:315;z-index:-25166284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</v:shape>
      </w:pict>
    </w:r>
  </w:p>
  <w:p w:rsidR="007F09C4" w:rsidRDefault="007F09C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9C4" w:rsidRPr="0084542D" w:rsidRDefault="007F09C4" w:rsidP="00210F98">
    <w:pPr>
      <w:pStyle w:val="Header"/>
      <w:pBdr>
        <w:bottom w:val="single" w:sz="12" w:space="1" w:color="auto"/>
      </w:pBdr>
      <w:tabs>
        <w:tab w:val="clear" w:pos="8640"/>
        <w:tab w:val="right" w:pos="9360"/>
      </w:tabs>
      <w:rPr>
        <w:b/>
        <w:i/>
        <w:sz w:val="22"/>
        <w:szCs w:val="22"/>
      </w:rPr>
    </w:pPr>
    <w:r w:rsidRPr="0084542D">
      <w:rPr>
        <w:b/>
        <w:i/>
        <w:noProof/>
        <w:sz w:val="22"/>
        <w:szCs w:val="2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1" type="#_x0000_t136" style="position:absolute;margin-left:0;margin-top:0;width:471.3pt;height:188.5pt;rotation:315;z-index:-25166182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</v:shape>
      </w:pict>
    </w:r>
    <w:r w:rsidRPr="00E65B03">
      <w:rPr>
        <w:b/>
        <w:i/>
        <w:color w:val="0000FF"/>
        <w:sz w:val="22"/>
        <w:szCs w:val="22"/>
      </w:rPr>
      <w:t>[In</w:t>
    </w:r>
    <w:r>
      <w:rPr>
        <w:b/>
        <w:i/>
        <w:color w:val="0000FF"/>
        <w:sz w:val="22"/>
        <w:szCs w:val="22"/>
      </w:rPr>
      <w:t xml:space="preserve">sert Group/Organization </w:t>
    </w:r>
    <w:r w:rsidRPr="00E65B03">
      <w:rPr>
        <w:b/>
        <w:i/>
        <w:color w:val="0000FF"/>
        <w:sz w:val="22"/>
        <w:szCs w:val="22"/>
      </w:rPr>
      <w:t>Name]</w:t>
    </w:r>
    <w:r w:rsidRPr="00E65B03">
      <w:rPr>
        <w:noProof/>
        <w:sz w:val="22"/>
        <w:szCs w:val="22"/>
      </w:rPr>
      <w:pict>
        <v:shape id="PowerPlusWaterMarkObject6" o:spid="_x0000_s1037" type="#_x0000_t136" style="position:absolute;margin-left:0;margin-top:0;width:471.3pt;height:188.5pt;rotation:315;z-index:-25166080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</v:shape>
      </w:pict>
    </w:r>
    <w:proofErr w:type="gramStart"/>
    <w:r w:rsidRPr="00E65B03">
      <w:rPr>
        <w:b/>
        <w:i/>
        <w:sz w:val="22"/>
        <w:szCs w:val="22"/>
      </w:rPr>
      <w:t xml:space="preserve"> </w:t>
    </w:r>
    <w:proofErr w:type="gramEnd"/>
    <w:r w:rsidRPr="0084542D">
      <w:rPr>
        <w:b/>
        <w:i/>
        <w:color w:val="0000FF"/>
        <w:sz w:val="22"/>
        <w:szCs w:val="22"/>
      </w:rPr>
      <w:t xml:space="preserve">[Insert </w:t>
    </w:r>
    <w:r>
      <w:rPr>
        <w:b/>
        <w:i/>
        <w:color w:val="0000FF"/>
        <w:sz w:val="22"/>
        <w:szCs w:val="22"/>
      </w:rPr>
      <w:t>System</w:t>
    </w:r>
    <w:r w:rsidRPr="0084542D">
      <w:rPr>
        <w:b/>
        <w:i/>
        <w:color w:val="0000FF"/>
        <w:sz w:val="22"/>
        <w:szCs w:val="22"/>
      </w:rPr>
      <w:t xml:space="preserve"> Acronym</w:t>
    </w:r>
    <w:proofErr w:type="gramStart"/>
    <w:r w:rsidRPr="0084542D">
      <w:rPr>
        <w:b/>
        <w:i/>
        <w:color w:val="0000FF"/>
        <w:sz w:val="22"/>
        <w:szCs w:val="22"/>
      </w:rPr>
      <w:t>]</w:t>
    </w:r>
    <w:r>
      <w:rPr>
        <w:b/>
        <w:i/>
        <w:sz w:val="22"/>
        <w:szCs w:val="22"/>
      </w:rPr>
      <w:t xml:space="preserve"> </w:t>
    </w:r>
    <w:proofErr w:type="gramEnd"/>
    <w:r>
      <w:rPr>
        <w:b/>
        <w:i/>
        <w:sz w:val="22"/>
        <w:szCs w:val="22"/>
      </w:rPr>
      <w:t>ST&amp;E Plan</w:t>
    </w:r>
    <w:r>
      <w:rPr>
        <w:b/>
        <w:i/>
        <w:sz w:val="22"/>
        <w:szCs w:val="22"/>
      </w:rPr>
      <w:tab/>
    </w:r>
    <w:r w:rsidRPr="0084542D">
      <w:rPr>
        <w:b/>
        <w:i/>
        <w:sz w:val="22"/>
        <w:szCs w:val="22"/>
      </w:rPr>
      <w:t xml:space="preserve">Version </w:t>
    </w:r>
    <w:r w:rsidRPr="0084542D">
      <w:rPr>
        <w:b/>
        <w:i/>
        <w:color w:val="0000FF"/>
        <w:sz w:val="22"/>
        <w:szCs w:val="22"/>
      </w:rPr>
      <w:t>[Insert #]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9C4" w:rsidRPr="0084542D" w:rsidRDefault="007F09C4" w:rsidP="00E5056E">
    <w:pPr>
      <w:pStyle w:val="Header"/>
      <w:pBdr>
        <w:bottom w:val="single" w:sz="12" w:space="1" w:color="auto"/>
      </w:pBdr>
      <w:tabs>
        <w:tab w:val="clear" w:pos="8640"/>
        <w:tab w:val="right" w:pos="9360"/>
      </w:tabs>
      <w:rPr>
        <w:b/>
        <w:i/>
        <w:sz w:val="22"/>
        <w:szCs w:val="22"/>
      </w:rPr>
    </w:pPr>
    <w:r w:rsidRPr="0084542D">
      <w:rPr>
        <w:b/>
        <w:i/>
        <w:noProof/>
        <w:sz w:val="22"/>
        <w:szCs w:val="2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8" type="#_x0000_t136" style="position:absolute;margin-left:0;margin-top:0;width:471.3pt;height:188.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</v:shape>
      </w:pict>
    </w:r>
    <w:r w:rsidRPr="00E65B03">
      <w:rPr>
        <w:b/>
        <w:i/>
        <w:color w:val="0000FF"/>
        <w:sz w:val="22"/>
        <w:szCs w:val="22"/>
      </w:rPr>
      <w:t>[In</w:t>
    </w:r>
    <w:r>
      <w:rPr>
        <w:b/>
        <w:i/>
        <w:color w:val="0000FF"/>
        <w:sz w:val="22"/>
        <w:szCs w:val="22"/>
      </w:rPr>
      <w:t xml:space="preserve">sert Group/Organization </w:t>
    </w:r>
    <w:r w:rsidRPr="00E65B03">
      <w:rPr>
        <w:b/>
        <w:i/>
        <w:color w:val="0000FF"/>
        <w:sz w:val="22"/>
        <w:szCs w:val="22"/>
      </w:rPr>
      <w:t>Name]</w:t>
    </w:r>
    <w:r w:rsidRPr="00E65B03">
      <w:rPr>
        <w:noProof/>
        <w:sz w:val="22"/>
        <w:szCs w:val="22"/>
      </w:rPr>
      <w:pict>
        <v:shape id="_x0000_s1039" type="#_x0000_t136" style="position:absolute;margin-left:0;margin-top:0;width:471.3pt;height:188.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</v:shape>
      </w:pict>
    </w:r>
    <w:proofErr w:type="gramStart"/>
    <w:r w:rsidRPr="00E65B03">
      <w:rPr>
        <w:b/>
        <w:i/>
        <w:sz w:val="22"/>
        <w:szCs w:val="22"/>
      </w:rPr>
      <w:t xml:space="preserve"> </w:t>
    </w:r>
    <w:proofErr w:type="gramEnd"/>
    <w:r w:rsidRPr="0084542D">
      <w:rPr>
        <w:b/>
        <w:i/>
        <w:color w:val="0000FF"/>
        <w:sz w:val="22"/>
        <w:szCs w:val="22"/>
      </w:rPr>
      <w:t xml:space="preserve">[Insert </w:t>
    </w:r>
    <w:r>
      <w:rPr>
        <w:b/>
        <w:i/>
        <w:color w:val="0000FF"/>
        <w:sz w:val="22"/>
        <w:szCs w:val="22"/>
      </w:rPr>
      <w:t>System</w:t>
    </w:r>
    <w:r w:rsidRPr="0084542D">
      <w:rPr>
        <w:b/>
        <w:i/>
        <w:color w:val="0000FF"/>
        <w:sz w:val="22"/>
        <w:szCs w:val="22"/>
      </w:rPr>
      <w:t xml:space="preserve"> Acronym</w:t>
    </w:r>
    <w:proofErr w:type="gramStart"/>
    <w:r w:rsidRPr="0084542D">
      <w:rPr>
        <w:b/>
        <w:i/>
        <w:color w:val="0000FF"/>
        <w:sz w:val="22"/>
        <w:szCs w:val="22"/>
      </w:rPr>
      <w:t>]</w:t>
    </w:r>
    <w:r>
      <w:rPr>
        <w:b/>
        <w:i/>
        <w:sz w:val="22"/>
        <w:szCs w:val="22"/>
      </w:rPr>
      <w:t xml:space="preserve"> </w:t>
    </w:r>
    <w:proofErr w:type="gramEnd"/>
    <w:r>
      <w:rPr>
        <w:b/>
        <w:i/>
        <w:sz w:val="22"/>
        <w:szCs w:val="22"/>
      </w:rPr>
      <w:t>ST&amp;E Plan</w:t>
    </w:r>
    <w:r>
      <w:rPr>
        <w:b/>
        <w:i/>
        <w:sz w:val="22"/>
        <w:szCs w:val="22"/>
      </w:rPr>
      <w:tab/>
    </w:r>
    <w:r w:rsidRPr="0084542D">
      <w:rPr>
        <w:b/>
        <w:i/>
        <w:sz w:val="22"/>
        <w:szCs w:val="22"/>
      </w:rPr>
      <w:t xml:space="preserve">Version </w:t>
    </w:r>
    <w:r w:rsidRPr="0084542D">
      <w:rPr>
        <w:b/>
        <w:i/>
        <w:color w:val="0000FF"/>
        <w:sz w:val="22"/>
        <w:szCs w:val="22"/>
      </w:rPr>
      <w:t>[Insert #]</w:t>
    </w:r>
  </w:p>
  <w:p w:rsidR="007F09C4" w:rsidRDefault="007F09C4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9C4" w:rsidRPr="0084542D" w:rsidRDefault="007F09C4" w:rsidP="00E5056E">
    <w:pPr>
      <w:pStyle w:val="Header"/>
      <w:pBdr>
        <w:bottom w:val="single" w:sz="12" w:space="1" w:color="auto"/>
      </w:pBdr>
      <w:tabs>
        <w:tab w:val="clear" w:pos="8640"/>
        <w:tab w:val="right" w:pos="9360"/>
      </w:tabs>
      <w:rPr>
        <w:b/>
        <w:i/>
        <w:sz w:val="22"/>
        <w:szCs w:val="22"/>
      </w:rPr>
    </w:pPr>
    <w:r w:rsidRPr="0084542D">
      <w:rPr>
        <w:b/>
        <w:i/>
        <w:noProof/>
        <w:sz w:val="22"/>
        <w:szCs w:val="2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40" type="#_x0000_t136" style="position:absolute;margin-left:0;margin-top:0;width:471.3pt;height:188.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</v:shape>
      </w:pict>
    </w:r>
    <w:r w:rsidRPr="00E65B03">
      <w:rPr>
        <w:b/>
        <w:i/>
        <w:color w:val="0000FF"/>
        <w:sz w:val="22"/>
        <w:szCs w:val="22"/>
      </w:rPr>
      <w:t>[In</w:t>
    </w:r>
    <w:r>
      <w:rPr>
        <w:b/>
        <w:i/>
        <w:color w:val="0000FF"/>
        <w:sz w:val="22"/>
        <w:szCs w:val="22"/>
      </w:rPr>
      <w:t xml:space="preserve">sert Group/Organization </w:t>
    </w:r>
    <w:r w:rsidRPr="00E65B03">
      <w:rPr>
        <w:b/>
        <w:i/>
        <w:color w:val="0000FF"/>
        <w:sz w:val="22"/>
        <w:szCs w:val="22"/>
      </w:rPr>
      <w:t>Name]</w:t>
    </w:r>
    <w:r w:rsidRPr="00E65B03">
      <w:rPr>
        <w:noProof/>
        <w:sz w:val="22"/>
        <w:szCs w:val="22"/>
      </w:rPr>
      <w:pict>
        <v:shape id="_x0000_s1041" type="#_x0000_t136" style="position:absolute;margin-left:0;margin-top:0;width:471.3pt;height:188.5pt;rotation:315;z-index:-25165670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</v:shape>
      </w:pict>
    </w:r>
    <w:proofErr w:type="gramStart"/>
    <w:r w:rsidRPr="00E65B03">
      <w:rPr>
        <w:b/>
        <w:i/>
        <w:sz w:val="22"/>
        <w:szCs w:val="22"/>
      </w:rPr>
      <w:t xml:space="preserve"> </w:t>
    </w:r>
    <w:proofErr w:type="gramEnd"/>
    <w:r w:rsidRPr="0084542D">
      <w:rPr>
        <w:b/>
        <w:i/>
        <w:color w:val="0000FF"/>
        <w:sz w:val="22"/>
        <w:szCs w:val="22"/>
      </w:rPr>
      <w:t xml:space="preserve">[Insert </w:t>
    </w:r>
    <w:r>
      <w:rPr>
        <w:b/>
        <w:i/>
        <w:color w:val="0000FF"/>
        <w:sz w:val="22"/>
        <w:szCs w:val="22"/>
      </w:rPr>
      <w:t>System</w:t>
    </w:r>
    <w:r w:rsidRPr="0084542D">
      <w:rPr>
        <w:b/>
        <w:i/>
        <w:color w:val="0000FF"/>
        <w:sz w:val="22"/>
        <w:szCs w:val="22"/>
      </w:rPr>
      <w:t xml:space="preserve"> Acronym</w:t>
    </w:r>
    <w:proofErr w:type="gramStart"/>
    <w:r w:rsidRPr="0084542D">
      <w:rPr>
        <w:b/>
        <w:i/>
        <w:color w:val="0000FF"/>
        <w:sz w:val="22"/>
        <w:szCs w:val="22"/>
      </w:rPr>
      <w:t>]</w:t>
    </w:r>
    <w:r>
      <w:rPr>
        <w:b/>
        <w:i/>
        <w:sz w:val="22"/>
        <w:szCs w:val="22"/>
      </w:rPr>
      <w:t xml:space="preserve"> </w:t>
    </w:r>
    <w:proofErr w:type="gramEnd"/>
    <w:r>
      <w:rPr>
        <w:b/>
        <w:i/>
        <w:sz w:val="22"/>
        <w:szCs w:val="22"/>
      </w:rPr>
      <w:t>ST&amp;E Plan</w:t>
    </w:r>
    <w:r>
      <w:rPr>
        <w:b/>
        <w:i/>
        <w:sz w:val="22"/>
        <w:szCs w:val="22"/>
      </w:rPr>
      <w:tab/>
    </w:r>
    <w:r w:rsidRPr="0084542D">
      <w:rPr>
        <w:b/>
        <w:i/>
        <w:sz w:val="22"/>
        <w:szCs w:val="22"/>
      </w:rPr>
      <w:t xml:space="preserve">Version </w:t>
    </w:r>
    <w:r w:rsidRPr="0084542D">
      <w:rPr>
        <w:b/>
        <w:i/>
        <w:color w:val="0000FF"/>
        <w:sz w:val="22"/>
        <w:szCs w:val="22"/>
      </w:rPr>
      <w:t>[Insert #]</w:t>
    </w:r>
  </w:p>
  <w:p w:rsidR="007F09C4" w:rsidRDefault="007F09C4">
    <w:pPr>
      <w:pStyle w:val="Head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9C4" w:rsidRPr="0084542D" w:rsidRDefault="007F09C4" w:rsidP="00E5056E">
    <w:pPr>
      <w:pStyle w:val="Header"/>
      <w:pBdr>
        <w:bottom w:val="single" w:sz="12" w:space="1" w:color="auto"/>
      </w:pBdr>
      <w:tabs>
        <w:tab w:val="clear" w:pos="8640"/>
        <w:tab w:val="right" w:pos="9360"/>
      </w:tabs>
      <w:rPr>
        <w:b/>
        <w:i/>
        <w:sz w:val="22"/>
        <w:szCs w:val="22"/>
      </w:rPr>
    </w:pPr>
    <w:r w:rsidRPr="0084542D">
      <w:rPr>
        <w:b/>
        <w:i/>
        <w:noProof/>
        <w:sz w:val="22"/>
        <w:szCs w:val="2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42" type="#_x0000_t136" style="position:absolute;margin-left:0;margin-top:0;width:471.3pt;height:188.5pt;rotation:315;z-index:-25165568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</v:shape>
      </w:pict>
    </w:r>
    <w:r w:rsidRPr="00E65B03">
      <w:rPr>
        <w:b/>
        <w:i/>
        <w:color w:val="0000FF"/>
        <w:sz w:val="22"/>
        <w:szCs w:val="22"/>
      </w:rPr>
      <w:t>[In</w:t>
    </w:r>
    <w:r>
      <w:rPr>
        <w:b/>
        <w:i/>
        <w:color w:val="0000FF"/>
        <w:sz w:val="22"/>
        <w:szCs w:val="22"/>
      </w:rPr>
      <w:t xml:space="preserve">sert Group/Organization </w:t>
    </w:r>
    <w:r w:rsidRPr="00E65B03">
      <w:rPr>
        <w:b/>
        <w:i/>
        <w:color w:val="0000FF"/>
        <w:sz w:val="22"/>
        <w:szCs w:val="22"/>
      </w:rPr>
      <w:t>Name]</w:t>
    </w:r>
    <w:r w:rsidRPr="00E65B03">
      <w:rPr>
        <w:noProof/>
        <w:sz w:val="22"/>
        <w:szCs w:val="22"/>
      </w:rPr>
      <w:pict>
        <v:shape id="_x0000_s1043" type="#_x0000_t136" style="position:absolute;margin-left:0;margin-top:0;width:471.3pt;height:188.5pt;rotation:315;z-index:-25165465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</v:shape>
      </w:pict>
    </w:r>
    <w:proofErr w:type="gramStart"/>
    <w:r w:rsidRPr="00E65B03">
      <w:rPr>
        <w:b/>
        <w:i/>
        <w:sz w:val="22"/>
        <w:szCs w:val="22"/>
      </w:rPr>
      <w:t xml:space="preserve"> </w:t>
    </w:r>
    <w:proofErr w:type="gramEnd"/>
    <w:r w:rsidRPr="0084542D">
      <w:rPr>
        <w:b/>
        <w:i/>
        <w:color w:val="0000FF"/>
        <w:sz w:val="22"/>
        <w:szCs w:val="22"/>
      </w:rPr>
      <w:t xml:space="preserve">[Insert </w:t>
    </w:r>
    <w:r>
      <w:rPr>
        <w:b/>
        <w:i/>
        <w:color w:val="0000FF"/>
        <w:sz w:val="22"/>
        <w:szCs w:val="22"/>
      </w:rPr>
      <w:t>System</w:t>
    </w:r>
    <w:r w:rsidRPr="0084542D">
      <w:rPr>
        <w:b/>
        <w:i/>
        <w:color w:val="0000FF"/>
        <w:sz w:val="22"/>
        <w:szCs w:val="22"/>
      </w:rPr>
      <w:t xml:space="preserve"> Acronym</w:t>
    </w:r>
    <w:proofErr w:type="gramStart"/>
    <w:r w:rsidRPr="0084542D">
      <w:rPr>
        <w:b/>
        <w:i/>
        <w:color w:val="0000FF"/>
        <w:sz w:val="22"/>
        <w:szCs w:val="22"/>
      </w:rPr>
      <w:t>]</w:t>
    </w:r>
    <w:r>
      <w:rPr>
        <w:b/>
        <w:i/>
        <w:sz w:val="22"/>
        <w:szCs w:val="22"/>
      </w:rPr>
      <w:t xml:space="preserve"> </w:t>
    </w:r>
    <w:proofErr w:type="gramEnd"/>
    <w:r>
      <w:rPr>
        <w:b/>
        <w:i/>
        <w:sz w:val="22"/>
        <w:szCs w:val="22"/>
      </w:rPr>
      <w:t>ST&amp;E Plan</w:t>
    </w:r>
    <w:r>
      <w:rPr>
        <w:b/>
        <w:i/>
        <w:sz w:val="22"/>
        <w:szCs w:val="22"/>
      </w:rPr>
      <w:tab/>
    </w:r>
    <w:r w:rsidRPr="0084542D">
      <w:rPr>
        <w:b/>
        <w:i/>
        <w:sz w:val="22"/>
        <w:szCs w:val="22"/>
      </w:rPr>
      <w:t xml:space="preserve">Version </w:t>
    </w:r>
    <w:r w:rsidRPr="0084542D">
      <w:rPr>
        <w:b/>
        <w:i/>
        <w:color w:val="0000FF"/>
        <w:sz w:val="22"/>
        <w:szCs w:val="22"/>
      </w:rPr>
      <w:t>[Insert #]</w:t>
    </w:r>
  </w:p>
  <w:p w:rsidR="007F09C4" w:rsidRDefault="007F09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B63AF0"/>
    <w:multiLevelType w:val="hybridMultilevel"/>
    <w:tmpl w:val="71B47C38"/>
    <w:lvl w:ilvl="0" w:tplc="0409000F">
      <w:start w:val="1"/>
      <w:numFmt w:val="decimal"/>
      <w:lvlText w:val="%1."/>
      <w:lvlJc w:val="left"/>
      <w:pPr>
        <w:tabs>
          <w:tab w:val="num" w:pos="1384"/>
        </w:tabs>
        <w:ind w:left="1384" w:hanging="360"/>
      </w:pPr>
    </w:lvl>
    <w:lvl w:ilvl="1" w:tplc="ED2C7770">
      <w:start w:val="1"/>
      <w:numFmt w:val="bullet"/>
      <w:pStyle w:val="new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64"/>
        </w:tabs>
        <w:ind w:left="2764" w:hanging="360"/>
      </w:pPr>
      <w:rPr>
        <w:rFonts w:ascii="Wingdings" w:hAnsi="Wingdings" w:hint="default"/>
      </w:rPr>
    </w:lvl>
    <w:lvl w:ilvl="3" w:tplc="D004D162">
      <w:start w:val="1"/>
      <w:numFmt w:val="decimal"/>
      <w:lvlText w:val="(%4)"/>
      <w:lvlJc w:val="left"/>
      <w:pPr>
        <w:tabs>
          <w:tab w:val="num" w:pos="3484"/>
        </w:tabs>
        <w:ind w:left="3484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4"/>
        </w:tabs>
        <w:ind w:left="42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4"/>
        </w:tabs>
        <w:ind w:left="4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4"/>
        </w:tabs>
        <w:ind w:left="5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4"/>
        </w:tabs>
        <w:ind w:left="63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4"/>
        </w:tabs>
        <w:ind w:left="7084" w:hanging="360"/>
      </w:pPr>
      <w:rPr>
        <w:rFonts w:ascii="Wingdings" w:hAnsi="Wingdings" w:hint="default"/>
      </w:rPr>
    </w:lvl>
  </w:abstractNum>
  <w:abstractNum w:abstractNumId="2">
    <w:nsid w:val="08CA6BC4"/>
    <w:multiLevelType w:val="hybridMultilevel"/>
    <w:tmpl w:val="2B3E5AA2"/>
    <w:lvl w:ilvl="0" w:tplc="9A982CA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B91651"/>
    <w:multiLevelType w:val="hybridMultilevel"/>
    <w:tmpl w:val="4C10523A"/>
    <w:lvl w:ilvl="0" w:tplc="BA98F0C2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A3219C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>
    <w:nsid w:val="1E7B1DF3"/>
    <w:multiLevelType w:val="multilevel"/>
    <w:tmpl w:val="1C3C9CD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8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3">
      <w:start w:val="1"/>
      <w:numFmt w:val="decimal"/>
      <w:pStyle w:val="Style4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23082AF5"/>
    <w:multiLevelType w:val="hybridMultilevel"/>
    <w:tmpl w:val="6EB8FBB2"/>
    <w:lvl w:ilvl="0" w:tplc="9A982CA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226F45"/>
    <w:multiLevelType w:val="hybridMultilevel"/>
    <w:tmpl w:val="1852462C"/>
    <w:lvl w:ilvl="0" w:tplc="9A982CA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071164"/>
    <w:multiLevelType w:val="hybridMultilevel"/>
    <w:tmpl w:val="A4164D30"/>
    <w:lvl w:ilvl="0" w:tplc="9A982CA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36A168B"/>
    <w:multiLevelType w:val="hybridMultilevel"/>
    <w:tmpl w:val="242E541E"/>
    <w:lvl w:ilvl="0" w:tplc="0C961218">
      <w:start w:val="1"/>
      <w:numFmt w:val="bullet"/>
      <w:pStyle w:val="newbullet-last"/>
      <w:lvlText w:val="▪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56A5553"/>
    <w:multiLevelType w:val="hybridMultilevel"/>
    <w:tmpl w:val="2E1E8E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E017601"/>
    <w:multiLevelType w:val="hybridMultilevel"/>
    <w:tmpl w:val="C6B0FF94"/>
    <w:name w:val="WAR Bullets42"/>
    <w:lvl w:ilvl="0" w:tplc="1FF43A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55A3157"/>
    <w:multiLevelType w:val="hybridMultilevel"/>
    <w:tmpl w:val="88081A1A"/>
    <w:lvl w:ilvl="0" w:tplc="0D36447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9DE282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7EB64F07"/>
    <w:multiLevelType w:val="multilevel"/>
    <w:tmpl w:val="4C10523A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13"/>
  </w:num>
  <w:num w:numId="3">
    <w:abstractNumId w:val="4"/>
  </w:num>
  <w:num w:numId="4">
    <w:abstractNumId w:val="6"/>
  </w:num>
  <w:num w:numId="5">
    <w:abstractNumId w:val="5"/>
  </w:num>
  <w:num w:numId="6">
    <w:abstractNumId w:val="9"/>
  </w:num>
  <w:num w:numId="7">
    <w:abstractNumId w:val="1"/>
  </w:num>
  <w:num w:numId="8">
    <w:abstractNumId w:val="10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3"/>
  </w:num>
  <w:num w:numId="15">
    <w:abstractNumId w:val="14"/>
  </w:num>
  <w:num w:numId="16">
    <w:abstractNumId w:val="8"/>
  </w:num>
  <w:num w:numId="17">
    <w:abstractNumId w:val="12"/>
  </w:num>
  <w:num w:numId="18">
    <w:abstractNumId w:val="7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stylePaneFormatFilter w:val="3F01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0B4C4C"/>
    <w:rsid w:val="00004B29"/>
    <w:rsid w:val="00014675"/>
    <w:rsid w:val="00015128"/>
    <w:rsid w:val="00020343"/>
    <w:rsid w:val="000323FF"/>
    <w:rsid w:val="00043D2B"/>
    <w:rsid w:val="000561D0"/>
    <w:rsid w:val="00057407"/>
    <w:rsid w:val="000628B7"/>
    <w:rsid w:val="00064CB3"/>
    <w:rsid w:val="00067FC5"/>
    <w:rsid w:val="00070AE2"/>
    <w:rsid w:val="00077B35"/>
    <w:rsid w:val="00084344"/>
    <w:rsid w:val="00091C8F"/>
    <w:rsid w:val="00091E76"/>
    <w:rsid w:val="00092D59"/>
    <w:rsid w:val="000A4CBD"/>
    <w:rsid w:val="000A627C"/>
    <w:rsid w:val="000A63B9"/>
    <w:rsid w:val="000A7FD1"/>
    <w:rsid w:val="000B4C4C"/>
    <w:rsid w:val="000D7A2A"/>
    <w:rsid w:val="000E0E7B"/>
    <w:rsid w:val="000E2996"/>
    <w:rsid w:val="000E40EA"/>
    <w:rsid w:val="000E6CD2"/>
    <w:rsid w:val="000E7F94"/>
    <w:rsid w:val="000F4A65"/>
    <w:rsid w:val="001164C1"/>
    <w:rsid w:val="00133D75"/>
    <w:rsid w:val="00157DFB"/>
    <w:rsid w:val="00160E02"/>
    <w:rsid w:val="001A2F1E"/>
    <w:rsid w:val="001B5292"/>
    <w:rsid w:val="001D4610"/>
    <w:rsid w:val="002031E0"/>
    <w:rsid w:val="00205EAC"/>
    <w:rsid w:val="00210F98"/>
    <w:rsid w:val="00215FA4"/>
    <w:rsid w:val="00224E98"/>
    <w:rsid w:val="00241A0D"/>
    <w:rsid w:val="00245588"/>
    <w:rsid w:val="00247862"/>
    <w:rsid w:val="002546D1"/>
    <w:rsid w:val="00262E9A"/>
    <w:rsid w:val="002722E7"/>
    <w:rsid w:val="002751B9"/>
    <w:rsid w:val="00277144"/>
    <w:rsid w:val="00283A53"/>
    <w:rsid w:val="002C4260"/>
    <w:rsid w:val="002C5017"/>
    <w:rsid w:val="003034AA"/>
    <w:rsid w:val="003074AE"/>
    <w:rsid w:val="003219A1"/>
    <w:rsid w:val="00326FE1"/>
    <w:rsid w:val="003351E1"/>
    <w:rsid w:val="0034357F"/>
    <w:rsid w:val="0034694B"/>
    <w:rsid w:val="0035059D"/>
    <w:rsid w:val="00380F88"/>
    <w:rsid w:val="00383357"/>
    <w:rsid w:val="00397CE1"/>
    <w:rsid w:val="003A1D78"/>
    <w:rsid w:val="003C68E6"/>
    <w:rsid w:val="003D1BC0"/>
    <w:rsid w:val="003D5C80"/>
    <w:rsid w:val="003F71EC"/>
    <w:rsid w:val="004021DD"/>
    <w:rsid w:val="00403A94"/>
    <w:rsid w:val="00404621"/>
    <w:rsid w:val="00406200"/>
    <w:rsid w:val="004144B6"/>
    <w:rsid w:val="00447538"/>
    <w:rsid w:val="004505EB"/>
    <w:rsid w:val="00457457"/>
    <w:rsid w:val="00463700"/>
    <w:rsid w:val="004645E8"/>
    <w:rsid w:val="00464F6D"/>
    <w:rsid w:val="00483E32"/>
    <w:rsid w:val="00490675"/>
    <w:rsid w:val="004B3A9D"/>
    <w:rsid w:val="004C1CE6"/>
    <w:rsid w:val="004D001E"/>
    <w:rsid w:val="004D2E27"/>
    <w:rsid w:val="004F0633"/>
    <w:rsid w:val="00504F1D"/>
    <w:rsid w:val="005145C6"/>
    <w:rsid w:val="005147EF"/>
    <w:rsid w:val="005176EA"/>
    <w:rsid w:val="00521728"/>
    <w:rsid w:val="00525BB1"/>
    <w:rsid w:val="00536C9C"/>
    <w:rsid w:val="00545702"/>
    <w:rsid w:val="005707EF"/>
    <w:rsid w:val="0058483F"/>
    <w:rsid w:val="0059389D"/>
    <w:rsid w:val="005A6F7C"/>
    <w:rsid w:val="005C0611"/>
    <w:rsid w:val="005C5CA1"/>
    <w:rsid w:val="005D0B14"/>
    <w:rsid w:val="005F3660"/>
    <w:rsid w:val="00600BFC"/>
    <w:rsid w:val="00606F70"/>
    <w:rsid w:val="00612B0F"/>
    <w:rsid w:val="00620955"/>
    <w:rsid w:val="00625624"/>
    <w:rsid w:val="006260FB"/>
    <w:rsid w:val="00627207"/>
    <w:rsid w:val="00634288"/>
    <w:rsid w:val="006352C2"/>
    <w:rsid w:val="00641113"/>
    <w:rsid w:val="00643D67"/>
    <w:rsid w:val="00645482"/>
    <w:rsid w:val="00646972"/>
    <w:rsid w:val="00664391"/>
    <w:rsid w:val="00670FC4"/>
    <w:rsid w:val="0067521E"/>
    <w:rsid w:val="00677C92"/>
    <w:rsid w:val="00693205"/>
    <w:rsid w:val="00696608"/>
    <w:rsid w:val="006A0B81"/>
    <w:rsid w:val="006A3B4C"/>
    <w:rsid w:val="006A7D5A"/>
    <w:rsid w:val="006B6E72"/>
    <w:rsid w:val="006B71C7"/>
    <w:rsid w:val="006D3A0A"/>
    <w:rsid w:val="006D4AE8"/>
    <w:rsid w:val="006D60E4"/>
    <w:rsid w:val="006E1100"/>
    <w:rsid w:val="006E3F07"/>
    <w:rsid w:val="007108D5"/>
    <w:rsid w:val="0074533E"/>
    <w:rsid w:val="00772357"/>
    <w:rsid w:val="007725F5"/>
    <w:rsid w:val="0078140C"/>
    <w:rsid w:val="0078349C"/>
    <w:rsid w:val="0078439F"/>
    <w:rsid w:val="0079315D"/>
    <w:rsid w:val="007A2233"/>
    <w:rsid w:val="007A24A0"/>
    <w:rsid w:val="007A7EB2"/>
    <w:rsid w:val="007C7F17"/>
    <w:rsid w:val="007D2CC9"/>
    <w:rsid w:val="007F0115"/>
    <w:rsid w:val="007F09C4"/>
    <w:rsid w:val="007F1915"/>
    <w:rsid w:val="007F636B"/>
    <w:rsid w:val="008209BC"/>
    <w:rsid w:val="008225A5"/>
    <w:rsid w:val="0082503E"/>
    <w:rsid w:val="0083129C"/>
    <w:rsid w:val="0084542D"/>
    <w:rsid w:val="0085608A"/>
    <w:rsid w:val="008577C1"/>
    <w:rsid w:val="008822AE"/>
    <w:rsid w:val="008A4E86"/>
    <w:rsid w:val="008A7BFD"/>
    <w:rsid w:val="008E0710"/>
    <w:rsid w:val="008E706A"/>
    <w:rsid w:val="00907593"/>
    <w:rsid w:val="00907B43"/>
    <w:rsid w:val="00910A75"/>
    <w:rsid w:val="00912A90"/>
    <w:rsid w:val="00914C4D"/>
    <w:rsid w:val="00921524"/>
    <w:rsid w:val="00941CB4"/>
    <w:rsid w:val="009438AF"/>
    <w:rsid w:val="00945E54"/>
    <w:rsid w:val="00950BC8"/>
    <w:rsid w:val="009523C2"/>
    <w:rsid w:val="00953E2B"/>
    <w:rsid w:val="00963E43"/>
    <w:rsid w:val="009800B9"/>
    <w:rsid w:val="00990383"/>
    <w:rsid w:val="00996E5C"/>
    <w:rsid w:val="009A581A"/>
    <w:rsid w:val="009B4A04"/>
    <w:rsid w:val="009C0392"/>
    <w:rsid w:val="009D182E"/>
    <w:rsid w:val="009E7016"/>
    <w:rsid w:val="009F1B7F"/>
    <w:rsid w:val="009F6C5F"/>
    <w:rsid w:val="00A06833"/>
    <w:rsid w:val="00A17225"/>
    <w:rsid w:val="00A178C1"/>
    <w:rsid w:val="00A23E23"/>
    <w:rsid w:val="00A470D9"/>
    <w:rsid w:val="00A6327C"/>
    <w:rsid w:val="00A679BB"/>
    <w:rsid w:val="00A83380"/>
    <w:rsid w:val="00A91900"/>
    <w:rsid w:val="00AA0F23"/>
    <w:rsid w:val="00AC69CC"/>
    <w:rsid w:val="00AD52A6"/>
    <w:rsid w:val="00AD6836"/>
    <w:rsid w:val="00AF2242"/>
    <w:rsid w:val="00AF2C46"/>
    <w:rsid w:val="00B04E43"/>
    <w:rsid w:val="00B465D6"/>
    <w:rsid w:val="00B47C80"/>
    <w:rsid w:val="00B53BAA"/>
    <w:rsid w:val="00B84077"/>
    <w:rsid w:val="00B845B2"/>
    <w:rsid w:val="00B90CAA"/>
    <w:rsid w:val="00B97106"/>
    <w:rsid w:val="00BA1667"/>
    <w:rsid w:val="00BB7C02"/>
    <w:rsid w:val="00BD0AE6"/>
    <w:rsid w:val="00BD78B4"/>
    <w:rsid w:val="00BE1B76"/>
    <w:rsid w:val="00BE3A8F"/>
    <w:rsid w:val="00C014FE"/>
    <w:rsid w:val="00C027A1"/>
    <w:rsid w:val="00C042CD"/>
    <w:rsid w:val="00C44697"/>
    <w:rsid w:val="00C47923"/>
    <w:rsid w:val="00C6411C"/>
    <w:rsid w:val="00C91E9D"/>
    <w:rsid w:val="00CA1F04"/>
    <w:rsid w:val="00CB00EA"/>
    <w:rsid w:val="00CB3B0F"/>
    <w:rsid w:val="00CD229A"/>
    <w:rsid w:val="00CD5835"/>
    <w:rsid w:val="00CD5AC4"/>
    <w:rsid w:val="00CD6B4A"/>
    <w:rsid w:val="00D31FB7"/>
    <w:rsid w:val="00D417E1"/>
    <w:rsid w:val="00D541C2"/>
    <w:rsid w:val="00D67871"/>
    <w:rsid w:val="00D744DB"/>
    <w:rsid w:val="00D80DC8"/>
    <w:rsid w:val="00D87AE4"/>
    <w:rsid w:val="00D900D0"/>
    <w:rsid w:val="00D921BF"/>
    <w:rsid w:val="00D954B6"/>
    <w:rsid w:val="00DB3BD4"/>
    <w:rsid w:val="00DC272A"/>
    <w:rsid w:val="00DC4140"/>
    <w:rsid w:val="00DC590E"/>
    <w:rsid w:val="00DC7E04"/>
    <w:rsid w:val="00DD3708"/>
    <w:rsid w:val="00DE1EBC"/>
    <w:rsid w:val="00DE272F"/>
    <w:rsid w:val="00DE2AA3"/>
    <w:rsid w:val="00DF28B5"/>
    <w:rsid w:val="00DF437A"/>
    <w:rsid w:val="00E038E0"/>
    <w:rsid w:val="00E162FE"/>
    <w:rsid w:val="00E27025"/>
    <w:rsid w:val="00E41431"/>
    <w:rsid w:val="00E5056E"/>
    <w:rsid w:val="00E574DD"/>
    <w:rsid w:val="00E604B0"/>
    <w:rsid w:val="00E676B5"/>
    <w:rsid w:val="00E718E4"/>
    <w:rsid w:val="00E766AE"/>
    <w:rsid w:val="00EA1739"/>
    <w:rsid w:val="00EA3FAF"/>
    <w:rsid w:val="00EB2300"/>
    <w:rsid w:val="00EB742F"/>
    <w:rsid w:val="00EC5ECB"/>
    <w:rsid w:val="00ED0EAF"/>
    <w:rsid w:val="00ED1B9D"/>
    <w:rsid w:val="00ED49B1"/>
    <w:rsid w:val="00EE426D"/>
    <w:rsid w:val="00EF7982"/>
    <w:rsid w:val="00F037F4"/>
    <w:rsid w:val="00F03B42"/>
    <w:rsid w:val="00F13640"/>
    <w:rsid w:val="00F2304E"/>
    <w:rsid w:val="00F268FB"/>
    <w:rsid w:val="00F3261A"/>
    <w:rsid w:val="00F40387"/>
    <w:rsid w:val="00F75917"/>
    <w:rsid w:val="00F821A3"/>
    <w:rsid w:val="00F9042A"/>
    <w:rsid w:val="00FA3939"/>
    <w:rsid w:val="00FB4D8C"/>
    <w:rsid w:val="00FC1B4F"/>
    <w:rsid w:val="00FC5360"/>
    <w:rsid w:val="00FD1C18"/>
    <w:rsid w:val="00FD5233"/>
    <w:rsid w:val="00FE0762"/>
    <w:rsid w:val="00FE2217"/>
    <w:rsid w:val="00FE301A"/>
    <w:rsid w:val="00FE6AD1"/>
    <w:rsid w:val="00FF3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n"/>
    <w:qFormat/>
    <w:rsid w:val="001164C1"/>
  </w:style>
  <w:style w:type="paragraph" w:styleId="Heading1">
    <w:name w:val="heading 1"/>
    <w:aliases w:val="1 ghost,g,Section Title,l1"/>
    <w:basedOn w:val="Normal"/>
    <w:next w:val="Normal"/>
    <w:qFormat/>
    <w:rsid w:val="00241A0D"/>
    <w:pPr>
      <w:keepNext/>
      <w:numPr>
        <w:numId w:val="5"/>
      </w:numPr>
      <w:spacing w:after="60"/>
      <w:jc w:val="center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rsid w:val="00E038E0"/>
    <w:pPr>
      <w:keepNext/>
      <w:numPr>
        <w:ilvl w:val="1"/>
        <w:numId w:val="5"/>
      </w:numPr>
      <w:spacing w:before="120" w:after="12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3 bullet,b,2,bullet,Level 2 Heading,h2,Level 2,Heading App,Subhd App,l3,h3,Table Attribute Heading,Second,SECOND,BLANK2,4 bullet,second,3bullet,bul,bu,3 Heading 3,RA3Heading 3,dot,ob,02 Bullet,bold centered,3 Ggbullet,3 dbullet,Description,B1"/>
    <w:basedOn w:val="Normal"/>
    <w:next w:val="Normal"/>
    <w:qFormat/>
    <w:rsid w:val="00606F70"/>
    <w:pPr>
      <w:keepNext/>
      <w:numPr>
        <w:ilvl w:val="2"/>
        <w:numId w:val="5"/>
      </w:numPr>
      <w:spacing w:before="24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qFormat/>
    <w:rsid w:val="0082503E"/>
    <w:pPr>
      <w:keepNext/>
      <w:spacing w:before="120"/>
      <w:outlineLvl w:val="3"/>
    </w:pPr>
    <w:rPr>
      <w:b/>
      <w:bCs/>
      <w:sz w:val="24"/>
      <w:szCs w:val="28"/>
    </w:rPr>
  </w:style>
  <w:style w:type="paragraph" w:styleId="Heading8">
    <w:name w:val="heading 8"/>
    <w:basedOn w:val="Normal"/>
    <w:next w:val="Normal"/>
    <w:qFormat/>
    <w:rsid w:val="001164C1"/>
    <w:pPr>
      <w:keepNext/>
      <w:jc w:val="center"/>
      <w:outlineLvl w:val="7"/>
    </w:pPr>
    <w:rPr>
      <w:rFonts w:ascii="Arial" w:hAnsi="Arial"/>
      <w:b/>
      <w:color w:val="000000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aliases w:val="H1"/>
    <w:basedOn w:val="Normal"/>
    <w:rsid w:val="000B4C4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B4C4C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rsid w:val="001164C1"/>
    <w:rPr>
      <w:sz w:val="24"/>
    </w:rPr>
  </w:style>
  <w:style w:type="paragraph" w:customStyle="1" w:styleId="Title-24">
    <w:name w:val="Title-24"/>
    <w:basedOn w:val="Title"/>
    <w:rsid w:val="001164C1"/>
    <w:pPr>
      <w:widowControl w:val="0"/>
      <w:overflowPunct w:val="0"/>
      <w:autoSpaceDE w:val="0"/>
      <w:autoSpaceDN w:val="0"/>
      <w:adjustRightInd w:val="0"/>
      <w:spacing w:before="0" w:after="0"/>
      <w:textAlignment w:val="baseline"/>
      <w:outlineLvl w:val="9"/>
    </w:pPr>
    <w:rPr>
      <w:rFonts w:ascii="Times New Roman" w:hAnsi="Times New Roman" w:cs="Times New Roman"/>
      <w:bCs w:val="0"/>
      <w:kern w:val="0"/>
      <w:sz w:val="20"/>
      <w:szCs w:val="20"/>
    </w:rPr>
  </w:style>
  <w:style w:type="paragraph" w:customStyle="1" w:styleId="Subtitle1">
    <w:name w:val="Subtitle1"/>
    <w:basedOn w:val="Title-24"/>
    <w:rsid w:val="001164C1"/>
    <w:rPr>
      <w:noProof/>
      <w:sz w:val="40"/>
    </w:rPr>
  </w:style>
  <w:style w:type="paragraph" w:styleId="Title">
    <w:name w:val="Title"/>
    <w:basedOn w:val="Normal"/>
    <w:qFormat/>
    <w:rsid w:val="001164C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centerbold">
    <w:name w:val="center bold"/>
    <w:aliases w:val="cbo"/>
    <w:basedOn w:val="Normal"/>
    <w:rsid w:val="001164C1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4"/>
    </w:rPr>
  </w:style>
  <w:style w:type="paragraph" w:customStyle="1" w:styleId="centerplain">
    <w:name w:val="center plain"/>
    <w:aliases w:val="cp"/>
    <w:basedOn w:val="Normal"/>
    <w:rsid w:val="001164C1"/>
    <w:pPr>
      <w:overflowPunct w:val="0"/>
      <w:autoSpaceDE w:val="0"/>
      <w:autoSpaceDN w:val="0"/>
      <w:adjustRightInd w:val="0"/>
      <w:jc w:val="center"/>
      <w:textAlignment w:val="baseline"/>
    </w:pPr>
    <w:rPr>
      <w:sz w:val="24"/>
    </w:rPr>
  </w:style>
  <w:style w:type="paragraph" w:customStyle="1" w:styleId="Instruction">
    <w:name w:val="Instruction"/>
    <w:basedOn w:val="Normal"/>
    <w:rsid w:val="001164C1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 Bold" w:hAnsi="Times New Roman Bold"/>
      <w:b/>
      <w:sz w:val="24"/>
    </w:rPr>
  </w:style>
  <w:style w:type="paragraph" w:customStyle="1" w:styleId="coltext">
    <w:name w:val="col text"/>
    <w:aliases w:val="9 col text,ct,centered title"/>
    <w:basedOn w:val="Normal"/>
    <w:rsid w:val="009E7016"/>
    <w:pPr>
      <w:tabs>
        <w:tab w:val="left" w:pos="259"/>
      </w:tabs>
      <w:overflowPunct w:val="0"/>
      <w:autoSpaceDE w:val="0"/>
      <w:autoSpaceDN w:val="0"/>
      <w:adjustRightInd w:val="0"/>
      <w:spacing w:before="80" w:after="80"/>
      <w:jc w:val="both"/>
      <w:textAlignment w:val="baseline"/>
    </w:pPr>
    <w:rPr>
      <w:sz w:val="24"/>
    </w:rPr>
  </w:style>
  <w:style w:type="character" w:styleId="FootnoteReference">
    <w:name w:val="footnote reference"/>
    <w:aliases w:val="callout"/>
    <w:basedOn w:val="DefaultParagraphFont"/>
    <w:semiHidden/>
    <w:rsid w:val="009E7016"/>
    <w:rPr>
      <w:i/>
      <w:position w:val="6"/>
      <w:sz w:val="18"/>
      <w:vertAlign w:val="baseline"/>
    </w:rPr>
  </w:style>
  <w:style w:type="paragraph" w:styleId="FootnoteText">
    <w:name w:val="footnote text"/>
    <w:basedOn w:val="Normal"/>
    <w:semiHidden/>
    <w:rsid w:val="009E701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i/>
      <w:sz w:val="18"/>
    </w:rPr>
  </w:style>
  <w:style w:type="character" w:styleId="PageNumber">
    <w:name w:val="page number"/>
    <w:basedOn w:val="DefaultParagraphFont"/>
    <w:rsid w:val="009E7016"/>
  </w:style>
  <w:style w:type="paragraph" w:styleId="CommentText">
    <w:name w:val="annotation text"/>
    <w:basedOn w:val="Normal"/>
    <w:semiHidden/>
    <w:rsid w:val="009E7016"/>
    <w:pPr>
      <w:overflowPunct w:val="0"/>
      <w:autoSpaceDE w:val="0"/>
      <w:autoSpaceDN w:val="0"/>
      <w:adjustRightInd w:val="0"/>
      <w:jc w:val="both"/>
      <w:textAlignment w:val="baseline"/>
    </w:pPr>
  </w:style>
  <w:style w:type="paragraph" w:customStyle="1" w:styleId="Title-18">
    <w:name w:val="Title-18"/>
    <w:basedOn w:val="Title"/>
    <w:rsid w:val="009E7016"/>
    <w:pPr>
      <w:overflowPunct w:val="0"/>
      <w:autoSpaceDE w:val="0"/>
      <w:autoSpaceDN w:val="0"/>
      <w:adjustRightInd w:val="0"/>
      <w:spacing w:before="0" w:after="0"/>
      <w:textAlignment w:val="baseline"/>
      <w:outlineLvl w:val="9"/>
    </w:pPr>
    <w:rPr>
      <w:rFonts w:ascii="Times New Roman" w:hAnsi="Times New Roman" w:cs="Times New Roman"/>
      <w:bCs w:val="0"/>
      <w:kern w:val="0"/>
      <w:sz w:val="36"/>
      <w:szCs w:val="20"/>
    </w:rPr>
  </w:style>
  <w:style w:type="paragraph" w:customStyle="1" w:styleId="Default">
    <w:name w:val="Default"/>
    <w:rsid w:val="009E7016"/>
    <w:pPr>
      <w:overflowPunct w:val="0"/>
      <w:autoSpaceDE w:val="0"/>
      <w:autoSpaceDN w:val="0"/>
      <w:adjustRightInd w:val="0"/>
      <w:textAlignment w:val="baseline"/>
    </w:pPr>
    <w:rPr>
      <w:rFonts w:ascii="TimesNewRoman" w:hAnsi="TimesNewRoman"/>
    </w:rPr>
  </w:style>
  <w:style w:type="paragraph" w:customStyle="1" w:styleId="Cell10left">
    <w:name w:val="Cell10:left"/>
    <w:rsid w:val="009E7016"/>
    <w:pPr>
      <w:spacing w:before="40" w:after="40"/>
    </w:pPr>
    <w:rPr>
      <w:rFonts w:ascii="Arial" w:hAnsi="Arial"/>
      <w:snapToGrid w:val="0"/>
    </w:rPr>
  </w:style>
  <w:style w:type="paragraph" w:customStyle="1" w:styleId="colheading">
    <w:name w:val="col heading"/>
    <w:aliases w:val="8 col heading,ch"/>
    <w:basedOn w:val="Normal"/>
    <w:rsid w:val="00210F98"/>
    <w:pPr>
      <w:spacing w:before="80" w:after="80"/>
      <w:jc w:val="center"/>
    </w:pPr>
    <w:rPr>
      <w:rFonts w:ascii="Book Antiqua" w:hAnsi="Book Antiqua"/>
      <w:b/>
      <w:caps/>
      <w:sz w:val="24"/>
    </w:rPr>
  </w:style>
  <w:style w:type="paragraph" w:styleId="BalloonText">
    <w:name w:val="Balloon Text"/>
    <w:basedOn w:val="Normal"/>
    <w:semiHidden/>
    <w:rsid w:val="006A3B4C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rsid w:val="00EB742F"/>
    <w:pPr>
      <w:jc w:val="both"/>
    </w:pPr>
    <w:rPr>
      <w:sz w:val="24"/>
    </w:rPr>
  </w:style>
  <w:style w:type="paragraph" w:styleId="TOC1">
    <w:name w:val="toc 1"/>
    <w:basedOn w:val="Normal"/>
    <w:next w:val="Normal"/>
    <w:autoRedefine/>
    <w:semiHidden/>
    <w:rsid w:val="00015128"/>
    <w:pPr>
      <w:tabs>
        <w:tab w:val="left" w:pos="400"/>
        <w:tab w:val="right" w:leader="dot" w:pos="9360"/>
      </w:tabs>
    </w:pPr>
    <w:rPr>
      <w:rFonts w:ascii="Times" w:hAnsi="Times"/>
      <w:b/>
      <w:noProof/>
      <w:color w:val="000000"/>
    </w:rPr>
  </w:style>
  <w:style w:type="paragraph" w:styleId="TOC2">
    <w:name w:val="toc 2"/>
    <w:basedOn w:val="Normal"/>
    <w:next w:val="Normal"/>
    <w:autoRedefine/>
    <w:semiHidden/>
    <w:rsid w:val="00DE272F"/>
    <w:pPr>
      <w:ind w:left="200"/>
    </w:pPr>
  </w:style>
  <w:style w:type="paragraph" w:styleId="TOC3">
    <w:name w:val="toc 3"/>
    <w:basedOn w:val="Normal"/>
    <w:next w:val="Normal"/>
    <w:autoRedefine/>
    <w:semiHidden/>
    <w:rsid w:val="00DE272F"/>
    <w:pPr>
      <w:ind w:left="400"/>
    </w:pPr>
  </w:style>
  <w:style w:type="character" w:styleId="Hyperlink">
    <w:name w:val="Hyperlink"/>
    <w:basedOn w:val="DefaultParagraphFont"/>
    <w:rsid w:val="00DE272F"/>
    <w:rPr>
      <w:color w:val="0000FF"/>
      <w:u w:val="single"/>
    </w:rPr>
  </w:style>
  <w:style w:type="paragraph" w:customStyle="1" w:styleId="Style1">
    <w:name w:val="Style1"/>
    <w:basedOn w:val="Heading2"/>
    <w:rsid w:val="00634288"/>
    <w:rPr>
      <w:b w:val="0"/>
      <w:bCs w:val="0"/>
      <w:kern w:val="32"/>
      <w:szCs w:val="32"/>
    </w:rPr>
  </w:style>
  <w:style w:type="paragraph" w:styleId="TOC4">
    <w:name w:val="toc 4"/>
    <w:basedOn w:val="Normal"/>
    <w:next w:val="Normal"/>
    <w:autoRedefine/>
    <w:semiHidden/>
    <w:rsid w:val="00B90CAA"/>
    <w:pPr>
      <w:ind w:left="600"/>
    </w:pPr>
  </w:style>
  <w:style w:type="paragraph" w:customStyle="1" w:styleId="Style2">
    <w:name w:val="Style2"/>
    <w:basedOn w:val="Heading2"/>
    <w:rsid w:val="00634288"/>
    <w:rPr>
      <w:i/>
    </w:rPr>
  </w:style>
  <w:style w:type="paragraph" w:customStyle="1" w:styleId="Style3">
    <w:name w:val="Style3"/>
    <w:basedOn w:val="Heading2"/>
    <w:rsid w:val="00634288"/>
    <w:rPr>
      <w:i/>
    </w:rPr>
  </w:style>
  <w:style w:type="paragraph" w:customStyle="1" w:styleId="Appendix">
    <w:name w:val="Appendix"/>
    <w:basedOn w:val="Heading1"/>
    <w:rsid w:val="000F4A65"/>
    <w:pPr>
      <w:numPr>
        <w:numId w:val="0"/>
      </w:numPr>
    </w:pPr>
    <w:rPr>
      <w:rFonts w:cs="Times New Roman"/>
      <w:bCs w:val="0"/>
      <w:szCs w:val="36"/>
    </w:rPr>
  </w:style>
  <w:style w:type="paragraph" w:customStyle="1" w:styleId="Style4">
    <w:name w:val="Style4"/>
    <w:basedOn w:val="Heading4"/>
    <w:rsid w:val="00E038E0"/>
    <w:pPr>
      <w:numPr>
        <w:ilvl w:val="3"/>
        <w:numId w:val="5"/>
      </w:numPr>
    </w:pPr>
    <w:rPr>
      <w:szCs w:val="24"/>
    </w:rPr>
  </w:style>
  <w:style w:type="character" w:styleId="CommentReference">
    <w:name w:val="annotation reference"/>
    <w:basedOn w:val="DefaultParagraphFont"/>
    <w:semiHidden/>
    <w:rsid w:val="003F71EC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3F71EC"/>
    <w:pPr>
      <w:overflowPunct/>
      <w:autoSpaceDE/>
      <w:autoSpaceDN/>
      <w:adjustRightInd/>
      <w:jc w:val="left"/>
      <w:textAlignment w:val="auto"/>
    </w:pPr>
    <w:rPr>
      <w:b/>
      <w:bCs/>
    </w:rPr>
  </w:style>
  <w:style w:type="paragraph" w:customStyle="1" w:styleId="newbullet-last">
    <w:name w:val="new bullet-last"/>
    <w:basedOn w:val="Normal"/>
    <w:rsid w:val="00F821A3"/>
    <w:pPr>
      <w:numPr>
        <w:numId w:val="6"/>
      </w:numPr>
    </w:pPr>
    <w:rPr>
      <w:sz w:val="24"/>
    </w:rPr>
  </w:style>
  <w:style w:type="paragraph" w:customStyle="1" w:styleId="newbullet">
    <w:name w:val="new bullet"/>
    <w:basedOn w:val="Normal"/>
    <w:rsid w:val="00693205"/>
    <w:pPr>
      <w:numPr>
        <w:ilvl w:val="1"/>
        <w:numId w:val="7"/>
      </w:numPr>
    </w:pPr>
    <w:rPr>
      <w:rFonts w:cs="Arial"/>
      <w:sz w:val="24"/>
    </w:rPr>
  </w:style>
  <w:style w:type="paragraph" w:customStyle="1" w:styleId="TOCTitle">
    <w:name w:val="TOC Title"/>
    <w:basedOn w:val="Normal"/>
    <w:rsid w:val="00483E32"/>
    <w:pPr>
      <w:spacing w:after="120"/>
      <w:jc w:val="center"/>
    </w:pPr>
    <w:rPr>
      <w:rFonts w:eastAsia="Garamond" w:cs="Garamond"/>
      <w:b/>
      <w:bCs/>
      <w:sz w:val="28"/>
      <w:szCs w:val="28"/>
    </w:rPr>
  </w:style>
  <w:style w:type="paragraph" w:customStyle="1" w:styleId="TableBullet">
    <w:name w:val="Table Bullet"/>
    <w:basedOn w:val="Normal"/>
    <w:rsid w:val="004D001E"/>
    <w:pPr>
      <w:autoSpaceDE w:val="0"/>
      <w:autoSpaceDN w:val="0"/>
      <w:adjustRightInd w:val="0"/>
      <w:spacing w:before="120" w:after="120"/>
      <w:jc w:val="center"/>
    </w:pPr>
    <w:rPr>
      <w:b/>
      <w:sz w:val="24"/>
      <w:szCs w:val="28"/>
    </w:rPr>
  </w:style>
  <w:style w:type="table" w:customStyle="1" w:styleId="Style5">
    <w:name w:val="Style5"/>
    <w:basedOn w:val="Table3Deffects1"/>
    <w:rsid w:val="003A1D7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semiHidden/>
    <w:rsid w:val="004D001E"/>
  </w:style>
  <w:style w:type="paragraph" w:customStyle="1" w:styleId="TableTopCaption">
    <w:name w:val="Table Top Caption"/>
    <w:basedOn w:val="TableBullet"/>
    <w:rsid w:val="00AD52A6"/>
  </w:style>
  <w:style w:type="table" w:styleId="Table3Deffects1">
    <w:name w:val="Table 3D effects 1"/>
    <w:basedOn w:val="TableNormal"/>
    <w:rsid w:val="003A1D7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Style6">
    <w:name w:val="Style6"/>
    <w:basedOn w:val="TableTopCaption"/>
    <w:rsid w:val="005C0611"/>
  </w:style>
  <w:style w:type="paragraph" w:customStyle="1" w:styleId="Style7">
    <w:name w:val="Style7"/>
    <w:basedOn w:val="TableofFigures"/>
    <w:rsid w:val="005C0611"/>
  </w:style>
  <w:style w:type="paragraph" w:customStyle="1" w:styleId="Style8">
    <w:name w:val="Style8"/>
    <w:basedOn w:val="TableofFigures"/>
    <w:autoRedefine/>
    <w:rsid w:val="005C0611"/>
  </w:style>
  <w:style w:type="paragraph" w:customStyle="1" w:styleId="Style9">
    <w:name w:val="Style9"/>
    <w:basedOn w:val="TableofFigures"/>
    <w:rsid w:val="005C0611"/>
  </w:style>
  <w:style w:type="table" w:styleId="TableGrid">
    <w:name w:val="Table Grid"/>
    <w:basedOn w:val="TableNormal"/>
    <w:rsid w:val="00ED1B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A6"/>
    <w:rsid w:val="005C5CA1"/>
    <w:rPr>
      <w:rFonts w:ascii="Palatino" w:hAnsi="Palatino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76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8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4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0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5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2024</Words>
  <Characters>11543</Characters>
  <Application>Microsoft Office Word</Application>
  <DocSecurity>4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[Insert System Name/Acronym]</vt:lpstr>
    </vt:vector>
  </TitlesOfParts>
  <Company/>
  <LinksUpToDate>false</LinksUpToDate>
  <CharactersWithSpaces>13540</CharactersWithSpaces>
  <SharedDoc>false</SharedDoc>
  <HLinks>
    <vt:vector size="126" baseType="variant">
      <vt:variant>
        <vt:i4>1441844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_Toc153864082</vt:lpwstr>
      </vt:variant>
      <vt:variant>
        <vt:i4>1441844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_Toc153864081</vt:lpwstr>
      </vt:variant>
      <vt:variant>
        <vt:i4>1441844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_Toc153864080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_Toc153864079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_Toc153864078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_Toc153864077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_Toc153864076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_Toc153864075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_Toc153864074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_Toc153864073</vt:lpwstr>
      </vt:variant>
      <vt:variant>
        <vt:i4>1638452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_Toc153864072</vt:lpwstr>
      </vt:variant>
      <vt:variant>
        <vt:i4>1638452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_Toc153864071</vt:lpwstr>
      </vt:variant>
      <vt:variant>
        <vt:i4>1638452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_Toc153864070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_Toc153864069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_Toc153864068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_Toc153864067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_Toc153864066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_Toc153864065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_Toc153864064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_Toc153864063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_Toc153864062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[Insert System Name/Acronym]</dc:title>
  <dc:subject/>
  <dc:creator>Computer Security Division</dc:creator>
  <cp:keywords/>
  <dc:description/>
  <cp:lastModifiedBy>SEK</cp:lastModifiedBy>
  <cp:revision>2</cp:revision>
  <cp:lastPrinted>2005-10-06T16:12:00Z</cp:lastPrinted>
  <dcterms:created xsi:type="dcterms:W3CDTF">2010-11-11T15:24:00Z</dcterms:created>
  <dcterms:modified xsi:type="dcterms:W3CDTF">2010-11-11T15:24:00Z</dcterms:modified>
</cp:coreProperties>
</file>