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Виталий Радаев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Email: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hf.chelenger@gmail.com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Телефон: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+380632290322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Viber: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+380632290322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Telegram: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https://t.me/VitaliiRadaiev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Портфолио: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https://vitaliiradaiev.github.io/Portfolio/dist/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br/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Краткое описание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Разработчик с 5-летним опытом создания макетов для WordPress. Уверенно владею JavaScript, имею опыт разработки сайтов на React и Next.js, а также серверной части на Node.js с использованием Express. Хорошо разбираюсь в оптимизации страниц для Google Speed и в работе анимаций в браузерах, а также их оптимизации. В настоящее время развиваюсь в направлении React, Next.js и headless WordPress, планирую изучить Three.js.</w:t>
        <w:br/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Навыки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Основные технологии: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JavaScript, TypeScript, React, CSS, Next.js, 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Инструменты и фреймворки: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WordPress Gutenberg, Git, Gulp, Tailwind, Bootstrap</w:t>
        <w:br/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Опыт работы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Uprodev (небольшая студия)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Позиция: (Верстальщик) созданием интерфейсов сайтов и веб-приложений на основе макетов.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Достижения: Выполнял самые сложные задачи, связанные с логикой JavaScript, не только на своих проектах, но и на проектах коллег.</w:t>
        <w:br/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Значимые для меня проекты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Altman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https://vitaliiradaiev.github.io/Altman/dist/contentPage.html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Этот проект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самый крупный в моей карьере. С самого начала понимал, что оптимизация здесь критична. Связка BEM и SCSS не подходила, так как финальный CSS-файл разросся бы до больших размеров. К счастью, уже был знаком с Tailwind и понимал, как его настроить. В результате финальный CSS занимает всего 82 КБ, тогда как на обычных сайтах этот размер может превышать 600 КБ. Проект содержит множество функциональных элементов: подсказки, сторис, опросы, валидации, слайдеры и многое другое. Для оптимизации JavaScript разработал кастомный LazyLoad, который загружает не изображения, а скрипты по мере необходимости при прокрутке. Итоговый минифицированный JS-файл весит всего 30 КБ, а такие тяжелые библиотеки, как библиотека для работы с видео (800 КБ), подгружаются только по мере необходимости.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Nanobot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https://nanobotmedical.com/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br/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https://vitaliiradaiev.github.io/Nanobot/dist/contentPage.html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Проект разрабатывался около полугода. Основной задачей было создание конструктора на основе настраиваемых компонентов. Для этого я разработал библиотеку компонентов с возможностью тонкой настройки отступов, размеров шрифтов, положения фона и других параметров через админку WordPress. Итоговая верстка включала только 6 страниц, но клиент самостоятельно создал свыше 40 страниц. Также была реализована сложная функциональность, например, подсветка текста при наведении курсора и адаптивное изменение размеров заголовков на мобильных устройствах для сохранения читабельности.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Stories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https://vitaliiradaiev.github.io/StoriesHtml/dist/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https://jobx-dev.prpl.global/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Эта задача стала для меня вызовом, который позволил продемонстрировать свои навыки. Работая над проектом Altman совместно с израильской фирмой Purple, я предложил заменить сторонний сервис для вставки видео отзывов о продукту, на собственное решение, что позволило сэкономить средства. Позже меня пригласили на другой проект с похожей задачей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разработать аналог Instagram Stories. Основная проблема была в том что нужно было  учитывать много сложной взаимосвязанной логики на JS. Коллеги пытались реализовать этот функционал самостоятельно, но столкнулись с множеством багов. Я решил проблему, применив ООП-подход, разделив программу на небольшие модули с четкими точками управления, что позволило успешно завершить проект.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nanobotmedical.com/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https://t.me/VitaliiRadaiev" Id="docRId0" Type="http://schemas.openxmlformats.org/officeDocument/2006/relationships/hyperlink" /><Relationship TargetMode="External" Target="https://vitaliiradaiev.github.io/Altman/dist/contentPage.html" Id="docRId2" Type="http://schemas.openxmlformats.org/officeDocument/2006/relationships/hyperlink" /><Relationship TargetMode="External" Target="https://vitaliiradaiev.github.io/Nanobot/dist/contentPage.html" Id="docRId4" Type="http://schemas.openxmlformats.org/officeDocument/2006/relationships/hyperlink" /><Relationship TargetMode="External" Target="https://jobx-dev.prpl.global/" Id="docRId6" Type="http://schemas.openxmlformats.org/officeDocument/2006/relationships/hyperlink" /><Relationship Target="styles.xml" Id="docRId8" Type="http://schemas.openxmlformats.org/officeDocument/2006/relationships/styles" /><Relationship TargetMode="External" Target="https://vitaliiradaiev.github.io/Portfolio/dist/" Id="docRId1" Type="http://schemas.openxmlformats.org/officeDocument/2006/relationships/hyperlink" /><Relationship TargetMode="External" Target="https://vitaliiradaiev.github.io/StoriesHtml/dist/" Id="docRId5" Type="http://schemas.openxmlformats.org/officeDocument/2006/relationships/hyperlink" /></Relationships>
</file>