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Use Declaration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Introduction to Artificial Intelligence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Abdul Hakim Aremeyaw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61192028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https://github.com/Vitalik-Hakim/ai-course-lab0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Submitted: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05/06/2026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 Use Summary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Response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use any AI tool for this lab?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Estimated percentage of the work influenced by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attach evidence of AI use where applicable?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Details of AI Use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table below for each AI tool used. Add more rows where necessary.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AI 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 for Using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or Instruction Given to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Part(s) of the Work Influenced by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How I Verified, Edited, or Improved the AI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Attachment of AI Output Evidence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required, attach evidence of AI use. Tick all that apply. Add more rows where necessary.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5"/>
        <w:gridCol w:w="1620"/>
        <w:gridCol w:w="3685"/>
        <w:tblGridChange w:id="0">
          <w:tblGrid>
            <w:gridCol w:w="4045"/>
            <w:gridCol w:w="1620"/>
            <w:gridCol w:w="36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Attached? (Yes, No, N/A)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 history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Screenshot of AI interaction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Exported AI conversation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code snippet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Revised version showing student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Student Declaration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declare that: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5"/>
        <w:gridCol w:w="1345"/>
        <w:tblGridChange w:id="0">
          <w:tblGrid>
            <w:gridCol w:w="8005"/>
            <w:gridCol w:w="13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Declaration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Response (Yes/No)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submitted work is my own work.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 use of AI tools has been clearly declared in this form.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prompts, instructions, and AI-generated outputs have been disclosed where applicable.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reviewed, tested, edited, and improved any AI-generated content before submission.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 AI usage does not exceed 25% of the entire work.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understand that undeclared or excessive AI use may be treated as academic misconduct.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Signature: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Abdul Hakim Aremeyaw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05/06/2026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hS3BMqfurwiuS3qbQpipHXTa2Q==">CgMxLjA4AHIhMUdkc0JOZF9IQ3JjOTZ0d2xmb2xxbHVHdjZTcDljTEJZ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