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82" w:rsidRPr="00D408B5" w:rsidRDefault="00D408B5">
      <w:r>
        <w:t>The first changes</w:t>
      </w:r>
      <w:bookmarkStart w:id="0" w:name="_GoBack"/>
      <w:bookmarkEnd w:id="0"/>
    </w:p>
    <w:sectPr w:rsidR="007E3F82" w:rsidRPr="00D408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45"/>
    <w:rsid w:val="007E3F82"/>
    <w:rsid w:val="00AC2545"/>
    <w:rsid w:val="00D4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74B8"/>
  <w15:chartTrackingRefBased/>
  <w15:docId w15:val="{D7D61C46-74AF-4DCC-978A-D1B6622E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Пальчевский</dc:creator>
  <cp:keywords/>
  <dc:description/>
  <cp:lastModifiedBy>Виталий Пальчевский</cp:lastModifiedBy>
  <cp:revision>3</cp:revision>
  <dcterms:created xsi:type="dcterms:W3CDTF">2023-04-08T13:04:00Z</dcterms:created>
  <dcterms:modified xsi:type="dcterms:W3CDTF">2023-04-08T13:05:00Z</dcterms:modified>
</cp:coreProperties>
</file>