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684E8A">
        <w:rPr>
          <w:b/>
          <w:u w:val="single"/>
        </w:rPr>
        <w:t>Лямбда-выражения и ссылка на метод</w:t>
      </w:r>
      <w:r w:rsidR="0015224B" w:rsidRPr="00A12B6D">
        <w:rPr>
          <w:b/>
          <w:u w:val="single"/>
        </w:rPr>
        <w:t>:</w:t>
      </w:r>
    </w:p>
    <w:p w:rsidR="00550337" w:rsidRDefault="00550337" w:rsidP="00B07BA0">
      <w:pPr>
        <w:pStyle w:val="a4"/>
        <w:numPr>
          <w:ilvl w:val="0"/>
          <w:numId w:val="24"/>
        </w:numPr>
        <w:jc w:val="both"/>
      </w:pPr>
      <w:r>
        <w:t>Что такое функциональный интерфейс</w:t>
      </w:r>
      <w:r w:rsidR="00EF0131">
        <w:t>?</w:t>
      </w:r>
    </w:p>
    <w:p w:rsidR="00550337" w:rsidRDefault="00550337" w:rsidP="00B07BA0">
      <w:pPr>
        <w:pStyle w:val="a4"/>
        <w:numPr>
          <w:ilvl w:val="0"/>
          <w:numId w:val="24"/>
        </w:numPr>
        <w:jc w:val="both"/>
      </w:pPr>
      <w:r>
        <w:t>Распространенные функциональные интерфейсы</w:t>
      </w:r>
      <w:r w:rsidR="00EF0131">
        <w:t>?</w:t>
      </w:r>
    </w:p>
    <w:p w:rsidR="00684E8A" w:rsidRDefault="00684E8A" w:rsidP="00B07BA0">
      <w:pPr>
        <w:pStyle w:val="a4"/>
        <w:numPr>
          <w:ilvl w:val="0"/>
          <w:numId w:val="24"/>
        </w:numPr>
        <w:jc w:val="both"/>
      </w:pPr>
      <w:r>
        <w:t>Что такое лямбда-выражения</w:t>
      </w:r>
      <w:r w:rsidR="00EF0131">
        <w:t>?</w:t>
      </w:r>
    </w:p>
    <w:p w:rsidR="00684E8A" w:rsidRDefault="00684E8A" w:rsidP="00B07BA0">
      <w:pPr>
        <w:pStyle w:val="a4"/>
        <w:numPr>
          <w:ilvl w:val="0"/>
          <w:numId w:val="24"/>
        </w:numPr>
        <w:jc w:val="both"/>
      </w:pPr>
      <w:r>
        <w:t>К каким переменным есть доступ у лямбда выражений</w:t>
      </w:r>
      <w:r w:rsidR="00EF0131">
        <w:t>?</w:t>
      </w:r>
    </w:p>
    <w:p w:rsidR="00684E8A" w:rsidRDefault="00EF0131" w:rsidP="00B07BA0">
      <w:pPr>
        <w:pStyle w:val="a4"/>
        <w:numPr>
          <w:ilvl w:val="0"/>
          <w:numId w:val="24"/>
        </w:numPr>
        <w:jc w:val="both"/>
      </w:pPr>
      <w:r>
        <w:t>Отсортируйте список с помощью лямбда-выражения.</w:t>
      </w:r>
    </w:p>
    <w:p w:rsidR="00684E8A" w:rsidRDefault="00684E8A" w:rsidP="00B07BA0">
      <w:pPr>
        <w:pStyle w:val="a4"/>
        <w:numPr>
          <w:ilvl w:val="0"/>
          <w:numId w:val="24"/>
        </w:numPr>
        <w:jc w:val="both"/>
      </w:pPr>
      <w:r>
        <w:t>Что такое «ссылка на метод» (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</w:t>
      </w:r>
      <w:r w:rsidR="00EF0131">
        <w:t>?</w:t>
      </w:r>
    </w:p>
    <w:p w:rsidR="00684E8A" w:rsidRDefault="00684E8A" w:rsidP="00B07BA0">
      <w:pPr>
        <w:pStyle w:val="a4"/>
        <w:numPr>
          <w:ilvl w:val="0"/>
          <w:numId w:val="24"/>
        </w:numPr>
        <w:jc w:val="both"/>
      </w:pPr>
      <w:r>
        <w:t>Виды ссылок на метод</w:t>
      </w:r>
      <w:r w:rsidR="00EF0131">
        <w:t>?</w:t>
      </w:r>
    </w:p>
    <w:p w:rsidR="00684E8A" w:rsidRDefault="00684E8A" w:rsidP="00684E8A">
      <w:pPr>
        <w:ind w:left="360"/>
      </w:pPr>
    </w:p>
    <w:p w:rsidR="005E12DD" w:rsidRPr="005E12DD" w:rsidRDefault="00550337" w:rsidP="005E12DD">
      <w:pPr>
        <w:rPr>
          <w:b/>
          <w:u w:val="single"/>
        </w:rPr>
      </w:pPr>
      <w:r>
        <w:rPr>
          <w:b/>
          <w:u w:val="single"/>
        </w:rPr>
        <w:t>Функциональный интерфейс</w:t>
      </w:r>
      <w:r w:rsidR="005E12DD" w:rsidRPr="005E12DD">
        <w:rPr>
          <w:b/>
          <w:u w:val="single"/>
        </w:rPr>
        <w:t>.</w:t>
      </w:r>
    </w:p>
    <w:p w:rsidR="00684E8A" w:rsidRDefault="00EC53C2" w:rsidP="00684E8A">
      <w:pPr>
        <w:jc w:val="both"/>
      </w:pPr>
      <w:r>
        <w:tab/>
      </w:r>
      <w:r w:rsidR="00550337">
        <w:t xml:space="preserve">Функциональный интерфейс – интерфейс, который содержит </w:t>
      </w:r>
      <w:r w:rsidR="001551BB">
        <w:t xml:space="preserve">только </w:t>
      </w:r>
      <w:r w:rsidR="00550337">
        <w:t>один абстрактный метод.</w:t>
      </w:r>
      <w:r w:rsidR="001551BB">
        <w:t xml:space="preserve"> Может содержать сколько угодно статических методов и методов по умолчанию. Для определения функционального интерфейса используется аннотация </w:t>
      </w:r>
      <w:r w:rsidR="001551BB" w:rsidRPr="001551BB">
        <w:t>@</w:t>
      </w:r>
      <w:proofErr w:type="spellStart"/>
      <w:r w:rsidR="001551BB" w:rsidRPr="001551BB">
        <w:t>FunctionalInterface</w:t>
      </w:r>
      <w:proofErr w:type="spellEnd"/>
      <w:r w:rsidR="001551BB">
        <w:t>, которая на даст определить второй абстрактный метод в интерфейсе.</w:t>
      </w:r>
    </w:p>
    <w:p w:rsidR="00D0385D" w:rsidRPr="00FE2E85" w:rsidRDefault="00F14683" w:rsidP="00512DD2">
      <w:pPr>
        <w:ind w:firstLine="708"/>
        <w:jc w:val="both"/>
        <w:rPr>
          <w:u w:val="single"/>
        </w:rPr>
      </w:pPr>
      <w:r w:rsidRPr="00FE2E85">
        <w:rPr>
          <w:u w:val="single"/>
        </w:rPr>
        <w:t>Базовые функциональные интерфейсы:</w:t>
      </w:r>
    </w:p>
    <w:p w:rsidR="00F14683" w:rsidRPr="0070335C" w:rsidRDefault="000F41A4" w:rsidP="00512DD2">
      <w:pPr>
        <w:ind w:firstLine="708"/>
        <w:jc w:val="both"/>
      </w:pPr>
      <w:r w:rsidRPr="0070335C">
        <w:rPr>
          <w:b/>
        </w:rPr>
        <w:t xml:space="preserve">– </w:t>
      </w:r>
      <w:proofErr w:type="gramStart"/>
      <w:r w:rsidRPr="0070335C">
        <w:rPr>
          <w:b/>
          <w:lang w:val="en-US"/>
        </w:rPr>
        <w:t>Function</w:t>
      </w:r>
      <w:r w:rsidRPr="0070335C">
        <w:rPr>
          <w:b/>
        </w:rPr>
        <w:t>&lt;</w:t>
      </w:r>
      <w:proofErr w:type="gramEnd"/>
      <w:r w:rsidRPr="0070335C">
        <w:rPr>
          <w:b/>
          <w:lang w:val="en-US"/>
        </w:rPr>
        <w:t>T</w:t>
      </w:r>
      <w:r w:rsidRPr="0070335C">
        <w:rPr>
          <w:b/>
        </w:rPr>
        <w:t xml:space="preserve">, </w:t>
      </w:r>
      <w:r w:rsidRPr="0070335C">
        <w:rPr>
          <w:b/>
          <w:lang w:val="en-US"/>
        </w:rPr>
        <w:t>R</w:t>
      </w:r>
      <w:r w:rsidRPr="0070335C">
        <w:rPr>
          <w:b/>
        </w:rPr>
        <w:t>&gt;</w:t>
      </w:r>
      <w:r>
        <w:t xml:space="preserve"> - получает на вход объект типа </w:t>
      </w:r>
      <w:r>
        <w:rPr>
          <w:lang w:val="en-US"/>
        </w:rPr>
        <w:t>T</w:t>
      </w:r>
      <w:r w:rsidRPr="000F41A4">
        <w:t xml:space="preserve"> </w:t>
      </w:r>
      <w:r>
        <w:t xml:space="preserve">и возвращает объект типа </w:t>
      </w:r>
      <w:r>
        <w:rPr>
          <w:lang w:val="en-US"/>
        </w:rPr>
        <w:t>R</w:t>
      </w:r>
      <w:r>
        <w:t>.</w:t>
      </w:r>
    </w:p>
    <w:p w:rsidR="00FE0E35" w:rsidRPr="0070335C" w:rsidRDefault="00FE0E35" w:rsidP="00FE0E35">
      <w:pPr>
        <w:ind w:firstLine="708"/>
        <w:jc w:val="both"/>
        <w:rPr>
          <w:i/>
          <w:lang w:val="en-US"/>
        </w:rPr>
      </w:pPr>
      <w:r w:rsidRPr="0070335C">
        <w:t xml:space="preserve">        </w:t>
      </w:r>
      <w:r w:rsidR="0070335C">
        <w:tab/>
      </w:r>
      <w:r w:rsidR="001D0A43" w:rsidRPr="001D0A43">
        <w:rPr>
          <w:i/>
          <w:lang w:val="en-US"/>
        </w:rPr>
        <w:t xml:space="preserve">Function&lt;String, Integer&gt; </w:t>
      </w:r>
      <w:proofErr w:type="spellStart"/>
      <w:r w:rsidR="001D0A43" w:rsidRPr="001D0A43">
        <w:rPr>
          <w:i/>
          <w:lang w:val="en-US"/>
        </w:rPr>
        <w:t>toInt</w:t>
      </w:r>
      <w:proofErr w:type="spellEnd"/>
      <w:r w:rsidR="001D0A43" w:rsidRPr="001D0A43">
        <w:rPr>
          <w:i/>
          <w:lang w:val="en-US"/>
        </w:rPr>
        <w:t xml:space="preserve"> = x -&gt; </w:t>
      </w:r>
      <w:proofErr w:type="spellStart"/>
      <w:r w:rsidR="001D0A43" w:rsidRPr="001D0A43">
        <w:rPr>
          <w:i/>
          <w:lang w:val="en-US"/>
        </w:rPr>
        <w:t>Integer.parseInt</w:t>
      </w:r>
      <w:proofErr w:type="spellEnd"/>
      <w:r w:rsidR="001D0A43" w:rsidRPr="001D0A43">
        <w:rPr>
          <w:i/>
          <w:lang w:val="en-US"/>
        </w:rPr>
        <w:t>(x);</w:t>
      </w:r>
    </w:p>
    <w:p w:rsidR="00FE0E35" w:rsidRPr="0070335C" w:rsidRDefault="00FE0E35" w:rsidP="00FE0E35">
      <w:pPr>
        <w:ind w:firstLine="708"/>
        <w:jc w:val="both"/>
        <w:rPr>
          <w:i/>
          <w:lang w:val="en-US"/>
        </w:rPr>
      </w:pPr>
      <w:r w:rsidRPr="0070335C">
        <w:rPr>
          <w:i/>
          <w:lang w:val="en-US"/>
        </w:rPr>
        <w:t xml:space="preserve">        </w:t>
      </w:r>
      <w:r w:rsidR="0070335C">
        <w:rPr>
          <w:i/>
          <w:lang w:val="en-US"/>
        </w:rPr>
        <w:tab/>
      </w:r>
      <w:proofErr w:type="spellStart"/>
      <w:proofErr w:type="gramStart"/>
      <w:r w:rsidRPr="0070335C">
        <w:rPr>
          <w:i/>
          <w:lang w:val="en-US"/>
        </w:rPr>
        <w:t>System.out.println</w:t>
      </w:r>
      <w:proofErr w:type="spellEnd"/>
      <w:r w:rsidRPr="0070335C">
        <w:rPr>
          <w:i/>
          <w:lang w:val="en-US"/>
        </w:rPr>
        <w:t>(</w:t>
      </w:r>
      <w:proofErr w:type="spellStart"/>
      <w:proofErr w:type="gramEnd"/>
      <w:r w:rsidRPr="0070335C">
        <w:rPr>
          <w:i/>
          <w:lang w:val="en-US"/>
        </w:rPr>
        <w:t>toInt.apply</w:t>
      </w:r>
      <w:proofErr w:type="spellEnd"/>
      <w:r w:rsidRPr="0070335C">
        <w:rPr>
          <w:i/>
          <w:lang w:val="en-US"/>
        </w:rPr>
        <w:t>("123").</w:t>
      </w:r>
      <w:proofErr w:type="spellStart"/>
      <w:r w:rsidRPr="0070335C">
        <w:rPr>
          <w:i/>
          <w:lang w:val="en-US"/>
        </w:rPr>
        <w:t>getClass</w:t>
      </w:r>
      <w:proofErr w:type="spellEnd"/>
      <w:r w:rsidRPr="0070335C">
        <w:rPr>
          <w:i/>
          <w:lang w:val="en-US"/>
        </w:rPr>
        <w:t xml:space="preserve">()); // </w:t>
      </w:r>
      <w:proofErr w:type="spellStart"/>
      <w:r w:rsidRPr="0070335C">
        <w:rPr>
          <w:i/>
          <w:lang w:val="en-US"/>
        </w:rPr>
        <w:t>java.lang.Integer</w:t>
      </w:r>
      <w:proofErr w:type="spellEnd"/>
    </w:p>
    <w:p w:rsidR="00FE0E35" w:rsidRPr="00266926" w:rsidRDefault="00FE0E35" w:rsidP="00FE0E35">
      <w:pPr>
        <w:ind w:firstLine="708"/>
        <w:jc w:val="both"/>
      </w:pPr>
      <w:r>
        <w:t>–</w:t>
      </w:r>
      <w:r w:rsidRPr="00266926">
        <w:t xml:space="preserve"> </w:t>
      </w:r>
      <w:proofErr w:type="spellStart"/>
      <w:r w:rsidRPr="0070335C">
        <w:rPr>
          <w:b/>
          <w:lang w:val="en-US"/>
        </w:rPr>
        <w:t>BinaryOperator</w:t>
      </w:r>
      <w:proofErr w:type="spellEnd"/>
      <w:r w:rsidRPr="0070335C">
        <w:rPr>
          <w:b/>
        </w:rPr>
        <w:t>&lt;</w:t>
      </w:r>
      <w:r w:rsidRPr="0070335C">
        <w:rPr>
          <w:b/>
          <w:lang w:val="en-US"/>
        </w:rPr>
        <w:t>T</w:t>
      </w:r>
      <w:r w:rsidRPr="0070335C">
        <w:rPr>
          <w:b/>
        </w:rPr>
        <w:t>&gt;</w:t>
      </w:r>
      <w:r w:rsidRPr="00266926">
        <w:t xml:space="preserve"> - </w:t>
      </w:r>
      <w:r w:rsidR="00266926">
        <w:t xml:space="preserve">получает на вход два объекта типа </w:t>
      </w:r>
      <w:r w:rsidR="00266926">
        <w:rPr>
          <w:lang w:val="en-US"/>
        </w:rPr>
        <w:t>T</w:t>
      </w:r>
      <w:r w:rsidR="00266926">
        <w:t xml:space="preserve"> и возвращает один типа Т.</w:t>
      </w:r>
    </w:p>
    <w:p w:rsidR="0070335C" w:rsidRPr="0070335C" w:rsidRDefault="0070335C" w:rsidP="0070335C">
      <w:pPr>
        <w:ind w:left="708" w:firstLine="708"/>
        <w:jc w:val="both"/>
        <w:rPr>
          <w:i/>
          <w:lang w:val="en-US"/>
        </w:rPr>
      </w:pPr>
      <w:proofErr w:type="spellStart"/>
      <w:r w:rsidRPr="0070335C">
        <w:rPr>
          <w:i/>
          <w:lang w:val="en-US"/>
        </w:rPr>
        <w:t>BinaryOperator</w:t>
      </w:r>
      <w:proofErr w:type="spellEnd"/>
      <w:r w:rsidRPr="0070335C">
        <w:rPr>
          <w:i/>
          <w:lang w:val="en-US"/>
        </w:rPr>
        <w:t>&lt;String&gt; operator = (x, y) -&gt; x + y;</w:t>
      </w:r>
    </w:p>
    <w:p w:rsidR="0070335C" w:rsidRDefault="0070335C" w:rsidP="0070335C">
      <w:pPr>
        <w:ind w:left="708" w:firstLine="708"/>
        <w:jc w:val="both"/>
        <w:rPr>
          <w:lang w:val="en-US"/>
        </w:rPr>
      </w:pPr>
      <w:proofErr w:type="spellStart"/>
      <w:proofErr w:type="gramStart"/>
      <w:r w:rsidRPr="0070335C">
        <w:rPr>
          <w:i/>
          <w:lang w:val="en-US"/>
        </w:rPr>
        <w:t>System.out.println</w:t>
      </w:r>
      <w:proofErr w:type="spellEnd"/>
      <w:r w:rsidRPr="0070335C">
        <w:rPr>
          <w:i/>
          <w:lang w:val="en-US"/>
        </w:rPr>
        <w:t>(</w:t>
      </w:r>
      <w:proofErr w:type="spellStart"/>
      <w:proofErr w:type="gramEnd"/>
      <w:r w:rsidRPr="0070335C">
        <w:rPr>
          <w:i/>
          <w:lang w:val="en-US"/>
        </w:rPr>
        <w:t>operator.apply</w:t>
      </w:r>
      <w:proofErr w:type="spellEnd"/>
      <w:r w:rsidRPr="0070335C">
        <w:rPr>
          <w:i/>
          <w:lang w:val="en-US"/>
        </w:rPr>
        <w:t>("Min", "</w:t>
      </w:r>
      <w:proofErr w:type="spellStart"/>
      <w:r w:rsidRPr="0070335C">
        <w:rPr>
          <w:i/>
          <w:lang w:val="en-US"/>
        </w:rPr>
        <w:t>sk</w:t>
      </w:r>
      <w:proofErr w:type="spellEnd"/>
      <w:r w:rsidRPr="0070335C">
        <w:rPr>
          <w:i/>
          <w:lang w:val="en-US"/>
        </w:rPr>
        <w:t>")); // Minsk</w:t>
      </w:r>
      <w:r w:rsidR="00266926" w:rsidRPr="0070335C">
        <w:rPr>
          <w:lang w:val="en-US"/>
        </w:rPr>
        <w:tab/>
      </w:r>
    </w:p>
    <w:p w:rsidR="00266926" w:rsidRPr="0070335C" w:rsidRDefault="00266926" w:rsidP="0070335C">
      <w:pPr>
        <w:ind w:firstLine="708"/>
        <w:jc w:val="both"/>
      </w:pPr>
      <w:r w:rsidRPr="0070335C">
        <w:t xml:space="preserve">– </w:t>
      </w:r>
      <w:proofErr w:type="spellStart"/>
      <w:r w:rsidRPr="0070335C">
        <w:rPr>
          <w:b/>
          <w:lang w:val="en-US"/>
        </w:rPr>
        <w:t>UnaryOperator</w:t>
      </w:r>
      <w:proofErr w:type="spellEnd"/>
      <w:r w:rsidRPr="0070335C">
        <w:rPr>
          <w:b/>
        </w:rPr>
        <w:t>&lt;</w:t>
      </w:r>
      <w:r w:rsidRPr="0070335C">
        <w:rPr>
          <w:b/>
          <w:lang w:val="en-US"/>
        </w:rPr>
        <w:t>T</w:t>
      </w:r>
      <w:r w:rsidRPr="0070335C">
        <w:rPr>
          <w:b/>
        </w:rPr>
        <w:t>&gt;</w:t>
      </w:r>
      <w:r w:rsidRPr="0070335C">
        <w:t xml:space="preserve"> - </w:t>
      </w:r>
      <w:r>
        <w:t>получает</w:t>
      </w:r>
      <w:r w:rsidRPr="0070335C">
        <w:t xml:space="preserve"> </w:t>
      </w:r>
      <w:r>
        <w:t>на</w:t>
      </w:r>
      <w:r w:rsidRPr="0070335C">
        <w:t xml:space="preserve"> </w:t>
      </w:r>
      <w:r>
        <w:t>вход</w:t>
      </w:r>
      <w:r w:rsidRPr="0070335C">
        <w:t xml:space="preserve"> </w:t>
      </w:r>
      <w:r>
        <w:t>объект</w:t>
      </w:r>
      <w:r w:rsidRPr="0070335C">
        <w:t xml:space="preserve"> </w:t>
      </w:r>
      <w:r>
        <w:t>типа</w:t>
      </w:r>
      <w:r w:rsidRPr="0070335C">
        <w:t xml:space="preserve"> </w:t>
      </w:r>
      <w:r>
        <w:rPr>
          <w:lang w:val="en-US"/>
        </w:rPr>
        <w:t>T</w:t>
      </w:r>
      <w:r w:rsidRPr="0070335C">
        <w:t xml:space="preserve">, </w:t>
      </w:r>
      <w:r>
        <w:t>выполняет</w:t>
      </w:r>
      <w:r w:rsidRPr="0070335C">
        <w:t xml:space="preserve"> </w:t>
      </w:r>
      <w:r>
        <w:t>операции</w:t>
      </w:r>
      <w:r w:rsidRPr="0070335C">
        <w:t xml:space="preserve"> </w:t>
      </w:r>
      <w:r>
        <w:t>над</w:t>
      </w:r>
      <w:r w:rsidRPr="0070335C">
        <w:t xml:space="preserve"> </w:t>
      </w:r>
      <w:r>
        <w:t>ним</w:t>
      </w:r>
      <w:r w:rsidRPr="0070335C">
        <w:t xml:space="preserve"> </w:t>
      </w:r>
      <w:r>
        <w:t>и</w:t>
      </w:r>
      <w:r w:rsidRPr="0070335C">
        <w:t xml:space="preserve"> </w:t>
      </w:r>
      <w:r>
        <w:t>возвращает</w:t>
      </w:r>
      <w:r w:rsidRPr="0070335C">
        <w:t xml:space="preserve"> </w:t>
      </w:r>
      <w:r>
        <w:t>объект</w:t>
      </w:r>
      <w:r w:rsidRPr="0070335C">
        <w:t xml:space="preserve"> </w:t>
      </w:r>
      <w:r>
        <w:t>типа</w:t>
      </w:r>
      <w:r w:rsidRPr="0070335C">
        <w:t xml:space="preserve"> </w:t>
      </w:r>
      <w:r>
        <w:t>Т</w:t>
      </w:r>
      <w:r w:rsidRPr="0070335C">
        <w:t>.</w:t>
      </w:r>
    </w:p>
    <w:p w:rsidR="0070335C" w:rsidRPr="0070335C" w:rsidRDefault="0070335C" w:rsidP="0070335C">
      <w:pPr>
        <w:jc w:val="both"/>
        <w:rPr>
          <w:i/>
          <w:lang w:val="en-US"/>
        </w:rPr>
      </w:pPr>
      <w:r w:rsidRPr="0070335C">
        <w:rPr>
          <w:i/>
        </w:rPr>
        <w:tab/>
      </w:r>
      <w:r w:rsidRPr="0070335C">
        <w:rPr>
          <w:i/>
        </w:rPr>
        <w:tab/>
      </w:r>
      <w:proofErr w:type="spellStart"/>
      <w:r w:rsidRPr="0070335C">
        <w:rPr>
          <w:i/>
          <w:lang w:val="en-US"/>
        </w:rPr>
        <w:t>UnaryOperator</w:t>
      </w:r>
      <w:proofErr w:type="spellEnd"/>
      <w:r w:rsidRPr="0070335C">
        <w:rPr>
          <w:i/>
          <w:lang w:val="en-US"/>
        </w:rPr>
        <w:t>&lt;Integer&gt; operator = x -&gt; x + x;</w:t>
      </w:r>
    </w:p>
    <w:p w:rsidR="0070335C" w:rsidRPr="0070335C" w:rsidRDefault="0070335C" w:rsidP="0070335C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70335C">
        <w:rPr>
          <w:i/>
          <w:lang w:val="en-US"/>
        </w:rPr>
        <w:t>System.out.println</w:t>
      </w:r>
      <w:proofErr w:type="spellEnd"/>
      <w:r w:rsidRPr="0070335C">
        <w:rPr>
          <w:i/>
          <w:lang w:val="en-US"/>
        </w:rPr>
        <w:t>(</w:t>
      </w:r>
      <w:proofErr w:type="spellStart"/>
      <w:proofErr w:type="gramEnd"/>
      <w:r w:rsidRPr="0070335C">
        <w:rPr>
          <w:i/>
          <w:lang w:val="en-US"/>
        </w:rPr>
        <w:t>operator.apply</w:t>
      </w:r>
      <w:proofErr w:type="spellEnd"/>
      <w:r w:rsidRPr="0070335C">
        <w:rPr>
          <w:i/>
          <w:lang w:val="en-US"/>
        </w:rPr>
        <w:t>(15)); // 30</w:t>
      </w:r>
    </w:p>
    <w:p w:rsidR="00266926" w:rsidRPr="007B163E" w:rsidRDefault="0070335C" w:rsidP="00266926">
      <w:pPr>
        <w:jc w:val="both"/>
      </w:pPr>
      <w:r>
        <w:rPr>
          <w:lang w:val="en-US"/>
        </w:rPr>
        <w:tab/>
      </w:r>
      <w:r w:rsidRPr="0070335C">
        <w:t xml:space="preserve">– </w:t>
      </w:r>
      <w:proofErr w:type="spellStart"/>
      <w:r w:rsidRPr="0070335C">
        <w:rPr>
          <w:b/>
          <w:lang w:val="en-US"/>
        </w:rPr>
        <w:t>Pedicate</w:t>
      </w:r>
      <w:proofErr w:type="spellEnd"/>
      <w:r w:rsidRPr="0070335C">
        <w:rPr>
          <w:b/>
        </w:rPr>
        <w:t>&lt;</w:t>
      </w:r>
      <w:r w:rsidRPr="0070335C">
        <w:rPr>
          <w:b/>
          <w:lang w:val="en-US"/>
        </w:rPr>
        <w:t>T</w:t>
      </w:r>
      <w:r w:rsidRPr="0070335C">
        <w:rPr>
          <w:b/>
        </w:rPr>
        <w:t>&gt;</w:t>
      </w:r>
      <w:r w:rsidRPr="0070335C">
        <w:t xml:space="preserve"> - </w:t>
      </w:r>
      <w:r>
        <w:t xml:space="preserve">получает на вход объект типа </w:t>
      </w:r>
      <w:r>
        <w:rPr>
          <w:lang w:val="en-US"/>
        </w:rPr>
        <w:t>T</w:t>
      </w:r>
      <w:r>
        <w:t xml:space="preserve"> и возвращает значение типа </w:t>
      </w:r>
      <w:proofErr w:type="spellStart"/>
      <w:r>
        <w:rPr>
          <w:lang w:val="en-US"/>
        </w:rPr>
        <w:t>boolean</w:t>
      </w:r>
      <w:proofErr w:type="spellEnd"/>
      <w:r>
        <w:t>.</w:t>
      </w:r>
    </w:p>
    <w:p w:rsidR="0070335C" w:rsidRPr="0070335C" w:rsidRDefault="0070335C" w:rsidP="0070335C">
      <w:pPr>
        <w:ind w:left="708" w:firstLine="708"/>
        <w:jc w:val="both"/>
        <w:rPr>
          <w:i/>
          <w:lang w:val="en-US"/>
        </w:rPr>
      </w:pPr>
      <w:r w:rsidRPr="0070335C">
        <w:rPr>
          <w:i/>
          <w:lang w:val="en-US"/>
        </w:rPr>
        <w:t>Predicate&lt;Integer&gt; predicate = x -&gt; x &gt; 0;</w:t>
      </w:r>
    </w:p>
    <w:p w:rsidR="0070335C" w:rsidRPr="0070335C" w:rsidRDefault="0070335C" w:rsidP="0070335C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70335C">
        <w:rPr>
          <w:i/>
          <w:lang w:val="en-US"/>
        </w:rPr>
        <w:t>System.out.println</w:t>
      </w:r>
      <w:proofErr w:type="spellEnd"/>
      <w:r w:rsidRPr="0070335C">
        <w:rPr>
          <w:i/>
          <w:lang w:val="en-US"/>
        </w:rPr>
        <w:t>(</w:t>
      </w:r>
      <w:proofErr w:type="spellStart"/>
      <w:proofErr w:type="gramEnd"/>
      <w:r w:rsidRPr="0070335C">
        <w:rPr>
          <w:i/>
          <w:lang w:val="en-US"/>
        </w:rPr>
        <w:t>predicate.test</w:t>
      </w:r>
      <w:proofErr w:type="spellEnd"/>
      <w:r w:rsidRPr="0070335C">
        <w:rPr>
          <w:i/>
          <w:lang w:val="en-US"/>
        </w:rPr>
        <w:t>(-10)); //false</w:t>
      </w:r>
    </w:p>
    <w:p w:rsidR="0070335C" w:rsidRDefault="0070335C" w:rsidP="00266926">
      <w:pPr>
        <w:jc w:val="both"/>
      </w:pPr>
      <w:r w:rsidRPr="0070335C">
        <w:rPr>
          <w:lang w:val="en-US"/>
        </w:rPr>
        <w:tab/>
      </w:r>
      <w:r w:rsidRPr="0070335C">
        <w:t>–</w:t>
      </w:r>
      <w:r>
        <w:t xml:space="preserve"> </w:t>
      </w:r>
      <w:r w:rsidRPr="0070335C">
        <w:rPr>
          <w:b/>
          <w:lang w:val="en-US"/>
        </w:rPr>
        <w:t>Consumer</w:t>
      </w:r>
      <w:r w:rsidRPr="0070335C">
        <w:rPr>
          <w:b/>
        </w:rPr>
        <w:t>&lt;</w:t>
      </w:r>
      <w:r w:rsidRPr="0070335C">
        <w:rPr>
          <w:b/>
          <w:lang w:val="en-US"/>
        </w:rPr>
        <w:t>T</w:t>
      </w:r>
      <w:r w:rsidRPr="0070335C">
        <w:rPr>
          <w:b/>
        </w:rPr>
        <w:t>&gt;</w:t>
      </w:r>
      <w:r w:rsidRPr="0070335C">
        <w:t xml:space="preserve"> - </w:t>
      </w:r>
      <w:r>
        <w:t xml:space="preserve">на вход объект типа </w:t>
      </w:r>
      <w:r>
        <w:rPr>
          <w:lang w:val="en-US"/>
        </w:rPr>
        <w:t>T</w:t>
      </w:r>
      <w:r>
        <w:t>, выполняет</w:t>
      </w:r>
      <w:r w:rsidRPr="0070335C">
        <w:t xml:space="preserve"> </w:t>
      </w:r>
      <w:r>
        <w:t>операции</w:t>
      </w:r>
      <w:r w:rsidRPr="0070335C">
        <w:t xml:space="preserve"> </w:t>
      </w:r>
      <w:r>
        <w:t>над</w:t>
      </w:r>
      <w:r w:rsidRPr="0070335C">
        <w:t xml:space="preserve"> </w:t>
      </w:r>
      <w:r>
        <w:t>ним, ничего не возвращает.</w:t>
      </w:r>
    </w:p>
    <w:p w:rsidR="006B4A12" w:rsidRPr="006B4A12" w:rsidRDefault="006B4A12" w:rsidP="006B4A12">
      <w:pPr>
        <w:ind w:left="708" w:firstLine="708"/>
        <w:jc w:val="both"/>
        <w:rPr>
          <w:i/>
          <w:lang w:val="en-US"/>
        </w:rPr>
      </w:pPr>
      <w:r w:rsidRPr="006B4A12">
        <w:rPr>
          <w:i/>
          <w:lang w:val="en-US"/>
        </w:rPr>
        <w:t xml:space="preserve">Consumer&lt;String&gt; consumer = x -&gt; </w:t>
      </w:r>
      <w:proofErr w:type="spellStart"/>
      <w:proofErr w:type="gramStart"/>
      <w:r w:rsidRPr="006B4A12">
        <w:rPr>
          <w:i/>
          <w:lang w:val="en-US"/>
        </w:rPr>
        <w:t>System.out.println</w:t>
      </w:r>
      <w:proofErr w:type="spellEnd"/>
      <w:r w:rsidRPr="006B4A12">
        <w:rPr>
          <w:i/>
          <w:lang w:val="en-US"/>
        </w:rPr>
        <w:t>(</w:t>
      </w:r>
      <w:proofErr w:type="spellStart"/>
      <w:proofErr w:type="gramEnd"/>
      <w:r w:rsidRPr="006B4A12">
        <w:rPr>
          <w:i/>
          <w:lang w:val="en-US"/>
        </w:rPr>
        <w:t>x.toLowerCase</w:t>
      </w:r>
      <w:proofErr w:type="spellEnd"/>
      <w:r w:rsidRPr="006B4A12">
        <w:rPr>
          <w:i/>
          <w:lang w:val="en-US"/>
        </w:rPr>
        <w:t>());</w:t>
      </w:r>
    </w:p>
    <w:p w:rsidR="0070335C" w:rsidRPr="007B163E" w:rsidRDefault="006B4A12" w:rsidP="006B4A12">
      <w:pPr>
        <w:ind w:left="708" w:firstLine="708"/>
        <w:jc w:val="both"/>
        <w:rPr>
          <w:i/>
        </w:rPr>
      </w:pPr>
      <w:proofErr w:type="gramStart"/>
      <w:r w:rsidRPr="006B4A12">
        <w:rPr>
          <w:i/>
          <w:lang w:val="en-US"/>
        </w:rPr>
        <w:t>consumer</w:t>
      </w:r>
      <w:r w:rsidRPr="007B163E">
        <w:rPr>
          <w:i/>
        </w:rPr>
        <w:t>.</w:t>
      </w:r>
      <w:r w:rsidRPr="006B4A12">
        <w:rPr>
          <w:i/>
          <w:lang w:val="en-US"/>
        </w:rPr>
        <w:t>accept</w:t>
      </w:r>
      <w:r w:rsidRPr="007B163E">
        <w:rPr>
          <w:i/>
        </w:rPr>
        <w:t>(</w:t>
      </w:r>
      <w:proofErr w:type="gramEnd"/>
      <w:r w:rsidRPr="007B163E">
        <w:rPr>
          <w:i/>
        </w:rPr>
        <w:t>"</w:t>
      </w:r>
      <w:proofErr w:type="spellStart"/>
      <w:r w:rsidRPr="006B4A12">
        <w:rPr>
          <w:i/>
          <w:lang w:val="en-US"/>
        </w:rPr>
        <w:t>MiNsK</w:t>
      </w:r>
      <w:proofErr w:type="spellEnd"/>
      <w:r w:rsidRPr="007B163E">
        <w:rPr>
          <w:i/>
        </w:rPr>
        <w:t>"); //</w:t>
      </w:r>
      <w:proofErr w:type="spellStart"/>
      <w:r w:rsidRPr="006B4A12">
        <w:rPr>
          <w:i/>
          <w:lang w:val="en-US"/>
        </w:rPr>
        <w:t>minsk</w:t>
      </w:r>
      <w:proofErr w:type="spellEnd"/>
    </w:p>
    <w:p w:rsidR="0070335C" w:rsidRDefault="0070335C" w:rsidP="00266926">
      <w:pPr>
        <w:jc w:val="both"/>
      </w:pPr>
      <w:r w:rsidRPr="0070335C">
        <w:tab/>
        <w:t>–</w:t>
      </w:r>
      <w:r>
        <w:t xml:space="preserve"> </w:t>
      </w:r>
      <w:r w:rsidRPr="0070335C">
        <w:rPr>
          <w:b/>
          <w:lang w:val="en-US"/>
        </w:rPr>
        <w:t>Supplier</w:t>
      </w:r>
      <w:r w:rsidRPr="0070335C">
        <w:rPr>
          <w:b/>
        </w:rPr>
        <w:t>&lt;</w:t>
      </w:r>
      <w:r w:rsidRPr="0070335C">
        <w:rPr>
          <w:b/>
          <w:lang w:val="en-US"/>
        </w:rPr>
        <w:t>T</w:t>
      </w:r>
      <w:r w:rsidRPr="0070335C">
        <w:rPr>
          <w:b/>
        </w:rPr>
        <w:t>&gt;</w:t>
      </w:r>
      <w:r w:rsidRPr="0070335C">
        <w:t xml:space="preserve"> - </w:t>
      </w:r>
      <w:r>
        <w:t>ничего не принимает на вход, возвращает объект типа Т.</w:t>
      </w:r>
    </w:p>
    <w:p w:rsidR="00EF0131" w:rsidRPr="00EF0131" w:rsidRDefault="00EF0131" w:rsidP="00EF0131">
      <w:pPr>
        <w:jc w:val="both"/>
        <w:rPr>
          <w:i/>
          <w:lang w:val="en-US"/>
        </w:rPr>
      </w:pPr>
      <w:r>
        <w:tab/>
      </w:r>
      <w:r>
        <w:tab/>
      </w:r>
      <w:r w:rsidRPr="00EF0131">
        <w:rPr>
          <w:i/>
          <w:lang w:val="en-US"/>
        </w:rPr>
        <w:t xml:space="preserve">Supplier&lt;Double&gt; supplier = () -&gt; </w:t>
      </w:r>
      <w:proofErr w:type="spellStart"/>
      <w:r w:rsidRPr="00EF0131">
        <w:rPr>
          <w:i/>
          <w:lang w:val="en-US"/>
        </w:rPr>
        <w:t>Math.PI</w:t>
      </w:r>
      <w:proofErr w:type="spellEnd"/>
      <w:r w:rsidRPr="00EF0131">
        <w:rPr>
          <w:i/>
          <w:lang w:val="en-US"/>
        </w:rPr>
        <w:t>;</w:t>
      </w:r>
    </w:p>
    <w:p w:rsidR="00EF0131" w:rsidRPr="00EF0131" w:rsidRDefault="00EF0131" w:rsidP="00EF0131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EF0131">
        <w:rPr>
          <w:i/>
          <w:lang w:val="en-US"/>
        </w:rPr>
        <w:t>System.out.println</w:t>
      </w:r>
      <w:proofErr w:type="spellEnd"/>
      <w:r w:rsidRPr="00EF0131">
        <w:rPr>
          <w:i/>
          <w:lang w:val="en-US"/>
        </w:rPr>
        <w:t>(</w:t>
      </w:r>
      <w:proofErr w:type="spellStart"/>
      <w:proofErr w:type="gramEnd"/>
      <w:r w:rsidRPr="00EF0131">
        <w:rPr>
          <w:i/>
          <w:lang w:val="en-US"/>
        </w:rPr>
        <w:t>supplier.get</w:t>
      </w:r>
      <w:proofErr w:type="spellEnd"/>
      <w:r w:rsidRPr="00EF0131">
        <w:rPr>
          <w:i/>
          <w:lang w:val="en-US"/>
        </w:rPr>
        <w:t>()); // 3.141592653589793</w:t>
      </w:r>
    </w:p>
    <w:p w:rsidR="00EF0131" w:rsidRDefault="00EF0131" w:rsidP="00EF0131">
      <w:pPr>
        <w:ind w:left="708" w:firstLine="708"/>
        <w:jc w:val="both"/>
        <w:rPr>
          <w:lang w:val="en-US"/>
        </w:rPr>
      </w:pPr>
    </w:p>
    <w:p w:rsidR="00EF0131" w:rsidRPr="00EF0131" w:rsidRDefault="00EF0131" w:rsidP="00EF0131">
      <w:pPr>
        <w:jc w:val="both"/>
        <w:rPr>
          <w:b/>
          <w:u w:val="single"/>
        </w:rPr>
      </w:pPr>
      <w:r w:rsidRPr="00EF0131">
        <w:rPr>
          <w:b/>
          <w:u w:val="single"/>
        </w:rPr>
        <w:lastRenderedPageBreak/>
        <w:t>Лямбда-выражение.</w:t>
      </w:r>
    </w:p>
    <w:p w:rsidR="00BD072F" w:rsidRDefault="00B07BA0" w:rsidP="00B07BA0">
      <w:pPr>
        <w:ind w:firstLine="708"/>
        <w:jc w:val="both"/>
      </w:pPr>
      <w:r>
        <w:t>Лямбда-выражение – набор инструкций (блок кода), который можно выделить в отдельную переменную и потом многократно вызывать или передавать в какой-нибудь метод в качестве аргумента.</w:t>
      </w:r>
    </w:p>
    <w:p w:rsidR="00D41D05" w:rsidRDefault="00D54E77" w:rsidP="00D41D05">
      <w:pPr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0.5pt">
            <v:imagedata r:id="rId7" o:title="Lambda1"/>
          </v:shape>
        </w:pict>
      </w:r>
    </w:p>
    <w:p w:rsidR="00BD072F" w:rsidRDefault="00BD072F" w:rsidP="00B07BA0">
      <w:pPr>
        <w:ind w:firstLine="708"/>
        <w:jc w:val="both"/>
      </w:pPr>
      <w:r>
        <w:t>Лямбда-выражение используется для</w:t>
      </w:r>
      <w:r w:rsidR="00837D5B">
        <w:t xml:space="preserve"> реализации</w:t>
      </w:r>
      <w:r>
        <w:t xml:space="preserve"> </w:t>
      </w:r>
      <w:r w:rsidR="00837D5B">
        <w:t xml:space="preserve">метода в интерфейсах, содержащих всего один единственный метод. </w:t>
      </w:r>
      <w:r w:rsidR="00FB5851">
        <w:t xml:space="preserve">Интерфейс не обязательно должен быть помечен аннотацией </w:t>
      </w:r>
      <w:r w:rsidR="00FB5851" w:rsidRPr="001551BB">
        <w:t>@</w:t>
      </w:r>
      <w:proofErr w:type="spellStart"/>
      <w:r w:rsidR="00FB5851" w:rsidRPr="001551BB">
        <w:t>FunctionalInterface</w:t>
      </w:r>
      <w:proofErr w:type="spellEnd"/>
      <w:r w:rsidR="00837D5B">
        <w:t>, но желательно (</w:t>
      </w:r>
      <w:r w:rsidR="00FB5851">
        <w:t>для контроля наличия всего одного абстрактного метода).</w:t>
      </w:r>
    </w:p>
    <w:p w:rsidR="00B07BA0" w:rsidRPr="00BD072F" w:rsidRDefault="00D54E77" w:rsidP="00BD072F">
      <w:pPr>
        <w:ind w:firstLine="708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51pt;height:91.5pt">
            <v:imagedata r:id="rId8" o:title="Lambda"/>
          </v:shape>
        </w:pict>
      </w:r>
    </w:p>
    <w:p w:rsidR="00EF0131" w:rsidRDefault="00113CD5" w:rsidP="00B07BA0">
      <w:pPr>
        <w:ind w:firstLine="708"/>
        <w:jc w:val="both"/>
      </w:pPr>
      <w:r w:rsidRPr="00FE2E85">
        <w:rPr>
          <w:b/>
        </w:rPr>
        <w:t>Параметры метода</w:t>
      </w:r>
      <w:r>
        <w:t xml:space="preserve"> – переменные, которые передаются в единственный метод интерфейса. Как и любая другая переменная могут принимать любое произвольное название.</w:t>
      </w:r>
    </w:p>
    <w:p w:rsidR="00113CD5" w:rsidRDefault="00113CD5" w:rsidP="00B07BA0">
      <w:pPr>
        <w:ind w:firstLine="708"/>
        <w:jc w:val="both"/>
      </w:pPr>
      <w:r w:rsidRPr="00FE2E85">
        <w:rPr>
          <w:b/>
        </w:rPr>
        <w:t>Лямбда-оператор</w:t>
      </w:r>
      <w:r>
        <w:t xml:space="preserve"> – разделяет выражение на параметры и тело метода.</w:t>
      </w:r>
    </w:p>
    <w:p w:rsidR="00113CD5" w:rsidRDefault="00113CD5" w:rsidP="00B07BA0">
      <w:pPr>
        <w:ind w:firstLine="708"/>
        <w:jc w:val="both"/>
      </w:pPr>
      <w:r w:rsidRPr="00FE2E85">
        <w:rPr>
          <w:b/>
        </w:rPr>
        <w:t>Тело метода</w:t>
      </w:r>
      <w:r>
        <w:t xml:space="preserve"> – реализация логики единственного абстрактного метода интерфейса.</w:t>
      </w:r>
    </w:p>
    <w:p w:rsidR="00EE155F" w:rsidRDefault="00113CD5" w:rsidP="00EE155F">
      <w:pPr>
        <w:jc w:val="both"/>
      </w:pPr>
      <w:r>
        <w:tab/>
      </w:r>
      <w:r w:rsidR="00EE155F">
        <w:rPr>
          <w:b/>
        </w:rPr>
        <w:t>Блочное лямбда-выражение</w:t>
      </w:r>
      <w:r w:rsidR="00EE155F">
        <w:t xml:space="preserve"> </w:t>
      </w:r>
      <w:r w:rsidR="00D27EBD">
        <w:t>–</w:t>
      </w:r>
      <w:r w:rsidR="00EE155F">
        <w:t xml:space="preserve"> </w:t>
      </w:r>
      <w:r w:rsidR="00D27EBD">
        <w:t xml:space="preserve">заключено в фигурные скобки </w:t>
      </w:r>
      <w:r w:rsidR="00D27EBD" w:rsidRPr="00D27EBD">
        <w:t>{}</w:t>
      </w:r>
      <w:r w:rsidR="00D27EBD">
        <w:t xml:space="preserve"> и может содержать в себе конструкции </w:t>
      </w:r>
      <w:r w:rsidR="00D27EBD">
        <w:rPr>
          <w:lang w:val="en-US"/>
        </w:rPr>
        <w:t>if</w:t>
      </w:r>
      <w:r w:rsidR="00D27EBD" w:rsidRPr="00D27EBD">
        <w:t xml:space="preserve">, </w:t>
      </w:r>
      <w:r w:rsidR="00D27EBD">
        <w:rPr>
          <w:lang w:val="en-US"/>
        </w:rPr>
        <w:t>switch</w:t>
      </w:r>
      <w:r w:rsidR="00D27EBD">
        <w:t xml:space="preserve">, циклы, создавать собственные переменные. Если такое выражение должно вернуть значение, то явно применяется оператор </w:t>
      </w:r>
      <w:r w:rsidR="00D27EBD">
        <w:rPr>
          <w:lang w:val="en-US"/>
        </w:rPr>
        <w:t>return</w:t>
      </w:r>
      <w:r w:rsidR="00D27EBD">
        <w:t>.</w:t>
      </w:r>
    </w:p>
    <w:p w:rsidR="00D27EBD" w:rsidRPr="00D27EBD" w:rsidRDefault="00D27EBD" w:rsidP="00EE155F">
      <w:pPr>
        <w:jc w:val="both"/>
        <w:rPr>
          <w:i/>
        </w:rPr>
      </w:pPr>
      <w:r>
        <w:tab/>
      </w:r>
      <w:r>
        <w:tab/>
      </w:r>
      <w:proofErr w:type="spellStart"/>
      <w:r w:rsidRPr="00D27EBD">
        <w:rPr>
          <w:i/>
          <w:lang w:val="en-US"/>
        </w:rPr>
        <w:t>TestInterface</w:t>
      </w:r>
      <w:proofErr w:type="spellEnd"/>
      <w:r w:rsidRPr="00D27EBD">
        <w:rPr>
          <w:i/>
          <w:lang w:val="en-US"/>
        </w:rPr>
        <w:t xml:space="preserve"> test = (x) -&gt; </w:t>
      </w:r>
      <w:proofErr w:type="gramStart"/>
      <w:r w:rsidRPr="00D27EBD">
        <w:rPr>
          <w:i/>
          <w:lang w:val="en-US"/>
        </w:rPr>
        <w:t>{ return</w:t>
      </w:r>
      <w:proofErr w:type="gramEnd"/>
      <w:r w:rsidRPr="00D27EBD">
        <w:rPr>
          <w:i/>
          <w:lang w:val="en-US"/>
        </w:rPr>
        <w:t xml:space="preserve"> x &gt; 0 ? </w:t>
      </w:r>
      <w:r w:rsidRPr="00D27EBD">
        <w:rPr>
          <w:i/>
        </w:rPr>
        <w:t>"Положительное</w:t>
      </w:r>
      <w:proofErr w:type="gramStart"/>
      <w:r w:rsidRPr="00D27EBD">
        <w:rPr>
          <w:i/>
        </w:rPr>
        <w:t>" :</w:t>
      </w:r>
      <w:proofErr w:type="gramEnd"/>
      <w:r w:rsidRPr="00D27EBD">
        <w:rPr>
          <w:i/>
        </w:rPr>
        <w:t xml:space="preserve"> "Отрицательное"; };</w:t>
      </w:r>
    </w:p>
    <w:p w:rsidR="00D27EBD" w:rsidRDefault="00D27EBD" w:rsidP="00EE155F">
      <w:pPr>
        <w:jc w:val="both"/>
      </w:pPr>
      <w:r>
        <w:tab/>
      </w:r>
      <w:r w:rsidR="0009665C">
        <w:t>У лямбда-выражений есть доступ к:</w:t>
      </w:r>
    </w:p>
    <w:p w:rsidR="0009665C" w:rsidRDefault="0009665C" w:rsidP="0009665C">
      <w:pPr>
        <w:pStyle w:val="a4"/>
        <w:numPr>
          <w:ilvl w:val="0"/>
          <w:numId w:val="27"/>
        </w:numPr>
        <w:jc w:val="both"/>
      </w:pPr>
      <w:r>
        <w:t>неизменяемым локальным переменным;</w:t>
      </w:r>
    </w:p>
    <w:p w:rsidR="0009665C" w:rsidRDefault="0009665C" w:rsidP="0009665C">
      <w:pPr>
        <w:pStyle w:val="a4"/>
        <w:numPr>
          <w:ilvl w:val="0"/>
          <w:numId w:val="27"/>
        </w:numPr>
        <w:jc w:val="both"/>
      </w:pPr>
      <w:r>
        <w:t>полям класса;</w:t>
      </w:r>
    </w:p>
    <w:p w:rsidR="0009665C" w:rsidRDefault="0009665C" w:rsidP="0009665C">
      <w:pPr>
        <w:pStyle w:val="a4"/>
        <w:numPr>
          <w:ilvl w:val="0"/>
          <w:numId w:val="27"/>
        </w:numPr>
        <w:jc w:val="both"/>
      </w:pPr>
      <w:r>
        <w:t>статическим переменным.</w:t>
      </w:r>
    </w:p>
    <w:p w:rsidR="0009665C" w:rsidRDefault="0009665C" w:rsidP="0009665C">
      <w:pPr>
        <w:ind w:firstLine="708"/>
        <w:jc w:val="both"/>
      </w:pPr>
      <w:r>
        <w:t>К методам по умолчанию реализуемого функционального интерфейса обращаться внутри лямбда-выражения запрещено.</w:t>
      </w:r>
    </w:p>
    <w:p w:rsidR="001D0A43" w:rsidRPr="001D0A43" w:rsidRDefault="001D0A43" w:rsidP="0009665C">
      <w:pPr>
        <w:ind w:firstLine="708"/>
        <w:jc w:val="both"/>
      </w:pPr>
      <w:r w:rsidRPr="001D0A43">
        <w:t>При компиляции лям</w:t>
      </w:r>
      <w:r>
        <w:t>б</w:t>
      </w:r>
      <w:r w:rsidRPr="001D0A43">
        <w:t xml:space="preserve">да-выражение </w:t>
      </w:r>
      <w:r>
        <w:t xml:space="preserve">превращается в новый </w:t>
      </w:r>
      <w:r>
        <w:rPr>
          <w:lang w:val="en-US"/>
        </w:rPr>
        <w:t>private</w:t>
      </w:r>
      <w:r w:rsidRPr="001D0A43">
        <w:t xml:space="preserve"> </w:t>
      </w:r>
      <w:r>
        <w:rPr>
          <w:lang w:val="en-US"/>
        </w:rPr>
        <w:t>static</w:t>
      </w:r>
      <w:r w:rsidRPr="001D0A43">
        <w:t xml:space="preserve"> </w:t>
      </w:r>
      <w:r>
        <w:t>метод.</w:t>
      </w:r>
    </w:p>
    <w:p w:rsidR="00F67A69" w:rsidRDefault="00F67A69" w:rsidP="001D0A43">
      <w:pPr>
        <w:jc w:val="both"/>
      </w:pPr>
    </w:p>
    <w:p w:rsidR="00F67A69" w:rsidRPr="00F67A69" w:rsidRDefault="00F67A69" w:rsidP="00F67A69">
      <w:pPr>
        <w:jc w:val="both"/>
        <w:rPr>
          <w:b/>
          <w:u w:val="single"/>
        </w:rPr>
      </w:pPr>
      <w:r w:rsidRPr="00F67A69">
        <w:rPr>
          <w:b/>
          <w:u w:val="single"/>
        </w:rPr>
        <w:lastRenderedPageBreak/>
        <w:t>Ссылка на метод.</w:t>
      </w:r>
    </w:p>
    <w:p w:rsidR="00F67A69" w:rsidRPr="00B532C3" w:rsidRDefault="001D0A43" w:rsidP="0009665C">
      <w:pPr>
        <w:ind w:firstLine="708"/>
        <w:jc w:val="both"/>
        <w:rPr>
          <w:lang w:val="en-US"/>
        </w:rPr>
      </w:pPr>
      <w:r>
        <w:t>Ссылка на метод – непосредственная передачи ссылка на существующий метод</w:t>
      </w:r>
      <w:r w:rsidR="00B532C3">
        <w:t>. Например</w:t>
      </w:r>
      <w:r w:rsidR="00B532C3" w:rsidRPr="00B532C3">
        <w:rPr>
          <w:lang w:val="en-US"/>
        </w:rPr>
        <w:t>,</w:t>
      </w:r>
    </w:p>
    <w:p w:rsidR="00B532C3" w:rsidRPr="00B532C3" w:rsidRDefault="00B532C3" w:rsidP="00B532C3">
      <w:pPr>
        <w:ind w:left="708" w:firstLine="708"/>
        <w:jc w:val="both"/>
        <w:rPr>
          <w:lang w:val="en-US"/>
        </w:rPr>
      </w:pPr>
      <w:r w:rsidRPr="001D0A43">
        <w:rPr>
          <w:i/>
          <w:lang w:val="en-US"/>
        </w:rPr>
        <w:t xml:space="preserve">Function&lt;String, Integer&gt; </w:t>
      </w:r>
      <w:proofErr w:type="spellStart"/>
      <w:r w:rsidRPr="001D0A43">
        <w:rPr>
          <w:i/>
          <w:lang w:val="en-US"/>
        </w:rPr>
        <w:t>toInt</w:t>
      </w:r>
      <w:proofErr w:type="spellEnd"/>
      <w:r w:rsidRPr="001D0A43">
        <w:rPr>
          <w:i/>
          <w:lang w:val="en-US"/>
        </w:rPr>
        <w:t xml:space="preserve"> = x -&gt; </w:t>
      </w:r>
      <w:proofErr w:type="spellStart"/>
      <w:r w:rsidRPr="001D0A43">
        <w:rPr>
          <w:i/>
          <w:lang w:val="en-US"/>
        </w:rPr>
        <w:t>Integer.parseInt</w:t>
      </w:r>
      <w:proofErr w:type="spellEnd"/>
      <w:r w:rsidRPr="001D0A43">
        <w:rPr>
          <w:i/>
          <w:lang w:val="en-US"/>
        </w:rPr>
        <w:t>(x);</w:t>
      </w:r>
      <w:r>
        <w:rPr>
          <w:i/>
          <w:lang w:val="en-US"/>
        </w:rPr>
        <w:tab/>
      </w:r>
      <w:r>
        <w:t>можно</w:t>
      </w:r>
      <w:r w:rsidRPr="00B532C3">
        <w:rPr>
          <w:lang w:val="en-US"/>
        </w:rPr>
        <w:t xml:space="preserve"> </w:t>
      </w:r>
      <w:r>
        <w:t>переписать</w:t>
      </w:r>
      <w:r w:rsidRPr="00B532C3">
        <w:rPr>
          <w:lang w:val="en-US"/>
        </w:rPr>
        <w:t xml:space="preserve"> </w:t>
      </w:r>
      <w:r>
        <w:t>на</w:t>
      </w:r>
    </w:p>
    <w:p w:rsidR="00B532C3" w:rsidRPr="00B532C3" w:rsidRDefault="00B532C3" w:rsidP="00B532C3">
      <w:pPr>
        <w:ind w:left="708" w:firstLine="708"/>
        <w:jc w:val="both"/>
        <w:rPr>
          <w:lang w:val="en-US"/>
        </w:rPr>
      </w:pPr>
      <w:r w:rsidRPr="00B532C3">
        <w:rPr>
          <w:i/>
          <w:lang w:val="en-US"/>
        </w:rPr>
        <w:t xml:space="preserve">Function&lt;String, Integer&gt; </w:t>
      </w:r>
      <w:proofErr w:type="spellStart"/>
      <w:r w:rsidRPr="00B532C3">
        <w:rPr>
          <w:i/>
          <w:lang w:val="en-US"/>
        </w:rPr>
        <w:t>toInt</w:t>
      </w:r>
      <w:proofErr w:type="spellEnd"/>
      <w:r w:rsidRPr="00B532C3">
        <w:rPr>
          <w:i/>
          <w:lang w:val="en-US"/>
        </w:rPr>
        <w:t xml:space="preserve"> = Integer::</w:t>
      </w:r>
      <w:proofErr w:type="spellStart"/>
      <w:r w:rsidRPr="00B532C3">
        <w:rPr>
          <w:i/>
          <w:lang w:val="en-US"/>
        </w:rPr>
        <w:t>parseInt</w:t>
      </w:r>
      <w:proofErr w:type="spellEnd"/>
      <w:r w:rsidRPr="00B532C3">
        <w:rPr>
          <w:i/>
          <w:lang w:val="en-US"/>
        </w:rPr>
        <w:t>;</w:t>
      </w:r>
    </w:p>
    <w:p w:rsidR="00B532C3" w:rsidRDefault="00B532C3" w:rsidP="00B532C3">
      <w:pPr>
        <w:jc w:val="both"/>
      </w:pPr>
      <w:r>
        <w:rPr>
          <w:lang w:val="en-US"/>
        </w:rPr>
        <w:tab/>
      </w:r>
      <w:r>
        <w:t>Ссылку на метод использовать предпочтительнее, т.к. лям</w:t>
      </w:r>
      <w:r w:rsidR="00203BC7">
        <w:t>б</w:t>
      </w:r>
      <w:r>
        <w:t xml:space="preserve">да-выражение в </w:t>
      </w:r>
      <w:proofErr w:type="spellStart"/>
      <w:r>
        <w:t>байткоде</w:t>
      </w:r>
      <w:proofErr w:type="spellEnd"/>
      <w:r>
        <w:t xml:space="preserve"> превращается в новый</w:t>
      </w:r>
      <w:r w:rsidRPr="00B532C3">
        <w:t xml:space="preserve"> </w:t>
      </w:r>
      <w:r>
        <w:rPr>
          <w:lang w:val="en-US"/>
        </w:rPr>
        <w:t>private</w:t>
      </w:r>
      <w:r w:rsidRPr="001D0A43">
        <w:t xml:space="preserve"> </w:t>
      </w:r>
      <w:r>
        <w:rPr>
          <w:lang w:val="en-US"/>
        </w:rPr>
        <w:t>static</w:t>
      </w:r>
      <w:r w:rsidRPr="001D0A43">
        <w:t xml:space="preserve"> </w:t>
      </w:r>
      <w:r>
        <w:t>метод, а при использовании ссылки на метод, используемый уже существует</w:t>
      </w:r>
      <w:r w:rsidR="00203BC7">
        <w:t xml:space="preserve"> метод</w:t>
      </w:r>
      <w:r>
        <w:t xml:space="preserve">. Получается меньше затрат памяти и быстрее загрузка класса в </w:t>
      </w:r>
      <w:r>
        <w:rPr>
          <w:lang w:val="en-US"/>
        </w:rPr>
        <w:t>JVM</w:t>
      </w:r>
      <w:r>
        <w:t>.</w:t>
      </w:r>
    </w:p>
    <w:p w:rsidR="00203BC7" w:rsidRPr="00D54E77" w:rsidRDefault="00203BC7" w:rsidP="00B532C3">
      <w:pPr>
        <w:jc w:val="both"/>
        <w:rPr>
          <w:b/>
          <w:lang w:val="en-US"/>
        </w:rPr>
      </w:pPr>
      <w:r>
        <w:tab/>
      </w:r>
      <w:r w:rsidRPr="00D54E77">
        <w:rPr>
          <w:b/>
        </w:rPr>
        <w:t>Виды ссылок на метод:</w:t>
      </w:r>
      <w:bookmarkStart w:id="0" w:name="_GoBack"/>
      <w:bookmarkEnd w:id="0"/>
    </w:p>
    <w:p w:rsidR="00203BC7" w:rsidRDefault="00203BC7" w:rsidP="00203BC7">
      <w:pPr>
        <w:pStyle w:val="a4"/>
        <w:numPr>
          <w:ilvl w:val="0"/>
          <w:numId w:val="28"/>
        </w:numPr>
        <w:jc w:val="both"/>
      </w:pPr>
      <w:r>
        <w:t>на статический метод</w:t>
      </w:r>
      <w:r>
        <w:tab/>
      </w:r>
      <w:r>
        <w:tab/>
        <w:t>имя класса</w:t>
      </w:r>
      <w:proofErr w:type="gramStart"/>
      <w:r>
        <w:t xml:space="preserve"> ::</w:t>
      </w:r>
      <w:proofErr w:type="gramEnd"/>
      <w:r>
        <w:t xml:space="preserve"> имя статического метода</w:t>
      </w:r>
    </w:p>
    <w:p w:rsidR="00203BC7" w:rsidRDefault="00203BC7" w:rsidP="00203BC7">
      <w:pPr>
        <w:pStyle w:val="a4"/>
        <w:numPr>
          <w:ilvl w:val="0"/>
          <w:numId w:val="28"/>
        </w:numPr>
        <w:jc w:val="both"/>
      </w:pPr>
      <w:r>
        <w:t>на конструктор</w:t>
      </w:r>
      <w:r>
        <w:tab/>
      </w:r>
      <w:r>
        <w:tab/>
        <w:t xml:space="preserve">имя класса :: </w:t>
      </w:r>
      <w:r>
        <w:rPr>
          <w:lang w:val="en-US"/>
        </w:rPr>
        <w:t>new</w:t>
      </w:r>
    </w:p>
    <w:p w:rsidR="00203BC7" w:rsidRDefault="00203BC7" w:rsidP="00203BC7">
      <w:pPr>
        <w:pStyle w:val="a4"/>
        <w:numPr>
          <w:ilvl w:val="0"/>
          <w:numId w:val="28"/>
        </w:numPr>
        <w:jc w:val="both"/>
      </w:pPr>
      <w:r>
        <w:t>на метод экземпляра</w:t>
      </w:r>
      <w:r>
        <w:tab/>
      </w:r>
      <w:r>
        <w:tab/>
        <w:t>объект класса</w:t>
      </w:r>
      <w:proofErr w:type="gramStart"/>
      <w:r>
        <w:t xml:space="preserve"> ::</w:t>
      </w:r>
      <w:proofErr w:type="gramEnd"/>
      <w:r>
        <w:t xml:space="preserve"> имя метода</w:t>
      </w:r>
    </w:p>
    <w:sectPr w:rsidR="00203B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5F" w:rsidRDefault="006F795F" w:rsidP="00A65042">
      <w:pPr>
        <w:spacing w:after="0" w:line="240" w:lineRule="auto"/>
      </w:pPr>
      <w:r>
        <w:separator/>
      </w:r>
    </w:p>
  </w:endnote>
  <w:endnote w:type="continuationSeparator" w:id="0">
    <w:p w:rsidR="006F795F" w:rsidRDefault="006F795F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proofErr w:type="spellStart"/>
    <w:r>
      <w:rPr>
        <w:sz w:val="18"/>
        <w:szCs w:val="18"/>
        <w:lang w:val="en-US"/>
      </w:rPr>
      <w:t>Stepik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5F" w:rsidRDefault="006F795F" w:rsidP="00A65042">
      <w:pPr>
        <w:spacing w:after="0" w:line="240" w:lineRule="auto"/>
      </w:pPr>
      <w:r>
        <w:separator/>
      </w:r>
    </w:p>
  </w:footnote>
  <w:footnote w:type="continuationSeparator" w:id="0">
    <w:p w:rsidR="006F795F" w:rsidRDefault="006F795F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2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9"/>
  </w:num>
  <w:num w:numId="9">
    <w:abstractNumId w:val="4"/>
  </w:num>
  <w:num w:numId="10">
    <w:abstractNumId w:val="2"/>
  </w:num>
  <w:num w:numId="11">
    <w:abstractNumId w:val="27"/>
  </w:num>
  <w:num w:numId="12">
    <w:abstractNumId w:val="26"/>
  </w:num>
  <w:num w:numId="13">
    <w:abstractNumId w:val="6"/>
  </w:num>
  <w:num w:numId="14">
    <w:abstractNumId w:val="17"/>
  </w:num>
  <w:num w:numId="15">
    <w:abstractNumId w:val="22"/>
  </w:num>
  <w:num w:numId="16">
    <w:abstractNumId w:val="5"/>
  </w:num>
  <w:num w:numId="17">
    <w:abstractNumId w:val="8"/>
  </w:num>
  <w:num w:numId="18">
    <w:abstractNumId w:val="0"/>
  </w:num>
  <w:num w:numId="19">
    <w:abstractNumId w:val="16"/>
  </w:num>
  <w:num w:numId="20">
    <w:abstractNumId w:val="3"/>
  </w:num>
  <w:num w:numId="21">
    <w:abstractNumId w:val="10"/>
  </w:num>
  <w:num w:numId="22">
    <w:abstractNumId w:val="24"/>
  </w:num>
  <w:num w:numId="23">
    <w:abstractNumId w:val="13"/>
  </w:num>
  <w:num w:numId="24">
    <w:abstractNumId w:val="1"/>
  </w:num>
  <w:num w:numId="25">
    <w:abstractNumId w:val="15"/>
  </w:num>
  <w:num w:numId="26">
    <w:abstractNumId w:val="23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1BB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3E5D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1DB7"/>
    <w:rsid w:val="005124B9"/>
    <w:rsid w:val="00512DD2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4E8A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95F"/>
    <w:rsid w:val="006F7B6D"/>
    <w:rsid w:val="006F7D35"/>
    <w:rsid w:val="0070006B"/>
    <w:rsid w:val="007005D2"/>
    <w:rsid w:val="00700BAE"/>
    <w:rsid w:val="00700ED4"/>
    <w:rsid w:val="0070335C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17CAF"/>
    <w:rsid w:val="00820BBF"/>
    <w:rsid w:val="0082243C"/>
    <w:rsid w:val="008225FF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6B4A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BA0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32C3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27EBD"/>
    <w:rsid w:val="00D30856"/>
    <w:rsid w:val="00D3144E"/>
    <w:rsid w:val="00D3249D"/>
    <w:rsid w:val="00D330B4"/>
    <w:rsid w:val="00D366FE"/>
    <w:rsid w:val="00D40851"/>
    <w:rsid w:val="00D41D05"/>
    <w:rsid w:val="00D4242F"/>
    <w:rsid w:val="00D44BB3"/>
    <w:rsid w:val="00D466BE"/>
    <w:rsid w:val="00D46A12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810"/>
    <w:rsid w:val="00D83D0A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03A7"/>
    <w:rsid w:val="00DD1F5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595C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5F"/>
    <w:rsid w:val="00EE156C"/>
    <w:rsid w:val="00EE1B95"/>
    <w:rsid w:val="00EE3876"/>
    <w:rsid w:val="00EE4EAC"/>
    <w:rsid w:val="00EE659F"/>
    <w:rsid w:val="00EF0131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683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62A6"/>
    <w:rsid w:val="00F67A69"/>
    <w:rsid w:val="00F701FC"/>
    <w:rsid w:val="00F71EF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E85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112</cp:revision>
  <dcterms:created xsi:type="dcterms:W3CDTF">2022-04-29T12:22:00Z</dcterms:created>
  <dcterms:modified xsi:type="dcterms:W3CDTF">2022-06-13T11:06:00Z</dcterms:modified>
</cp:coreProperties>
</file>