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98"/>
        <w:gridCol w:w="1178"/>
        <w:gridCol w:w="3357"/>
        <w:gridCol w:w="1768"/>
        <w:gridCol w:w="3562"/>
      </w:tblGrid>
      <w:tr w:rsidR="00D06FC9" w14:paraId="508F0C26" w14:textId="77777777" w:rsidTr="00D06FC9">
        <w:tc>
          <w:tcPr>
            <w:tcW w:w="417" w:type="pct"/>
          </w:tcPr>
          <w:p w14:paraId="4F33FC80" w14:textId="1F094730" w:rsidR="00D62D2C" w:rsidRDefault="00D62D2C">
            <w:r>
              <w:t>Индекс</w:t>
            </w:r>
          </w:p>
        </w:tc>
        <w:tc>
          <w:tcPr>
            <w:tcW w:w="547" w:type="pct"/>
          </w:tcPr>
          <w:p w14:paraId="186A99E3" w14:textId="154F7FB8" w:rsidR="00D62D2C" w:rsidRDefault="00D62D2C">
            <w:r>
              <w:t>Название</w:t>
            </w:r>
          </w:p>
        </w:tc>
        <w:tc>
          <w:tcPr>
            <w:tcW w:w="1560" w:type="pct"/>
          </w:tcPr>
          <w:p w14:paraId="4C9E55B5" w14:textId="1242A54D" w:rsidR="00D62D2C" w:rsidRDefault="00D62D2C">
            <w:r>
              <w:t>Описание</w:t>
            </w:r>
          </w:p>
        </w:tc>
        <w:tc>
          <w:tcPr>
            <w:tcW w:w="821" w:type="pct"/>
          </w:tcPr>
          <w:p w14:paraId="714ADC17" w14:textId="2EA276D7" w:rsidR="00D62D2C" w:rsidRDefault="00D62D2C">
            <w:r>
              <w:t>Зачем он нужен</w:t>
            </w:r>
          </w:p>
        </w:tc>
        <w:tc>
          <w:tcPr>
            <w:tcW w:w="1655" w:type="pct"/>
          </w:tcPr>
          <w:p w14:paraId="5FEA484D" w14:textId="7234F672" w:rsidR="00D62D2C" w:rsidRDefault="00D62D2C">
            <w:r>
              <w:t>Референс</w:t>
            </w:r>
          </w:p>
        </w:tc>
      </w:tr>
      <w:tr w:rsidR="00D06FC9" w14:paraId="128D2B9B" w14:textId="77777777" w:rsidTr="00D06FC9">
        <w:tc>
          <w:tcPr>
            <w:tcW w:w="5000" w:type="pct"/>
            <w:gridSpan w:val="5"/>
          </w:tcPr>
          <w:p w14:paraId="7A2257BF" w14:textId="05208F2B" w:rsidR="00D06FC9" w:rsidRDefault="00D06FC9">
            <w:r>
              <w:t>Артефакты</w:t>
            </w:r>
          </w:p>
        </w:tc>
      </w:tr>
      <w:tr w:rsidR="00D06FC9" w14:paraId="70F2BACD" w14:textId="77777777" w:rsidTr="00D06FC9">
        <w:tc>
          <w:tcPr>
            <w:tcW w:w="417" w:type="pct"/>
          </w:tcPr>
          <w:p w14:paraId="1AD1F249" w14:textId="260DE7E1" w:rsidR="00D62D2C" w:rsidRDefault="00D62D2C">
            <w:r>
              <w:t>1</w:t>
            </w:r>
          </w:p>
        </w:tc>
        <w:tc>
          <w:tcPr>
            <w:tcW w:w="547" w:type="pct"/>
          </w:tcPr>
          <w:p w14:paraId="0348A441" w14:textId="2C1437F7" w:rsidR="00D62D2C" w:rsidRDefault="00D62D2C">
            <w:r>
              <w:t>Защитный амулет</w:t>
            </w:r>
          </w:p>
        </w:tc>
        <w:tc>
          <w:tcPr>
            <w:tcW w:w="1560" w:type="pct"/>
          </w:tcPr>
          <w:p w14:paraId="14D1FAE7" w14:textId="6F3C96A8" w:rsidR="00D62D2C" w:rsidRDefault="00195C2A">
            <w:r>
              <w:t>Древний амулет с большим зелёным камнем.  Считается, что он способен защитить владельца и даровать ему сил</w:t>
            </w:r>
            <w:r w:rsidR="00D06FC9">
              <w:t>у</w:t>
            </w:r>
            <w:r>
              <w:t xml:space="preserve"> </w:t>
            </w:r>
            <w:r w:rsidR="00D06FC9">
              <w:t>света</w:t>
            </w:r>
            <w:r>
              <w:t>.</w:t>
            </w:r>
          </w:p>
        </w:tc>
        <w:tc>
          <w:tcPr>
            <w:tcW w:w="821" w:type="pct"/>
          </w:tcPr>
          <w:p w14:paraId="5693269E" w14:textId="73FA3C16" w:rsidR="00D62D2C" w:rsidRDefault="00195C2A">
            <w:r>
              <w:t xml:space="preserve">Позволяет изгонять </w:t>
            </w:r>
            <w:proofErr w:type="spellStart"/>
            <w:r w:rsidR="00D06FC9">
              <w:t>низкоранговых</w:t>
            </w:r>
            <w:proofErr w:type="spellEnd"/>
            <w:r>
              <w:t xml:space="preserve"> монстров</w:t>
            </w:r>
          </w:p>
        </w:tc>
        <w:tc>
          <w:tcPr>
            <w:tcW w:w="1655" w:type="pct"/>
          </w:tcPr>
          <w:p w14:paraId="663D5CCE" w14:textId="09018434" w:rsidR="00D62D2C" w:rsidRDefault="00D62D2C">
            <w:r>
              <w:rPr>
                <w:noProof/>
              </w:rPr>
              <w:drawing>
                <wp:inline distT="0" distB="0" distL="0" distR="0" wp14:anchorId="380EBB86" wp14:editId="1796EACD">
                  <wp:extent cx="2124000" cy="1417214"/>
                  <wp:effectExtent l="0" t="0" r="0" b="0"/>
                  <wp:docPr id="1442828862" name="Рисунок 1" descr="Изумрудный амулет кулон | Премиум Ф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Изумрудный амулет кулон | Премиум Ф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0" cy="1417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FC9" w14:paraId="000909C1" w14:textId="77777777" w:rsidTr="00D06FC9">
        <w:tc>
          <w:tcPr>
            <w:tcW w:w="417" w:type="pct"/>
          </w:tcPr>
          <w:p w14:paraId="2AF537A5" w14:textId="184AC83F" w:rsidR="00D62D2C" w:rsidRDefault="00195C2A">
            <w:r>
              <w:t>2</w:t>
            </w:r>
          </w:p>
        </w:tc>
        <w:tc>
          <w:tcPr>
            <w:tcW w:w="547" w:type="pct"/>
          </w:tcPr>
          <w:p w14:paraId="1C648172" w14:textId="4D097DE1" w:rsidR="00D62D2C" w:rsidRDefault="00195C2A">
            <w:r>
              <w:t>Гримуар</w:t>
            </w:r>
          </w:p>
        </w:tc>
        <w:tc>
          <w:tcPr>
            <w:tcW w:w="1560" w:type="pct"/>
          </w:tcPr>
          <w:p w14:paraId="56C6B759" w14:textId="67F9AF75" w:rsidR="00D62D2C" w:rsidRDefault="00195C2A">
            <w:r>
              <w:t>Странная книга с пентаграммой. В ней написано о демонах, духах, призраках</w:t>
            </w:r>
            <w:r w:rsidR="00D06FC9">
              <w:t xml:space="preserve"> и прочих потусторонних тварях</w:t>
            </w:r>
            <w:r>
              <w:t>. Это будто целая энциклопедия по тёмной стороне силы.</w:t>
            </w:r>
          </w:p>
        </w:tc>
        <w:tc>
          <w:tcPr>
            <w:tcW w:w="821" w:type="pct"/>
          </w:tcPr>
          <w:p w14:paraId="2074AF5F" w14:textId="16322909" w:rsidR="00D62D2C" w:rsidRDefault="00D06FC9">
            <w:r>
              <w:t>Вместе с амулетом позволяет изгонять высокоранговых монстров</w:t>
            </w:r>
          </w:p>
        </w:tc>
        <w:tc>
          <w:tcPr>
            <w:tcW w:w="1655" w:type="pct"/>
          </w:tcPr>
          <w:p w14:paraId="3778816A" w14:textId="36E560F4" w:rsidR="00D62D2C" w:rsidRDefault="00195C2A">
            <w:r>
              <w:rPr>
                <w:noProof/>
              </w:rPr>
              <w:drawing>
                <wp:inline distT="0" distB="0" distL="0" distR="0" wp14:anchorId="38E05072" wp14:editId="77A532B3">
                  <wp:extent cx="2123315" cy="1499309"/>
                  <wp:effectExtent l="0" t="0" r="0" b="5715"/>
                  <wp:docPr id="89097420" name="Рисунок 2" descr="Магическая книга (Гримуар) &quot;Викка&quot; в интернет-магазине Ярмарка Мастеров по  цене 3500 ₽ – MQ7PARU | Атрибутика субкультур, Краснодар - доставка по  Росс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Магическая книга (Гримуар) &quot;Викка&quot; в интернет-магазине Ярмарка Мастеров по  цене 3500 ₽ – MQ7PARU | Атрибутика субкультур, Краснодар - доставка по  Росс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62" cy="1512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FC9" w14:paraId="53085047" w14:textId="77777777" w:rsidTr="00D06FC9">
        <w:tc>
          <w:tcPr>
            <w:tcW w:w="417" w:type="pct"/>
          </w:tcPr>
          <w:p w14:paraId="75C7DFB7" w14:textId="1D5CFD36" w:rsidR="00D62D2C" w:rsidRDefault="00D06FC9">
            <w:r>
              <w:t>3</w:t>
            </w:r>
          </w:p>
        </w:tc>
        <w:tc>
          <w:tcPr>
            <w:tcW w:w="547" w:type="pct"/>
          </w:tcPr>
          <w:p w14:paraId="0FDE6EF0" w14:textId="63879C2C" w:rsidR="00D62D2C" w:rsidRDefault="00D06FC9">
            <w:r>
              <w:t>Ключ от двери</w:t>
            </w:r>
          </w:p>
        </w:tc>
        <w:tc>
          <w:tcPr>
            <w:tcW w:w="1560" w:type="pct"/>
          </w:tcPr>
          <w:p w14:paraId="6352AD40" w14:textId="1CCB197B" w:rsidR="00D62D2C" w:rsidRDefault="0046534B">
            <w:r>
              <w:t xml:space="preserve">Старый ключ. </w:t>
            </w:r>
            <w:r w:rsidR="00D06FC9">
              <w:t>Наверное</w:t>
            </w:r>
            <w:r>
              <w:t>,</w:t>
            </w:r>
            <w:r w:rsidR="00D06FC9">
              <w:t xml:space="preserve"> </w:t>
            </w:r>
            <w:r>
              <w:t xml:space="preserve">он </w:t>
            </w:r>
            <w:r w:rsidR="00D06FC9">
              <w:t>от какой-то тайной комнаты</w:t>
            </w:r>
            <w:r>
              <w:t xml:space="preserve"> или сундука</w:t>
            </w:r>
            <w:r w:rsidR="00D06FC9">
              <w:t xml:space="preserve">. Но где </w:t>
            </w:r>
            <w:r>
              <w:t>их найти</w:t>
            </w:r>
            <w:r w:rsidR="00D06FC9">
              <w:t>?</w:t>
            </w:r>
          </w:p>
        </w:tc>
        <w:tc>
          <w:tcPr>
            <w:tcW w:w="821" w:type="pct"/>
          </w:tcPr>
          <w:p w14:paraId="75CD55B3" w14:textId="2E0C6E3A" w:rsidR="00D62D2C" w:rsidRDefault="00D06FC9">
            <w:r>
              <w:t>Ключ на чердак</w:t>
            </w:r>
          </w:p>
        </w:tc>
        <w:tc>
          <w:tcPr>
            <w:tcW w:w="1655" w:type="pct"/>
          </w:tcPr>
          <w:p w14:paraId="615DB1FB" w14:textId="61E9806E" w:rsidR="00D62D2C" w:rsidRDefault="00D06FC9">
            <w:r>
              <w:rPr>
                <w:noProof/>
              </w:rPr>
              <w:drawing>
                <wp:inline distT="0" distB="0" distL="0" distR="0" wp14:anchorId="255003E6" wp14:editId="369CB51D">
                  <wp:extent cx="2124000" cy="2125380"/>
                  <wp:effectExtent l="0" t="0" r="0" b="8255"/>
                  <wp:docPr id="773181126" name="Рисунок 3" descr="Большой ключ ажурный 69х31 арт. У-639-1 бронза купить в интернет-магазине  Ярмарка Мастеров по цене 140 ₽ – OSGL6RU | Элементы для декупажа и росписи,  Москва - доставка по Росс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Большой ключ ажурный 69х31 арт. У-639-1 бронза купить в интернет-магазине  Ярмарка Мастеров по цене 140 ₽ – OSGL6RU | Элементы для декупажа и росписи,  Москва - доставка по Росс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0" cy="212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FC9" w14:paraId="69F63E86" w14:textId="77777777" w:rsidTr="00D06FC9">
        <w:tc>
          <w:tcPr>
            <w:tcW w:w="5000" w:type="pct"/>
            <w:gridSpan w:val="5"/>
          </w:tcPr>
          <w:p w14:paraId="7169267B" w14:textId="25D00A75" w:rsidR="00D06FC9" w:rsidRDefault="00D06FC9">
            <w:r>
              <w:t>Записки</w:t>
            </w:r>
          </w:p>
        </w:tc>
      </w:tr>
      <w:tr w:rsidR="00D06FC9" w14:paraId="6D3FE6F0" w14:textId="77777777" w:rsidTr="00D06FC9">
        <w:tc>
          <w:tcPr>
            <w:tcW w:w="417" w:type="pct"/>
          </w:tcPr>
          <w:p w14:paraId="2B745111" w14:textId="25A8E278" w:rsidR="00D06FC9" w:rsidRDefault="00D06FC9">
            <w:r>
              <w:t>4</w:t>
            </w:r>
          </w:p>
        </w:tc>
        <w:tc>
          <w:tcPr>
            <w:tcW w:w="547" w:type="pct"/>
          </w:tcPr>
          <w:p w14:paraId="2856C228" w14:textId="10CEAA38" w:rsidR="00D06FC9" w:rsidRDefault="00C93997">
            <w:r>
              <w:t>Записка от друга №1</w:t>
            </w:r>
          </w:p>
        </w:tc>
        <w:tc>
          <w:tcPr>
            <w:tcW w:w="1560" w:type="pct"/>
          </w:tcPr>
          <w:p w14:paraId="23634F3A" w14:textId="166A8245" w:rsidR="00D06FC9" w:rsidRDefault="00C93997">
            <w:r>
              <w:t>Кажется, я заигрался. Меня предупреждали, что это не приведёт ни к чему хорошему. Какой же я идиот. Надо срочно что-то делать…</w:t>
            </w:r>
          </w:p>
        </w:tc>
        <w:tc>
          <w:tcPr>
            <w:tcW w:w="821" w:type="pct"/>
          </w:tcPr>
          <w:p w14:paraId="33E31D9E" w14:textId="182FE3CD" w:rsidR="00C93997" w:rsidRDefault="00C93997">
            <w:r>
              <w:t>Просто записк</w:t>
            </w:r>
            <w:r w:rsidR="005E1AD1">
              <w:t xml:space="preserve">и </w:t>
            </w:r>
            <w:r>
              <w:t>от друга для сюжета</w:t>
            </w:r>
          </w:p>
        </w:tc>
        <w:tc>
          <w:tcPr>
            <w:tcW w:w="1655" w:type="pct"/>
          </w:tcPr>
          <w:p w14:paraId="2AF3FD0F" w14:textId="1D8B9AAB" w:rsidR="00D06FC9" w:rsidRDefault="00C93997">
            <w:r>
              <w:rPr>
                <w:noProof/>
              </w:rPr>
              <w:drawing>
                <wp:inline distT="0" distB="0" distL="0" distR="0" wp14:anchorId="108BD084" wp14:editId="1B4AB365">
                  <wp:extent cx="2124000" cy="2124000"/>
                  <wp:effectExtent l="0" t="0" r="0" b="0"/>
                  <wp:docPr id="1200352643" name="Рисунок 4" descr="Категория:Записки в Silent Hill 2 | Silent Hill Вики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Категория:Записки в Silent Hill 2 | Silent Hill Вики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0" cy="21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997" w14:paraId="73D5FA61" w14:textId="77777777" w:rsidTr="00D06FC9">
        <w:tc>
          <w:tcPr>
            <w:tcW w:w="417" w:type="pct"/>
          </w:tcPr>
          <w:p w14:paraId="74ACCE1B" w14:textId="5B04D4AF" w:rsidR="00C93997" w:rsidRDefault="00C93997" w:rsidP="00C93997">
            <w:r>
              <w:t>5</w:t>
            </w:r>
          </w:p>
        </w:tc>
        <w:tc>
          <w:tcPr>
            <w:tcW w:w="547" w:type="pct"/>
          </w:tcPr>
          <w:p w14:paraId="246BD846" w14:textId="36A899D1" w:rsidR="00C93997" w:rsidRDefault="00C93997" w:rsidP="00C93997">
            <w:r>
              <w:t>Записка от друга №</w:t>
            </w:r>
            <w:r>
              <w:t>2</w:t>
            </w:r>
          </w:p>
        </w:tc>
        <w:tc>
          <w:tcPr>
            <w:tcW w:w="1560" w:type="pct"/>
          </w:tcPr>
          <w:p w14:paraId="5854AFA6" w14:textId="57F3A7D0" w:rsidR="00C93997" w:rsidRDefault="00C93997" w:rsidP="00C93997">
            <w:r>
              <w:t>Ничего не помогает, похоже, что мне уже не исправить всё, что я натворил… Нужно оставить подсказки для ГГ, ему не понравятся последствия.</w:t>
            </w:r>
          </w:p>
        </w:tc>
        <w:tc>
          <w:tcPr>
            <w:tcW w:w="821" w:type="pct"/>
          </w:tcPr>
          <w:p w14:paraId="43E35250" w14:textId="77777777" w:rsidR="00C93997" w:rsidRDefault="00C93997" w:rsidP="00C93997"/>
        </w:tc>
        <w:tc>
          <w:tcPr>
            <w:tcW w:w="1655" w:type="pct"/>
          </w:tcPr>
          <w:p w14:paraId="02D9AD32" w14:textId="77777777" w:rsidR="00C93997" w:rsidRDefault="00C93997" w:rsidP="00C93997"/>
        </w:tc>
      </w:tr>
      <w:tr w:rsidR="00C93997" w14:paraId="55C7E8C8" w14:textId="77777777" w:rsidTr="00D06FC9">
        <w:tc>
          <w:tcPr>
            <w:tcW w:w="417" w:type="pct"/>
          </w:tcPr>
          <w:p w14:paraId="2ADFAF31" w14:textId="6360152A" w:rsidR="00C93997" w:rsidRDefault="00C93997" w:rsidP="00C93997">
            <w:r>
              <w:t>6</w:t>
            </w:r>
          </w:p>
        </w:tc>
        <w:tc>
          <w:tcPr>
            <w:tcW w:w="547" w:type="pct"/>
          </w:tcPr>
          <w:p w14:paraId="6250C23E" w14:textId="142C0286" w:rsidR="00C93997" w:rsidRDefault="00C93997" w:rsidP="00C93997">
            <w:r>
              <w:t>Записка от друга №</w:t>
            </w:r>
            <w:r>
              <w:t>3</w:t>
            </w:r>
          </w:p>
        </w:tc>
        <w:tc>
          <w:tcPr>
            <w:tcW w:w="1560" w:type="pct"/>
          </w:tcPr>
          <w:p w14:paraId="4F389D63" w14:textId="63C7B056" w:rsidR="00C93997" w:rsidRDefault="00C93997" w:rsidP="00C93997">
            <w:r>
              <w:t>Я знаю, что ты это читаешь. Прости, что оставил тебя одного, я не этого хотел. Я увлёкся магией и забыл об осторожности. Кажется, я впустил в этот мир нечто… очень сильное…</w:t>
            </w:r>
          </w:p>
        </w:tc>
        <w:tc>
          <w:tcPr>
            <w:tcW w:w="821" w:type="pct"/>
          </w:tcPr>
          <w:p w14:paraId="49FAC923" w14:textId="77777777" w:rsidR="00C93997" w:rsidRDefault="00C93997" w:rsidP="00C93997"/>
        </w:tc>
        <w:tc>
          <w:tcPr>
            <w:tcW w:w="1655" w:type="pct"/>
          </w:tcPr>
          <w:p w14:paraId="35032C51" w14:textId="77777777" w:rsidR="00C93997" w:rsidRDefault="00C93997" w:rsidP="00C93997"/>
        </w:tc>
      </w:tr>
      <w:tr w:rsidR="00C93997" w14:paraId="045F3D70" w14:textId="77777777" w:rsidTr="00D06FC9">
        <w:tc>
          <w:tcPr>
            <w:tcW w:w="417" w:type="pct"/>
          </w:tcPr>
          <w:p w14:paraId="7BBC9B37" w14:textId="7818D30E" w:rsidR="00C93997" w:rsidRDefault="00C93997" w:rsidP="00C93997">
            <w:r>
              <w:lastRenderedPageBreak/>
              <w:t>7</w:t>
            </w:r>
          </w:p>
        </w:tc>
        <w:tc>
          <w:tcPr>
            <w:tcW w:w="547" w:type="pct"/>
          </w:tcPr>
          <w:p w14:paraId="0D9B9487" w14:textId="2614C5CF" w:rsidR="00C93997" w:rsidRDefault="00C93997" w:rsidP="00C93997">
            <w:r>
              <w:t>Записка от друга №</w:t>
            </w:r>
            <w:r>
              <w:t>4</w:t>
            </w:r>
          </w:p>
        </w:tc>
        <w:tc>
          <w:tcPr>
            <w:tcW w:w="1560" w:type="pct"/>
          </w:tcPr>
          <w:p w14:paraId="249DC926" w14:textId="150752E8" w:rsidR="00C93997" w:rsidRDefault="005E1AD1" w:rsidP="00C93997">
            <w:r>
              <w:t>Эти сущности съедают рассудок. Кажется, я начинаю сходить с ума. Ты что-то слышал об экзорцизме? Я потерял амулет, но если ты его найдёшь, то обезопасишь себя.</w:t>
            </w:r>
          </w:p>
        </w:tc>
        <w:tc>
          <w:tcPr>
            <w:tcW w:w="821" w:type="pct"/>
          </w:tcPr>
          <w:p w14:paraId="543A82EE" w14:textId="77777777" w:rsidR="00C93997" w:rsidRDefault="00C93997" w:rsidP="00C93997"/>
        </w:tc>
        <w:tc>
          <w:tcPr>
            <w:tcW w:w="1655" w:type="pct"/>
          </w:tcPr>
          <w:p w14:paraId="63BDD347" w14:textId="77777777" w:rsidR="00C93997" w:rsidRDefault="00C93997" w:rsidP="00C93997"/>
        </w:tc>
      </w:tr>
      <w:tr w:rsidR="00C93997" w14:paraId="43C8E47C" w14:textId="77777777" w:rsidTr="00D06FC9">
        <w:tc>
          <w:tcPr>
            <w:tcW w:w="417" w:type="pct"/>
          </w:tcPr>
          <w:p w14:paraId="3874351E" w14:textId="6B65C861" w:rsidR="00C93997" w:rsidRDefault="00C93997" w:rsidP="00C93997">
            <w:r>
              <w:t>8</w:t>
            </w:r>
          </w:p>
        </w:tc>
        <w:tc>
          <w:tcPr>
            <w:tcW w:w="547" w:type="pct"/>
          </w:tcPr>
          <w:p w14:paraId="5D268D73" w14:textId="3006AD47" w:rsidR="00C93997" w:rsidRDefault="00C93997" w:rsidP="00C93997">
            <w:r>
              <w:t>Записка от друга №</w:t>
            </w:r>
            <w:r>
              <w:t>5</w:t>
            </w:r>
          </w:p>
        </w:tc>
        <w:tc>
          <w:tcPr>
            <w:tcW w:w="1560" w:type="pct"/>
          </w:tcPr>
          <w:p w14:paraId="2B0D4E8B" w14:textId="77777777" w:rsidR="00C93997" w:rsidRDefault="00C93997" w:rsidP="00C93997"/>
        </w:tc>
        <w:tc>
          <w:tcPr>
            <w:tcW w:w="821" w:type="pct"/>
          </w:tcPr>
          <w:p w14:paraId="388AF533" w14:textId="77777777" w:rsidR="00C93997" w:rsidRDefault="00C93997" w:rsidP="00C93997"/>
        </w:tc>
        <w:tc>
          <w:tcPr>
            <w:tcW w:w="1655" w:type="pct"/>
          </w:tcPr>
          <w:p w14:paraId="45ED830A" w14:textId="77777777" w:rsidR="00C93997" w:rsidRDefault="00C93997" w:rsidP="00C93997"/>
        </w:tc>
      </w:tr>
      <w:tr w:rsidR="00C93997" w14:paraId="43E8837B" w14:textId="77777777" w:rsidTr="00D06FC9">
        <w:tc>
          <w:tcPr>
            <w:tcW w:w="417" w:type="pct"/>
          </w:tcPr>
          <w:p w14:paraId="5DC3C6EA" w14:textId="3AC51AAA" w:rsidR="00C93997" w:rsidRDefault="00C93997" w:rsidP="00C93997">
            <w:r>
              <w:t>9</w:t>
            </w:r>
          </w:p>
        </w:tc>
        <w:tc>
          <w:tcPr>
            <w:tcW w:w="547" w:type="pct"/>
          </w:tcPr>
          <w:p w14:paraId="3AB2E86F" w14:textId="2263B6DB" w:rsidR="00C93997" w:rsidRDefault="00C93997" w:rsidP="00C93997">
            <w:r>
              <w:t>Записка от друга №</w:t>
            </w:r>
            <w:r>
              <w:t>6</w:t>
            </w:r>
          </w:p>
        </w:tc>
        <w:tc>
          <w:tcPr>
            <w:tcW w:w="1560" w:type="pct"/>
          </w:tcPr>
          <w:p w14:paraId="7C8BB39A" w14:textId="77777777" w:rsidR="00C93997" w:rsidRDefault="00C93997" w:rsidP="00C93997"/>
        </w:tc>
        <w:tc>
          <w:tcPr>
            <w:tcW w:w="821" w:type="pct"/>
          </w:tcPr>
          <w:p w14:paraId="16760D83" w14:textId="77777777" w:rsidR="00C93997" w:rsidRDefault="00C93997" w:rsidP="00C93997"/>
        </w:tc>
        <w:tc>
          <w:tcPr>
            <w:tcW w:w="1655" w:type="pct"/>
          </w:tcPr>
          <w:p w14:paraId="49F12A17" w14:textId="77777777" w:rsidR="00C93997" w:rsidRDefault="00C93997" w:rsidP="00C93997"/>
        </w:tc>
      </w:tr>
      <w:tr w:rsidR="00C93997" w14:paraId="2037C935" w14:textId="77777777" w:rsidTr="00D06FC9">
        <w:tc>
          <w:tcPr>
            <w:tcW w:w="417" w:type="pct"/>
          </w:tcPr>
          <w:p w14:paraId="00FCA7B6" w14:textId="614D2124" w:rsidR="00C93997" w:rsidRDefault="00C93997" w:rsidP="00C93997">
            <w:r>
              <w:t>10</w:t>
            </w:r>
          </w:p>
        </w:tc>
        <w:tc>
          <w:tcPr>
            <w:tcW w:w="547" w:type="pct"/>
          </w:tcPr>
          <w:p w14:paraId="77BAA484" w14:textId="28D72A13" w:rsidR="00C93997" w:rsidRDefault="00C93997" w:rsidP="00C93997">
            <w:r>
              <w:t>Записка от друга №</w:t>
            </w:r>
            <w:r>
              <w:t>7</w:t>
            </w:r>
          </w:p>
        </w:tc>
        <w:tc>
          <w:tcPr>
            <w:tcW w:w="1560" w:type="pct"/>
          </w:tcPr>
          <w:p w14:paraId="4E464D05" w14:textId="77777777" w:rsidR="00C93997" w:rsidRDefault="00C93997" w:rsidP="00C93997"/>
        </w:tc>
        <w:tc>
          <w:tcPr>
            <w:tcW w:w="821" w:type="pct"/>
          </w:tcPr>
          <w:p w14:paraId="7A05A1F0" w14:textId="77777777" w:rsidR="00C93997" w:rsidRDefault="00C93997" w:rsidP="00C93997"/>
        </w:tc>
        <w:tc>
          <w:tcPr>
            <w:tcW w:w="1655" w:type="pct"/>
          </w:tcPr>
          <w:p w14:paraId="45226E52" w14:textId="77777777" w:rsidR="00C93997" w:rsidRDefault="00C93997" w:rsidP="00C93997"/>
        </w:tc>
      </w:tr>
      <w:tr w:rsidR="00C93997" w14:paraId="19FC3CBE" w14:textId="77777777" w:rsidTr="00D06FC9">
        <w:tc>
          <w:tcPr>
            <w:tcW w:w="417" w:type="pct"/>
          </w:tcPr>
          <w:p w14:paraId="172EAF5A" w14:textId="208B0306" w:rsidR="00C93997" w:rsidRDefault="00C93997" w:rsidP="00C93997">
            <w:r>
              <w:t>11</w:t>
            </w:r>
          </w:p>
        </w:tc>
        <w:tc>
          <w:tcPr>
            <w:tcW w:w="547" w:type="pct"/>
          </w:tcPr>
          <w:p w14:paraId="7509D2E7" w14:textId="02D3CA60" w:rsidR="00C93997" w:rsidRDefault="00C93997" w:rsidP="00C93997">
            <w:r>
              <w:t>Записка от друга №</w:t>
            </w:r>
            <w:r>
              <w:t>8</w:t>
            </w:r>
          </w:p>
        </w:tc>
        <w:tc>
          <w:tcPr>
            <w:tcW w:w="1560" w:type="pct"/>
          </w:tcPr>
          <w:p w14:paraId="14ECE580" w14:textId="77777777" w:rsidR="00C93997" w:rsidRDefault="00C93997" w:rsidP="00C93997"/>
        </w:tc>
        <w:tc>
          <w:tcPr>
            <w:tcW w:w="821" w:type="pct"/>
          </w:tcPr>
          <w:p w14:paraId="5F2D2375" w14:textId="77777777" w:rsidR="00C93997" w:rsidRDefault="00C93997" w:rsidP="00C93997"/>
        </w:tc>
        <w:tc>
          <w:tcPr>
            <w:tcW w:w="1655" w:type="pct"/>
          </w:tcPr>
          <w:p w14:paraId="61B6360A" w14:textId="77777777" w:rsidR="00C93997" w:rsidRDefault="00C93997" w:rsidP="00C93997"/>
        </w:tc>
      </w:tr>
      <w:tr w:rsidR="00C93997" w14:paraId="7611AD39" w14:textId="77777777" w:rsidTr="00D06FC9">
        <w:tc>
          <w:tcPr>
            <w:tcW w:w="417" w:type="pct"/>
          </w:tcPr>
          <w:p w14:paraId="7CB2F31A" w14:textId="5ED87253" w:rsidR="00C93997" w:rsidRDefault="00C93997" w:rsidP="00C93997">
            <w:r>
              <w:t>12</w:t>
            </w:r>
          </w:p>
        </w:tc>
        <w:tc>
          <w:tcPr>
            <w:tcW w:w="547" w:type="pct"/>
          </w:tcPr>
          <w:p w14:paraId="7825217B" w14:textId="437E67EC" w:rsidR="00C93997" w:rsidRDefault="00C93997" w:rsidP="00C93997">
            <w:r>
              <w:t>Записка от друга №</w:t>
            </w:r>
            <w:r>
              <w:t>9</w:t>
            </w:r>
          </w:p>
        </w:tc>
        <w:tc>
          <w:tcPr>
            <w:tcW w:w="1560" w:type="pct"/>
          </w:tcPr>
          <w:p w14:paraId="43826165" w14:textId="77777777" w:rsidR="00C93997" w:rsidRDefault="00C93997" w:rsidP="00C93997"/>
        </w:tc>
        <w:tc>
          <w:tcPr>
            <w:tcW w:w="821" w:type="pct"/>
          </w:tcPr>
          <w:p w14:paraId="7BDF4750" w14:textId="77777777" w:rsidR="00C93997" w:rsidRDefault="00C93997" w:rsidP="00C93997"/>
        </w:tc>
        <w:tc>
          <w:tcPr>
            <w:tcW w:w="1655" w:type="pct"/>
          </w:tcPr>
          <w:p w14:paraId="3FBFD048" w14:textId="77777777" w:rsidR="00C93997" w:rsidRDefault="00C93997" w:rsidP="00C93997"/>
        </w:tc>
      </w:tr>
      <w:tr w:rsidR="00C93997" w14:paraId="24EB51D5" w14:textId="77777777" w:rsidTr="00D06FC9">
        <w:tc>
          <w:tcPr>
            <w:tcW w:w="417" w:type="pct"/>
          </w:tcPr>
          <w:p w14:paraId="1F2F5E38" w14:textId="064E2935" w:rsidR="00C93997" w:rsidRDefault="00C93997" w:rsidP="00C93997">
            <w:r>
              <w:t>13</w:t>
            </w:r>
          </w:p>
        </w:tc>
        <w:tc>
          <w:tcPr>
            <w:tcW w:w="547" w:type="pct"/>
          </w:tcPr>
          <w:p w14:paraId="773E3D38" w14:textId="7100AA2D" w:rsidR="00C93997" w:rsidRDefault="00C93997" w:rsidP="00C93997">
            <w:r>
              <w:t>Записка от друга №</w:t>
            </w:r>
            <w:r>
              <w:t>10</w:t>
            </w:r>
          </w:p>
        </w:tc>
        <w:tc>
          <w:tcPr>
            <w:tcW w:w="1560" w:type="pct"/>
          </w:tcPr>
          <w:p w14:paraId="29BF73FF" w14:textId="77777777" w:rsidR="00C93997" w:rsidRDefault="00C93997" w:rsidP="00C93997"/>
        </w:tc>
        <w:tc>
          <w:tcPr>
            <w:tcW w:w="821" w:type="pct"/>
          </w:tcPr>
          <w:p w14:paraId="30D1D1C8" w14:textId="77777777" w:rsidR="00C93997" w:rsidRDefault="00C93997" w:rsidP="00C93997"/>
        </w:tc>
        <w:tc>
          <w:tcPr>
            <w:tcW w:w="1655" w:type="pct"/>
          </w:tcPr>
          <w:p w14:paraId="7C69BED1" w14:textId="77777777" w:rsidR="00C93997" w:rsidRDefault="00C93997" w:rsidP="00C93997"/>
        </w:tc>
      </w:tr>
    </w:tbl>
    <w:p w14:paraId="114F2900" w14:textId="77777777" w:rsidR="00A25FBD" w:rsidRDefault="00A25FBD"/>
    <w:sectPr w:rsidR="00A25FBD" w:rsidSect="00D62D2C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2FE"/>
    <w:multiLevelType w:val="hybridMultilevel"/>
    <w:tmpl w:val="22A22454"/>
    <w:lvl w:ilvl="0" w:tplc="0DCE14F6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D2258"/>
    <w:multiLevelType w:val="hybridMultilevel"/>
    <w:tmpl w:val="13DA0016"/>
    <w:lvl w:ilvl="0" w:tplc="6BBEF5A4">
      <w:start w:val="1"/>
      <w:numFmt w:val="decimal"/>
      <w:pStyle w:val="2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11175838">
    <w:abstractNumId w:val="0"/>
  </w:num>
  <w:num w:numId="2" w16cid:durableId="136355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26"/>
    <w:rsid w:val="00195C2A"/>
    <w:rsid w:val="002921B3"/>
    <w:rsid w:val="0046534B"/>
    <w:rsid w:val="005E1AD1"/>
    <w:rsid w:val="00A25FBD"/>
    <w:rsid w:val="00C93997"/>
    <w:rsid w:val="00D06FC9"/>
    <w:rsid w:val="00D62D2C"/>
    <w:rsid w:val="00E4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19CA"/>
  <w15:chartTrackingRefBased/>
  <w15:docId w15:val="{67743BA3-32AD-4626-8011-569C7641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25FBD"/>
    <w:pPr>
      <w:keepNext/>
      <w:keepLines/>
      <w:numPr>
        <w:numId w:val="1"/>
      </w:numP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25FBD"/>
    <w:pPr>
      <w:keepNext/>
      <w:keepLines/>
      <w:numPr>
        <w:numId w:val="2"/>
      </w:numPr>
      <w:spacing w:after="0" w:line="480" w:lineRule="auto"/>
      <w:outlineLvl w:val="1"/>
    </w:pPr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кт реферата"/>
    <w:basedOn w:val="a"/>
    <w:qFormat/>
    <w:rsid w:val="00A25FBD"/>
    <w:pPr>
      <w:spacing w:after="200" w:line="36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4">
    <w:name w:val="Заголовок реферата"/>
    <w:basedOn w:val="a5"/>
    <w:next w:val="a3"/>
    <w:qFormat/>
    <w:rsid w:val="00A25FBD"/>
    <w:pPr>
      <w:spacing w:line="48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A25F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25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7">
    <w:name w:val="Подзаголовок реферата"/>
    <w:basedOn w:val="a8"/>
    <w:next w:val="a3"/>
    <w:autoRedefine/>
    <w:qFormat/>
    <w:rsid w:val="00A25FBD"/>
    <w:pPr>
      <w:spacing w:before="100" w:beforeAutospacing="1" w:after="100" w:afterAutospacing="1" w:line="240" w:lineRule="auto"/>
      <w:ind w:firstLine="567"/>
      <w:jc w:val="both"/>
    </w:pPr>
    <w:rPr>
      <w:rFonts w:ascii="Times New Roman" w:hAnsi="Times New Roman" w:cs="Times New Roman"/>
      <w:color w:val="auto"/>
      <w:kern w:val="0"/>
      <w:sz w:val="28"/>
      <w:szCs w:val="28"/>
      <w:lang w:eastAsia="ru-RU"/>
      <w14:ligatures w14:val="none"/>
    </w:rPr>
  </w:style>
  <w:style w:type="paragraph" w:styleId="a8">
    <w:name w:val="Subtitle"/>
    <w:basedOn w:val="a"/>
    <w:next w:val="a"/>
    <w:link w:val="a9"/>
    <w:uiPriority w:val="11"/>
    <w:qFormat/>
    <w:rsid w:val="00A25F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A25FBD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A25FBD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5FBD"/>
    <w:rPr>
      <w:rFonts w:ascii="Times New Roman" w:eastAsiaTheme="majorEastAsia" w:hAnsi="Times New Roman" w:cstheme="majorBidi"/>
      <w:sz w:val="28"/>
      <w:szCs w:val="26"/>
      <w:lang w:eastAsia="ru-RU"/>
    </w:rPr>
  </w:style>
  <w:style w:type="table" w:styleId="aa">
    <w:name w:val="Table Grid"/>
    <w:basedOn w:val="a1"/>
    <w:uiPriority w:val="39"/>
    <w:rsid w:val="00D62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Виталина Ерохина</dc:creator>
  <cp:keywords/>
  <dc:description/>
  <cp:lastModifiedBy>Виталина Ерохина</cp:lastModifiedBy>
  <cp:revision>3</cp:revision>
  <dcterms:created xsi:type="dcterms:W3CDTF">2023-12-25T09:51:00Z</dcterms:created>
  <dcterms:modified xsi:type="dcterms:W3CDTF">2023-12-25T10:47:00Z</dcterms:modified>
</cp:coreProperties>
</file>