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98"/>
        <w:gridCol w:w="1178"/>
        <w:gridCol w:w="3357"/>
        <w:gridCol w:w="1768"/>
        <w:gridCol w:w="3562"/>
      </w:tblGrid>
      <w:tr w:rsidR="00D06FC9" w14:paraId="508F0C26" w14:textId="77777777" w:rsidTr="00D06FC9">
        <w:tc>
          <w:tcPr>
            <w:tcW w:w="417" w:type="pct"/>
          </w:tcPr>
          <w:p w14:paraId="4F33FC80" w14:textId="1F094730" w:rsidR="00D62D2C" w:rsidRDefault="00D62D2C">
            <w:r>
              <w:t>Индекс</w:t>
            </w:r>
          </w:p>
        </w:tc>
        <w:tc>
          <w:tcPr>
            <w:tcW w:w="547" w:type="pct"/>
          </w:tcPr>
          <w:p w14:paraId="186A99E3" w14:textId="154F7FB8" w:rsidR="00D62D2C" w:rsidRDefault="00D62D2C">
            <w:r>
              <w:t>Название</w:t>
            </w:r>
          </w:p>
        </w:tc>
        <w:tc>
          <w:tcPr>
            <w:tcW w:w="1560" w:type="pct"/>
          </w:tcPr>
          <w:p w14:paraId="4C9E55B5" w14:textId="1242A54D" w:rsidR="00D62D2C" w:rsidRDefault="00D62D2C">
            <w:r>
              <w:t>Описание</w:t>
            </w:r>
          </w:p>
        </w:tc>
        <w:tc>
          <w:tcPr>
            <w:tcW w:w="821" w:type="pct"/>
          </w:tcPr>
          <w:p w14:paraId="714ADC17" w14:textId="05D66A8B" w:rsidR="00D62D2C" w:rsidRDefault="00D62D2C">
            <w:r>
              <w:t>Зачем он нужен</w:t>
            </w:r>
            <w:r w:rsidR="006B3787">
              <w:t xml:space="preserve"> и когда можно найти</w:t>
            </w:r>
          </w:p>
        </w:tc>
        <w:tc>
          <w:tcPr>
            <w:tcW w:w="1655" w:type="pct"/>
          </w:tcPr>
          <w:p w14:paraId="5FEA484D" w14:textId="7234F672" w:rsidR="00D62D2C" w:rsidRDefault="00D62D2C">
            <w:r>
              <w:t>Референс</w:t>
            </w:r>
          </w:p>
        </w:tc>
      </w:tr>
      <w:tr w:rsidR="00D06FC9" w14:paraId="128D2B9B" w14:textId="77777777" w:rsidTr="00D06FC9">
        <w:tc>
          <w:tcPr>
            <w:tcW w:w="5000" w:type="pct"/>
            <w:gridSpan w:val="5"/>
          </w:tcPr>
          <w:p w14:paraId="7A2257BF" w14:textId="05208F2B" w:rsidR="00D06FC9" w:rsidRDefault="00D06FC9">
            <w:r>
              <w:t>Артефакты</w:t>
            </w:r>
          </w:p>
        </w:tc>
      </w:tr>
      <w:tr w:rsidR="00D06FC9" w14:paraId="70F2BACD" w14:textId="77777777" w:rsidTr="00D06FC9">
        <w:tc>
          <w:tcPr>
            <w:tcW w:w="417" w:type="pct"/>
          </w:tcPr>
          <w:p w14:paraId="1AD1F249" w14:textId="1B8634CB" w:rsidR="00D62D2C" w:rsidRDefault="007D0501">
            <w:r>
              <w:t>0</w:t>
            </w:r>
          </w:p>
        </w:tc>
        <w:tc>
          <w:tcPr>
            <w:tcW w:w="547" w:type="pct"/>
          </w:tcPr>
          <w:p w14:paraId="0348A441" w14:textId="2C1437F7" w:rsidR="00D62D2C" w:rsidRDefault="00D62D2C">
            <w:r>
              <w:t>Защитный амулет</w:t>
            </w:r>
          </w:p>
        </w:tc>
        <w:tc>
          <w:tcPr>
            <w:tcW w:w="1560" w:type="pct"/>
          </w:tcPr>
          <w:p w14:paraId="14D1FAE7" w14:textId="6F3C96A8" w:rsidR="00D62D2C" w:rsidRDefault="00195C2A">
            <w:r>
              <w:t>Древний амулет с большим зелёным камнем.  Считается, что он способен защитить владельца и даровать ему сил</w:t>
            </w:r>
            <w:r w:rsidR="00D06FC9">
              <w:t>у</w:t>
            </w:r>
            <w:r>
              <w:t xml:space="preserve"> </w:t>
            </w:r>
            <w:r w:rsidR="00D06FC9">
              <w:t>света</w:t>
            </w:r>
            <w:r>
              <w:t>.</w:t>
            </w:r>
          </w:p>
        </w:tc>
        <w:tc>
          <w:tcPr>
            <w:tcW w:w="821" w:type="pct"/>
          </w:tcPr>
          <w:p w14:paraId="2D5C464E" w14:textId="77777777" w:rsidR="00D62D2C" w:rsidRDefault="00195C2A">
            <w:r>
              <w:t xml:space="preserve">Позволяет изгонять </w:t>
            </w:r>
            <w:r w:rsidR="00D06FC9">
              <w:t>низкоранговых</w:t>
            </w:r>
            <w:r>
              <w:t xml:space="preserve"> монстров</w:t>
            </w:r>
          </w:p>
          <w:p w14:paraId="09D4FEFD" w14:textId="77777777" w:rsidR="006B3787" w:rsidRDefault="006B3787"/>
          <w:p w14:paraId="5693269E" w14:textId="5F9649BC" w:rsidR="006B3787" w:rsidRDefault="006B3787">
            <w:r>
              <w:t>2 день</w:t>
            </w:r>
          </w:p>
        </w:tc>
        <w:tc>
          <w:tcPr>
            <w:tcW w:w="1655" w:type="pct"/>
          </w:tcPr>
          <w:p w14:paraId="663D5CCE" w14:textId="09018434" w:rsidR="00D62D2C" w:rsidRDefault="00D62D2C">
            <w:r>
              <w:rPr>
                <w:noProof/>
              </w:rPr>
              <w:drawing>
                <wp:inline distT="0" distB="0" distL="0" distR="0" wp14:anchorId="380EBB86" wp14:editId="1796EACD">
                  <wp:extent cx="2124000" cy="1417214"/>
                  <wp:effectExtent l="0" t="0" r="0" b="0"/>
                  <wp:docPr id="1442828862" name="Рисунок 1" descr="Изумрудный амулет кулон | Премиум 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зумрудный амулет кулон | Премиум 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1417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C9" w14:paraId="000909C1" w14:textId="77777777" w:rsidTr="00D06FC9">
        <w:tc>
          <w:tcPr>
            <w:tcW w:w="417" w:type="pct"/>
          </w:tcPr>
          <w:p w14:paraId="2AF537A5" w14:textId="60B7355D" w:rsidR="00D62D2C" w:rsidRDefault="007D0501">
            <w:r>
              <w:t>1</w:t>
            </w:r>
          </w:p>
        </w:tc>
        <w:tc>
          <w:tcPr>
            <w:tcW w:w="547" w:type="pct"/>
          </w:tcPr>
          <w:p w14:paraId="1C648172" w14:textId="4D097DE1" w:rsidR="00D62D2C" w:rsidRDefault="00195C2A">
            <w:r>
              <w:t>Гримуар</w:t>
            </w:r>
          </w:p>
        </w:tc>
        <w:tc>
          <w:tcPr>
            <w:tcW w:w="1560" w:type="pct"/>
          </w:tcPr>
          <w:p w14:paraId="56C6B759" w14:textId="4809708E" w:rsidR="00D62D2C" w:rsidRDefault="00195C2A">
            <w:r>
              <w:t>Странная книга с пентаграммой. В ней написано о демонах, духах, призраках</w:t>
            </w:r>
            <w:r w:rsidR="00D06FC9">
              <w:t xml:space="preserve"> и прочих потусторонних тварях</w:t>
            </w:r>
            <w:r w:rsidR="00290F1E">
              <w:t>, здесь даже семь смертных грехов есть</w:t>
            </w:r>
            <w:r>
              <w:t>. Это будто целая энциклопедия по тёмной стороне силы.</w:t>
            </w:r>
          </w:p>
        </w:tc>
        <w:tc>
          <w:tcPr>
            <w:tcW w:w="821" w:type="pct"/>
          </w:tcPr>
          <w:p w14:paraId="741F6C86" w14:textId="77777777" w:rsidR="00D62D2C" w:rsidRDefault="00D06FC9">
            <w:r>
              <w:t>Вместе с амулетом позволяет изгонять высокоранговых монстров</w:t>
            </w:r>
          </w:p>
          <w:p w14:paraId="51790C86" w14:textId="77777777" w:rsidR="006B3787" w:rsidRDefault="006B3787"/>
          <w:p w14:paraId="2074AF5F" w14:textId="6775E056" w:rsidR="006B3787" w:rsidRDefault="006B3787">
            <w:r>
              <w:t>3 день</w:t>
            </w:r>
          </w:p>
        </w:tc>
        <w:tc>
          <w:tcPr>
            <w:tcW w:w="1655" w:type="pct"/>
          </w:tcPr>
          <w:p w14:paraId="3778816A" w14:textId="36E560F4" w:rsidR="00D62D2C" w:rsidRDefault="00195C2A">
            <w:r>
              <w:rPr>
                <w:noProof/>
              </w:rPr>
              <w:drawing>
                <wp:inline distT="0" distB="0" distL="0" distR="0" wp14:anchorId="38E05072" wp14:editId="77A532B3">
                  <wp:extent cx="2123315" cy="1499309"/>
                  <wp:effectExtent l="0" t="0" r="0" b="5715"/>
                  <wp:docPr id="89097420" name="Рисунок 2" descr="Магическая книга (Гримуар) &quot;Викка&quot; в интернет-магазине Ярмарка Мастеров по  цене 3500 ₽ – MQ7PARU | Атрибутика субкультур, Краснодар - доставка по  Росс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агическая книга (Гримуар) &quot;Викка&quot; в интернет-магазине Ярмарка Мастеров по  цене 3500 ₽ – MQ7PARU | Атрибутика субкультур, Краснодар - доставка по  Росс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62" cy="1512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C9" w14:paraId="53085047" w14:textId="77777777" w:rsidTr="00D06FC9">
        <w:tc>
          <w:tcPr>
            <w:tcW w:w="417" w:type="pct"/>
          </w:tcPr>
          <w:p w14:paraId="75C7DFB7" w14:textId="66BE515D" w:rsidR="00D62D2C" w:rsidRDefault="0079735F">
            <w:r>
              <w:t>2</w:t>
            </w:r>
          </w:p>
        </w:tc>
        <w:tc>
          <w:tcPr>
            <w:tcW w:w="547" w:type="pct"/>
          </w:tcPr>
          <w:p w14:paraId="0FDE6EF0" w14:textId="63879C2C" w:rsidR="00D62D2C" w:rsidRDefault="00D06FC9">
            <w:r>
              <w:t>Ключ от двери</w:t>
            </w:r>
          </w:p>
        </w:tc>
        <w:tc>
          <w:tcPr>
            <w:tcW w:w="1560" w:type="pct"/>
          </w:tcPr>
          <w:p w14:paraId="6352AD40" w14:textId="1CCB197B" w:rsidR="00D62D2C" w:rsidRDefault="0046534B">
            <w:r>
              <w:t xml:space="preserve">Старый ключ. </w:t>
            </w:r>
            <w:r w:rsidR="00D06FC9">
              <w:t>Наверное</w:t>
            </w:r>
            <w:r>
              <w:t>,</w:t>
            </w:r>
            <w:r w:rsidR="00D06FC9">
              <w:t xml:space="preserve"> </w:t>
            </w:r>
            <w:r>
              <w:t xml:space="preserve">он </w:t>
            </w:r>
            <w:r w:rsidR="00D06FC9">
              <w:t>от какой-то тайной комнаты</w:t>
            </w:r>
            <w:r>
              <w:t xml:space="preserve"> или сундука</w:t>
            </w:r>
            <w:r w:rsidR="00D06FC9">
              <w:t xml:space="preserve">. Но где </w:t>
            </w:r>
            <w:r>
              <w:t>их найти</w:t>
            </w:r>
            <w:r w:rsidR="00D06FC9">
              <w:t>?</w:t>
            </w:r>
          </w:p>
        </w:tc>
        <w:tc>
          <w:tcPr>
            <w:tcW w:w="821" w:type="pct"/>
          </w:tcPr>
          <w:p w14:paraId="2C2D0936" w14:textId="77777777" w:rsidR="00D62D2C" w:rsidRDefault="00D06FC9">
            <w:r>
              <w:t>Ключ на чердак</w:t>
            </w:r>
          </w:p>
          <w:p w14:paraId="2F0EAB64" w14:textId="77777777" w:rsidR="006B3787" w:rsidRDefault="006B3787"/>
          <w:p w14:paraId="75CD55B3" w14:textId="3B9CAC59" w:rsidR="006B3787" w:rsidRDefault="006B3787">
            <w:r>
              <w:t>4 день</w:t>
            </w:r>
          </w:p>
        </w:tc>
        <w:tc>
          <w:tcPr>
            <w:tcW w:w="1655" w:type="pct"/>
          </w:tcPr>
          <w:p w14:paraId="615DB1FB" w14:textId="61E9806E" w:rsidR="00D62D2C" w:rsidRDefault="00D06FC9">
            <w:r>
              <w:rPr>
                <w:noProof/>
              </w:rPr>
              <w:drawing>
                <wp:inline distT="0" distB="0" distL="0" distR="0" wp14:anchorId="255003E6" wp14:editId="369CB51D">
                  <wp:extent cx="2124000" cy="2125380"/>
                  <wp:effectExtent l="0" t="0" r="0" b="8255"/>
                  <wp:docPr id="773181126" name="Рисунок 3" descr="Большой ключ ажурный 69х31 арт. У-639-1 бронза купить в интернет-магазине  Ярмарка Мастеров по цене 140 ₽ – OSGL6RU | Элементы для декупажа и росписи,  Москва - доставка по Росс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Большой ключ ажурный 69х31 арт. У-639-1 бронза купить в интернет-магазине  Ярмарка Мастеров по цене 140 ₽ – OSGL6RU | Элементы для декупажа и росписи,  Москва - доставка по Росс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212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6FC9" w14:paraId="69F63E86" w14:textId="77777777" w:rsidTr="00D06FC9">
        <w:tc>
          <w:tcPr>
            <w:tcW w:w="5000" w:type="pct"/>
            <w:gridSpan w:val="5"/>
          </w:tcPr>
          <w:p w14:paraId="7169267B" w14:textId="25D00A75" w:rsidR="00D06FC9" w:rsidRDefault="00D06FC9">
            <w:r>
              <w:t>Записки</w:t>
            </w:r>
          </w:p>
        </w:tc>
      </w:tr>
      <w:tr w:rsidR="00D06FC9" w14:paraId="6D3FE6F0" w14:textId="77777777" w:rsidTr="00D06FC9">
        <w:tc>
          <w:tcPr>
            <w:tcW w:w="417" w:type="pct"/>
          </w:tcPr>
          <w:p w14:paraId="2B745111" w14:textId="0D06E63C" w:rsidR="00D06FC9" w:rsidRDefault="0079735F">
            <w:r>
              <w:t>3</w:t>
            </w:r>
          </w:p>
        </w:tc>
        <w:tc>
          <w:tcPr>
            <w:tcW w:w="547" w:type="pct"/>
          </w:tcPr>
          <w:p w14:paraId="2856C228" w14:textId="10CEAA38" w:rsidR="00D06FC9" w:rsidRDefault="00C93997">
            <w:r>
              <w:t>Записка от друга №1</w:t>
            </w:r>
          </w:p>
        </w:tc>
        <w:tc>
          <w:tcPr>
            <w:tcW w:w="1560" w:type="pct"/>
          </w:tcPr>
          <w:p w14:paraId="23634F3A" w14:textId="166A8245" w:rsidR="00D06FC9" w:rsidRDefault="00C93997">
            <w:r>
              <w:t>Кажется, я заигрался. Меня предупреждали, что это не приведёт ни к чему хорошему. Какой же я идиот. Надо срочно что-то делать…</w:t>
            </w:r>
          </w:p>
        </w:tc>
        <w:tc>
          <w:tcPr>
            <w:tcW w:w="821" w:type="pct"/>
          </w:tcPr>
          <w:p w14:paraId="30914F29" w14:textId="77777777" w:rsidR="00C93997" w:rsidRDefault="00C93997">
            <w:r>
              <w:t>Просто записк</w:t>
            </w:r>
            <w:r w:rsidR="005E1AD1">
              <w:t xml:space="preserve">и </w:t>
            </w:r>
            <w:r>
              <w:t>от друга для сюжета</w:t>
            </w:r>
          </w:p>
          <w:p w14:paraId="1A1F6E26" w14:textId="77777777" w:rsidR="006B3787" w:rsidRDefault="006B3787"/>
          <w:p w14:paraId="33E31D9E" w14:textId="33C474A3" w:rsidR="006B3787" w:rsidRDefault="006B3787">
            <w:r>
              <w:t>1 день</w:t>
            </w:r>
          </w:p>
        </w:tc>
        <w:tc>
          <w:tcPr>
            <w:tcW w:w="1655" w:type="pct"/>
          </w:tcPr>
          <w:p w14:paraId="2AF3FD0F" w14:textId="1D8B9AAB" w:rsidR="00D06FC9" w:rsidRDefault="00C93997">
            <w:r>
              <w:rPr>
                <w:noProof/>
              </w:rPr>
              <w:drawing>
                <wp:inline distT="0" distB="0" distL="0" distR="0" wp14:anchorId="108BD084" wp14:editId="1B4AB365">
                  <wp:extent cx="2124000" cy="2124000"/>
                  <wp:effectExtent l="0" t="0" r="0" b="0"/>
                  <wp:docPr id="1200352643" name="Рисунок 4" descr="Категория:Записки в Silent Hill 2 | Silent Hill Вики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тегория:Записки в Silent Hill 2 | Silent Hill Вики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21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997" w14:paraId="73D5FA61" w14:textId="77777777" w:rsidTr="00D06FC9">
        <w:tc>
          <w:tcPr>
            <w:tcW w:w="417" w:type="pct"/>
          </w:tcPr>
          <w:p w14:paraId="74ACCE1B" w14:textId="1909747D" w:rsidR="00C93997" w:rsidRDefault="0079735F" w:rsidP="00C93997">
            <w:r>
              <w:t>4</w:t>
            </w:r>
          </w:p>
        </w:tc>
        <w:tc>
          <w:tcPr>
            <w:tcW w:w="547" w:type="pct"/>
          </w:tcPr>
          <w:p w14:paraId="246BD846" w14:textId="36A899D1" w:rsidR="00C93997" w:rsidRDefault="00C93997" w:rsidP="00C93997">
            <w:r>
              <w:t>Записка от друга №2</w:t>
            </w:r>
          </w:p>
        </w:tc>
        <w:tc>
          <w:tcPr>
            <w:tcW w:w="1560" w:type="pct"/>
          </w:tcPr>
          <w:p w14:paraId="5854AFA6" w14:textId="57F3A7D0" w:rsidR="00C93997" w:rsidRDefault="00C93997" w:rsidP="00C93997">
            <w:r>
              <w:t>Ничего не помогает, похоже, что мне уже не исправить всё, что я натворил… Нужно оставить подсказки для ГГ, ему не понравятся последствия.</w:t>
            </w:r>
          </w:p>
        </w:tc>
        <w:tc>
          <w:tcPr>
            <w:tcW w:w="821" w:type="pct"/>
          </w:tcPr>
          <w:p w14:paraId="43E35250" w14:textId="71868EA7" w:rsidR="00C93997" w:rsidRDefault="006B3787" w:rsidP="00C93997">
            <w:r>
              <w:t>1 день</w:t>
            </w:r>
          </w:p>
        </w:tc>
        <w:tc>
          <w:tcPr>
            <w:tcW w:w="1655" w:type="pct"/>
          </w:tcPr>
          <w:p w14:paraId="02D9AD32" w14:textId="77777777" w:rsidR="00C93997" w:rsidRDefault="00C93997" w:rsidP="00C93997"/>
        </w:tc>
      </w:tr>
      <w:tr w:rsidR="00C93997" w14:paraId="55C7E8C8" w14:textId="77777777" w:rsidTr="00D06FC9">
        <w:tc>
          <w:tcPr>
            <w:tcW w:w="417" w:type="pct"/>
          </w:tcPr>
          <w:p w14:paraId="2ADFAF31" w14:textId="5139E666" w:rsidR="00C93997" w:rsidRDefault="0079735F" w:rsidP="00C93997">
            <w:r>
              <w:t>5</w:t>
            </w:r>
          </w:p>
        </w:tc>
        <w:tc>
          <w:tcPr>
            <w:tcW w:w="547" w:type="pct"/>
          </w:tcPr>
          <w:p w14:paraId="6250C23E" w14:textId="142C0286" w:rsidR="00C93997" w:rsidRDefault="00C93997" w:rsidP="00C93997">
            <w:r>
              <w:t>Записка от друга №3</w:t>
            </w:r>
          </w:p>
        </w:tc>
        <w:tc>
          <w:tcPr>
            <w:tcW w:w="1560" w:type="pct"/>
          </w:tcPr>
          <w:p w14:paraId="4F389D63" w14:textId="63C7B056" w:rsidR="00C93997" w:rsidRDefault="00C93997" w:rsidP="00C93997">
            <w:r>
              <w:t xml:space="preserve">Я знаю, что ты это читаешь. Прости, что оставил тебя одного, я не этого хотел. Я увлёкся магией и забыл об осторожности. Кажется, я </w:t>
            </w:r>
            <w:r>
              <w:lastRenderedPageBreak/>
              <w:t>впустил в этот мир нечто… очень сильное…</w:t>
            </w:r>
          </w:p>
        </w:tc>
        <w:tc>
          <w:tcPr>
            <w:tcW w:w="821" w:type="pct"/>
          </w:tcPr>
          <w:p w14:paraId="49FAC923" w14:textId="23C36F5F" w:rsidR="00C93997" w:rsidRDefault="006B3787" w:rsidP="00C93997">
            <w:r>
              <w:lastRenderedPageBreak/>
              <w:t>1 день</w:t>
            </w:r>
          </w:p>
        </w:tc>
        <w:tc>
          <w:tcPr>
            <w:tcW w:w="1655" w:type="pct"/>
          </w:tcPr>
          <w:p w14:paraId="35032C51" w14:textId="77777777" w:rsidR="00C93997" w:rsidRDefault="00C93997" w:rsidP="00C93997"/>
        </w:tc>
      </w:tr>
      <w:tr w:rsidR="00C93997" w14:paraId="045F3D70" w14:textId="77777777" w:rsidTr="00D06FC9">
        <w:tc>
          <w:tcPr>
            <w:tcW w:w="417" w:type="pct"/>
          </w:tcPr>
          <w:p w14:paraId="7BBC9B37" w14:textId="443ACA62" w:rsidR="00C93997" w:rsidRDefault="0079735F" w:rsidP="00C93997">
            <w:r>
              <w:t>6</w:t>
            </w:r>
          </w:p>
        </w:tc>
        <w:tc>
          <w:tcPr>
            <w:tcW w:w="547" w:type="pct"/>
          </w:tcPr>
          <w:p w14:paraId="0D9B9487" w14:textId="2614C5CF" w:rsidR="00C93997" w:rsidRDefault="00C93997" w:rsidP="00C93997">
            <w:r>
              <w:t>Записка от друга №4</w:t>
            </w:r>
          </w:p>
        </w:tc>
        <w:tc>
          <w:tcPr>
            <w:tcW w:w="1560" w:type="pct"/>
          </w:tcPr>
          <w:p w14:paraId="249DC926" w14:textId="150752E8" w:rsidR="00C93997" w:rsidRDefault="005E1AD1" w:rsidP="00C93997">
            <w:r>
              <w:t>Эти сущности съедают рассудок. Кажется, я начинаю сходить с ума. Ты что-то слышал об экзорцизме? Я потерял амулет, но если ты его найдёшь, то обезопасишь себя.</w:t>
            </w:r>
          </w:p>
        </w:tc>
        <w:tc>
          <w:tcPr>
            <w:tcW w:w="821" w:type="pct"/>
          </w:tcPr>
          <w:p w14:paraId="543A82EE" w14:textId="464D7174" w:rsidR="00C93997" w:rsidRDefault="006B3787" w:rsidP="00C93997">
            <w:r>
              <w:t>2 день</w:t>
            </w:r>
          </w:p>
        </w:tc>
        <w:tc>
          <w:tcPr>
            <w:tcW w:w="1655" w:type="pct"/>
          </w:tcPr>
          <w:p w14:paraId="63BDD347" w14:textId="77777777" w:rsidR="00C93997" w:rsidRDefault="00C93997" w:rsidP="00C93997"/>
        </w:tc>
      </w:tr>
      <w:tr w:rsidR="00C93997" w14:paraId="43C8E47C" w14:textId="77777777" w:rsidTr="00D06FC9">
        <w:tc>
          <w:tcPr>
            <w:tcW w:w="417" w:type="pct"/>
          </w:tcPr>
          <w:p w14:paraId="3874351E" w14:textId="3BD8A78A" w:rsidR="00C93997" w:rsidRDefault="0079735F" w:rsidP="00C93997">
            <w:r>
              <w:t>7</w:t>
            </w:r>
          </w:p>
        </w:tc>
        <w:tc>
          <w:tcPr>
            <w:tcW w:w="547" w:type="pct"/>
          </w:tcPr>
          <w:p w14:paraId="5D268D73" w14:textId="3006AD47" w:rsidR="00C93997" w:rsidRDefault="00C93997" w:rsidP="00C93997">
            <w:r>
              <w:t>Записка от друга №5</w:t>
            </w:r>
          </w:p>
        </w:tc>
        <w:tc>
          <w:tcPr>
            <w:tcW w:w="1560" w:type="pct"/>
          </w:tcPr>
          <w:p w14:paraId="2B0D4E8B" w14:textId="113F6366" w:rsidR="00C93997" w:rsidRPr="007C5050" w:rsidRDefault="007C5050" w:rsidP="00C93997">
            <w:r>
              <w:t>У меня есть библиотека. Да, я этого не рассказывал. Тебе нужно найти потайную дверь в моей спальне</w:t>
            </w:r>
            <w:r w:rsidR="00C238DE">
              <w:t xml:space="preserve">, а ещё ключ, он где-то в доме. </w:t>
            </w:r>
            <w:r>
              <w:t>Ты умный, справишься.</w:t>
            </w:r>
          </w:p>
        </w:tc>
        <w:tc>
          <w:tcPr>
            <w:tcW w:w="821" w:type="pct"/>
          </w:tcPr>
          <w:p w14:paraId="388AF533" w14:textId="600DB11C" w:rsidR="00C93997" w:rsidRDefault="006B3787" w:rsidP="00C93997">
            <w:r>
              <w:t>3 день</w:t>
            </w:r>
          </w:p>
        </w:tc>
        <w:tc>
          <w:tcPr>
            <w:tcW w:w="1655" w:type="pct"/>
          </w:tcPr>
          <w:p w14:paraId="45ED830A" w14:textId="77777777" w:rsidR="00C93997" w:rsidRDefault="00C93997" w:rsidP="00C93997"/>
        </w:tc>
      </w:tr>
      <w:tr w:rsidR="00C93997" w14:paraId="43E8837B" w14:textId="77777777" w:rsidTr="00D06FC9">
        <w:tc>
          <w:tcPr>
            <w:tcW w:w="417" w:type="pct"/>
          </w:tcPr>
          <w:p w14:paraId="5DC3C6EA" w14:textId="793DB2B9" w:rsidR="00C93997" w:rsidRDefault="0079735F" w:rsidP="00C93997">
            <w:r>
              <w:t>8</w:t>
            </w:r>
          </w:p>
        </w:tc>
        <w:tc>
          <w:tcPr>
            <w:tcW w:w="547" w:type="pct"/>
          </w:tcPr>
          <w:p w14:paraId="3AB2E86F" w14:textId="2263B6DB" w:rsidR="00C93997" w:rsidRDefault="00C93997" w:rsidP="00C93997">
            <w:r>
              <w:t>Записка от друга №6</w:t>
            </w:r>
          </w:p>
        </w:tc>
        <w:tc>
          <w:tcPr>
            <w:tcW w:w="1560" w:type="pct"/>
          </w:tcPr>
          <w:p w14:paraId="7C8BB39A" w14:textId="5DE83D73" w:rsidR="00C93997" w:rsidRDefault="007C5050" w:rsidP="00C93997">
            <w:r>
              <w:t>Ты ещё живой? Очень надеюсь, что ты не повторишь мою участь. Я вспомнил, что не сказал про библиотеку. Найди там книгу, ты сразу поймёшь какую. Она тебе поможет.</w:t>
            </w:r>
          </w:p>
        </w:tc>
        <w:tc>
          <w:tcPr>
            <w:tcW w:w="821" w:type="pct"/>
          </w:tcPr>
          <w:p w14:paraId="1CDA8632" w14:textId="75771165" w:rsidR="00C93997" w:rsidRDefault="006B3787" w:rsidP="00C93997">
            <w:r>
              <w:t>Речь о к</w:t>
            </w:r>
            <w:r w:rsidR="007C5050">
              <w:t>ниг</w:t>
            </w:r>
            <w:r>
              <w:t>е</w:t>
            </w:r>
            <w:r w:rsidR="007C5050">
              <w:t xml:space="preserve"> для предфинальной ночи где нас тепает в ночь как только мы находим книгу</w:t>
            </w:r>
          </w:p>
          <w:p w14:paraId="03B0F77D" w14:textId="77777777" w:rsidR="006B3787" w:rsidRDefault="006B3787" w:rsidP="00C93997"/>
          <w:p w14:paraId="16760D83" w14:textId="6E388714" w:rsidR="006B3787" w:rsidRDefault="006B3787" w:rsidP="00C93997">
            <w:r>
              <w:t>4 день</w:t>
            </w:r>
          </w:p>
        </w:tc>
        <w:tc>
          <w:tcPr>
            <w:tcW w:w="1655" w:type="pct"/>
          </w:tcPr>
          <w:p w14:paraId="49F12A17" w14:textId="77777777" w:rsidR="00C93997" w:rsidRDefault="00C93997" w:rsidP="00C93997"/>
        </w:tc>
      </w:tr>
      <w:tr w:rsidR="00C93997" w14:paraId="2037C935" w14:textId="77777777" w:rsidTr="00D06FC9">
        <w:tc>
          <w:tcPr>
            <w:tcW w:w="417" w:type="pct"/>
          </w:tcPr>
          <w:p w14:paraId="00FCA7B6" w14:textId="4BEFDF3F" w:rsidR="00C93997" w:rsidRDefault="0079735F" w:rsidP="00C93997">
            <w:r>
              <w:t>9</w:t>
            </w:r>
          </w:p>
        </w:tc>
        <w:tc>
          <w:tcPr>
            <w:tcW w:w="547" w:type="pct"/>
          </w:tcPr>
          <w:p w14:paraId="77BAA484" w14:textId="28D72A13" w:rsidR="00C93997" w:rsidRDefault="00C93997" w:rsidP="00C93997">
            <w:r>
              <w:t>Записка от друга №7</w:t>
            </w:r>
          </w:p>
        </w:tc>
        <w:tc>
          <w:tcPr>
            <w:tcW w:w="1560" w:type="pct"/>
          </w:tcPr>
          <w:p w14:paraId="4E464D05" w14:textId="29DC590B" w:rsidR="00C93997" w:rsidRDefault="007C5050" w:rsidP="00C93997">
            <w:r>
              <w:t>Я расскажу тебе, чем я тут занимался. М</w:t>
            </w:r>
            <w:r w:rsidR="00290F1E">
              <w:t>е</w:t>
            </w:r>
            <w:r>
              <w:t>н</w:t>
            </w:r>
            <w:r w:rsidR="00290F1E">
              <w:t>я</w:t>
            </w:r>
            <w:r>
              <w:t xml:space="preserve"> привлекла магия, оккультизм, я понял</w:t>
            </w:r>
            <w:r w:rsidR="00290F1E">
              <w:t>,</w:t>
            </w:r>
            <w:r>
              <w:t xml:space="preserve"> что могу больше, чем обычные люди. Начал заключать сделки, совершать обряды. Но забыл, что у всего есть цена</w:t>
            </w:r>
            <w:r w:rsidR="00290F1E">
              <w:t>…</w:t>
            </w:r>
          </w:p>
        </w:tc>
        <w:tc>
          <w:tcPr>
            <w:tcW w:w="821" w:type="pct"/>
          </w:tcPr>
          <w:p w14:paraId="7A05A1F0" w14:textId="1C956726" w:rsidR="00C93997" w:rsidRDefault="006B3787" w:rsidP="00C93997">
            <w:r>
              <w:t>2 день</w:t>
            </w:r>
          </w:p>
        </w:tc>
        <w:tc>
          <w:tcPr>
            <w:tcW w:w="1655" w:type="pct"/>
          </w:tcPr>
          <w:p w14:paraId="45226E52" w14:textId="77777777" w:rsidR="00C93997" w:rsidRDefault="00C93997" w:rsidP="00C93997"/>
        </w:tc>
      </w:tr>
      <w:tr w:rsidR="00C93997" w14:paraId="19FC3CBE" w14:textId="77777777" w:rsidTr="00D06FC9">
        <w:tc>
          <w:tcPr>
            <w:tcW w:w="417" w:type="pct"/>
          </w:tcPr>
          <w:p w14:paraId="172EAF5A" w14:textId="5C0549E9" w:rsidR="00C93997" w:rsidRDefault="00C93997" w:rsidP="00C93997">
            <w:r>
              <w:t>1</w:t>
            </w:r>
            <w:r w:rsidR="0079735F">
              <w:t>0</w:t>
            </w:r>
          </w:p>
        </w:tc>
        <w:tc>
          <w:tcPr>
            <w:tcW w:w="547" w:type="pct"/>
          </w:tcPr>
          <w:p w14:paraId="7509D2E7" w14:textId="02D3CA60" w:rsidR="00C93997" w:rsidRDefault="00C93997" w:rsidP="00C93997">
            <w:r>
              <w:t>Записка от друга №8</w:t>
            </w:r>
          </w:p>
        </w:tc>
        <w:tc>
          <w:tcPr>
            <w:tcW w:w="1560" w:type="pct"/>
          </w:tcPr>
          <w:p w14:paraId="14ECE580" w14:textId="47C5112C" w:rsidR="00C93997" w:rsidRDefault="007C5050" w:rsidP="00C93997">
            <w:r>
              <w:t xml:space="preserve">Слышал про закон </w:t>
            </w:r>
            <w:r w:rsidR="00290F1E">
              <w:t>алхимии? Обмен должен быть равноценным. Об этом ещё братья Элрики говорили. Так вот, это работает не только в алхимии…</w:t>
            </w:r>
          </w:p>
        </w:tc>
        <w:tc>
          <w:tcPr>
            <w:tcW w:w="821" w:type="pct"/>
          </w:tcPr>
          <w:p w14:paraId="5F2D2375" w14:textId="1F92AD46" w:rsidR="00C93997" w:rsidRDefault="006B3787" w:rsidP="00C93997">
            <w:r>
              <w:t>3 день</w:t>
            </w:r>
          </w:p>
        </w:tc>
        <w:tc>
          <w:tcPr>
            <w:tcW w:w="1655" w:type="pct"/>
          </w:tcPr>
          <w:p w14:paraId="61B6360A" w14:textId="77777777" w:rsidR="00C93997" w:rsidRDefault="00C93997" w:rsidP="00C93997"/>
        </w:tc>
      </w:tr>
      <w:tr w:rsidR="00C93997" w14:paraId="7611AD39" w14:textId="77777777" w:rsidTr="00D06FC9">
        <w:tc>
          <w:tcPr>
            <w:tcW w:w="417" w:type="pct"/>
          </w:tcPr>
          <w:p w14:paraId="7CB2F31A" w14:textId="316062ED" w:rsidR="00C93997" w:rsidRDefault="00C93997" w:rsidP="00C93997">
            <w:r>
              <w:t>1</w:t>
            </w:r>
            <w:r w:rsidR="0079735F">
              <w:t>1</w:t>
            </w:r>
          </w:p>
        </w:tc>
        <w:tc>
          <w:tcPr>
            <w:tcW w:w="547" w:type="pct"/>
          </w:tcPr>
          <w:p w14:paraId="7825217B" w14:textId="437E67EC" w:rsidR="00C93997" w:rsidRDefault="00C93997" w:rsidP="00C93997">
            <w:r>
              <w:t>Записка от друга №9</w:t>
            </w:r>
          </w:p>
        </w:tc>
        <w:tc>
          <w:tcPr>
            <w:tcW w:w="1560" w:type="pct"/>
          </w:tcPr>
          <w:p w14:paraId="43826165" w14:textId="72B7146A" w:rsidR="00C93997" w:rsidRDefault="00290F1E" w:rsidP="00C93997">
            <w:r>
              <w:t>Цена за мои желания – моя же жизнь. Иронично, правда? О чём я раньше думал... Слушай, если ещё не поздно, можешь исполнить моё последнее желание? Останься в живых…</w:t>
            </w:r>
          </w:p>
        </w:tc>
        <w:tc>
          <w:tcPr>
            <w:tcW w:w="821" w:type="pct"/>
          </w:tcPr>
          <w:p w14:paraId="7BDF4750" w14:textId="78F0594F" w:rsidR="00C93997" w:rsidRDefault="006B3787" w:rsidP="00C93997">
            <w:r>
              <w:t>5 день</w:t>
            </w:r>
          </w:p>
        </w:tc>
        <w:tc>
          <w:tcPr>
            <w:tcW w:w="1655" w:type="pct"/>
          </w:tcPr>
          <w:p w14:paraId="3FBFD048" w14:textId="77777777" w:rsidR="00C93997" w:rsidRDefault="00C93997" w:rsidP="00C93997"/>
        </w:tc>
      </w:tr>
      <w:tr w:rsidR="00C93997" w14:paraId="24EB51D5" w14:textId="77777777" w:rsidTr="00D06FC9">
        <w:tc>
          <w:tcPr>
            <w:tcW w:w="417" w:type="pct"/>
          </w:tcPr>
          <w:p w14:paraId="1F2F5E38" w14:textId="32C5D8D0" w:rsidR="00C93997" w:rsidRPr="001552E3" w:rsidRDefault="00C93997" w:rsidP="00C93997">
            <w:r>
              <w:t>1</w:t>
            </w:r>
            <w:r w:rsidR="0079735F">
              <w:t>2</w:t>
            </w:r>
          </w:p>
        </w:tc>
        <w:tc>
          <w:tcPr>
            <w:tcW w:w="547" w:type="pct"/>
          </w:tcPr>
          <w:p w14:paraId="773E3D38" w14:textId="7100AA2D" w:rsidR="00C93997" w:rsidRDefault="00C93997" w:rsidP="00C93997">
            <w:r>
              <w:t>Записка от друга №10</w:t>
            </w:r>
          </w:p>
        </w:tc>
        <w:tc>
          <w:tcPr>
            <w:tcW w:w="1560" w:type="pct"/>
          </w:tcPr>
          <w:p w14:paraId="29BF73FF" w14:textId="4A529CD0" w:rsidR="00C93997" w:rsidRDefault="00F70D14" w:rsidP="00C93997">
            <w:r>
              <w:t xml:space="preserve">Не сдавайся, понял? Если не веришь в себя, то верь в мою веру в тебя! Ты сможешь выбраться живым! Я </w:t>
            </w:r>
            <w:r w:rsidR="00C238DE">
              <w:t>з</w:t>
            </w:r>
            <w:r>
              <w:t>наю это!</w:t>
            </w:r>
          </w:p>
        </w:tc>
        <w:tc>
          <w:tcPr>
            <w:tcW w:w="821" w:type="pct"/>
          </w:tcPr>
          <w:p w14:paraId="30D1D1C8" w14:textId="63135B59" w:rsidR="00C93997" w:rsidRDefault="006B3787" w:rsidP="00C93997">
            <w:r>
              <w:t>5 день</w:t>
            </w:r>
          </w:p>
        </w:tc>
        <w:tc>
          <w:tcPr>
            <w:tcW w:w="1655" w:type="pct"/>
          </w:tcPr>
          <w:p w14:paraId="7C69BED1" w14:textId="77777777" w:rsidR="00C93997" w:rsidRDefault="00C93997" w:rsidP="00C93997"/>
        </w:tc>
      </w:tr>
    </w:tbl>
    <w:p w14:paraId="114F2900" w14:textId="77777777" w:rsidR="00A25FBD" w:rsidRDefault="00A25FBD"/>
    <w:p w14:paraId="724CD8CD" w14:textId="5E5FDC83" w:rsidR="00EA633F" w:rsidRPr="00EA633F" w:rsidRDefault="00EA633F">
      <w:r>
        <w:rPr>
          <w:lang w:val="en-US"/>
        </w:rPr>
        <w:t>P</w:t>
      </w:r>
      <w:r w:rsidRPr="00EA633F">
        <w:t>.</w:t>
      </w:r>
      <w:r>
        <w:rPr>
          <w:lang w:val="en-US"/>
        </w:rPr>
        <w:t>S</w:t>
      </w:r>
      <w:r w:rsidRPr="00EA633F">
        <w:t>.</w:t>
      </w:r>
      <w:r>
        <w:t xml:space="preserve"> Лера, это лишь примерный внешний вид, верти его как хочешь, но чтобы описание попало.</w:t>
      </w:r>
    </w:p>
    <w:sectPr w:rsidR="00EA633F" w:rsidRPr="00EA633F" w:rsidSect="00D62D2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2FE"/>
    <w:multiLevelType w:val="hybridMultilevel"/>
    <w:tmpl w:val="22A22454"/>
    <w:lvl w:ilvl="0" w:tplc="0DCE14F6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2258"/>
    <w:multiLevelType w:val="hybridMultilevel"/>
    <w:tmpl w:val="13DA0016"/>
    <w:lvl w:ilvl="0" w:tplc="6BBEF5A4">
      <w:start w:val="1"/>
      <w:numFmt w:val="decimal"/>
      <w:pStyle w:val="2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1175838">
    <w:abstractNumId w:val="0"/>
  </w:num>
  <w:num w:numId="2" w16cid:durableId="136355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26"/>
    <w:rsid w:val="001552E3"/>
    <w:rsid w:val="00195C2A"/>
    <w:rsid w:val="00290F1E"/>
    <w:rsid w:val="002921B3"/>
    <w:rsid w:val="0046534B"/>
    <w:rsid w:val="005E1AD1"/>
    <w:rsid w:val="006B3787"/>
    <w:rsid w:val="0079735F"/>
    <w:rsid w:val="007C5050"/>
    <w:rsid w:val="007D0501"/>
    <w:rsid w:val="00A25FBD"/>
    <w:rsid w:val="00B2590E"/>
    <w:rsid w:val="00C238DE"/>
    <w:rsid w:val="00C93997"/>
    <w:rsid w:val="00D06FC9"/>
    <w:rsid w:val="00D62D2C"/>
    <w:rsid w:val="00E47226"/>
    <w:rsid w:val="00EA633F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19CA"/>
  <w15:chartTrackingRefBased/>
  <w15:docId w15:val="{67743BA3-32AD-4626-8011-569C7641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25FBD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5FBD"/>
    <w:pPr>
      <w:keepNext/>
      <w:keepLines/>
      <w:numPr>
        <w:numId w:val="2"/>
      </w:numPr>
      <w:spacing w:after="0" w:line="480" w:lineRule="auto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кт реферата"/>
    <w:basedOn w:val="a"/>
    <w:qFormat/>
    <w:rsid w:val="00A25FBD"/>
    <w:pPr>
      <w:spacing w:after="200" w:line="36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4">
    <w:name w:val="Заголовок реферата"/>
    <w:basedOn w:val="a5"/>
    <w:next w:val="a3"/>
    <w:qFormat/>
    <w:rsid w:val="00A25FBD"/>
    <w:pPr>
      <w:spacing w:line="48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A25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2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одзаголовок реферата"/>
    <w:basedOn w:val="a8"/>
    <w:next w:val="a3"/>
    <w:autoRedefine/>
    <w:qFormat/>
    <w:rsid w:val="00A25FBD"/>
    <w:pPr>
      <w:spacing w:before="100" w:beforeAutospacing="1" w:after="100" w:afterAutospacing="1" w:line="240" w:lineRule="auto"/>
      <w:ind w:firstLine="567"/>
      <w:jc w:val="both"/>
    </w:pPr>
    <w:rPr>
      <w:rFonts w:ascii="Times New Roman" w:hAnsi="Times New Roman" w:cs="Times New Roman"/>
      <w:color w:val="auto"/>
      <w:kern w:val="0"/>
      <w:sz w:val="28"/>
      <w:szCs w:val="28"/>
      <w:lang w:eastAsia="ru-RU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A25F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A25FBD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25FBD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25FBD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a">
    <w:name w:val="Table Grid"/>
    <w:basedOn w:val="a1"/>
    <w:uiPriority w:val="39"/>
    <w:rsid w:val="00D6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Ерохина</dc:creator>
  <cp:keywords/>
  <dc:description/>
  <cp:lastModifiedBy>Виталина Ерохина</cp:lastModifiedBy>
  <cp:revision>28</cp:revision>
  <dcterms:created xsi:type="dcterms:W3CDTF">2023-12-25T09:51:00Z</dcterms:created>
  <dcterms:modified xsi:type="dcterms:W3CDTF">2023-12-25T12:19:00Z</dcterms:modified>
</cp:coreProperties>
</file>