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jpeg" ContentType="image/jpeg"/>
  <Override PartName="/word/media/image13.jpeg" ContentType="image/jpeg"/>
  <Override PartName="/word/media/image14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УНІВЕРСИТЕТ ВОДНОГО ГОСПОДАРСТВА ТА ПРИРОДОКОРИСТУВАННЯ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комп’ютерних наук та прикладної математики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1D2125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1D2125"/>
          <w:sz w:val="24"/>
          <w:szCs w:val="24"/>
          <w:highlight w:val="white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1D2125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1D2125"/>
          <w:sz w:val="24"/>
          <w:szCs w:val="24"/>
          <w:highlight w:val="white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Курсова робота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«Програмування»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Система для відстеження вільних пільгових місць у маршрутних таксі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4395" w:firstLine="1417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Виконав: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студент ННІКІТІ </w:t>
      </w:r>
    </w:p>
    <w:p>
      <w:pPr>
        <w:pStyle w:val="Normal"/>
        <w:spacing w:lineRule="auto" w:line="360" w:before="0" w:after="0"/>
        <w:ind w:left="4395" w:firstLine="141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групи ІПЗ-41 </w:t>
      </w:r>
    </w:p>
    <w:p>
      <w:pPr>
        <w:pStyle w:val="Normal"/>
        <w:spacing w:lineRule="auto" w:line="360" w:before="0" w:after="0"/>
        <w:ind w:left="4395" w:firstLine="141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Ящук В. П.</w:t>
      </w:r>
    </w:p>
    <w:p>
      <w:pPr>
        <w:pStyle w:val="Normal"/>
        <w:spacing w:lineRule="auto" w:line="360" w:before="0" w:after="0"/>
        <w:ind w:left="4395" w:firstLine="141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Керівник: </w:t>
      </w:r>
      <w:r>
        <w:rPr>
          <w:rFonts w:eastAsia="Times New Roman" w:cs="Times New Roman" w:ascii="Times New Roman" w:hAnsi="Times New Roman"/>
          <w:sz w:val="28"/>
          <w:szCs w:val="28"/>
        </w:rPr>
        <w:t>доцент</w:t>
      </w:r>
    </w:p>
    <w:p>
      <w:pPr>
        <w:pStyle w:val="Normal"/>
        <w:spacing w:lineRule="auto" w:line="360" w:before="0" w:after="0"/>
        <w:ind w:left="4395" w:firstLine="141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Климюк Ю.Є.</w:t>
      </w:r>
    </w:p>
    <w:p>
      <w:pPr>
        <w:pStyle w:val="Normal"/>
        <w:spacing w:lineRule="auto" w:line="360"/>
        <w:ind w:left="6372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ind w:left="6372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ind w:left="6372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right" w:pos="9355" w:leader="none"/>
        </w:tabs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Рівне 2024</w:t>
      </w:r>
    </w:p>
    <w:p>
      <w:pPr>
        <w:pStyle w:val="Heading1"/>
        <w:tabs>
          <w:tab w:val="clear" w:pos="720"/>
          <w:tab w:val="right" w:pos="9355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bookmarkStart w:id="1" w:name="_heading=h.jco100jbb0ge"/>
      <w:bookmarkEnd w:id="1"/>
      <w:r>
        <w:rPr>
          <w:rFonts w:eastAsia="Times New Roman" w:cs="Times New Roman" w:ascii="Times New Roman" w:hAnsi="Times New Roman"/>
        </w:rPr>
        <w:t>Зміст</w:t>
      </w:r>
    </w:p>
    <w:p>
      <w:pPr>
        <w:sectPr>
          <w:headerReference w:type="default" r:id="rId2"/>
          <w:headerReference w:type="first" r:id="rId3"/>
          <w:footerReference w:type="default" r:id="rId4"/>
          <w:type w:val="nextPage"/>
          <w:pgSz w:w="11906" w:h="16838"/>
          <w:pgMar w:left="1134" w:right="1134" w:header="709" w:top="1134" w:footer="709" w:bottom="1134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right" w:pos="9355" w:leader="none"/>
        </w:tabs>
        <w:spacing w:lineRule="auto" w:line="360"/>
        <w:ind w:left="2832" w:firstLine="708"/>
        <w:jc w:val="both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both"/>
            <w:rPr>
              <w:rFonts w:ascii="Arial" w:hAnsi="Arial" w:eastAsia="Arial" w:cs="Arial"/>
              <w:b/>
              <w:b/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28"/>
              <w:vanish w:val="false"/>
              <w:rFonts w:eastAsia="Times New Roman" w:cs="Times New Roman" w:ascii="Times New Roman" w:hAnsi="Times New Roman"/>
            </w:rPr>
            <w:instrText> TOC \z \o "1-9" \u \t "Heading 1,1,Heading 2,2,Heading 3,3,Heading 4,4,Heading 5,5,Heading 6,6" \h</w:instrText>
          </w:r>
          <w:r>
            <w:rPr>
              <w:webHidden/>
              <w:rStyle w:val="IndexLink"/>
              <w:sz w:val="28"/>
              <w:b/>
              <w:szCs w:val="28"/>
              <w:vanish w:val="false"/>
              <w:rFonts w:eastAsia="Times New Roman" w:cs="Times New Roman" w:ascii="Times New Roman" w:hAnsi="Times New Roman"/>
            </w:rPr>
            <w:fldChar w:fldCharType="separate"/>
          </w:r>
          <w:hyperlink w:anchor="_heading=h.5y9llfx0117h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  <w:sz w:val="28"/>
                <w:szCs w:val="28"/>
              </w:rPr>
              <w:t>Вступ</w:t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both"/>
            <w:rPr>
              <w:rFonts w:ascii="Arial" w:hAnsi="Arial" w:eastAsia="Arial" w:cs="Arial"/>
              <w:b/>
              <w:b/>
              <w:color w:val="000000"/>
            </w:rPr>
          </w:pPr>
          <w:hyperlink w:anchor="_heading=h.p8ysnus4lpr9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  <w:sz w:val="28"/>
                <w:szCs w:val="28"/>
              </w:rPr>
              <w:t>1. ЖИТТЄВИЙ ЦИКЛ РОЗРОБЛЮВАЛЬНОГО ПРОГРАМНОГО ПРОДУКТУ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both"/>
            <w:rPr>
              <w:rFonts w:ascii="Arial" w:hAnsi="Arial" w:eastAsia="Arial" w:cs="Arial"/>
              <w:color w:val="000000"/>
            </w:rPr>
          </w:pPr>
          <w:hyperlink w:anchor="_heading=h.8v86wyy58liu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8"/>
                <w:szCs w:val="28"/>
              </w:rPr>
              <w:t>1.1. Аналіз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720" w:hanging="0"/>
            <w:jc w:val="both"/>
            <w:rPr>
              <w:rFonts w:ascii="Arial" w:hAnsi="Arial" w:eastAsia="Arial" w:cs="Arial"/>
              <w:color w:val="000000"/>
            </w:rPr>
          </w:pPr>
          <w:hyperlink w:anchor="_heading=h.jsanjzvvoff0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8"/>
                <w:szCs w:val="28"/>
              </w:rPr>
              <w:t>1.1.1 Ідея розробки та предметна область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720" w:hanging="0"/>
            <w:jc w:val="both"/>
            <w:rPr>
              <w:rFonts w:ascii="Arial" w:hAnsi="Arial" w:eastAsia="Arial" w:cs="Arial"/>
              <w:color w:val="000000"/>
            </w:rPr>
          </w:pPr>
          <w:hyperlink w:anchor="_heading=h.y3s9w7t25uu2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8"/>
                <w:szCs w:val="28"/>
              </w:rPr>
              <w:t>1.1.2. Функціональні можливості та постановка вимог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both"/>
            <w:rPr>
              <w:rFonts w:ascii="Arial" w:hAnsi="Arial" w:eastAsia="Arial" w:cs="Arial"/>
              <w:color w:val="000000"/>
            </w:rPr>
          </w:pPr>
          <w:hyperlink w:anchor="_heading=h.d76xg7kkfvm4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8"/>
                <w:szCs w:val="28"/>
              </w:rPr>
              <w:t>1.2 Проектування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720" w:hanging="0"/>
            <w:jc w:val="both"/>
            <w:rPr>
              <w:rFonts w:ascii="Arial" w:hAnsi="Arial" w:eastAsia="Arial" w:cs="Arial"/>
              <w:color w:val="000000"/>
            </w:rPr>
          </w:pPr>
          <w:hyperlink w:anchor="_heading=h.rxpbyjdofy8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8"/>
                <w:szCs w:val="28"/>
              </w:rPr>
              <w:t>1.2.1. Вибір середовища реалізації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720" w:hanging="0"/>
            <w:jc w:val="both"/>
            <w:rPr>
              <w:rFonts w:ascii="Arial" w:hAnsi="Arial" w:eastAsia="Arial" w:cs="Arial"/>
              <w:color w:val="000000"/>
            </w:rPr>
          </w:pPr>
          <w:hyperlink w:anchor="_heading=h.dknuoc4kboqi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8"/>
                <w:szCs w:val="28"/>
              </w:rPr>
              <w:t>1.2.2. Модель компонентів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720" w:hanging="0"/>
            <w:jc w:val="both"/>
            <w:rPr>
              <w:rFonts w:ascii="Arial" w:hAnsi="Arial" w:eastAsia="Arial" w:cs="Arial"/>
              <w:color w:val="000000"/>
            </w:rPr>
          </w:pPr>
          <w:hyperlink w:anchor="_heading=h.4acfqrce76x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8"/>
                <w:szCs w:val="28"/>
              </w:rPr>
              <w:t>1.2.3.Пояснення коду</w:t>
              <w:tab/>
              <w:t>8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both"/>
            <w:rPr>
              <w:rFonts w:ascii="Arial" w:hAnsi="Arial" w:eastAsia="Arial" w:cs="Arial"/>
              <w:color w:val="000000"/>
            </w:rPr>
          </w:pPr>
          <w:hyperlink w:anchor="_heading=h.czmwbobti68r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8"/>
                <w:szCs w:val="28"/>
              </w:rPr>
              <w:t>1.3 Тестування</w:t>
              <w:tab/>
              <w:t>13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720" w:hanging="0"/>
            <w:jc w:val="both"/>
            <w:rPr>
              <w:rFonts w:ascii="Arial" w:hAnsi="Arial" w:eastAsia="Arial" w:cs="Arial"/>
              <w:color w:val="000000"/>
            </w:rPr>
          </w:pPr>
          <w:hyperlink w:anchor="_heading=h.pxq06y1hyh6c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8"/>
                <w:szCs w:val="28"/>
              </w:rPr>
              <w:t>1.3.1. Вигляд пристрою</w:t>
              <w:tab/>
              <w:t>14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both"/>
            <w:rPr>
              <w:rFonts w:ascii="Arial" w:hAnsi="Arial" w:eastAsia="Arial" w:cs="Arial"/>
              <w:color w:val="000000"/>
            </w:rPr>
          </w:pPr>
          <w:hyperlink w:anchor="_heading=h.w6hxjwamtn1w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8"/>
                <w:szCs w:val="28"/>
              </w:rPr>
              <w:t>1.4 Впровадження</w:t>
              <w:tab/>
              <w:t>16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both"/>
            <w:rPr>
              <w:rFonts w:ascii="Arial" w:hAnsi="Arial" w:eastAsia="Arial" w:cs="Arial"/>
              <w:b/>
              <w:b/>
              <w:color w:val="000000"/>
            </w:rPr>
          </w:pPr>
          <w:hyperlink w:anchor="_heading=h.wzryb5gy3cj5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  <w:sz w:val="28"/>
                <w:szCs w:val="28"/>
              </w:rPr>
              <w:t>2. ІНСТРУКЦІЇ ІЗ ВИКОРИСТАННЯ</w:t>
              <w:tab/>
              <w:t>17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both"/>
            <w:rPr>
              <w:rFonts w:ascii="Arial" w:hAnsi="Arial" w:eastAsia="Arial" w:cs="Arial"/>
              <w:b/>
              <w:b/>
              <w:color w:val="000000"/>
            </w:rPr>
          </w:pPr>
          <w:hyperlink w:anchor="_heading=h.xnhxkke9t73w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  <w:sz w:val="28"/>
                <w:szCs w:val="28"/>
              </w:rPr>
              <w:t>Висновки</w:t>
              <w:tab/>
              <w:t>18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both"/>
            <w:rPr>
              <w:rFonts w:ascii="Arial" w:hAnsi="Arial" w:eastAsia="Arial" w:cs="Arial"/>
              <w:b/>
              <w:b/>
              <w:color w:val="000000"/>
            </w:rPr>
          </w:pPr>
          <w:hyperlink w:anchor="_heading=h.c0t7oo1aw8sb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  <w:sz w:val="28"/>
                <w:szCs w:val="28"/>
              </w:rPr>
              <w:t>Додаток 1. Лістинг коду проекту</w:t>
              <w:tab/>
              <w:t>19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both"/>
            <w:rPr>
              <w:rFonts w:ascii="Arial" w:hAnsi="Arial" w:eastAsia="Arial" w:cs="Arial"/>
              <w:b/>
              <w:b/>
              <w:color w:val="000000"/>
            </w:rPr>
          </w:pPr>
          <w:hyperlink w:anchor="_heading=h.1f528fybnz00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  <w:sz w:val="28"/>
                <w:szCs w:val="28"/>
              </w:rPr>
              <w:t>СПИСОК ВИКОРИСТАНОЇ ЛІТЕРАТУРИ:</w:t>
              <w:tab/>
              <w:t>23</w:t>
            </w:r>
          </w:hyperlink>
          <w:r>
            <w:rPr>
              <w:rStyle w:val="IndexLink"/>
              <w:sz w:val="28"/>
              <w:b/>
              <w:szCs w:val="28"/>
              <w:vanish w:val="false"/>
              <w:rFonts w:eastAsia="Times New Roman" w:cs="Times New Roman" w:ascii="Times New Roman" w:hAnsi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134" w:right="1134" w:header="709" w:top="1134" w:footer="709" w:bottom="1134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  <w:r>
        <w:br w:type="page"/>
      </w:r>
    </w:p>
    <w:p>
      <w:pPr>
        <w:pStyle w:val="Heading1"/>
        <w:spacing w:lineRule="auto" w:line="360"/>
        <w:ind w:left="3540" w:firstLine="708"/>
        <w:jc w:val="both"/>
        <w:rPr>
          <w:rFonts w:ascii="Times New Roman" w:hAnsi="Times New Roman" w:eastAsia="Times New Roman" w:cs="Times New Roman"/>
        </w:rPr>
      </w:pPr>
      <w:bookmarkStart w:id="2" w:name="_heading=h.5y9llfx0117h"/>
      <w:bookmarkEnd w:id="2"/>
      <w:r>
        <w:rPr>
          <w:rFonts w:eastAsia="Times New Roman" w:cs="Times New Roman" w:ascii="Times New Roman" w:hAnsi="Times New Roman"/>
        </w:rPr>
        <w:t>Вступ</w:t>
      </w:r>
    </w:p>
    <w:p>
      <w:pPr>
        <w:pStyle w:val="TextBody"/>
        <w:spacing w:lineRule="auto" w:line="360"/>
        <w:ind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сучасному світі, де швидкість і зручність обслуговування стають вирішальними факторами у сфері пасажирських перевезень, важливою задачею є оптимізація роботи маршрутних таксі. Особливо це стосується забезпечення комфортних умов для пільгових категорій населення, які мають право на безкоштовний проїзд.</w:t>
      </w:r>
    </w:p>
    <w:p>
      <w:pPr>
        <w:pStyle w:val="TextBody"/>
        <w:spacing w:lineRule="auto" w:line="360"/>
        <w:ind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умовах обмежених ресурсів і високої конкуренції між транспортними перевізниками, виникає необхідність у системах, що дозволяють оперативно відстежувати наявність вільних пільгових місць у маршрутках. Це не лише покращить якість обслуговування, але й сприятиме збільшенню ефективності використання транспортних засобів.</w:t>
      </w:r>
    </w:p>
    <w:p>
      <w:pPr>
        <w:pStyle w:val="TextBody"/>
        <w:spacing w:lineRule="auto" w:line="360"/>
        <w:ind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Розробка такої комп'ютерної системи стане важливим кроком у напрямку модернізації громадського транспорту. Вона дозволить не лише забезпечити точний моніторинг вільних місць, але й знизити час очікування для пасажирів. У зв'язку з цим, дослідження та реалізація інноваційних рішень у цій сфері є надзвичайно актуальними, відкриваючи нові можливості для поліпшення доступності та зручності міського транспорту.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Мета та завдання проекту: 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Розробити концепцію проекту, визначивши основні функціональні та технічні характеристики системи. 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Вибрати необхідні елементи для реалізації проекту. 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Створити модель, використовуючи обрані компоненти. 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Оновити застарілі компоненти на більш сучасні та ефективні. 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Розробити програмну частину системи. 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Провести тестування та випробування системи в реальних умовах експлуатації. </w:t>
      </w:r>
    </w:p>
    <w:p>
      <w:pPr>
        <w:pStyle w:val="Normal"/>
        <w:spacing w:lineRule="auto" w:line="360"/>
        <w:ind w:left="1287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Пропонована комп'ютерна система повинна мати такі функціональні можливості :</w:t>
      </w:r>
    </w:p>
    <w:p>
      <w:pPr>
        <w:pStyle w:val="Normal"/>
        <w:numPr>
          <w:ilvl w:val="0"/>
          <w:numId w:val="9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додавання карти в масив; 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видалення карти з масиву; 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Відображення кількості доступних карток на екрані. 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Документ складається з кількох частин: : 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Перша частина містить інформацію про основні етапи створення програмного продукту, зокрема, розробку концепції проекту, визначення вимог та впровадження продукту в експлуатацію. Друга частина надає інструкції, що стосуються використання цього програмного забезпечення. </w:t>
      </w:r>
    </w:p>
    <w:p>
      <w:pPr>
        <w:pStyle w:val="Heading1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bookmarkStart w:id="3" w:name="_heading=h.p8ysnus4lpr9"/>
      <w:bookmarkEnd w:id="3"/>
      <w:r>
        <w:rPr>
          <w:rFonts w:eastAsia="Times New Roman" w:cs="Times New Roman" w:ascii="Times New Roman" w:hAnsi="Times New Roman"/>
        </w:rPr>
        <w:t>1. ЖИТТЄВИЙ ЦИКЛ РОЗРОБЛЮВАЛЬНОГО ПРОГРАМНОГО ПРОДУКТУ</w:t>
      </w:r>
    </w:p>
    <w:p>
      <w:pPr>
        <w:pStyle w:val="Heading2"/>
        <w:spacing w:lineRule="auto" w:line="360" w:before="360" w:after="0"/>
        <w:jc w:val="center"/>
        <w:rPr>
          <w:rFonts w:ascii="Times New Roman" w:hAnsi="Times New Roman" w:eastAsia="Times New Roman" w:cs="Times New Roman"/>
        </w:rPr>
      </w:pPr>
      <w:bookmarkStart w:id="4" w:name="_heading=h.8v86wyy58liu"/>
      <w:bookmarkEnd w:id="4"/>
      <w:r>
        <w:rPr>
          <w:rFonts w:eastAsia="Times New Roman" w:cs="Times New Roman" w:ascii="Times New Roman" w:hAnsi="Times New Roman"/>
        </w:rPr>
        <w:t>1.1. Аналіз</w:t>
      </w:r>
    </w:p>
    <w:p>
      <w:pPr>
        <w:pStyle w:val="Heading3"/>
        <w:spacing w:lineRule="auto" w:line="360"/>
        <w:jc w:val="center"/>
        <w:rPr>
          <w:rFonts w:ascii="Times New Roman" w:hAnsi="Times New Roman" w:eastAsia="Times New Roman" w:cs="Times New Roman"/>
        </w:rPr>
      </w:pPr>
      <w:bookmarkStart w:id="5" w:name="_heading=h.jsanjzvvoff0"/>
      <w:bookmarkEnd w:id="5"/>
      <w:r>
        <w:rPr>
          <w:rFonts w:eastAsia="Times New Roman" w:cs="Times New Roman" w:ascii="Times New Roman" w:hAnsi="Times New Roman"/>
        </w:rPr>
        <w:t>1.1.1 Ідея розробки та предметна область</w:t>
      </w:r>
    </w:p>
    <w:p>
      <w:pPr>
        <w:pStyle w:val="TextBody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Основною метою розроблювального програмного продукту є створення веб-системи, що дозволяє відстежувати кількість вільних пільгових місць у маршрутних таксі. Система буде здатна зчитувати чипи та відображати їхню кількість. На першому етапі важливо правильно підібрати необхідні компоненти.</w:t>
      </w:r>
    </w:p>
    <w:p>
      <w:pPr>
        <w:pStyle w:val="TextBody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Ця система не буде підключена до інтернету і буде встановлена безпосередньо в маршрутних таксі. Доступ до неї здійснюватиметься через програму «Arduino IDE» для внесення необхідних змін.</w:t>
      </w:r>
    </w:p>
    <w:p>
      <w:pPr>
        <w:pStyle w:val="TextBody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Розроблюваний продукт задовольнить потреби користувачів, переважно пільговиків та водіїв маршруток, які зможуть зручно користуватися цією системою.</w:t>
      </w:r>
    </w:p>
    <w:p>
      <w:pPr>
        <w:pStyle w:val="TextBody"/>
        <w:rPr/>
      </w:pPr>
      <w:r>
        <w:rPr/>
      </w:r>
    </w:p>
    <w:p>
      <w:pPr>
        <w:pStyle w:val="Heading3"/>
        <w:spacing w:lineRule="auto" w:line="360"/>
        <w:jc w:val="center"/>
        <w:rPr/>
      </w:pPr>
      <w:bookmarkStart w:id="6" w:name="_heading=h.y3s9w7t25uu2"/>
      <w:bookmarkEnd w:id="6"/>
      <w:r>
        <w:rPr>
          <w:rFonts w:eastAsia="Times New Roman" w:cs="Times New Roman" w:ascii="Times New Roman" w:hAnsi="Times New Roman"/>
        </w:rPr>
        <w:t>1.1.2. Функціональні можливості та постановка вимог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u w:val="single"/>
        </w:rPr>
        <w:t>Вимоги: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Зчитування інформації з карток. 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Додавання та видалення даних з спеціального сховища. 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Відображення кількості наявних карток на екрані.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Функціональні можливості даного проекту, дозволяють бачити кількість карт, які занесені в масив [1].</w:t>
      </w:r>
    </w:p>
    <w:p>
      <w:pPr>
        <w:pStyle w:val="Heading2"/>
        <w:spacing w:lineRule="auto" w:line="360"/>
        <w:jc w:val="center"/>
        <w:rPr>
          <w:rFonts w:ascii="Times New Roman" w:hAnsi="Times New Roman" w:eastAsia="Times New Roman" w:cs="Times New Roman"/>
        </w:rPr>
      </w:pPr>
      <w:bookmarkStart w:id="7" w:name="_heading=h.d76xg7kkfvm4"/>
      <w:bookmarkEnd w:id="7"/>
      <w:r>
        <w:rPr>
          <w:rFonts w:eastAsia="Times New Roman" w:cs="Times New Roman" w:ascii="Times New Roman" w:hAnsi="Times New Roman"/>
        </w:rPr>
        <w:t>1.2. Проектування</w:t>
      </w:r>
    </w:p>
    <w:p>
      <w:pPr>
        <w:pStyle w:val="Heading3"/>
        <w:spacing w:lineRule="auto" w:line="360"/>
        <w:jc w:val="center"/>
        <w:rPr/>
      </w:pPr>
      <w:bookmarkStart w:id="8" w:name="_heading=h.rxpbyjdofy8"/>
      <w:bookmarkEnd w:id="8"/>
      <w:r>
        <w:rPr/>
        <w:t>1.2.1. Вибір середовища реалізації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Середовище розробки: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Arduino IDE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Мова програмування: C++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Технологія: кросплатформова технологія Java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Версія: Arduino 1.8.19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розробці були використанні такі компоненти [2]: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Arduino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Nano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RFID RC522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Дисплей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LCD 1602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Розширювач портів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FC-113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USB type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AM</w:t>
      </w:r>
    </w:p>
    <w:p>
      <w:pPr>
        <w:pStyle w:val="Heading1"/>
        <w:numPr>
          <w:ilvl w:val="0"/>
          <w:numId w:val="8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Макетна плата на 830 точок MB102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Перемички мама-мама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3"/>
        <w:spacing w:lineRule="auto" w:line="360"/>
        <w:jc w:val="center"/>
        <w:rPr>
          <w:rFonts w:ascii="Times New Roman" w:hAnsi="Times New Roman" w:eastAsia="Times New Roman" w:cs="Times New Roman"/>
        </w:rPr>
      </w:pPr>
      <w:bookmarkStart w:id="9" w:name="_heading=h.dknuoc4kboqi"/>
      <w:bookmarkEnd w:id="9"/>
      <w:r>
        <w:rPr>
          <w:rFonts w:eastAsia="Times New Roman" w:cs="Times New Roman" w:ascii="Times New Roman" w:hAnsi="Times New Roman"/>
        </w:rPr>
        <w:t>1.2.2. Модель компонентів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Модель компонентів розроблюваної системи поділяється на дві основні частини: схематичну та практичну. 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929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20"/>
        <w:jc w:val="center"/>
        <w:rPr/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1. Схематична модель проекту</w:t>
      </w:r>
    </w:p>
    <w:p>
      <w:pPr>
        <w:pStyle w:val="Normal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09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2. Практична модель проекту [3]</w:t>
      </w:r>
    </w:p>
    <w:p>
      <w:pPr>
        <w:pStyle w:val="Heading3"/>
        <w:spacing w:lineRule="auto" w:line="360" w:before="280" w:after="200"/>
        <w:jc w:val="both"/>
        <w:rPr/>
      </w:pPr>
      <w:bookmarkStart w:id="10" w:name="_heading=h.4acfqrce76x"/>
      <w:bookmarkEnd w:id="10"/>
      <w:r>
        <w:rPr/>
        <w:t>1.2.3.Пояснення коду</w:t>
      </w:r>
    </w:p>
    <w:p>
      <w:pPr>
        <w:pStyle w:val="Normal"/>
        <w:spacing w:lineRule="auto" w:line="360" w:before="0" w:after="200"/>
        <w:ind w:firstLine="720"/>
        <w:jc w:val="center"/>
        <w:rPr/>
      </w:pPr>
      <w:r>
        <w:rPr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1333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3. Фрагмент коду №1</w:t>
      </w:r>
    </w:p>
    <w:p>
      <w:pPr>
        <w:pStyle w:val="Normal"/>
        <w:jc w:val="both"/>
        <w:rPr/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LiquidCrystal_I2C lcd(0x27, 16, 2); Ініціалізація дисплея з адресою 0x27, з 16 стовпцями і 2 рядками.SS_PIN і RST_PIN: Піни для підключення RFID-зчитувача.MFRC522 rfid(SS_PIN, RST_PIN);: Створення об'єкта rfid для роботи з RFID.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eastAsia="Times New Roman" w:cs="Times New Roman"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color w:val="44546A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0775" cy="771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eastAsia="Times New Roman" w:cs="Times New Roman"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color w:val="44546A"/>
          <w:sz w:val="28"/>
          <w:szCs w:val="28"/>
        </w:rPr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4. Фрагмент коду №2</w:t>
      </w:r>
    </w:p>
    <w:p>
      <w:pPr>
        <w:pStyle w:val="Normal"/>
        <w:spacing w:lineRule="auto" w:line="360"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Style w:val="SourceText"/>
          <w:rFonts w:ascii="Times New Roman" w:hAnsi="Times New Roman"/>
          <w:sz w:val="28"/>
          <w:szCs w:val="28"/>
        </w:rPr>
        <w:t>const int maxSeats = 4;</w:t>
      </w:r>
      <w:r>
        <w:rPr>
          <w:rFonts w:eastAsia="Times New Roman" w:cs="Times New Roman" w:ascii="Times New Roman" w:hAnsi="Times New Roman"/>
          <w:sz w:val="28"/>
          <w:szCs w:val="28"/>
        </w:rPr>
        <w:t>: Встановлює максимальну кількість вільних місць на 4.</w:t>
      </w:r>
      <w:r>
        <w:rPr>
          <w:rStyle w:val="SourceText"/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int freeSeats = maxSeats;</w:t>
      </w:r>
      <w:r>
        <w:rPr>
          <w:rFonts w:ascii="Times New Roman" w:hAnsi="Times New Roman"/>
          <w:sz w:val="28"/>
          <w:szCs w:val="28"/>
        </w:rPr>
        <w:t xml:space="preserve">: Ініціалізує кількість вільних місць, початково рівну максимальній. </w:t>
      </w:r>
      <w:r>
        <w:rPr>
          <w:rStyle w:val="SourceText"/>
          <w:rFonts w:ascii="Times New Roman" w:hAnsi="Times New Roman"/>
          <w:sz w:val="28"/>
          <w:szCs w:val="28"/>
        </w:rPr>
        <w:t>String uids[maxSeats];</w:t>
      </w:r>
      <w:r>
        <w:rPr>
          <w:rFonts w:ascii="Times New Roman" w:hAnsi="Times New Roman"/>
          <w:sz w:val="28"/>
          <w:szCs w:val="28"/>
        </w:rPr>
        <w:t xml:space="preserve">: Масив для зберігання UID зчитаних карток. </w:t>
      </w:r>
      <w:r>
        <w:rPr>
          <w:rStyle w:val="SourceText"/>
          <w:rFonts w:ascii="Times New Roman" w:hAnsi="Times New Roman"/>
          <w:sz w:val="28"/>
          <w:szCs w:val="28"/>
        </w:rPr>
        <w:t>int currentIndex = 0;</w:t>
      </w:r>
      <w:r>
        <w:rPr>
          <w:rFonts w:ascii="Times New Roman" w:hAnsi="Times New Roman"/>
          <w:sz w:val="28"/>
          <w:szCs w:val="28"/>
        </w:rPr>
        <w:t xml:space="preserve">: Змінна для відстеження кількості зчитаних карток. </w:t>
      </w:r>
    </w:p>
    <w:p>
      <w:pPr>
        <w:pStyle w:val="Normal"/>
        <w:spacing w:lineRule="auto" w:line="360" w:before="0" w:after="200"/>
        <w:ind w:firstLine="72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1707515</wp:posOffset>
            </wp:positionH>
            <wp:positionV relativeFrom="paragraph">
              <wp:posOffset>30480</wp:posOffset>
            </wp:positionV>
            <wp:extent cx="2705100" cy="14122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firstLine="72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0" w:after="200"/>
        <w:ind w:firstLine="72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0" w:after="200"/>
        <w:ind w:firstLine="72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5. Фрагмент коду №3</w:t>
      </w:r>
    </w:p>
    <w:p>
      <w:pPr>
        <w:pStyle w:val="Normal"/>
        <w:spacing w:lineRule="auto" w:line="360" w:before="0" w:after="20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 функції </w:t>
      </w:r>
      <w:r>
        <w:rPr>
          <w:rStyle w:val="SourceText"/>
          <w:rFonts w:ascii="Times New Roman" w:hAnsi="Times New Roman"/>
          <w:sz w:val="28"/>
          <w:szCs w:val="28"/>
        </w:rPr>
        <w:t>setup()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ми ініціалізуємо LCD-дисплей, увімкнувши підсвітку, а також налаштовуємо RFID-зчитувач. Спочатку на дисплеї відображається повідомлення про те, що є 4 вільних місця. </w:t>
      </w:r>
    </w:p>
    <w:p>
      <w:pPr>
        <w:pStyle w:val="Heading2"/>
        <w:spacing w:lineRule="auto" w:line="360" w:before="200" w:after="80"/>
        <w:ind w:firstLine="720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31432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heading=h.drluuap2xrjb"/>
      <w:bookmarkStart w:id="12" w:name="_heading=h.drluuap2xrjb"/>
      <w:bookmarkEnd w:id="12"/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6. Фрагмент коду №4</w:t>
      </w:r>
    </w:p>
    <w:p>
      <w:pPr>
        <w:pStyle w:val="Normal"/>
        <w:spacing w:lineRule="auto" w:line="360" w:before="200" w:after="16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 цій частині коду ми використовуємо методи з бібліотеки MFRC522 для перевірки, чи присутня нова картка поблизу зчитувача. Якщо картка знайдена, ми зчитуємо її унікальний ідентифікатор (UID).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850" cy="7429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7. Фрагмент коду №5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Тут ми оголошуємо змінну </w:t>
      </w:r>
      <w:r>
        <w:rPr>
          <w:rStyle w:val="SourceText"/>
          <w:rFonts w:ascii="Times New Roman" w:hAnsi="Times New Roman"/>
          <w:sz w:val="28"/>
          <w:szCs w:val="28"/>
        </w:rPr>
        <w:t>uid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що буде містити значення зчитаного UID. За допомогою циклу </w:t>
      </w:r>
      <w:r>
        <w:rPr>
          <w:rStyle w:val="SourceText"/>
          <w:rFonts w:ascii="Times New Roman" w:hAnsi="Times New Roman"/>
          <w:sz w:val="28"/>
          <w:szCs w:val="28"/>
        </w:rPr>
        <w:t>for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перебираємо байти UID і формуємо рядок, конвертуючи значення у шістнадцятковий формат.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5810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8. Фрагмент коду №6</w:t>
      </w:r>
    </w:p>
    <w:p>
      <w:pPr>
        <w:pStyle w:val="Normal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цій частині ми створюємо змінну </w:t>
      </w:r>
      <w:r>
        <w:rPr>
          <w:rStyle w:val="SourceText"/>
          <w:rFonts w:ascii="Times New Roman" w:hAnsi="Times New Roman"/>
          <w:sz w:val="28"/>
          <w:szCs w:val="28"/>
        </w:rPr>
        <w:t>found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щоб відстежувати, чи знайдено UID у масиві. Запускаємо цикл, який перебирає всі зчитані UID у масиві </w:t>
      </w:r>
      <w:r>
        <w:rPr>
          <w:rStyle w:val="SourceText"/>
          <w:rFonts w:ascii="Times New Roman" w:hAnsi="Times New Roman"/>
          <w:sz w:val="28"/>
          <w:szCs w:val="28"/>
        </w:rPr>
        <w:t>uids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Якщо знайдено відповідність, ми переходимо до видалення картки. </w:t>
      </w:r>
    </w:p>
    <w:p>
      <w:pPr>
        <w:pStyle w:val="Heading2"/>
        <w:spacing w:lineRule="auto" w:line="360" w:before="200" w:after="80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2731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heading=h.ubv7o3vl7x7s"/>
      <w:bookmarkStart w:id="14" w:name="_heading=h.ubv7o3vl7x7s"/>
      <w:bookmarkEnd w:id="14"/>
    </w:p>
    <w:p>
      <w:pPr>
        <w:pStyle w:val="Normal"/>
        <w:spacing w:lineRule="auto" w:line="360" w:before="200" w:after="160"/>
        <w:ind w:firstLine="72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9. Фрагмент коду №7</w:t>
      </w:r>
    </w:p>
    <w:p>
      <w:pPr>
        <w:pStyle w:val="Normal"/>
        <w:spacing w:lineRule="auto" w:line="360" w:before="200" w:after="1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Якщо картка знайдена, ми встановлюємо </w:t>
      </w:r>
      <w:r>
        <w:rPr>
          <w:rStyle w:val="SourceText"/>
          <w:rFonts w:ascii="Times New Roman" w:hAnsi="Times New Roman"/>
          <w:sz w:val="28"/>
          <w:szCs w:val="28"/>
        </w:rPr>
        <w:t>found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</w:t>
      </w:r>
      <w:r>
        <w:rPr>
          <w:rStyle w:val="SourceText"/>
          <w:rFonts w:ascii="Times New Roman" w:hAnsi="Times New Roman"/>
          <w:sz w:val="28"/>
          <w:szCs w:val="28"/>
        </w:rPr>
        <w:t>true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Другий цикл зсуває елементи масиву, видаляючи картку. Після цього зменшуємо </w:t>
      </w:r>
      <w:r>
        <w:rPr>
          <w:rStyle w:val="SourceText"/>
          <w:rFonts w:ascii="Times New Roman" w:hAnsi="Times New Roman"/>
          <w:sz w:val="28"/>
          <w:szCs w:val="28"/>
        </w:rPr>
        <w:t>currentIndex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та збільшуємо </w:t>
      </w:r>
      <w:r>
        <w:rPr>
          <w:rStyle w:val="SourceText"/>
          <w:rFonts w:ascii="Times New Roman" w:hAnsi="Times New Roman"/>
          <w:sz w:val="28"/>
          <w:szCs w:val="28"/>
        </w:rPr>
        <w:t>freeSeats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адже картка більше не зайнята. </w:t>
      </w:r>
    </w:p>
    <w:p>
      <w:pPr>
        <w:pStyle w:val="Heading2"/>
        <w:spacing w:lineRule="auto" w:line="360" w:before="200" w:after="80"/>
        <w:ind w:firstLine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10477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heading=h.tv4vd1vtfqde"/>
      <w:bookmarkStart w:id="16" w:name="_heading=h.tv4vd1vtfqde"/>
      <w:bookmarkEnd w:id="16"/>
    </w:p>
    <w:p>
      <w:pPr>
        <w:pStyle w:val="Normal"/>
        <w:spacing w:lineRule="auto" w:line="360" w:before="200" w:after="160"/>
        <w:ind w:firstLine="720"/>
        <w:jc w:val="both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ind w:firstLine="720"/>
        <w:jc w:val="both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ind w:firstLine="72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10. Фрагмент коду №8</w:t>
      </w:r>
    </w:p>
    <w:p>
      <w:pPr>
        <w:pStyle w:val="Normal"/>
        <w:spacing w:lineRule="auto" w:line="360" w:before="200" w:after="1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Тут ми перевіряємо, чи картка не знайдена (</w:t>
      </w:r>
      <w:r>
        <w:rPr>
          <w:rStyle w:val="SourceText"/>
          <w:rFonts w:ascii="Times New Roman" w:hAnsi="Times New Roman"/>
          <w:sz w:val="28"/>
          <w:szCs w:val="28"/>
        </w:rPr>
        <w:t>!found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і чи не перевищена максимальна кількість місць. Якщо так, ми додаємо новий UID до масиву, збільшуємо </w:t>
      </w:r>
      <w:r>
        <w:rPr>
          <w:rStyle w:val="SourceText"/>
          <w:rFonts w:ascii="Times New Roman" w:hAnsi="Times New Roman"/>
          <w:sz w:val="28"/>
          <w:szCs w:val="28"/>
        </w:rPr>
        <w:t>currentIndex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та зменшуємо </w:t>
      </w:r>
      <w:r>
        <w:rPr>
          <w:rStyle w:val="SourceText"/>
          <w:rFonts w:ascii="Times New Roman" w:hAnsi="Times New Roman"/>
          <w:sz w:val="28"/>
          <w:szCs w:val="28"/>
        </w:rPr>
        <w:t>freeSeats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200" w:after="1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13430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00" w:after="160"/>
        <w:jc w:val="both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Heading2"/>
        <w:spacing w:lineRule="auto" w:line="360" w:before="200" w:after="8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200" w:after="160"/>
        <w:ind w:firstLine="720"/>
        <w:jc w:val="center"/>
        <w:rPr>
          <w:rFonts w:ascii="Times New Roman" w:hAnsi="Times New Roman" w:eastAsia="Times New Roman" w:cs="Times New Roman"/>
        </w:rPr>
      </w:pPr>
      <w:bookmarkStart w:id="17" w:name="_heading=h.vbr7eh5mbr41"/>
      <w:bookmarkEnd w:id="17"/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11. Фрагмент коду №9</w:t>
      </w:r>
    </w:p>
    <w:p>
      <w:pPr>
        <w:pStyle w:val="Normal"/>
        <w:spacing w:lineRule="auto" w:line="360" w:before="200" w:after="160"/>
        <w:ind w:firstLine="72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В цій частині коду ми очищаємо дисплей і виводимо оновлену інформацію про кількість вільних місць. </w:t>
      </w:r>
      <w:r>
        <w:rPr>
          <w:rStyle w:val="Emphasis"/>
          <w:rFonts w:ascii="Times New Roman" w:hAnsi="Times New Roman"/>
          <w:i w:val="false"/>
          <w:iCs w:val="false"/>
          <w:color w:val="000000"/>
          <w:sz w:val="28"/>
          <w:szCs w:val="28"/>
        </w:rPr>
        <w:t xml:space="preserve">Додаємо затримку на 1 секунду, щоб уникнути повторних зчитувань картки. Використовуємо метод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8"/>
          <w:szCs w:val="28"/>
        </w:rPr>
        <w:t>PICC_HaltA()</w:t>
      </w:r>
      <w:r>
        <w:rPr>
          <w:rStyle w:val="Emphasis"/>
          <w:rFonts w:ascii="Times New Roman" w:hAnsi="Times New Roman"/>
          <w:i w:val="false"/>
          <w:iCs w:val="false"/>
          <w:color w:val="000000"/>
          <w:sz w:val="28"/>
          <w:szCs w:val="28"/>
        </w:rPr>
        <w:t>, щоб зупинити зчитування до наступного циклу.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 xml:space="preserve">Таким чином, функція </w:t>
      </w:r>
      <w:r>
        <w:rPr>
          <w:rStyle w:val="SourceText"/>
          <w:rFonts w:ascii="Times New Roman" w:hAnsi="Times New Roman"/>
          <w:i w:val="false"/>
          <w:iCs w:val="false"/>
          <w:color w:val="000000"/>
          <w:sz w:val="28"/>
          <w:szCs w:val="28"/>
        </w:rPr>
        <w:t>loop()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 xml:space="preserve"> постійно перевіряє наявність карток, обробляє їх, оновлює інформацію на дисплеї та контролює кількість вільних місць у системі.</w:t>
      </w:r>
    </w:p>
    <w:p>
      <w:pPr>
        <w:pStyle w:val="Normal"/>
        <w:spacing w:lineRule="auto" w:line="360" w:before="200" w:after="160"/>
        <w:ind w:firstLine="72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spacing w:lineRule="auto" w:line="360" w:before="200" w:after="80"/>
        <w:jc w:val="center"/>
        <w:rPr/>
      </w:pPr>
      <w:bookmarkStart w:id="18" w:name="_heading=h.czmwbobti68r"/>
      <w:bookmarkEnd w:id="18"/>
      <w:r>
        <w:rPr>
          <w:rFonts w:eastAsia="Times New Roman" w:cs="Times New Roman" w:ascii="Times New Roman" w:hAnsi="Times New Roman"/>
        </w:rPr>
        <w:t>1.3. Тестування</w:t>
      </w:r>
    </w:p>
    <w:p>
      <w:pPr>
        <w:pStyle w:val="Normal"/>
        <w:spacing w:lineRule="auto" w:line="360" w:before="200" w:after="160"/>
        <w:ind w:left="283" w:firstLine="69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Остаточним етапом розробки представленої моделі стало тестування, яке включало перевірку функціональних можливостей системи. </w:t>
      </w:r>
    </w:p>
    <w:p>
      <w:pPr>
        <w:pStyle w:val="Normal"/>
        <w:spacing w:lineRule="auto" w:line="360" w:before="200" w:after="160"/>
        <w:ind w:left="283" w:firstLine="69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Під час цього процесу було виявлено і виправлено кілька помилок, що дозволяє з упевненістю стверджувати, що розроблена комп'ютерна система для моніторингу вільних пільгових місць у маршрутних автобусах функціонуватиме стабільно і ефективно виконуватиме всі заплановані завдання. Таким чином, результати тестування підтверджують надійність та продуктивність системи в реальних умовах експлуатації. </w:t>
      </w:r>
    </w:p>
    <w:p>
      <w:pPr>
        <w:pStyle w:val="Normal"/>
        <w:spacing w:lineRule="auto" w:line="360" w:before="200" w:after="160"/>
        <w:ind w:left="283" w:firstLine="69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Одним з основних «багів», було некоректне відображення тексту на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LCD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дисплеї. Рішенням було - збільшення яскравості 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Heading3"/>
        <w:spacing w:lineRule="auto" w:line="360" w:before="200" w:after="80"/>
        <w:jc w:val="both"/>
        <w:rPr/>
      </w:pPr>
      <w:r>
        <w:rPr/>
      </w:r>
      <w:bookmarkStart w:id="19" w:name="_heading=h.1fe2m2gtnlhk"/>
      <w:bookmarkStart w:id="20" w:name="_heading=h.1fe2m2gtnlhk"/>
      <w:bookmarkEnd w:id="20"/>
      <w:r>
        <w:br w:type="page"/>
      </w:r>
    </w:p>
    <w:p>
      <w:pPr>
        <w:pStyle w:val="Heading3"/>
        <w:spacing w:lineRule="auto" w:line="360" w:before="200" w:after="80"/>
        <w:jc w:val="center"/>
        <w:rPr/>
      </w:pPr>
      <w:bookmarkStart w:id="21" w:name="_heading=h.pxq06y1hyh6c"/>
      <w:bookmarkEnd w:id="21"/>
      <w:r>
        <w:rPr/>
        <w:t xml:space="preserve">1.3.1. Вигляд пристрою </w:t>
      </w:r>
    </w:p>
    <w:p>
      <w:pPr>
        <w:pStyle w:val="Heading3"/>
        <w:spacing w:lineRule="auto" w:line="360" w:before="200" w:after="80"/>
        <w:jc w:val="center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7775" cy="284035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_heading=h.86xl8rwvvrjs"/>
      <w:bookmarkStart w:id="23" w:name="_heading=h.86xl8rwvvrjs"/>
      <w:bookmarkEnd w:id="23"/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11. Загальний вигляд пристрою</w:t>
      </w:r>
    </w:p>
    <w:p>
      <w:pPr>
        <w:pStyle w:val="Heading2"/>
        <w:spacing w:lineRule="auto" w:line="360" w:before="200" w:after="8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6825" cy="28549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" w:name="_heading=h.o69x3eaoscqw"/>
      <w:bookmarkStart w:id="25" w:name="_heading=h.o69x3eaoscqw"/>
      <w:bookmarkEnd w:id="25"/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Normal"/>
        <w:spacing w:lineRule="auto" w:line="360" w:before="200" w:after="160"/>
        <w:jc w:val="center"/>
        <w:rPr/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t>Рисунок 12. З’єднання дисплею із розширювачем портів</w:t>
      </w:r>
    </w:p>
    <w:p>
      <w:pPr>
        <w:pStyle w:val="Normal"/>
        <w:spacing w:lineRule="auto" w:line="360" w:before="200" w:after="16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Heading2"/>
        <w:spacing w:lineRule="auto" w:line="360" w:before="200" w:after="8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0150" cy="280479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360" w:before="200" w:after="8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Heading2"/>
        <w:spacing w:lineRule="auto" w:line="360" w:before="200" w:after="8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Heading2"/>
        <w:spacing w:lineRule="auto" w:line="360" w:before="200" w:after="8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Heading2"/>
        <w:spacing w:lineRule="auto" w:line="360" w:before="200" w:after="8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Heading2"/>
        <w:spacing w:lineRule="auto" w:line="360" w:before="200" w:after="8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</w:p>
    <w:p>
      <w:pPr>
        <w:pStyle w:val="Heading2"/>
        <w:spacing w:lineRule="auto" w:line="360" w:before="200" w:after="80"/>
        <w:jc w:val="center"/>
        <w:rPr>
          <w:b w:val="false"/>
          <w:b w:val="false"/>
          <w:bCs w:val="false"/>
        </w:rPr>
      </w:pPr>
      <w:bookmarkStart w:id="26" w:name="_heading=h.zh9kfcn5rc5t"/>
      <w:bookmarkEnd w:id="26"/>
      <w:r>
        <w:rPr>
          <w:rFonts w:eastAsia="Times New Roman" w:cs="Times New Roman" w:ascii="Times New Roman" w:hAnsi="Times New Roman"/>
          <w:b w:val="false"/>
          <w:bCs w:val="false"/>
          <w:i/>
          <w:color w:val="44546A"/>
          <w:sz w:val="28"/>
          <w:szCs w:val="28"/>
        </w:rPr>
        <w:t>Рисунок 13. З’єднання із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44546A"/>
          <w:sz w:val="28"/>
          <w:szCs w:val="28"/>
          <w:lang w:val="en-US"/>
        </w:rPr>
        <w:t xml:space="preserve"> Arduino NANO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44546A"/>
          <w:sz w:val="28"/>
          <w:szCs w:val="28"/>
        </w:rPr>
        <w:t>№2</w:t>
      </w:r>
    </w:p>
    <w:p>
      <w:pPr>
        <w:pStyle w:val="Normal"/>
        <w:spacing w:lineRule="auto" w:line="360" w:before="200" w:after="160"/>
        <w:ind w:left="283" w:hanging="0"/>
        <w:jc w:val="center"/>
        <w:rPr>
          <w:rFonts w:ascii="Times New Roman" w:hAnsi="Times New Roman" w:eastAsia="Times New Roman" w:cs="Times New Roman"/>
          <w:i/>
          <w:i/>
          <w:color w:val="44546A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44546A"/>
          <w:sz w:val="28"/>
          <w:szCs w:val="28"/>
        </w:rPr>
      </w:r>
      <w:r>
        <w:br w:type="page"/>
      </w:r>
    </w:p>
    <w:p>
      <w:pPr>
        <w:pStyle w:val="Heading2"/>
        <w:spacing w:lineRule="auto" w:line="360"/>
        <w:jc w:val="center"/>
        <w:rPr>
          <w:rFonts w:ascii="Times New Roman" w:hAnsi="Times New Roman" w:eastAsia="Times New Roman" w:cs="Times New Roman"/>
        </w:rPr>
      </w:pPr>
      <w:bookmarkStart w:id="27" w:name="_heading=h.w6hxjwamtn1w"/>
      <w:bookmarkEnd w:id="27"/>
      <w:r>
        <w:rPr>
          <w:rFonts w:eastAsia="Times New Roman" w:cs="Times New Roman" w:ascii="Times New Roman" w:hAnsi="Times New Roman"/>
        </w:rPr>
        <w:t>1.4. Впровадження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Етап впровадження та супроводу є важливим елементом життєвого циклу програмного продукту. Результат цієї фази визначає не лише успіх чи невдачу розробки,але й подальше функціонування продукту. У процесі експлуатації комп'ютерні системи, які використовують новітні технології, потребують регулярного оновлення. Це  дозволить системі адаптуватися до мінливих умов, зокрема її використання в секторі маршрутних таксі.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Для ефективної реалізації цього проекту необхідно буде провести низку переговорів з транспортними компаніями. Окрім представлення нового обладнання, важливо підкреслити його переваги над традиційними картковими системами. Важливим моментом є демонстрація економії часу, яку дає нова технологія. Це передбачає проведення аналізу,який на очно демонструє, як нове рішення оптимізує процеси, скорочує час обслуговування пасажирів і зменшує загальні витрати.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Успішне впровадження та подальша підтримка рішення потребують ретельної підготовки, стратегічного планування та проактивної комунікації з усіма зацікавленими сторонами, щоб забезпечити його довгострокову ефективність та адаптивність до вимог ринку.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Heading1"/>
        <w:spacing w:lineRule="auto" w:line="360"/>
        <w:ind w:left="552" w:hanging="0"/>
        <w:jc w:val="both"/>
        <w:rPr>
          <w:rFonts w:ascii="Times New Roman" w:hAnsi="Times New Roman" w:eastAsia="Times New Roman" w:cs="Times New Roman"/>
        </w:rPr>
      </w:pPr>
      <w:bookmarkStart w:id="28" w:name="_heading=h.wzryb5gy3cj5"/>
      <w:bookmarkEnd w:id="28"/>
      <w:r>
        <w:rPr>
          <w:rFonts w:eastAsia="Times New Roman" w:cs="Times New Roman" w:ascii="Times New Roman" w:hAnsi="Times New Roman"/>
        </w:rPr>
        <w:t>2. ІНСТРУКЦІЇ ІЗ ВИКОРИСТАННЯ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Розроблене комп'ютерна система представляє собою модель, яка складається з компонентів, описаних вище.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u w:val="single"/>
        </w:rPr>
        <w:t>Щоб почати користуватись її функціоналом, потрібно: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Під'єднати USB type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AM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до мережі живлення(або до павербанку);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Взяти картку з чипом;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Піднести її до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RFID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модуля для зменшення кількості місць на таблі.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Якщо ви віддаєте карту з чипом, то повторно піднесіть даний чип до RFID модуля, щоб збільшити кількість вільних місць на таблі;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 w:eastAsia="Times New Roman" w:cs="Times New Roman"/>
        </w:rPr>
      </w:pPr>
      <w:bookmarkStart w:id="29" w:name="_heading=h.xnhxkke9t73w"/>
      <w:bookmarkEnd w:id="29"/>
      <w:r>
        <w:rPr>
          <w:rFonts w:eastAsia="Times New Roman" w:cs="Times New Roman" w:ascii="Times New Roman" w:hAnsi="Times New Roman"/>
        </w:rPr>
        <w:t>Висновки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Виклики та вимоги були вирішені в процесі розробки комп'ютерної системи для моніторингу вільних місць у маршрутних таксі.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u w:val="single"/>
        </w:rPr>
        <w:t>Під час розробки комп'ютерної системи було вирішено наступні основні завдання: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Перехід на компактнішу модель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arduino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вивід тексту про наявність вільних місць за допомогою світлодіодного табла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Із наступним прототипом планується реалізувати такий функціонал: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трекінг пристрою за допомогою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GPS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модуля (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uk-UA"/>
        </w:rPr>
        <w:t>GY-NEO6MV2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);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зберігання інформації пересування, за допомогою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модуля для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microSD-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карти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428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-15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-15"/>
          <w:sz w:val="28"/>
          <w:szCs w:val="28"/>
          <w:lang w:val="uk-UA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42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142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 w:eastAsia="Times New Roman" w:cs="Times New Roman"/>
        </w:rPr>
      </w:pPr>
      <w:bookmarkStart w:id="30" w:name="_heading=h.c0t7oo1aw8sb"/>
      <w:bookmarkEnd w:id="30"/>
      <w:r>
        <w:rPr>
          <w:rFonts w:eastAsia="Times New Roman" w:cs="Times New Roman" w:ascii="Times New Roman" w:hAnsi="Times New Roman"/>
        </w:rPr>
        <w:t>Додаток 1. Лістинг коду проекту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16"/>
          <w:szCs w:val="16"/>
        </w:rPr>
        <w:t>#include &lt;Wire.h&gt;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>#include &lt;LiquidCrystal_I2C.h&gt;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>#include &lt;SPI.h&gt;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>#include &lt;MFRC522.h&gt;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>LiquidCrystal_I2C lcd(0x27, 16, 2);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>#define SS_PIN 10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>#define RST_PIN 9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>MFRC522 rfid(SS_PIN, RST_PIN);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 xml:space="preserve">const int maxSeats = 4; 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 xml:space="preserve">int freeSeats = maxSeats; 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 xml:space="preserve">String uids[maxSeats]; 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 xml:space="preserve">int currentIndex = 0;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>void setup()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 xml:space="preserve">lcd.begin(16, 2);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 xml:space="preserve">lcd.backlight();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SPI.begin();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rfid.PCD_Init();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lcd.print("Free Seats: 4");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>void loop()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if (rfid.PICC_IsNewCardPresent() &amp;&amp; rfid.PICC_ReadCardSerial())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String uid = "";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for (byte i = 0; i &lt; rfid.uid.size; i++)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uid += String(rfid.uid.uidByte[i], HEX);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bool found = false;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for (int i = 0; i &lt; currentIndex; i++)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if (uids[i] == uid)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found = true;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for (int j = i; j &lt; currentIndex - 1; j++)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uids[j] = uids[j + 1];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currentIndex--;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freeSeats++;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break;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if (!found &amp;&amp; currentIndex &lt; maxSeats)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uids[currentIndex] = uid;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currentIndex++;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freeSeats--;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lcd.clear();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lcd.print("Free seats: ");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lcd.print(freeSeats);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delay(1000);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rfid.PICC_HaltA();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  </w:t>
      </w:r>
      <w:r>
        <w:rPr>
          <w:rFonts w:ascii="Times New Roman" w:hAnsi="Times New Roman"/>
          <w:b w:val="false"/>
          <w:color w:val="000000"/>
          <w:sz w:val="16"/>
          <w:szCs w:val="16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color w:val="000000"/>
          <w:sz w:val="16"/>
          <w:szCs w:val="16"/>
        </w:rPr>
        <w:t>}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AE3E3"/>
          <w:sz w:val="21"/>
          <w:highlight w:val="darkCyan"/>
        </w:rPr>
      </w:pPr>
      <w:r>
        <w:rPr>
          <w:rFonts w:ascii="Consolas;Courier New;monospace" w:hAnsi="Consolas;Courier New;monospace"/>
          <w:b w:val="false"/>
          <w:color w:val="DAE3E3"/>
          <w:sz w:val="21"/>
          <w:highlight w:val="darkCy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  <w:bookmarkStart w:id="31" w:name="_heading=h.q2q2kpa5pkl4"/>
      <w:bookmarkStart w:id="32" w:name="_heading=h.q2q2kpa5pkl4"/>
      <w:bookmarkEnd w:id="32"/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 w:eastAsia="Times New Roman" w:cs="Times New Roman"/>
        </w:rPr>
      </w:pPr>
      <w:bookmarkStart w:id="33" w:name="_heading=h.1f528fybnz00"/>
      <w:bookmarkEnd w:id="33"/>
      <w:r>
        <w:rPr>
          <w:rFonts w:eastAsia="Times New Roman" w:cs="Times New Roman" w:ascii="Times New Roman" w:hAnsi="Times New Roman"/>
        </w:rPr>
        <w:t>СПИСОК ВИКОРИСТАНОЇ ЛІТЕРАТУРИ: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none"/>
          <w:lang w:val="en-US"/>
        </w:rPr>
        <w:t>Last minute Engineers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none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What is RFID? How It Works? Interface RC522 RFID Module with Arduino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none"/>
        </w:rPr>
        <w:t xml:space="preserve"> </w:t>
      </w:r>
      <w:hyperlink r:id="rId19">
        <w:bookmarkStart w:id="34" w:name="__DdeLink__668_2176259820"/>
        <w:r>
          <w:rPr>
            <w:rStyle w:val="ListLabel47"/>
            <w:rFonts w:eastAsia="Times New Roman" w:cs="Times New Roman" w:ascii="Times New Roman" w:hAnsi="Times New Roman"/>
            <w:color w:val="000000"/>
            <w:sz w:val="28"/>
            <w:szCs w:val="28"/>
            <w:u w:val="none"/>
          </w:rPr>
          <w:t>URL:</w:t>
        </w:r>
      </w:hyperlink>
      <w:bookmarkEnd w:id="34"/>
      <w:r>
        <w:rPr>
          <w:rStyle w:val="ListLabel47"/>
          <w:rFonts w:eastAsia="Times New Roman" w:cs="Times New Roman" w:ascii="Times New Roman" w:hAnsi="Times New Roman"/>
          <w:color w:val="000000"/>
          <w:sz w:val="28"/>
          <w:szCs w:val="28"/>
          <w:u w:val="none"/>
        </w:rPr>
        <w:t>https://lastminuteengineers.com/how-rfid-works-rc522-arduino-tutorial/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Style w:val="ListLabel47"/>
          <w:rFonts w:eastAsia="Times New Roman" w:cs="Times New Roman" w:ascii="Times New Roman" w:hAnsi="Times New Roman"/>
          <w:color w:val="000000"/>
          <w:sz w:val="28"/>
          <w:szCs w:val="28"/>
          <w:u w:val="none"/>
          <w:lang w:val="en-US"/>
        </w:rPr>
        <w:t xml:space="preserve">Arduino.ua . </w:t>
      </w:r>
      <w:r>
        <w:rPr>
          <w:rStyle w:val="ListLabel47"/>
          <w:rFonts w:eastAsia="Times New Roman" w:cs="Times New Roman" w:ascii="Times New Roman" w:hAnsi="Times New Roman"/>
          <w:color w:val="000000"/>
          <w:sz w:val="28"/>
          <w:szCs w:val="28"/>
          <w:u w:val="none"/>
          <w:lang w:val="uk-UA"/>
        </w:rPr>
        <w:t xml:space="preserve">Пошук компонентів </w:t>
      </w:r>
      <w:hyperlink r:id="rId20">
        <w:r>
          <w:rPr>
            <w:rStyle w:val="ListLabel47"/>
            <w:rFonts w:eastAsia="Times New Roman" w:cs="Times New Roman" w:ascii="Times New Roman" w:hAnsi="Times New Roman"/>
            <w:color w:val="000000"/>
            <w:sz w:val="28"/>
            <w:szCs w:val="28"/>
            <w:u w:val="none"/>
            <w:lang w:val="uk-UA"/>
          </w:rPr>
          <w:t>URL:</w:t>
        </w:r>
      </w:hyperlink>
      <w:r>
        <w:rPr>
          <w:rStyle w:val="ListLabel47"/>
          <w:rFonts w:eastAsia="Times New Roman" w:cs="Times New Roman" w:ascii="Times New Roman" w:hAnsi="Times New Roman"/>
          <w:color w:val="000000"/>
          <w:sz w:val="28"/>
          <w:szCs w:val="28"/>
          <w:u w:val="none"/>
          <w:lang w:val="uk-UA"/>
        </w:rPr>
        <w:t>https://arduino.ua/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Style w:val="ListLabel47"/>
          <w:rFonts w:eastAsia="Times New Roman" w:cs="Times New Roman" w:ascii="Times New Roman" w:hAnsi="Times New Roman"/>
          <w:color w:val="000000"/>
          <w:sz w:val="28"/>
          <w:szCs w:val="28"/>
          <w:u w:val="none"/>
          <w:lang w:val="en-US"/>
        </w:rPr>
        <w:t>Last minute Engineers</w:t>
      </w:r>
      <w:r>
        <w:rPr>
          <w:rStyle w:val="ListLabel47"/>
          <w:rFonts w:eastAsia="Times New Roman" w:cs="Times New Roman" w:ascii="Times New Roman" w:hAnsi="Times New Roman"/>
          <w:color w:val="000000"/>
          <w:sz w:val="28"/>
          <w:szCs w:val="28"/>
          <w:u w:val="none"/>
          <w:lang w:val="uk-UA"/>
        </w:rPr>
        <w:t xml:space="preserve">. </w:t>
      </w:r>
      <w:r>
        <w:rPr>
          <w:rStyle w:val="ListLabel47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Interfacing 16×2 Character LCD Module with Arduino </w:t>
      </w:r>
      <w:hyperlink r:id="rId21">
        <w:r>
          <w:rPr>
            <w:rStyle w:val="ListLabel47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  <w:u w:val="none"/>
            <w:lang w:val="uk-UA"/>
          </w:rPr>
          <w:t>URL:</w:t>
        </w:r>
      </w:hyperlink>
      <w:r>
        <w:rPr>
          <w:rStyle w:val="ListLabel47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https://lastminuteengineers.com/arduino-1602-character-lcd-tutorial/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П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uk-UA"/>
        </w:rPr>
        <w:t>і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дключ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uk-UA"/>
        </w:rPr>
        <w:t>ення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дисплея 1602 lcd i2c. 1602 арду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uk-UA"/>
        </w:rPr>
        <w:t>ї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но дисплей</w:t>
        <w:br/>
        <w:t>URL:https://www.youtube.com/watch?v=VRHyLFhlw-g&amp;ab_channel=%D0%90%D1%80%D0%B4%D1%83%D0%B8%D0%BD%D0%BE%D0%B4%D0%BB%D1%8F%D0%BD%D0%B0%D1%87%D0%B8%D0%BD%D0%B0%D1%8E%D1%89%D0%B8%D1%85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160"/>
        <w:ind w:left="720" w:hanging="0"/>
        <w:jc w:val="both"/>
        <w:rPr/>
      </w:pPr>
      <w:r>
        <w:rPr/>
      </w:r>
    </w:p>
    <w:sectPr>
      <w:type w:val="continuous"/>
      <w:pgSz w:w="11906" w:h="16838"/>
      <w:pgMar w:left="1134" w:right="1134" w:header="709" w:top="1134" w:footer="709" w:bottom="1134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20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hAnsi="Noto Sans Symbols" w:cs="Noto Sans Symbols" w:hint="default"/>
        <w:sz w:val="28"/>
        <w:rFonts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hAnsi="Noto Sans Symbols" w:cs="Noto Sans Symbols" w:hint="default"/>
        <w:sz w:val="28"/>
        <w:rFonts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  <w:rPr>
        <w:sz w:val="28"/>
        <w:szCs w:val="24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bullet"/>
      <w:lvlText w:val="⮚"/>
      <w:lvlJc w:val="left"/>
      <w:pPr>
        <w:ind w:left="1647" w:hanging="360"/>
      </w:pPr>
      <w:rPr>
        <w:rFonts w:ascii="Noto Sans Symbols" w:hAnsi="Noto Sans Symbols" w:cs="Noto Sans Symbols" w:hint="default"/>
        <w:sz w:val="28"/>
        <w:rFonts w:cs="Noto Sans Symbols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3087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807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247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967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407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hAnsi="Noto Sans Symbols" w:cs="Noto Sans Symbols" w:hint="default"/>
        <w:sz w:val="28"/>
        <w:rFonts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9">
    <w:lvl w:ilvl="0">
      <w:start w:val="1"/>
      <w:numFmt w:val="bullet"/>
      <w:lvlText w:val="➢"/>
      <w:lvlJc w:val="left"/>
      <w:pPr>
        <w:ind w:left="1647" w:hanging="360"/>
      </w:pPr>
      <w:rPr>
        <w:rFonts w:ascii="Noto Sans Symbols" w:hAnsi="Noto Sans Symbols" w:cs="Noto Sans Symbols" w:hint="default"/>
        <w:sz w:val="28"/>
        <w:rFonts w:cs="Noto Sans Symbols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3087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807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247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967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407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uk-UA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ій колонтитул Знак"/>
    <w:basedOn w:val="DefaultParagraphFont"/>
    <w:link w:val="a4"/>
    <w:uiPriority w:val="99"/>
    <w:qFormat/>
    <w:rsid w:val="0007695d"/>
    <w:rPr/>
  </w:style>
  <w:style w:type="character" w:styleId="Style9" w:customStyle="1">
    <w:name w:val="Нижній колонтитул Знак"/>
    <w:basedOn w:val="DefaultParagraphFont"/>
    <w:link w:val="a6"/>
    <w:uiPriority w:val="99"/>
    <w:qFormat/>
    <w:rsid w:val="0007695d"/>
    <w:rPr/>
  </w:style>
  <w:style w:type="character" w:styleId="InternetLink">
    <w:name w:val="Internet Link"/>
    <w:basedOn w:val="DefaultParagraphFont"/>
    <w:uiPriority w:val="99"/>
    <w:unhideWhenUsed/>
    <w:rsid w:val="00483c18"/>
    <w:rPr>
      <w:color w:val="0563C1" w:themeColor="hyperlink"/>
      <w:u w:val="single"/>
    </w:rPr>
  </w:style>
  <w:style w:type="character" w:styleId="1" w:customStyle="1">
    <w:name w:val="Незакрита згадка1"/>
    <w:basedOn w:val="DefaultParagraphFont"/>
    <w:uiPriority w:val="99"/>
    <w:semiHidden/>
    <w:unhideWhenUsed/>
    <w:qFormat/>
    <w:rsid w:val="00483c18"/>
    <w:rPr>
      <w:color w:val="605E5C"/>
      <w:shd w:fill="E1DFDD" w:val="clear"/>
    </w:rPr>
  </w:style>
  <w:style w:type="character" w:styleId="Style10" w:customStyle="1">
    <w:name w:val="Текст у виносці Знак"/>
    <w:basedOn w:val="DefaultParagraphFont"/>
    <w:link w:val="ac"/>
    <w:uiPriority w:val="99"/>
    <w:semiHidden/>
    <w:qFormat/>
    <w:rsid w:val="00017cf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Noto Sans Symbols" w:cs="Noto Sans Symbols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 w:eastAsia="Noto Sans Symbols" w:cs="Noto Sans Symbols"/>
      <w:sz w:val="28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8"/>
      <w:szCs w:val="24"/>
    </w:rPr>
  </w:style>
  <w:style w:type="character" w:styleId="ListLabel20">
    <w:name w:val="ListLabel 20"/>
    <w:qFormat/>
    <w:rPr>
      <w:rFonts w:ascii="Times New Roman" w:hAnsi="Times New Roman" w:eastAsia="Noto Sans Symbols" w:cs="Noto Sans Symbols"/>
      <w:sz w:val="28"/>
    </w:rPr>
  </w:style>
  <w:style w:type="character" w:styleId="ListLabel21">
    <w:name w:val="ListLabel 21"/>
    <w:qFormat/>
    <w:rPr>
      <w:rFonts w:eastAsia="Courier New" w:cs="Courier New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Noto Sans Symbols" w:cs="Noto Sans Symbols"/>
    </w:rPr>
  </w:style>
  <w:style w:type="character" w:styleId="ListLabel24">
    <w:name w:val="ListLabel 24"/>
    <w:qFormat/>
    <w:rPr>
      <w:rFonts w:eastAsia="Courier New" w:cs="Courier New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Noto Sans Symbols" w:cs="Noto Sans Symbols"/>
    </w:rPr>
  </w:style>
  <w:style w:type="character" w:styleId="ListLabel27">
    <w:name w:val="ListLabel 27"/>
    <w:qFormat/>
    <w:rPr>
      <w:rFonts w:eastAsia="Courier New" w:cs="Courier New"/>
    </w:rPr>
  </w:style>
  <w:style w:type="character" w:styleId="ListLabel28">
    <w:name w:val="ListLabel 28"/>
    <w:qFormat/>
    <w:rPr>
      <w:rFonts w:eastAsia="Noto Sans Symbols" w:cs="Noto Sans Symbols"/>
    </w:rPr>
  </w:style>
  <w:style w:type="character" w:styleId="ListLabel29">
    <w:name w:val="ListLabel 29"/>
    <w:qFormat/>
    <w:rPr>
      <w:rFonts w:ascii="Times New Roman" w:hAnsi="Times New Roman" w:eastAsia="Noto Sans Symbols" w:cs="Noto Sans Symbols"/>
      <w:sz w:val="28"/>
    </w:rPr>
  </w:style>
  <w:style w:type="character" w:styleId="ListLabel30">
    <w:name w:val="ListLabel 30"/>
    <w:qFormat/>
    <w:rPr>
      <w:rFonts w:eastAsia="Courier New" w:cs="Courier New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Noto Sans Symbols" w:cs="Noto Sans Symbols"/>
    </w:rPr>
  </w:style>
  <w:style w:type="character" w:styleId="ListLabel33">
    <w:name w:val="ListLabel 33"/>
    <w:qFormat/>
    <w:rPr>
      <w:rFonts w:eastAsia="Courier New" w:cs="Courier New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Courier New" w:cs="Courier New"/>
    </w:rPr>
  </w:style>
  <w:style w:type="character" w:styleId="ListLabel37">
    <w:name w:val="ListLabel 37"/>
    <w:qFormat/>
    <w:rPr>
      <w:rFonts w:eastAsia="Noto Sans Symbols" w:cs="Noto Sans Symbols"/>
    </w:rPr>
  </w:style>
  <w:style w:type="character" w:styleId="ListLabel38">
    <w:name w:val="ListLabel 38"/>
    <w:qFormat/>
    <w:rPr>
      <w:rFonts w:ascii="Times New Roman" w:hAnsi="Times New Roman" w:eastAsia="Noto Sans Symbols" w:cs="Noto Sans Symbols"/>
      <w:sz w:val="28"/>
    </w:rPr>
  </w:style>
  <w:style w:type="character" w:styleId="ListLabel39">
    <w:name w:val="ListLabel 39"/>
    <w:qFormat/>
    <w:rPr>
      <w:rFonts w:eastAsia="Courier New" w:cs="Courier New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Noto Sans Symbols" w:cs="Noto Sans Symbols"/>
    </w:rPr>
  </w:style>
  <w:style w:type="character" w:styleId="ListLabel42">
    <w:name w:val="ListLabel 42"/>
    <w:qFormat/>
    <w:rPr>
      <w:rFonts w:eastAsia="Courier New" w:cs="Courier New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Noto Sans Symbols" w:cs="Noto Sans Symbols"/>
    </w:rPr>
  </w:style>
  <w:style w:type="character" w:styleId="ListLabel45">
    <w:name w:val="ListLabel 45"/>
    <w:qFormat/>
    <w:rPr>
      <w:rFonts w:eastAsia="Courier New" w:cs="Courier New"/>
    </w:rPr>
  </w:style>
  <w:style w:type="character" w:styleId="ListLabel46">
    <w:name w:val="ListLabel 46"/>
    <w:qFormat/>
    <w:rPr>
      <w:rFonts w:eastAsia="Noto Sans Symbols" w:cs="Noto Sans Symbols"/>
    </w:rPr>
  </w:style>
  <w:style w:type="character" w:styleId="IndexLink">
    <w:name w:val="Index Link"/>
    <w:qFormat/>
    <w:rPr/>
  </w:style>
  <w:style w:type="character" w:styleId="ListLabel47">
    <w:name w:val="ListLabel 47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48">
    <w:name w:val="ListLabel 48"/>
    <w:qFormat/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9">
    <w:name w:val="ListLabel 49"/>
    <w:qFormat/>
    <w:rPr>
      <w:rFonts w:ascii="Times New Roman" w:hAnsi="Times New Roman" w:cs="Noto Sans Symbols"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Noto Sans Symbols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Noto Sans Symbols"/>
    </w:rPr>
  </w:style>
  <w:style w:type="character" w:styleId="ListLabel55">
    <w:name w:val="ListLabel 55"/>
    <w:qFormat/>
    <w:rPr>
      <w:rFonts w:cs="Noto Sans Symbols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ascii="Times New Roman" w:hAnsi="Times New Roman" w:cs="Noto Sans Symbols"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cs="Noto Sans Symbols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Noto Sans Symbols"/>
    </w:rPr>
  </w:style>
  <w:style w:type="character" w:styleId="ListLabel67">
    <w:name w:val="ListLabel 67"/>
    <w:qFormat/>
    <w:rPr>
      <w:rFonts w:eastAsia="Times New Roman" w:cs="Times New Roman"/>
      <w:sz w:val="28"/>
      <w:szCs w:val="24"/>
    </w:rPr>
  </w:style>
  <w:style w:type="character" w:styleId="ListLabel68">
    <w:name w:val="ListLabel 68"/>
    <w:qFormat/>
    <w:rPr>
      <w:rFonts w:ascii="Times New Roman" w:hAnsi="Times New Roman" w:cs="Noto Sans Symbols"/>
      <w:sz w:val="28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Noto Sans Symbols"/>
    </w:rPr>
  </w:style>
  <w:style w:type="character" w:styleId="ListLabel71">
    <w:name w:val="ListLabel 71"/>
    <w:qFormat/>
    <w:rPr>
      <w:rFonts w:cs="Noto Sans Symbols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Noto Sans Symbols"/>
    </w:rPr>
  </w:style>
  <w:style w:type="character" w:styleId="ListLabel74">
    <w:name w:val="ListLabel 74"/>
    <w:qFormat/>
    <w:rPr>
      <w:rFonts w:cs="Noto Sans Symbols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ascii="Times New Roman" w:hAnsi="Times New Roman" w:cs="Noto Sans Symbols"/>
      <w:sz w:val="28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Noto Sans Symbols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Noto Sans Symbols"/>
    </w:rPr>
  </w:style>
  <w:style w:type="character" w:styleId="ListLabel83">
    <w:name w:val="ListLabel 83"/>
    <w:qFormat/>
    <w:rPr>
      <w:rFonts w:cs="Noto Sans Symbols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ascii="Times New Roman" w:hAnsi="Times New Roman" w:cs="Noto Sans Symbols"/>
      <w:sz w:val="28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Noto Sans Symbols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Noto Sans Symbols"/>
    </w:rPr>
  </w:style>
  <w:style w:type="character" w:styleId="ListLabel92">
    <w:name w:val="ListLabel 92"/>
    <w:qFormat/>
    <w:rPr>
      <w:rFonts w:cs="Noto Sans Symbols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Noto Sans Symbols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SourceText">
    <w:name w:val="Source Text"/>
    <w:qFormat/>
    <w:rPr>
      <w:rFonts w:ascii="Courier New" w:hAnsi="Courier New" w:eastAsia="Courier New" w:cs="Courier New"/>
    </w:rPr>
  </w:style>
  <w:style w:type="character" w:styleId="Emphasis">
    <w:name w:val="Emphasis"/>
    <w:qFormat/>
    <w:rPr>
      <w:i/>
      <w:iCs/>
    </w:rPr>
  </w:style>
  <w:style w:type="character" w:styleId="ListLabel97">
    <w:name w:val="ListLabel 97"/>
    <w:qFormat/>
    <w:rPr>
      <w:rFonts w:cs="Noto Sans Symbols"/>
      <w:sz w:val="28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cs="Noto Sans Symbols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Noto Sans Symbols"/>
    </w:rPr>
  </w:style>
  <w:style w:type="character" w:styleId="ListLabel103">
    <w:name w:val="ListLabel 103"/>
    <w:qFormat/>
    <w:rPr>
      <w:rFonts w:cs="Noto Sans Symbols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Noto Sans Symbols"/>
    </w:rPr>
  </w:style>
  <w:style w:type="character" w:styleId="ListLabel106">
    <w:name w:val="ListLabel 106"/>
    <w:qFormat/>
    <w:rPr>
      <w:rFonts w:cs="Noto Sans Symbols"/>
      <w:sz w:val="28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Noto Sans Symbols"/>
    </w:rPr>
  </w:style>
  <w:style w:type="character" w:styleId="ListLabel109">
    <w:name w:val="ListLabel 109"/>
    <w:qFormat/>
    <w:rPr>
      <w:rFonts w:cs="Noto Sans Symbols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Noto Sans Symbols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eastAsia="Times New Roman" w:cs="Times New Roman"/>
      <w:sz w:val="28"/>
      <w:szCs w:val="24"/>
    </w:rPr>
  </w:style>
  <w:style w:type="character" w:styleId="ListLabel116">
    <w:name w:val="ListLabel 116"/>
    <w:qFormat/>
    <w:rPr>
      <w:rFonts w:ascii="Times New Roman" w:hAnsi="Times New Roman" w:cs="Noto Sans Symbols"/>
      <w:sz w:val="28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Noto Sans Symbols"/>
    </w:rPr>
  </w:style>
  <w:style w:type="character" w:styleId="ListLabel119">
    <w:name w:val="ListLabel 119"/>
    <w:qFormat/>
    <w:rPr>
      <w:rFonts w:cs="Noto Sans Symbols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Noto Sans Symbols"/>
    </w:rPr>
  </w:style>
  <w:style w:type="character" w:styleId="ListLabel122">
    <w:name w:val="ListLabel 122"/>
    <w:qFormat/>
    <w:rPr>
      <w:rFonts w:cs="Noto Sans Symbols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Noto Sans Symbols"/>
    </w:rPr>
  </w:style>
  <w:style w:type="character" w:styleId="ListLabel125">
    <w:name w:val="ListLabel 125"/>
    <w:qFormat/>
    <w:rPr>
      <w:rFonts w:ascii="Times New Roman" w:hAnsi="Times New Roman" w:cs="Noto Sans Symbols"/>
      <w:sz w:val="28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Noto Sans Symbols"/>
    </w:rPr>
  </w:style>
  <w:style w:type="character" w:styleId="ListLabel128">
    <w:name w:val="ListLabel 128"/>
    <w:qFormat/>
    <w:rPr>
      <w:rFonts w:cs="Noto Sans Symbols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Noto Sans Symbols"/>
    </w:rPr>
  </w:style>
  <w:style w:type="character" w:styleId="ListLabel131">
    <w:name w:val="ListLabel 131"/>
    <w:qFormat/>
    <w:rPr>
      <w:rFonts w:cs="Noto Sans Symbols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Noto Sans Symbols"/>
    </w:rPr>
  </w:style>
  <w:style w:type="character" w:styleId="ListLabel134">
    <w:name w:val="ListLabel 134"/>
    <w:qFormat/>
    <w:rPr>
      <w:rFonts w:ascii="Times New Roman" w:hAnsi="Times New Roman" w:cs="Noto Sans Symbols"/>
      <w:sz w:val="28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Noto Sans Symbols"/>
    </w:rPr>
  </w:style>
  <w:style w:type="character" w:styleId="ListLabel137">
    <w:name w:val="ListLabel 137"/>
    <w:qFormat/>
    <w:rPr>
      <w:rFonts w:cs="Noto Sans Symbols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Noto Sans Symbols"/>
    </w:rPr>
  </w:style>
  <w:style w:type="character" w:styleId="ListLabel140">
    <w:name w:val="ListLabel 140"/>
    <w:qFormat/>
    <w:rPr>
      <w:rFonts w:cs="Noto Sans Symbols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Noto Sans Symbols"/>
    </w:rPr>
  </w:style>
  <w:style w:type="character" w:styleId="ListLabel143">
    <w:name w:val="ListLabel 143"/>
    <w:qFormat/>
    <w:rPr>
      <w:rFonts w:ascii="Times New Roman" w:hAnsi="Times New Roman" w:eastAsia="Times New Roman" w:cs="Times New Roman"/>
      <w:color w:val="000000"/>
      <w:sz w:val="28"/>
      <w:szCs w:val="28"/>
      <w:u w:val="none"/>
    </w:rPr>
  </w:style>
  <w:style w:type="character" w:styleId="ListLabel144">
    <w:name w:val="ListLabel 144"/>
    <w:qFormat/>
    <w:rPr>
      <w:rFonts w:ascii="Times New Roman" w:hAnsi="Times New Roman" w:eastAsia="Times New Roman" w:cs="Times New Roman"/>
      <w:color w:val="000000"/>
      <w:sz w:val="28"/>
      <w:szCs w:val="28"/>
      <w:u w:val="none"/>
      <w:lang w:val="uk-UA"/>
    </w:rPr>
  </w:style>
  <w:style w:type="character" w:styleId="ListLabel145">
    <w:name w:val="ListLabel 145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color w:val="000000"/>
      <w:spacing w:val="0"/>
      <w:sz w:val="28"/>
      <w:szCs w:val="28"/>
      <w:u w:val="none"/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a5"/>
    <w:uiPriority w:val="99"/>
    <w:unhideWhenUsed/>
    <w:rsid w:val="0007695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07695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7462e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32201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017c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oyLi4znZxbyFIgj+Dzlx1o4/mQw==">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Application>Neat_Office/6.2.8.2$Windows_x86 LibreOffice_project/</Application>
  <Pages>20</Pages>
  <Words>1485</Words>
  <Characters>9908</Characters>
  <CharactersWithSpaces>11388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2023-05-25T17:27:00Z</dcterms:created>
  <dc:creator>Vitalik</dc:creator>
  <dc:description/>
  <dc:language>uk-UA</dc:language>
  <cp:lastModifiedBy/>
  <dcterms:modified xsi:type="dcterms:W3CDTF">2024-10-31T18:30:44Z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