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4AE" w:rsidRPr="0029202E" w:rsidRDefault="002D24AE" w:rsidP="002D24AE">
      <w:pPr>
        <w:jc w:val="center"/>
        <w:rPr>
          <w:b/>
          <w:szCs w:val="28"/>
          <w:lang w:val="uk-UA"/>
        </w:rPr>
      </w:pPr>
      <w:r w:rsidRPr="0029202E">
        <w:rPr>
          <w:b/>
          <w:szCs w:val="28"/>
          <w:lang w:val="uk-UA"/>
        </w:rPr>
        <w:t>МІНІСТЕРСТВО ОСВІТИ І НАУКИ УКРАЇНИ</w:t>
      </w:r>
    </w:p>
    <w:p w:rsidR="002D24AE" w:rsidRPr="006C34B1" w:rsidRDefault="002D24AE" w:rsidP="002D24AE">
      <w:pPr>
        <w:jc w:val="center"/>
        <w:rPr>
          <w:b/>
          <w:szCs w:val="28"/>
          <w:lang w:val="uk-UA"/>
        </w:rPr>
      </w:pPr>
      <w:r w:rsidRPr="006C34B1">
        <w:rPr>
          <w:b/>
          <w:szCs w:val="28"/>
          <w:lang w:val="uk-UA"/>
        </w:rPr>
        <w:t>ДЕРЖАВНИЙ ТОРГОВЕЛЬНО-ЕКОНОМІЧНИЙ УНІВЕРСИТЕТ</w:t>
      </w:r>
    </w:p>
    <w:p w:rsidR="002D24AE" w:rsidRPr="0029202E" w:rsidRDefault="002D24AE" w:rsidP="002D24AE">
      <w:pPr>
        <w:jc w:val="center"/>
        <w:rPr>
          <w:b/>
          <w:szCs w:val="28"/>
          <w:lang w:val="uk-UA"/>
        </w:rPr>
      </w:pPr>
      <w:r w:rsidRPr="0029202E">
        <w:rPr>
          <w:b/>
          <w:szCs w:val="28"/>
          <w:lang w:val="uk-UA"/>
        </w:rPr>
        <w:t xml:space="preserve">ФАКУЛЬТЕТ ІНФОРМАЦІЙНИХ ТЕХНОЛОГІЙ </w:t>
      </w:r>
    </w:p>
    <w:p w:rsidR="002D24AE" w:rsidRPr="00D70DDA" w:rsidRDefault="002D24AE" w:rsidP="002D24AE">
      <w:pPr>
        <w:jc w:val="center"/>
        <w:rPr>
          <w:b/>
          <w:szCs w:val="28"/>
        </w:rPr>
      </w:pPr>
      <w:r w:rsidRPr="00ED3BDE">
        <w:rPr>
          <w:b/>
          <w:szCs w:val="28"/>
          <w:lang w:val="uk-UA"/>
        </w:rPr>
        <w:t xml:space="preserve">КАФЕДРА </w:t>
      </w:r>
      <w:r>
        <w:rPr>
          <w:b/>
          <w:szCs w:val="28"/>
          <w:lang w:val="uk-UA"/>
        </w:rPr>
        <w:t>КОМП’ЮТЕРНИХ НАУК ТА ІНФОРМАЦІЙНИХ СИСТЕМ</w:t>
      </w:r>
    </w:p>
    <w:p w:rsidR="002D24AE" w:rsidRPr="0029202E" w:rsidRDefault="002D24AE" w:rsidP="002D24AE">
      <w:pPr>
        <w:jc w:val="center"/>
        <w:rPr>
          <w:b/>
          <w:szCs w:val="28"/>
          <w:lang w:val="uk-UA"/>
        </w:rPr>
      </w:pPr>
    </w:p>
    <w:p w:rsidR="002D24AE" w:rsidRPr="0029202E" w:rsidRDefault="002D24AE" w:rsidP="002D24AE">
      <w:pPr>
        <w:jc w:val="center"/>
        <w:rPr>
          <w:b/>
          <w:szCs w:val="28"/>
          <w:lang w:val="uk-UA"/>
        </w:rPr>
      </w:pPr>
    </w:p>
    <w:p w:rsidR="002D24AE" w:rsidRPr="0029202E" w:rsidRDefault="002D24AE" w:rsidP="002D24AE">
      <w:pPr>
        <w:rPr>
          <w:b/>
          <w:szCs w:val="28"/>
          <w:lang w:val="uk-UA"/>
        </w:rPr>
      </w:pPr>
    </w:p>
    <w:p w:rsidR="002D24AE" w:rsidRPr="0029202E" w:rsidRDefault="002D24AE" w:rsidP="002D24AE">
      <w:pPr>
        <w:jc w:val="center"/>
        <w:rPr>
          <w:szCs w:val="28"/>
          <w:lang w:val="uk-UA"/>
        </w:rPr>
      </w:pPr>
      <w:r w:rsidRPr="0029202E">
        <w:rPr>
          <w:szCs w:val="28"/>
          <w:lang w:val="uk-UA"/>
        </w:rPr>
        <w:t>Звіт</w:t>
      </w:r>
    </w:p>
    <w:p w:rsidR="002D24AE" w:rsidRDefault="002D24AE" w:rsidP="002D24AE">
      <w:pPr>
        <w:spacing w:line="240" w:lineRule="auto"/>
        <w:jc w:val="center"/>
        <w:rPr>
          <w:szCs w:val="28"/>
          <w:lang w:val="uk-UA"/>
        </w:rPr>
      </w:pPr>
      <w:r w:rsidRPr="0029202E">
        <w:rPr>
          <w:szCs w:val="28"/>
          <w:lang w:val="uk-UA"/>
        </w:rPr>
        <w:t xml:space="preserve">з </w:t>
      </w:r>
      <w:r>
        <w:rPr>
          <w:szCs w:val="28"/>
          <w:lang w:val="uk-UA"/>
        </w:rPr>
        <w:t xml:space="preserve">практичної роботи </w:t>
      </w:r>
      <w:r w:rsidRPr="0029202E">
        <w:rPr>
          <w:szCs w:val="28"/>
          <w:lang w:val="uk-UA"/>
        </w:rPr>
        <w:t>№</w:t>
      </w:r>
      <w:r w:rsidR="00A62AAA">
        <w:rPr>
          <w:szCs w:val="28"/>
          <w:lang w:val="uk-UA"/>
        </w:rPr>
        <w:t>5</w:t>
      </w:r>
    </w:p>
    <w:p w:rsidR="002D24AE" w:rsidRPr="0029202E" w:rsidRDefault="002D24AE" w:rsidP="002D24AE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на тему «</w:t>
      </w:r>
      <w:r w:rsidRPr="002D24AE">
        <w:rPr>
          <w:rFonts w:cs="Times New Roman"/>
          <w:bCs/>
          <w:szCs w:val="28"/>
          <w:lang w:val="uk"/>
        </w:rPr>
        <w:t xml:space="preserve">Розв’язання систем </w:t>
      </w:r>
      <w:r w:rsidR="00A62AAA">
        <w:rPr>
          <w:rFonts w:cs="Times New Roman"/>
          <w:bCs/>
          <w:szCs w:val="28"/>
          <w:lang w:val="uk"/>
        </w:rPr>
        <w:t>не</w:t>
      </w:r>
      <w:r w:rsidRPr="002D24AE">
        <w:rPr>
          <w:rFonts w:cs="Times New Roman"/>
          <w:bCs/>
          <w:szCs w:val="28"/>
          <w:lang w:val="uk"/>
        </w:rPr>
        <w:t>лінійних рівнянь</w:t>
      </w:r>
      <w:r>
        <w:rPr>
          <w:szCs w:val="28"/>
          <w:lang w:val="uk-UA"/>
        </w:rPr>
        <w:t>»</w:t>
      </w:r>
    </w:p>
    <w:p w:rsidR="002D24AE" w:rsidRPr="0029202E" w:rsidRDefault="002D24AE" w:rsidP="002D24AE">
      <w:pPr>
        <w:spacing w:line="240" w:lineRule="auto"/>
        <w:jc w:val="center"/>
        <w:rPr>
          <w:szCs w:val="28"/>
          <w:lang w:val="uk-UA"/>
        </w:rPr>
      </w:pPr>
      <w:r w:rsidRPr="0029202E">
        <w:rPr>
          <w:szCs w:val="28"/>
          <w:lang w:val="uk-UA"/>
        </w:rPr>
        <w:t xml:space="preserve">з дисципліни </w:t>
      </w:r>
      <w:r w:rsidRPr="0029202E">
        <w:rPr>
          <w:rFonts w:cs="Times New Roman"/>
          <w:szCs w:val="28"/>
          <w:lang w:val="uk-UA"/>
        </w:rPr>
        <w:t>«</w:t>
      </w:r>
      <w:r>
        <w:rPr>
          <w:rFonts w:cs="Times New Roman"/>
          <w:szCs w:val="28"/>
          <w:lang w:val="uk-UA"/>
        </w:rPr>
        <w:t>Чисельні методи програмування</w:t>
      </w:r>
      <w:r w:rsidRPr="0029202E">
        <w:rPr>
          <w:rFonts w:cs="Times New Roman"/>
          <w:szCs w:val="28"/>
          <w:lang w:val="uk-UA"/>
        </w:rPr>
        <w:t>»</w:t>
      </w:r>
    </w:p>
    <w:p w:rsidR="002D24A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Перевірила</w:t>
      </w:r>
      <w:r w:rsidRPr="0029202E">
        <w:rPr>
          <w:rFonts w:cs="Times New Roman"/>
          <w:szCs w:val="28"/>
          <w:lang w:val="uk-UA"/>
        </w:rPr>
        <w:t xml:space="preserve">:                                                                                </w:t>
      </w:r>
      <w:r>
        <w:rPr>
          <w:rFonts w:cs="Times New Roman"/>
          <w:szCs w:val="28"/>
          <w:lang w:val="uk-UA"/>
        </w:rPr>
        <w:t xml:space="preserve">   </w:t>
      </w:r>
      <w:r w:rsidRPr="0029202E">
        <w:rPr>
          <w:rFonts w:cs="Times New Roman"/>
          <w:szCs w:val="28"/>
          <w:lang w:val="uk-UA"/>
        </w:rPr>
        <w:t xml:space="preserve">           </w:t>
      </w:r>
      <w:r>
        <w:rPr>
          <w:rFonts w:cs="Times New Roman"/>
          <w:szCs w:val="28"/>
          <w:lang w:val="uk-UA"/>
        </w:rPr>
        <w:t>Виконав</w:t>
      </w:r>
      <w:r w:rsidRPr="0029202E">
        <w:rPr>
          <w:rFonts w:cs="Times New Roman"/>
          <w:szCs w:val="28"/>
          <w:lang w:val="uk-UA"/>
        </w:rPr>
        <w:t>:</w:t>
      </w: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  <w:r w:rsidRPr="0029202E">
        <w:rPr>
          <w:rFonts w:cs="Times New Roman"/>
          <w:szCs w:val="28"/>
          <w:lang w:val="uk-UA"/>
        </w:rPr>
        <w:t xml:space="preserve">                                                                       </w:t>
      </w:r>
      <w:r>
        <w:rPr>
          <w:rFonts w:cs="Times New Roman"/>
          <w:szCs w:val="28"/>
          <w:lang w:val="uk-UA"/>
        </w:rPr>
        <w:t xml:space="preserve">                            студент групи 2-8</w:t>
      </w: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Філімонова</w:t>
      </w:r>
      <w:proofErr w:type="spellEnd"/>
      <w:r>
        <w:rPr>
          <w:rFonts w:cs="Times New Roman"/>
          <w:szCs w:val="28"/>
          <w:lang w:val="uk-UA"/>
        </w:rPr>
        <w:t xml:space="preserve"> Т.О.                                </w:t>
      </w:r>
      <w:r w:rsidRPr="0029202E">
        <w:rPr>
          <w:rFonts w:cs="Times New Roman"/>
          <w:szCs w:val="28"/>
          <w:lang w:val="uk-UA"/>
        </w:rPr>
        <w:t xml:space="preserve">              </w:t>
      </w:r>
      <w:r>
        <w:rPr>
          <w:rFonts w:cs="Times New Roman"/>
          <w:szCs w:val="28"/>
          <w:lang w:val="uk-UA"/>
        </w:rPr>
        <w:t xml:space="preserve">           </w:t>
      </w:r>
      <w:r w:rsidRPr="0029202E">
        <w:rPr>
          <w:rFonts w:cs="Times New Roman"/>
          <w:szCs w:val="28"/>
          <w:lang w:val="uk-UA"/>
        </w:rPr>
        <w:t xml:space="preserve">             </w:t>
      </w:r>
      <w:r>
        <w:rPr>
          <w:rFonts w:cs="Times New Roman"/>
          <w:szCs w:val="28"/>
          <w:lang w:val="uk-UA"/>
        </w:rPr>
        <w:t xml:space="preserve">           </w:t>
      </w:r>
      <w:r w:rsidRPr="0029202E">
        <w:rPr>
          <w:rFonts w:cs="Times New Roman"/>
          <w:szCs w:val="28"/>
          <w:lang w:val="uk-UA"/>
        </w:rPr>
        <w:t xml:space="preserve">  </w:t>
      </w:r>
      <w:proofErr w:type="spellStart"/>
      <w:r>
        <w:rPr>
          <w:rFonts w:cs="Times New Roman"/>
          <w:szCs w:val="28"/>
          <w:lang w:val="uk-UA"/>
        </w:rPr>
        <w:t>Репко</w:t>
      </w:r>
      <w:proofErr w:type="spellEnd"/>
      <w:r>
        <w:rPr>
          <w:rFonts w:cs="Times New Roman"/>
          <w:szCs w:val="28"/>
          <w:lang w:val="uk-UA"/>
        </w:rPr>
        <w:t xml:space="preserve"> В.А.</w:t>
      </w:r>
    </w:p>
    <w:p w:rsidR="002D24AE" w:rsidRDefault="002D24AE" w:rsidP="002D24AE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2D24AE" w:rsidRDefault="002D24AE" w:rsidP="002D24AE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2D24AE" w:rsidRDefault="002D24AE" w:rsidP="002D24AE">
      <w:pPr>
        <w:rPr>
          <w:rFonts w:cs="Times New Roman"/>
          <w:szCs w:val="28"/>
          <w:lang w:val="uk-UA"/>
        </w:rPr>
      </w:pPr>
    </w:p>
    <w:p w:rsidR="0093655B" w:rsidRDefault="002D24AE" w:rsidP="002D24AE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2023</w:t>
      </w:r>
    </w:p>
    <w:p w:rsidR="00A62AAA" w:rsidRDefault="00A62AAA" w:rsidP="002D24AE">
      <w:pPr>
        <w:jc w:val="center"/>
        <w:rPr>
          <w:rFonts w:cs="Times New Roman"/>
          <w:b/>
          <w:szCs w:val="28"/>
          <w:lang w:val="uk-UA"/>
        </w:rPr>
      </w:pPr>
    </w:p>
    <w:p w:rsidR="002D24AE" w:rsidRDefault="002D24AE" w:rsidP="002D24AE">
      <w:pPr>
        <w:jc w:val="center"/>
        <w:rPr>
          <w:rFonts w:cs="Times New Roman"/>
          <w:b/>
          <w:szCs w:val="28"/>
          <w:lang w:val="uk-UA"/>
        </w:rPr>
      </w:pPr>
      <w:r w:rsidRPr="002D24AE">
        <w:rPr>
          <w:rFonts w:cs="Times New Roman"/>
          <w:b/>
          <w:szCs w:val="28"/>
          <w:lang w:val="uk-UA"/>
        </w:rPr>
        <w:lastRenderedPageBreak/>
        <w:t>Варіант 22</w:t>
      </w:r>
    </w:p>
    <w:p w:rsidR="00B826D6" w:rsidRDefault="002D24AE" w:rsidP="00A62AAA">
      <w:pPr>
        <w:rPr>
          <w:noProof/>
          <w:lang w:eastAsia="ru-RU"/>
        </w:rPr>
      </w:pPr>
      <w:r w:rsidRPr="002D24AE">
        <w:rPr>
          <w:b/>
          <w:lang w:val="uk-UA"/>
        </w:rPr>
        <w:t>Завдання 1:</w:t>
      </w:r>
      <w:r>
        <w:rPr>
          <w:b/>
          <w:lang w:val="uk-UA"/>
        </w:rPr>
        <w:t xml:space="preserve"> </w:t>
      </w:r>
      <w:r w:rsidR="00A62AAA">
        <w:rPr>
          <w:rStyle w:val="normaltextrun"/>
          <w:color w:val="000000"/>
          <w:szCs w:val="28"/>
          <w:shd w:val="clear" w:color="auto" w:fill="FFFFFF"/>
          <w:lang w:val="uk-UA"/>
        </w:rPr>
        <w:t>Розв’язати систему нелінійних рівнянь з точністю до 0.001. Відокремлення коренів виконати графічно. Уточнення коренів провести методом простої ітерації.</w:t>
      </w:r>
    </w:p>
    <w:p w:rsidR="00A62AAA" w:rsidRPr="00A62AAA" w:rsidRDefault="00A62AAA" w:rsidP="00A62AAA">
      <w:pPr>
        <w:rPr>
          <w:rFonts w:eastAsiaTheme="minorEastAsia" w:cs="Times New Roman"/>
          <w:szCs w:val="28"/>
          <w:lang w:val="uk-U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  <w:lang w:val="uk-UA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x-1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+y=0,8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  <w:lang w:val="uk-UA"/>
                    </w:rPr>
                    <m:t>x-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Cs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uk-UA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uk-UA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uk-UA"/>
                            </w:rPr>
                            <m:t>y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Cs w:val="28"/>
                      <w:lang w:val="uk-UA"/>
                    </w:rPr>
                    <m:t>=2</m:t>
                  </m:r>
                </m:e>
              </m:eqArr>
            </m:e>
          </m:d>
        </m:oMath>
      </m:oMathPara>
    </w:p>
    <w:p w:rsidR="00A62AAA" w:rsidRDefault="00A62AAA" w:rsidP="00A62AAA">
      <w:pPr>
        <w:rPr>
          <w:rFonts w:eastAsiaTheme="minorEastAsia" w:cs="Times New Roman"/>
          <w:i/>
          <w:szCs w:val="28"/>
          <w:lang w:val="uk-UA"/>
        </w:rPr>
      </w:pPr>
      <w:r w:rsidRPr="00A62AAA">
        <w:rPr>
          <w:rFonts w:eastAsiaTheme="minorEastAsia" w:cs="Times New Roman"/>
          <w:i/>
          <w:szCs w:val="28"/>
          <w:lang w:val="uk-UA"/>
        </w:rPr>
        <w:t>Розв’язання:</w:t>
      </w:r>
    </w:p>
    <w:p w:rsidR="00A62AAA" w:rsidRPr="00523994" w:rsidRDefault="00A62AAA" w:rsidP="00A62AAA">
      <w:pPr>
        <w:rPr>
          <w:rStyle w:val="eop"/>
          <w:rFonts w:eastAsiaTheme="minorEastAsia"/>
          <w:color w:val="0D0D0D"/>
          <w:szCs w:val="28"/>
          <w:shd w:val="clear" w:color="auto" w:fill="FFFFFF"/>
        </w:rPr>
      </w:pPr>
      <w:r>
        <w:rPr>
          <w:rStyle w:val="normaltextrun"/>
          <w:color w:val="0D0D0D"/>
          <w:szCs w:val="28"/>
          <w:shd w:val="clear" w:color="auto" w:fill="FFFFFF"/>
          <w:lang w:val="uk-UA"/>
        </w:rPr>
        <w:t>Пе</w:t>
      </w:r>
      <w:r>
        <w:rPr>
          <w:rStyle w:val="normaltextrun"/>
          <w:color w:val="0D0D0D"/>
          <w:szCs w:val="28"/>
          <w:shd w:val="clear" w:color="auto" w:fill="FFFFFF"/>
          <w:lang w:val="uk-UA"/>
        </w:rPr>
        <w:t>репишемо дану систему у вигляді:</w:t>
      </w:r>
      <w:r>
        <w:rPr>
          <w:rStyle w:val="normaltextrun"/>
          <w:color w:val="0D0D0D"/>
          <w:szCs w:val="28"/>
          <w:shd w:val="clear" w:color="auto" w:fill="FFFFFF"/>
          <w:lang w:val="uk-UA"/>
        </w:rPr>
        <w:br/>
      </w:r>
      <w:r>
        <w:rPr>
          <w:rStyle w:val="eop"/>
          <w:color w:val="0D0D0D"/>
          <w:szCs w:val="28"/>
          <w:shd w:val="clear" w:color="auto" w:fill="FFFFFF"/>
        </w:rPr>
        <w:t> </w:t>
      </w:r>
      <m:oMath>
        <m:d>
          <m:dPr>
            <m:begChr m:val="{"/>
            <m:endChr m:val=""/>
            <m:ctrlPr>
              <w:rPr>
                <w:rStyle w:val="eop"/>
                <w:rFonts w:ascii="Cambria Math" w:hAnsi="Cambria Math"/>
                <w:i/>
                <w:color w:val="0D0D0D"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Style w:val="eop"/>
                    <w:rFonts w:ascii="Cambria Math" w:hAnsi="Cambria Math"/>
                    <w:i/>
                    <w:color w:val="0D0D0D"/>
                    <w:szCs w:val="28"/>
                    <w:shd w:val="clear" w:color="auto" w:fill="FFFFFF"/>
                  </w:rPr>
                </m:ctrlPr>
              </m:eqArrPr>
              <m:e>
                <m:r>
                  <w:rPr>
                    <w:rStyle w:val="eop"/>
                    <w:rFonts w:ascii="Cambria Math" w:hAnsi="Cambria Math"/>
                    <w:color w:val="0D0D0D"/>
                    <w:szCs w:val="28"/>
                    <w:shd w:val="clear" w:color="auto" w:fill="FFFFFF"/>
                  </w:rPr>
                  <m:t>y=0,8-</m:t>
                </m:r>
                <m:func>
                  <m:funcPr>
                    <m:ctrlPr>
                      <w:rPr>
                        <w:rStyle w:val="eop"/>
                        <w:rFonts w:ascii="Cambria Math" w:hAnsi="Cambria Math"/>
                        <w:color w:val="0D0D0D"/>
                        <w:szCs w:val="28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eop"/>
                        <w:rFonts w:ascii="Cambria Math" w:hAnsi="Cambria Math"/>
                        <w:color w:val="0D0D0D"/>
                        <w:szCs w:val="28"/>
                        <w:shd w:val="clear" w:color="auto" w:fill="FFFFFF"/>
                      </w:rPr>
                      <m:t>cos</m:t>
                    </m:r>
                    <m:ctrlPr>
                      <w:rPr>
                        <w:rStyle w:val="eop"/>
                        <w:rFonts w:ascii="Cambria Math" w:hAnsi="Cambria Math"/>
                        <w:i/>
                        <w:color w:val="0D0D0D"/>
                        <w:szCs w:val="28"/>
                        <w:shd w:val="clear" w:color="auto" w:fill="FFFFFF"/>
                      </w:rPr>
                    </m:ctrlPr>
                  </m:fName>
                  <m:e>
                    <m:d>
                      <m:dPr>
                        <m:ctrlPr>
                          <w:rPr>
                            <w:rStyle w:val="eop"/>
                            <w:rFonts w:ascii="Cambria Math" w:hAnsi="Cambria Math"/>
                            <w:i/>
                            <w:color w:val="0D0D0D"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Style w:val="eop"/>
                            <w:rFonts w:ascii="Cambria Math" w:hAnsi="Cambria Math"/>
                            <w:color w:val="0D0D0D"/>
                            <w:szCs w:val="28"/>
                            <w:shd w:val="clear" w:color="auto" w:fill="FFFFFF"/>
                          </w:rPr>
                          <m:t>x-1</m:t>
                        </m:r>
                      </m:e>
                    </m:d>
                  </m:e>
                </m:func>
              </m:e>
              <m:e>
                <m:r>
                  <w:rPr>
                    <w:rStyle w:val="eop"/>
                    <w:rFonts w:ascii="Cambria Math" w:hAnsi="Cambria Math"/>
                    <w:color w:val="0D0D0D"/>
                    <w:szCs w:val="28"/>
                    <w:shd w:val="clear" w:color="auto" w:fill="FFFFFF"/>
                  </w:rPr>
                  <m:t>x=</m:t>
                </m:r>
                <m:func>
                  <m:funcPr>
                    <m:ctrlPr>
                      <w:rPr>
                        <w:rStyle w:val="eop"/>
                        <w:rFonts w:ascii="Cambria Math" w:hAnsi="Cambria Math"/>
                        <w:color w:val="0D0D0D"/>
                        <w:szCs w:val="28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eop"/>
                        <w:rFonts w:ascii="Cambria Math" w:hAnsi="Cambria Math"/>
                        <w:color w:val="0D0D0D"/>
                        <w:szCs w:val="28"/>
                        <w:shd w:val="clear" w:color="auto" w:fill="FFFFFF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Style w:val="eop"/>
                            <w:rFonts w:ascii="Cambria Math" w:hAnsi="Cambria Math"/>
                            <w:i/>
                            <w:color w:val="0D0D0D"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Style w:val="eop"/>
                            <w:rFonts w:ascii="Cambria Math" w:hAnsi="Cambria Math"/>
                            <w:color w:val="0D0D0D"/>
                            <w:szCs w:val="28"/>
                            <w:shd w:val="clear" w:color="auto" w:fill="FFFFFF"/>
                          </w:rPr>
                          <m:t>y</m:t>
                        </m:r>
                      </m:e>
                    </m:d>
                  </m:e>
                </m:func>
                <m:r>
                  <w:rPr>
                    <w:rStyle w:val="eop"/>
                    <w:rFonts w:ascii="Cambria Math" w:hAnsi="Cambria Math"/>
                    <w:color w:val="0D0D0D"/>
                    <w:szCs w:val="28"/>
                    <w:shd w:val="clear" w:color="auto" w:fill="FFFFFF"/>
                  </w:rPr>
                  <m:t>+2</m:t>
                </m:r>
              </m:e>
            </m:eqArr>
          </m:e>
        </m:d>
      </m:oMath>
    </w:p>
    <w:p w:rsidR="00523994" w:rsidRDefault="00523994" w:rsidP="00523994">
      <w:pPr>
        <w:rPr>
          <w:color w:val="0D0D0D"/>
          <w:szCs w:val="28"/>
          <w:lang w:val="en-US"/>
        </w:rPr>
      </w:pPr>
      <w:r w:rsidRPr="00DC6A2B">
        <w:rPr>
          <w:color w:val="0D0D0D"/>
          <w:szCs w:val="28"/>
          <w:lang w:val="uk-UA"/>
        </w:rPr>
        <w:t>Відокремлення коренів проводимо графічно</w:t>
      </w:r>
      <w:r>
        <w:rPr>
          <w:color w:val="0D0D0D"/>
          <w:szCs w:val="28"/>
          <w:lang w:val="en-US"/>
        </w:rPr>
        <w:t>:</w:t>
      </w:r>
      <w:r>
        <w:rPr>
          <w:color w:val="0D0D0D"/>
          <w:szCs w:val="28"/>
          <w:lang w:val="en-US"/>
        </w:rPr>
        <w:br/>
      </w:r>
      <w:r w:rsidR="00607AA2" w:rsidRPr="00607AA2">
        <w:rPr>
          <w:color w:val="0D0D0D"/>
          <w:szCs w:val="28"/>
          <w:lang w:val="en-US"/>
        </w:rPr>
        <w:drawing>
          <wp:inline distT="0" distB="0" distL="0" distR="0" wp14:anchorId="6EC82E71" wp14:editId="15F56C93">
            <wp:extent cx="5715798" cy="43535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94" w:rsidRPr="00523994" w:rsidRDefault="00523994" w:rsidP="00523994">
      <w:pPr>
        <w:rPr>
          <w:rFonts w:eastAsiaTheme="minorEastAsia"/>
          <w:i/>
          <w:color w:val="0D0D0D"/>
          <w:szCs w:val="28"/>
        </w:rPr>
      </w:pPr>
      <w:r w:rsidRPr="00DC6A2B">
        <w:rPr>
          <w:color w:val="0D0D0D"/>
          <w:szCs w:val="28"/>
          <w:lang w:val="uk-UA"/>
        </w:rPr>
        <w:t>З графіку бачимо, що система має єдиний розв’язок, що лежить в області D зміни значень невідомих:</w:t>
      </w:r>
      <w:r>
        <w:rPr>
          <w:color w:val="0D0D0D"/>
          <w:szCs w:val="28"/>
          <w:lang w:val="uk-UA"/>
        </w:rPr>
        <w:br/>
      </w:r>
      <m:oMathPara>
        <m:oMath>
          <m:r>
            <w:rPr>
              <w:rFonts w:ascii="Cambria Math" w:hAnsi="Cambria Math"/>
              <w:color w:val="0D0D0D"/>
              <w:szCs w:val="28"/>
            </w:rPr>
            <m:t>1&lt;x&lt;3</m:t>
          </m:r>
          <m:r>
            <w:rPr>
              <w:rFonts w:ascii="Cambria Math" w:hAnsi="Cambria Math"/>
              <w:color w:val="0D0D0D"/>
              <w:szCs w:val="28"/>
            </w:rPr>
            <w:br/>
          </m:r>
        </m:oMath>
        <m:oMath>
          <m:r>
            <w:rPr>
              <w:rFonts w:ascii="Cambria Math" w:hAnsi="Cambria Math"/>
              <w:color w:val="0D0D0D"/>
              <w:szCs w:val="28"/>
            </w:rPr>
            <m:t>0&lt;y&lt;1</m:t>
          </m:r>
        </m:oMath>
      </m:oMathPara>
    </w:p>
    <w:p w:rsidR="00523994" w:rsidRPr="00DC6A2B" w:rsidRDefault="00523994" w:rsidP="00523994">
      <w:pPr>
        <w:widowControl w:val="0"/>
        <w:spacing w:line="360" w:lineRule="auto"/>
        <w:ind w:firstLine="720"/>
        <w:jc w:val="both"/>
        <w:rPr>
          <w:color w:val="0D0D0D"/>
          <w:szCs w:val="28"/>
          <w:lang w:val="uk-UA"/>
        </w:rPr>
      </w:pPr>
      <w:r w:rsidRPr="00DC6A2B">
        <w:rPr>
          <w:color w:val="0D0D0D"/>
          <w:szCs w:val="28"/>
          <w:lang w:val="uk-UA"/>
        </w:rPr>
        <w:t xml:space="preserve">Упевнимося, що метод простої ітерації є збіжним для уточнення розв’язку даної системи. Для цього </w:t>
      </w:r>
      <w:proofErr w:type="spellStart"/>
      <w:r w:rsidRPr="00DC6A2B">
        <w:rPr>
          <w:color w:val="0D0D0D"/>
          <w:szCs w:val="28"/>
          <w:lang w:val="uk-UA"/>
        </w:rPr>
        <w:t>запишемо</w:t>
      </w:r>
      <w:proofErr w:type="spellEnd"/>
      <w:r w:rsidRPr="00DC6A2B">
        <w:rPr>
          <w:color w:val="0D0D0D"/>
          <w:szCs w:val="28"/>
          <w:lang w:val="uk-UA"/>
        </w:rPr>
        <w:t xml:space="preserve"> її у наступному вигляді:</w:t>
      </w:r>
    </w:p>
    <w:p w:rsidR="00523994" w:rsidRPr="00523994" w:rsidRDefault="00523994" w:rsidP="00523994">
      <w:pPr>
        <w:rPr>
          <w:rFonts w:eastAsiaTheme="minorEastAsia"/>
          <w:color w:val="0D0D0D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D0D0D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D0D0D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D0D0D"/>
                      <w:szCs w:val="28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D0D0D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D0D0D"/>
                          <w:szCs w:val="28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color w:val="0D0D0D"/>
                      <w:szCs w:val="28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D0D0D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D0D0D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Cs w:val="28"/>
                            </w:rPr>
                            <m:t>y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0D0D0D"/>
                      <w:szCs w:val="28"/>
                    </w:rPr>
                    <m:t>+2</m:t>
                  </m:r>
                </m:e>
                <m:e>
                  <m:r>
                    <w:rPr>
                      <w:rFonts w:ascii="Cambria Math" w:hAnsi="Cambria Math"/>
                      <w:color w:val="0D0D0D"/>
                      <w:szCs w:val="28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D0D0D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D0D0D"/>
                          <w:szCs w:val="28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color w:val="0D0D0D"/>
                      <w:szCs w:val="28"/>
                    </w:rPr>
                    <m:t>=0,8-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D0D0D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D0D0D"/>
                          <w:szCs w:val="28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color w:val="0D0D0D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Cs w:val="28"/>
                            </w:rPr>
                            <m:t>x-1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:rsidR="00523994" w:rsidRDefault="00523994" w:rsidP="00523994">
      <w:pPr>
        <w:rPr>
          <w:color w:val="0D0D0D"/>
          <w:szCs w:val="28"/>
          <w:lang w:val="uk-UA"/>
        </w:rPr>
      </w:pPr>
      <w:r w:rsidRPr="00DC6A2B">
        <w:rPr>
          <w:color w:val="0D0D0D"/>
          <w:szCs w:val="28"/>
          <w:lang w:val="uk-UA"/>
        </w:rPr>
        <w:t>Оскільки</w:t>
      </w:r>
    </w:p>
    <w:p w:rsidR="00523994" w:rsidRPr="00523994" w:rsidRDefault="00523994" w:rsidP="00523994">
      <w:pPr>
        <w:rPr>
          <w:rFonts w:eastAsiaTheme="minorEastAsia"/>
          <w:color w:val="0D0D0D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D0D0D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D0D0D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D0D0D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D0D0D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D0D0D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D0D0D"/>
                  <w:szCs w:val="28"/>
                </w:rPr>
                <m:t>δ</m:t>
              </m:r>
              <m:r>
                <w:rPr>
                  <w:rFonts w:ascii="Cambria Math" w:eastAsiaTheme="minorEastAsia" w:hAnsi="Cambria Math"/>
                  <w:color w:val="0D0D0D"/>
                  <w:szCs w:val="28"/>
                </w:rPr>
                <m:t>x</m:t>
              </m:r>
            </m:den>
          </m:f>
          <m:r>
            <w:rPr>
              <w:rFonts w:ascii="Cambria Math" w:eastAsiaTheme="minorEastAsia" w:hAnsi="Cambria Math"/>
              <w:color w:val="0D0D0D"/>
              <w:szCs w:val="28"/>
            </w:rPr>
            <m:t xml:space="preserve">=0; </m:t>
          </m:r>
          <m:f>
            <m:fPr>
              <m:ctrlPr>
                <w:rPr>
                  <w:rFonts w:ascii="Cambria Math" w:eastAsiaTheme="minorEastAsia" w:hAnsi="Cambria Math"/>
                  <w:i/>
                  <w:color w:val="0D0D0D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D0D0D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D0D0D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D0D0D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D0D0D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D0D0D"/>
                  <w:szCs w:val="28"/>
                </w:rPr>
                <m:t>δ</m:t>
              </m:r>
              <m:r>
                <w:rPr>
                  <w:rFonts w:ascii="Cambria Math" w:eastAsiaTheme="minorEastAsia" w:hAnsi="Cambria Math"/>
                  <w:color w:val="0D0D0D"/>
                  <w:szCs w:val="28"/>
                </w:rPr>
                <m:t>y</m:t>
              </m:r>
            </m:den>
          </m:f>
          <m:r>
            <w:rPr>
              <w:rFonts w:ascii="Cambria Math" w:eastAsiaTheme="minorEastAsia" w:hAnsi="Cambria Math"/>
              <w:color w:val="0D0D0D"/>
              <w:szCs w:val="28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color w:val="0D0D0D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D0D0D"/>
                  <w:szCs w:val="28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color w:val="0D0D0D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D0D0D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D0D0D"/>
                      <w:szCs w:val="28"/>
                    </w:rPr>
                    <m:t>y</m:t>
                  </m:r>
                </m:e>
              </m:d>
            </m:e>
          </m:func>
        </m:oMath>
      </m:oMathPara>
    </w:p>
    <w:p w:rsidR="00523994" w:rsidRPr="00523994" w:rsidRDefault="00523994" w:rsidP="00523994">
      <w:pPr>
        <w:rPr>
          <w:rFonts w:eastAsiaTheme="minorEastAsia"/>
          <w:color w:val="0D0D0D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D0D0D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D0D0D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D0D0D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D0D0D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D0D0D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D0D0D"/>
                  <w:szCs w:val="28"/>
                </w:rPr>
                <m:t>δx</m:t>
              </m:r>
            </m:den>
          </m:f>
          <m:r>
            <w:rPr>
              <w:rFonts w:ascii="Cambria Math" w:eastAsiaTheme="minorEastAsia" w:hAnsi="Cambria Math"/>
              <w:color w:val="0D0D0D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0D0D0D"/>
              <w:szCs w:val="28"/>
            </w:rPr>
            <m:t>sin⁡</m:t>
          </m:r>
          <m:r>
            <w:rPr>
              <w:rFonts w:ascii="Cambria Math" w:eastAsiaTheme="minorEastAsia" w:hAnsi="Cambria Math"/>
              <w:color w:val="0D0D0D"/>
              <w:szCs w:val="28"/>
            </w:rPr>
            <m:t>(x-1)</m:t>
          </m:r>
          <m:r>
            <w:rPr>
              <w:rFonts w:ascii="Cambria Math" w:eastAsiaTheme="minorEastAsia" w:hAnsi="Cambria Math"/>
              <w:color w:val="0D0D0D"/>
              <w:szCs w:val="28"/>
            </w:rPr>
            <m:t xml:space="preserve">; </m:t>
          </m:r>
          <m:f>
            <m:fPr>
              <m:ctrlPr>
                <w:rPr>
                  <w:rFonts w:ascii="Cambria Math" w:eastAsiaTheme="minorEastAsia" w:hAnsi="Cambria Math"/>
                  <w:i/>
                  <w:color w:val="0D0D0D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D0D0D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D0D0D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D0D0D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D0D0D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D0D0D"/>
                  <w:szCs w:val="28"/>
                </w:rPr>
                <m:t>δy</m:t>
              </m:r>
            </m:den>
          </m:f>
          <m:r>
            <w:rPr>
              <w:rFonts w:ascii="Cambria Math" w:eastAsiaTheme="minorEastAsia" w:hAnsi="Cambria Math"/>
              <w:color w:val="0D0D0D"/>
              <w:szCs w:val="28"/>
            </w:rPr>
            <m:t>=</m:t>
          </m:r>
          <m:r>
            <w:rPr>
              <w:rFonts w:ascii="Cambria Math" w:eastAsiaTheme="minorEastAsia" w:hAnsi="Cambria Math"/>
              <w:color w:val="0D0D0D"/>
              <w:szCs w:val="28"/>
            </w:rPr>
            <m:t>0</m:t>
          </m:r>
        </m:oMath>
      </m:oMathPara>
    </w:p>
    <w:p w:rsidR="00523994" w:rsidRDefault="00523994" w:rsidP="00523994">
      <w:pPr>
        <w:widowControl w:val="0"/>
        <w:spacing w:line="360" w:lineRule="auto"/>
        <w:rPr>
          <w:color w:val="0D0D0D"/>
          <w:szCs w:val="28"/>
        </w:rPr>
      </w:pPr>
      <w:r w:rsidRPr="00DC6A2B">
        <w:rPr>
          <w:color w:val="0D0D0D"/>
          <w:szCs w:val="28"/>
          <w:lang w:val="uk-UA"/>
        </w:rPr>
        <w:t>то в області D маємо:</w:t>
      </w:r>
    </w:p>
    <w:p w:rsidR="00523994" w:rsidRPr="00523994" w:rsidRDefault="00523994" w:rsidP="00523994">
      <w:pPr>
        <w:widowControl w:val="0"/>
        <w:spacing w:line="360" w:lineRule="auto"/>
        <w:rPr>
          <w:rFonts w:eastAsiaTheme="minorEastAsia"/>
          <w:color w:val="0D0D0D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D0D0D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D0D0D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D0D0D"/>
                      <w:szCs w:val="28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D0D0D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color w:val="0D0D0D"/>
                      <w:szCs w:val="28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color w:val="0D0D0D"/>
              <w:szCs w:val="28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D0D0D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D0D0D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D0D0D"/>
                      <w:szCs w:val="28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D0D0D"/>
                      <w:szCs w:val="28"/>
                    </w:rPr>
                    <m:t>δx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0D0D0D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0D0D0D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D0D0D"/>
                  <w:szCs w:val="28"/>
                </w:rPr>
                <m:t>sin⁡</m:t>
              </m:r>
              <m:r>
                <w:rPr>
                  <w:rFonts w:ascii="Cambria Math" w:eastAsiaTheme="minorEastAsia" w:hAnsi="Cambria Math"/>
                  <w:color w:val="0D0D0D"/>
                  <w:szCs w:val="28"/>
                </w:rPr>
                <m:t>(x-1)</m:t>
              </m:r>
            </m:e>
          </m:d>
          <m:r>
            <w:rPr>
              <w:rFonts w:ascii="Cambria Math" w:eastAsiaTheme="minorEastAsia" w:hAnsi="Cambria Math"/>
              <w:color w:val="0D0D0D"/>
              <w:szCs w:val="28"/>
            </w:rPr>
            <m:t>≤sin3≈0,1411&lt;1</m:t>
          </m:r>
        </m:oMath>
      </m:oMathPara>
    </w:p>
    <w:p w:rsidR="00523994" w:rsidRPr="00523994" w:rsidRDefault="00523994" w:rsidP="00523994">
      <w:pPr>
        <w:widowControl w:val="0"/>
        <w:spacing w:line="360" w:lineRule="auto"/>
        <w:rPr>
          <w:rFonts w:eastAsiaTheme="minorEastAsia"/>
          <w:color w:val="0D0D0D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D0D0D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D0D0D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D0D0D"/>
                      <w:szCs w:val="28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D0D0D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color w:val="0D0D0D"/>
                      <w:szCs w:val="28"/>
                    </w:rPr>
                    <m:t>y</m:t>
                  </m:r>
                </m:den>
              </m:f>
            </m:e>
          </m:d>
          <m:r>
            <w:rPr>
              <w:rFonts w:ascii="Cambria Math" w:hAnsi="Cambria Math"/>
              <w:color w:val="0D0D0D"/>
              <w:szCs w:val="28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D0D0D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D0D0D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D0D0D"/>
                      <w:szCs w:val="28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D0D0D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color w:val="0D0D0D"/>
                      <w:szCs w:val="28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0D0D0D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0D0D0D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D0D0D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D0D0D"/>
                  <w:szCs w:val="28"/>
                </w:rPr>
                <m:t>sin⁡</m:t>
              </m:r>
              <m:r>
                <w:rPr>
                  <w:rFonts w:ascii="Cambria Math" w:eastAsiaTheme="minorEastAsia" w:hAnsi="Cambria Math"/>
                  <w:color w:val="0D0D0D"/>
                  <w:szCs w:val="28"/>
                </w:rPr>
                <m:t>(y</m:t>
              </m:r>
              <m:r>
                <w:rPr>
                  <w:rFonts w:ascii="Cambria Math" w:eastAsiaTheme="minorEastAsia" w:hAnsi="Cambria Math"/>
                  <w:color w:val="0D0D0D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/>
              <w:color w:val="0D0D0D"/>
              <w:szCs w:val="28"/>
            </w:rPr>
            <m:t>≤sin</m:t>
          </m:r>
          <m:r>
            <w:rPr>
              <w:rFonts w:ascii="Cambria Math" w:eastAsiaTheme="minorEastAsia" w:hAnsi="Cambria Math"/>
              <w:color w:val="0D0D0D"/>
              <w:szCs w:val="28"/>
            </w:rPr>
            <m:t>1</m:t>
          </m:r>
          <m:r>
            <w:rPr>
              <w:rFonts w:ascii="Cambria Math" w:eastAsiaTheme="minorEastAsia" w:hAnsi="Cambria Math"/>
              <w:color w:val="0D0D0D"/>
              <w:szCs w:val="28"/>
            </w:rPr>
            <m:t>≈</m:t>
          </m:r>
          <m:r>
            <w:rPr>
              <w:rFonts w:ascii="Cambria Math" w:eastAsiaTheme="minorEastAsia" w:hAnsi="Cambria Math"/>
              <w:color w:val="0D0D0D"/>
              <w:szCs w:val="28"/>
            </w:rPr>
            <m:t>0,8414</m:t>
          </m:r>
          <m:r>
            <w:rPr>
              <w:rFonts w:ascii="Cambria Math" w:eastAsiaTheme="minorEastAsia" w:hAnsi="Cambria Math"/>
              <w:color w:val="0D0D0D"/>
              <w:szCs w:val="28"/>
            </w:rPr>
            <m:t>&lt;1</m:t>
          </m:r>
        </m:oMath>
      </m:oMathPara>
    </w:p>
    <w:p w:rsidR="00523994" w:rsidRPr="00DC6A2B" w:rsidRDefault="00523994" w:rsidP="00523994">
      <w:pPr>
        <w:widowControl w:val="0"/>
        <w:spacing w:line="360" w:lineRule="auto"/>
        <w:rPr>
          <w:color w:val="0D0D0D"/>
          <w:szCs w:val="28"/>
          <w:lang w:val="uk-UA"/>
        </w:rPr>
      </w:pPr>
      <w:r w:rsidRPr="00DC6A2B">
        <w:rPr>
          <w:color w:val="0D0D0D"/>
          <w:szCs w:val="28"/>
          <w:lang w:val="uk-UA"/>
        </w:rPr>
        <w:t>Таким чином умови збіжності виконуються.</w:t>
      </w:r>
    </w:p>
    <w:p w:rsidR="00523994" w:rsidRPr="00776D26" w:rsidRDefault="00523994" w:rsidP="00523994">
      <w:pPr>
        <w:widowControl w:val="0"/>
        <w:spacing w:line="360" w:lineRule="auto"/>
        <w:rPr>
          <w:rFonts w:eastAsiaTheme="minorEastAsia"/>
          <w:color w:val="0D0D0D"/>
          <w:szCs w:val="28"/>
        </w:rPr>
      </w:pPr>
      <w:r w:rsidRPr="00DC6A2B">
        <w:rPr>
          <w:color w:val="0D0D0D"/>
          <w:szCs w:val="28"/>
          <w:lang w:val="uk-UA"/>
        </w:rPr>
        <w:t>Обчислення проводимо за формулами:</w:t>
      </w:r>
      <w:r>
        <w:rPr>
          <w:color w:val="0D0D0D"/>
          <w:szCs w:val="28"/>
          <w:lang w:val="uk-UA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D0D0D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D0D0D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D0D0D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D0D0D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D0D0D"/>
                          <w:szCs w:val="28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/>
                      <w:color w:val="0D0D0D"/>
                      <w:szCs w:val="28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D0D0D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D0D0D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D0D0D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D0D0D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D0D0D"/>
                                  <w:szCs w:val="28"/>
                                </w:rPr>
                                <m:t>n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0D0D0D"/>
                      <w:szCs w:val="28"/>
                    </w:rPr>
                    <m:t>+2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D0D0D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D0D0D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D0D0D"/>
                          <w:szCs w:val="28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/>
                      <w:color w:val="0D0D0D"/>
                      <w:szCs w:val="28"/>
                    </w:rPr>
                    <m:t>=0,8-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D0D0D"/>
                      <w:szCs w:val="28"/>
                    </w:rPr>
                    <m:t>cos⁡</m:t>
                  </m:r>
                  <m:r>
                    <w:rPr>
                      <w:rFonts w:ascii="Cambria Math" w:hAnsi="Cambria Math"/>
                      <w:color w:val="0D0D0D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D0D0D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D0D0D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D0D0D"/>
                          <w:szCs w:val="28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color w:val="0D0D0D"/>
                      <w:szCs w:val="28"/>
                    </w:rPr>
                    <m:t>-1)</m:t>
                  </m:r>
                </m:e>
              </m:eqArr>
            </m:e>
          </m:d>
        </m:oMath>
      </m:oMathPara>
    </w:p>
    <w:p w:rsidR="00776D26" w:rsidRPr="00166421" w:rsidRDefault="00776D26" w:rsidP="00523994">
      <w:pPr>
        <w:widowControl w:val="0"/>
        <w:spacing w:line="360" w:lineRule="auto"/>
        <w:rPr>
          <w:rFonts w:eastAsiaTheme="minorEastAsia"/>
          <w:color w:val="0D0D0D"/>
          <w:szCs w:val="28"/>
        </w:rPr>
      </w:pPr>
      <w:r w:rsidRPr="00DC6A2B">
        <w:rPr>
          <w:color w:val="0D0D0D"/>
          <w:szCs w:val="28"/>
          <w:lang w:val="uk-UA"/>
        </w:rPr>
        <w:t>За початкове наближення приймаємо:</w:t>
      </w:r>
      <w:r>
        <w:rPr>
          <w:color w:val="0D0D0D"/>
          <w:szCs w:val="28"/>
          <w:lang w:val="uk-UA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color w:val="0D0D0D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D0D0D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D0D0D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color w:val="0D0D0D"/>
              <w:szCs w:val="28"/>
            </w:rPr>
            <m:t xml:space="preserve">=2           </m:t>
          </m:r>
          <m:sSup>
            <m:sSupPr>
              <m:ctrlPr>
                <w:rPr>
                  <w:rFonts w:ascii="Cambria Math" w:hAnsi="Cambria Math"/>
                  <w:i/>
                  <w:color w:val="0D0D0D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D0D0D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0D0D0D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color w:val="0D0D0D"/>
              <w:szCs w:val="28"/>
            </w:rPr>
            <m:t>=0,5</m:t>
          </m:r>
        </m:oMath>
      </m:oMathPara>
    </w:p>
    <w:p w:rsidR="00166421" w:rsidRDefault="00166421" w:rsidP="00523994">
      <w:pPr>
        <w:widowControl w:val="0"/>
        <w:spacing w:line="360" w:lineRule="auto"/>
        <w:rPr>
          <w:rFonts w:eastAsiaTheme="minorEastAsia"/>
          <w:color w:val="0D0D0D"/>
          <w:szCs w:val="28"/>
          <w:lang w:val="uk-UA"/>
        </w:rPr>
      </w:pPr>
      <w:r w:rsidRPr="00166421">
        <w:rPr>
          <w:rFonts w:eastAsiaTheme="minorEastAsia"/>
          <w:color w:val="0D0D0D"/>
          <w:szCs w:val="28"/>
          <w:lang w:val="uk-UA"/>
        </w:rPr>
        <w:drawing>
          <wp:inline distT="0" distB="0" distL="0" distR="0" wp14:anchorId="16D12B47" wp14:editId="38643E24">
            <wp:extent cx="4210638" cy="214342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color w:val="0D0D0D"/>
          <w:szCs w:val="28"/>
          <w:lang w:val="uk-UA"/>
        </w:rPr>
        <w:br/>
      </w:r>
      <w:r w:rsidRPr="00166421">
        <w:rPr>
          <w:rFonts w:eastAsiaTheme="minorEastAsia"/>
          <w:color w:val="0D0D0D"/>
          <w:szCs w:val="28"/>
          <w:lang w:val="uk-UA"/>
        </w:rPr>
        <w:lastRenderedPageBreak/>
        <w:drawing>
          <wp:inline distT="0" distB="0" distL="0" distR="0" wp14:anchorId="724C796C" wp14:editId="4273D7FC">
            <wp:extent cx="5410955" cy="712569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21" w:rsidRPr="00166421" w:rsidRDefault="00166421" w:rsidP="00523994">
      <w:pPr>
        <w:widowControl w:val="0"/>
        <w:spacing w:line="360" w:lineRule="auto"/>
        <w:rPr>
          <w:rFonts w:eastAsiaTheme="minorEastAsia"/>
          <w:i/>
          <w:color w:val="0D0D0D"/>
          <w:szCs w:val="28"/>
          <w:lang w:val="uk-UA"/>
        </w:rPr>
      </w:pPr>
      <w:r>
        <w:rPr>
          <w:rFonts w:eastAsiaTheme="minorEastAsia"/>
          <w:color w:val="0D0D0D"/>
          <w:szCs w:val="28"/>
          <w:lang w:val="uk-UA"/>
        </w:rPr>
        <w:t xml:space="preserve">Відповідь: </w:t>
      </w:r>
      <m:oMath>
        <m:r>
          <w:rPr>
            <w:rFonts w:ascii="Cambria Math" w:eastAsiaTheme="minorEastAsia" w:hAnsi="Cambria Math"/>
            <w:color w:val="0D0D0D"/>
            <w:szCs w:val="28"/>
            <w:lang w:val="uk-UA"/>
          </w:rPr>
          <m:t>x≈1.089;y≈2.462</m:t>
        </m:r>
      </m:oMath>
      <w:bookmarkStart w:id="0" w:name="_GoBack"/>
      <w:bookmarkEnd w:id="0"/>
    </w:p>
    <w:sectPr w:rsidR="00166421" w:rsidRPr="00166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56334"/>
    <w:multiLevelType w:val="hybridMultilevel"/>
    <w:tmpl w:val="F7787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B6E6F"/>
    <w:multiLevelType w:val="hybridMultilevel"/>
    <w:tmpl w:val="F15AC6DC"/>
    <w:lvl w:ilvl="0" w:tplc="C1A66F58">
      <w:start w:val="1"/>
      <w:numFmt w:val="decimal"/>
      <w:lvlText w:val="%1."/>
      <w:lvlJc w:val="left"/>
      <w:pPr>
        <w:ind w:left="1080" w:hanging="360"/>
      </w:pPr>
      <w:rPr>
        <w:rFonts w:eastAsia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55B"/>
    <w:rsid w:val="0006549F"/>
    <w:rsid w:val="00166421"/>
    <w:rsid w:val="002D24AE"/>
    <w:rsid w:val="004014D7"/>
    <w:rsid w:val="00523994"/>
    <w:rsid w:val="005805D6"/>
    <w:rsid w:val="005E1008"/>
    <w:rsid w:val="00607AA2"/>
    <w:rsid w:val="006503D4"/>
    <w:rsid w:val="00776D26"/>
    <w:rsid w:val="008C045C"/>
    <w:rsid w:val="008C66C7"/>
    <w:rsid w:val="008F0AA0"/>
    <w:rsid w:val="0093655B"/>
    <w:rsid w:val="00983FC1"/>
    <w:rsid w:val="00A62AAA"/>
    <w:rsid w:val="00B26BE6"/>
    <w:rsid w:val="00B826D6"/>
    <w:rsid w:val="00D33195"/>
    <w:rsid w:val="00ED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690EC"/>
  <w15:chartTrackingRefBased/>
  <w15:docId w15:val="{76B5027A-7277-44B0-A805-C0DADD5B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4A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2D24AE"/>
  </w:style>
  <w:style w:type="paragraph" w:styleId="a3">
    <w:name w:val="List Paragraph"/>
    <w:basedOn w:val="a"/>
    <w:uiPriority w:val="34"/>
    <w:qFormat/>
    <w:rsid w:val="002D24A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D24AE"/>
    <w:rPr>
      <w:color w:val="808080"/>
    </w:rPr>
  </w:style>
  <w:style w:type="character" w:customStyle="1" w:styleId="eop">
    <w:name w:val="eop"/>
    <w:basedOn w:val="a0"/>
    <w:rsid w:val="00A62AAA"/>
  </w:style>
  <w:style w:type="table" w:styleId="a5">
    <w:name w:val="Table Grid"/>
    <w:basedOn w:val="a1"/>
    <w:uiPriority w:val="39"/>
    <w:rsid w:val="00776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2023-10-11T16:22:00Z</dcterms:created>
  <dcterms:modified xsi:type="dcterms:W3CDTF">2023-10-18T19:56:00Z</dcterms:modified>
</cp:coreProperties>
</file>