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F2D5C"/>
          <w:sz w:val="96"/>
          <w:szCs w:val="96"/>
        </w:rPr>
        <w:t xml:space="preserve">EOS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D4ED8"/>
          <w:sz w:val="36"/>
          <w:szCs w:val="36"/>
        </w:rPr>
        <w:t xml:space="preserve">Event Operating System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64748B"/>
          <w:sz w:val="30"/>
          <w:szCs w:val="30"/>
        </w:rPr>
        <w:t xml:space="preserve">Концепция продукта</w:t>
      </w:r>
    </w:p>
    <w:p>
      <w:pPr>
        <w:spacing w:before="9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«Событие длится один день.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Отношения с аудиторией — годами»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3.0 — Полная пересборка концепции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Дата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Март 2026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Основной документ разработки продукта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Рынок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Россия · Казахстан · СНГ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Стадия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готов · Поиск первых пилотных клиентов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Руководство для разработки, продаж и маркетинга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1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Суть продукта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1.1 Проблема которую мы решаем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Организаторы B2B мероприятий — единственные предприниматели которые тратят от 500 тысяч до 5 миллионов рублей на привлечение аудитории, проводят с ней один день и затем теряют её навсегда. Это не метафора — это механика которую можно описать в цифрах.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есть у организатора через 7 дней после события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Реальность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Список email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Открываемость 15–20%, через год 40% невалидны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Фотографии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 облаке, никто не смотрит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Telegram-группа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Активность падает до нуля за 3–5 дней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Данные об аудитории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Практически отсутствуют</w:t>
            </w:r>
          </w:p>
        </w:tc>
      </w:tr>
      <w:tr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Понимание кто готов купить снова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КЛЮЧЕВАЯ БОЛЬ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Организатор потратил 4000 рублей на привлечение каждого участника.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Через неделю он не знает ни одного из них по имени.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Он начинает следующее событие с нуля — заново покупая ту же аудиторию.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1.2 Почему проблема глубже чем кажется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На поверхности кажется что проблема — это «плохой retention». Но это следствие. Настоящая проблема трёхуровневая:</w:t>
      </w:r>
    </w:p>
    <w:p>
      <w:pPr>
        <w:spacing w:before="9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Участник не получил достаточно ценности В ДЕНЬ события чтобы захотеть вернуться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Организатор не дал участнику инструмент для продолжения отношений — ни во время, ни после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Данные о поведении аудитории не собираются — организатор не знает кто ценный</w:t>
      </w:r>
    </w:p>
    <w:p>
      <w:pPr>
        <w:spacing w:before="90" w:after="0"/>
      </w:pP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Это означает что retention нельзя «включить» после события если до и во время ничего не было сделано. Именно поэтому EOS работает на всех трёх фазах жизненного цикла события.</w:t>
      </w:r>
    </w:p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1.3 Главная идея продукта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ГЛАВНАЯ ИДЕЯ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EOS — платформа которая делает событие настолько ценным,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что аудитория остаётся сама.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Retention — не функция которую включают после.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Это результат хорошего опыта до и во время события.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1.4 Что такое EOS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EOS — это операционная система для мероприятий. Два продукта в одном:</w:t>
      </w:r>
    </w:p>
    <w:p>
      <w:pPr>
        <w:spacing w:before="9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Мобильное приложение для участников (iOS + Android) — инструмент который участник использует до, во время и после события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Веб-панель для организаторов — управление событием, аналитика, коммуникации, база участников</w:t>
      </w:r>
    </w:p>
    <w:p>
      <w:pPr>
        <w:spacing w:before="90" w:after="0"/>
      </w:pP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Это не замена Telegram-группе и не красивая программка для распределения по залам. Это CRM для живой аудитории с поведенческими данными — аналог которого на рынке СНГ не существует.</w:t>
      </w:r>
    </w:p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2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Три фазы продукта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Жизненный цикл каждого события в EOS состоит из трёх фаз. Они не равнозначны по монетизационному потенциалу — retention является главной ценностью — но каждая фаза является необходимым условием для следующей.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ПРИНЦИП ЗАВИСИМОСТИ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Логика зависимости фаз: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Если участник не получил ценность В ДЕНЬ события → он не вернётся ПОСЛЕ.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Если организатор не подготовил событие ДО → участник не получит ценность В ДЕНЬ.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Retention работает только тогда когда предыдущие две фазы сделаны хорошо.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94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ФАЗА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ДО СОБЫТИЯ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Подготовка · Приглашения · Ожидание</w:t>
            </w:r>
          </w:p>
        </w:tc>
      </w:tr>
    </w:tbl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МЕССЕДЖ ФАЗЫ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«Организатор готов. Участник ждёт.»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Участник видит программу, материалы и спикеров ещё до того как приехал.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Он уже внутри события психологически — до его начала.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Организатор настраивает всё за 20 минут без разработчика.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Что даёт участнику: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Программа события в телефоне — расписание, спикеры, залы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Предварительные материалы — тезисы, биографии спикеров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Профиль других участников — кто придёт, с кем стоит познакомиться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QR-код для входа — без очередей и бумажных бейджей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Что даёт организатору: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Создание события за 20 минут: название, даты, программа, сессии, спикеры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Загрузка материалов с управлением доступом: сразу / после события / только для пришедших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Приглашения участников: единичные, массовый CSV-импорт, публичная ссылка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Воронка участника: приглашён → открыл → зарегистрировался → подтверждён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Повторные приглашения: аудитория прошлых событий — одним действием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Стратегическая ценность фазы: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Участник который скачал приложение до события с большей вероятностью будет им пользоваться в день события. Это критично для retention. Каждый шаг вовлечения до события — инвестиция в активность после него.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СТАТУС MVP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Текущий статус в MVP: реализовано создание событий и сессий, загрузка материалов,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генерация QR-кода. Приглашения участников — частично (требует проверки на пилоте).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ФАЗА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В ДЕНЬ СОБЫТИЯ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Опыт · Нетворкинг · Вовлечение</w:t>
            </w:r>
          </w:p>
        </w:tc>
      </w:tr>
    </w:tbl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5F46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065F46"/>
                <w:sz w:val="18"/>
                <w:szCs w:val="18"/>
              </w:rPr>
              <w:t xml:space="preserve">МЕССЕДЖ ФАЗЫ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«Участник получает больше чем ожидал.»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Здесь решается всё что будет после.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Человек который познакомился с 8 людьми через QR, нашёл нужную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презентацию в два клика и не потерялся в расписании — вернётся завтра.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Участник который не смог разобраться за первые 5 минут — потерян навсегда.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Что даёт участнику: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QR-нетворкинг — сканируешь QR человека, он появляется в контактах с полным профилем. Без визиток, без «напиши мне в Telegram»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Живая программа — текущая сессия выделена, изменения приходят мгновенно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Тематические комнаты — чаты по темам внутри события, не общий шум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Материалы спикеров — скачать презентацию прямо сейчас, не искать потом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Лента события — объявления организатора, фото, важные сообщения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Что даёт организатору: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Контроль входа в реальном времени — кто пришёл, счётчик явки, журнал сканов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Live-дашборд — сколько людей активны в приложении прямо сейчас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Быстрые уведомления — push всем или группе: изменение зала, объявление, пауза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Аналитика сессий — посещаемость, вовлечённость, скачивания в реальном времени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Управление нештатными ситуациями — участник без QR, технический сбой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Почему это фаза которую нельзя игнорировать: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Retention — это не магия алгоритмов. Это продолжение хорошего опыта. Участник возвращается в приложение после события потому что там живут его новые контакты, скачанные материалы и воспоминания о ценном дне. Если этого нет — возвращаться не за чем.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СТАТУС MVP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Текущий статус в MVP: QR-код события, программа с сессиями, материалы.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QR-нетворкинг между участниками — в разработке.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Live-дашборд организатора — частично реализован.</w:t>
            </w:r>
          </w:p>
        </w:tc>
      </w:tr>
    </w:tbl>
    <w:p>
      <w:pPr>
        <w:spacing w:before="1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ФАЗА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6"/>
                <w:szCs w:val="26"/>
              </w:rPr>
              <w:t xml:space="preserve">ПОСЛЕ СОБЫТИЯ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Retention · Аналитика · Монетизация</w:t>
            </w:r>
          </w:p>
        </w:tc>
      </w:tr>
    </w:tbl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МЕССЕДЖ ФАЗЫ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«Аудитория не исчезла — она активна.»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Главная ценность EOS и главное отличие от любого конкурента.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Организатор видит кто активен, кто скачал что, кто готов купить следующий билет.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CAC на повторное приглашение = 0 рублей.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Что даёт участнику: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Доступ к материалам которые открываются после события — повод вернуться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Контакты с контекстом — «познакомились на Форум Digital 2026», не просто номер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Продолжение общения в тематических комнатах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Уведомления о следующих событиях этого организатора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Что даёт организатору: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Retention-дашборд — % вернувшихся D+1 / D+7 / D+14 / D+30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Поведенческая аналитика — кто что скачал, кто с кем познакомился, кто активен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Скоринг участников 0–100 — кто «горячий» и готов к покупке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Сегментированные рассылки — «87 человек интересовались AI» → таргетированное предложение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Повторные приглашения — вся аудитория прошлого события одним кликом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ROI-отчёт — автоматический расчёт возврата инвестиций в событие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Ключевые метрики которые мы продаём: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3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Email-рассылка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Retention D+7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 65%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3–8% (повторное открытие)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Модель EOS / Eventbrite 2024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rate уведомлений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60–80% (push)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15–20% (email)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OneSignal Benchmark 2025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CAC повторного участника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 ₽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2000–5000 ₽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Среднее по рынку СНГ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Срок активной жизни аудитории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30+ дней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48 часов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Оценка модели EOS</w:t>
            </w:r>
          </w:p>
        </w:tc>
      </w:tr>
    </w:tbl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991B1B"/>
                <w:sz w:val="18"/>
                <w:szCs w:val="18"/>
              </w:rPr>
              <w:t xml:space="preserve">ВАЖНО ДЛЯ ПРОДАЖ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Внимание: цифры retention основаны на проектной модели.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Реальные данные появятся после первых пилотов.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В переговорах говорить «до 65%» — не как факт, а как целевой показатель модели.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3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Рынок и конкурентная позиция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3.1 Рынок СНГ — почему сейчас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Фактор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Размер рынка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~50 000 B2B мероприятий в год в России. Казахстан — ещё 8 000–12 000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Целевой сегмент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3 000–5 000 конференций с бюджетом на IT-инструменты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Средний чек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$500–3000 за событие или $3000–15000/год на Западе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TAM (консервативный)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$9–25 млн/год для СНГ при западных ценах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Окно возможностей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Whova, Brella, Hopin недоступны или не работают в СНГ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Рост рынка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Ивент-рынок СНГ восстанавливается и растёт после 2022–2023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3.2 Конкурентная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500"/>
        <w:gridCol w:w="13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EOS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Whova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Brella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Telegram-бот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Excel + Email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Русский язык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Поддержка СНГ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 события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 день события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базово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 события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Главное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Retention-аналитика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Поведенческие данные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Цена за событие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 15 000 ₽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 150 000 ₽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 150 000 ₽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Онбординг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 минут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несколько дней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несколько дней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часы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3.3 Стратегия входа на рынок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СТРАТЕГИЧЕСКАЯ АНАЛОГИЯ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Аналогия: как amoCRM vs Salesforce.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Salesforce (Whova) — мощный, дорогой, не адаптирован под локальный рынок.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amoCRM (EOS) — понятный, доступный, сделан для местного бизнеса.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Локальный игрок выигрывает за счёт близости, простоты и понимания рынка.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Это окно возможностей на 3–5 лет пока крупные игроки не придут в СНГ.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4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Целевая аудитория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4.1 Портреты покупателей (ICP)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Портрет A — Директор по маркетингу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Кто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Дмитрий, 35–45 лет, IT или финтех компания, 200–2000 сотрудников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События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2–6 конференций в год, 150–800 участников, бюджет 500к–5М ₽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Принимает сам до 150 000 ₽/мес, выше — согласует с CFO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Главная боль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«Собрал аудиторию за деньги — потерял через неделю»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Мотивация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ROI от мероприятий руководству, повторные продажи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Боль ДО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Подготовка занимает неделю ручной работы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Боль В ДЕНЬ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 видит что происходит в реальном времени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Боль ПОСЛЕ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Нет данных кто из 500 человек готов прийти снова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Где найти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LinkedIn, профессиональные Telegram-чаты, IT-конференции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Портрет B — Руководитель event-отдела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Кто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Мария, 30–40 лет, крупная корпорация (банк, телеком, нефтянка)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События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5–15 событий в год, включая внутренние и внешние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Влияет на выбор, не всегда ЛПР — нужен выход на маркетинг-директора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Главная боль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«Участники уходят с конференции и забывают о нас»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Боль ДО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Хаос с приглашениями, регистрациями, изменениями программы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Боль В ДЕНЬ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Участники теряются, не знают расписание, нет нетворкинга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Боль ПОСЛЕ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Нет инструмента поддержания связи с аудиторией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Мотивация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Сделать события более ценными, упростить свою работу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Портрет C — Ивент-агентство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Кто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Руководитель агентства, организуют события под заказ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Масштаб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5–50 человек, 10–30 корпоративных клиентов в год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Главная боль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Нечем отличиться в тендере — все предлагают одно и то же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Мотивация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EOS под белым лейблом как конкурентное преимущество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Экономика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Добавляет 15–30% к среднему чеку проекта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Стратегия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Зайти после первых кейсов — агентство рискует репутацией клиента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4.2 Антиклиенты — не тратить время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Концерты, фестивали, развлекательные события — нет нетворкинга и бизнес-метрик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Мероприятия до 50 человек — решают Telegram-ботом бесплатно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Государственные тендеры — цикл 6+ месяцев, юридическая экспертиза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Разовые организаторы без следующего события — подписная модель не окупается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Частные события (дни рождения, вечеринки) — нет ROI-боли</w:t>
      </w:r>
    </w:p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5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Продукт — детальное описание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5.1 Мобильное приложение участника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Приложение — главная точка контакта с участником. Оно должно давать ценность в каждой из трёх фаз, иначе участник его удалит.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 для участника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Программа события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 + ДЕНЬ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Расписание в кармане, уведомления об изменениях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Материалы спикеров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 + ПОСЛЕ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Презентации и видео, доступ по настройке организатора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QR-профиль участника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Уникальный постоянный QR — цифровая визитка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QR-нетворкинг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Сканируешь → человек в контактах с полным профилем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Тематические комнаты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 + ПОСЛЕ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Общение по темам, продолжается после события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Лента события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Объявления, фото, важные сообщения от организатора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Контакты с контекстом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«Познакомились на Forum Digital» — не просто номер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Push-уведомления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ВСЕ ФАЗЫ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Изменения программы, открытие материалов, анонсы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5.2 Веб-панель организатора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Панель — инструмент управления всем жизненным циклом события. Ключевой принцип: каждое действие организатора либо улучшает опыт участника, либо даёт данные для решений.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функции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Создание события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Мастер за 4 шага, 20 минут, без разработчика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Управление программой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 + ДЕНЬ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Сессии, спикеры, параллельные треки, публикация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Приглашения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CSV-импорт, персональные письма, воронка регистрации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Материалы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 + 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Загрузка, права доступа, контроль открытия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Live-дашборд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Явка в реальном времени, активность, нетворкинг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QR-вход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Сканер для контроля доступа, нештатные ситуации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Коммуникации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 + 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 всем/группе, шаблоны, A/B тест, расписание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Retention-аналитика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D+1/7/14/30, графики, сравнение с бенчмарком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Поведенческие данные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Кто что скачал, кто с кем познакомился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Скоринг участников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0–100, автоматический, «горячие лиды» списком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Сегментация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Готовые сегменты + кастомные фильтры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База участников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CRM со всеми событиями и историей каждого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ROI-калькулятор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Автоматический отчёт для руководства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Повторные приглашения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Аудитория прошлых событий — одним кликом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5.3 Уникальный QR-нетворкинг — детально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СТРАТЕГИЧЕСКАЯ ВАЖНОСТЬ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Это главная «wow-функция» для участника в день события.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Именно она создаёт причину вернуться в приложение — там живут контакты.</w:t>
            </w:r>
          </w:p>
        </w:tc>
      </w:tr>
    </w:tbl>
    <w:p>
      <w:pPr>
        <w:spacing w:before="90" w:after="0"/>
      </w:pP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Каждый участник получает уникальный персональный QR при регистрации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QR никогда не меняется — это постоянный цифровой идентификатор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Сценарий: «Давайте обменяемся контактами» → показываешь QR → сканируется → человек мгновенно в твоих контактах с именем, должностью, компанией, Telegram, LinkedIn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Контакт сохраняется с контекстом: где и когда познакомились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Это создаёт привязанность к приложению: мои контакты живут здесь</w:t>
      </w:r>
    </w:p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5.4 Поведенческий скоринг участника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Алгоритм который превращает данные о поведении в actionable список «горячих» контактов:</w:t>
      </w: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участника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сигнализирует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Пришёл на событие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+20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Базовый интерес — не только зарегистрировался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Скачал материал спикера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+10 за каждый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Интерес к конкретной теме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Обменялся 5+ контактами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+15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Активный нетворкер, открыт к сотрудничеству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Открыл приложение D+3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+10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Сохранённый интерес после события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Открыл приложение D+7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+15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Высокий retention, лояльный участник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Посмотрел запись доклада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+10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Глубокий интерес к теме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Ответил на рассылку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+20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Готов к диалогу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Открыл ссылку на следующее событие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+30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Сильный сигнал покупки</w:t>
            </w:r>
          </w:p>
        </w:tc>
      </w:tr>
    </w:tbl>
    <w:p>
      <w:pPr>
        <w:spacing w:before="90" w:after="0"/>
      </w:pP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Скор &gt; 70 = «горячий» участник. Организатор видит список таких людей и может написать персонально. Это и есть момент монетизации аудитории.</w:t>
      </w:r>
    </w:p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6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Экономика и тарифы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6.1 Тарифная сетка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800"/>
        <w:gridCol w:w="27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Для кого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Демо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событие · 50 участников · 14 дней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Первое знакомство без трений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Старт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событие/мес · 300 участников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15 000 ₽/мес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Малый бизнес · редкие события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Профи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 события/мес · 800 участников · полная аналитика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45 000 ₽/мес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Основной тариф · корпораты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Агентство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Безлимит · 2000 участников · белый лейбл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 120 000 ₽/мес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Ивент-агентства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6.2 ROI-аргументация для клиента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Расчёт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Вывод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Конференция 500 человек · бюджет 2 млн ₽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4000 ₽/голову · Профи = 90 ₽/голову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EOS стоит 2.25% от стоимости привлечения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30% участников приходят снова без рекламы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150 чел × 3000 ₽ CAC рынка = 450 000 ₽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EOS за год = 540 000 ₽ → ROI = 83%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Скоринг выявил 20 «горячих» лидов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 × средний билет 15 000 ₽ = 300 000 ₽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Один ивент окупает подписку в 7 раз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6.3 Оффер для первых пилотных клиентов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ПИЛОТНЫЙ ОФФЕР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«Мы ищем 3 организатора для бесплатного пилота.»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Условия: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Полный функционал на одно событие — бесплатно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Событие от 150 участников в течение 60 дней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Организатор ведёт коммуникацию через платформу 30 дней после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Честный отзыв и согласие быть упомянутым при положительном результате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• При успехе — специальные условия на первые 3 месяца подписки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7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Стратегия продаж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7.1 Воронка продаж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Ключевой KPI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Осведомлённость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Личная сеть · Telegram · LinkedIn outreach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Попасть на радар ЦА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20–30 новых контактов/неделю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Квалификация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Один вопрос: как работаете с аудиторией после события?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Выявить боль и потенциал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% ответивших на контакт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Демо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30-минутный показ: боль → продукт → ROI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«Глаза загорелись»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% переходящих на пилот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Пилот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Бесплатно · одно событие · 150+ участников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Реальные данные и отзыв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Adoption ≥ 60% · Retention D+7 ≥ 15%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Конверсия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Отчёт пилота → специальные условия → дедлайн 7 дней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Первый платящий клиент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из 3 пилотов → оплата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Онбординг · успех на 2–3 событии · renewal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Долгосрочный ARR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Churn &lt; 10% в квартал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7.2 Главный вопрос для входа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1D4ED8"/>
                <w:sz w:val="18"/>
                <w:szCs w:val="18"/>
              </w:rPr>
              <w:t xml:space="preserve">СКРИПТ ВХОДА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Не питчевать продукт. Один вопрос который открывает разговор: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«Вы проводите мероприятия — как вы сейчас работаете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с аудиторией после события?»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/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Если ответ «никак» или «email-рассылка» — это наш клиент.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Если ответ подробный и доволен — копать глубже про день события и подготовку.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7.3 Диагностика по трём фазам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В зависимости от того где боль клиента — выбираем угол демо: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Боль клиента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Угол демо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«Подготовка занимает целую неделю»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ДО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мастер создания события — 20 минут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«Участники не знают программу / теряются»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приложение участника · программа · нетворкинг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«Нет нормального нетворкинга»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ДЕНЬ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QR-нетворкинг · контакты с контекстом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«Никто не открывает письма после события»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retention-дашборд · push vs email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«Не знаем кто из участников ценный»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скоринг · список горячих лидов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«Сложно приглашать на следующее событие»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ПОСЛЕ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Показать повторные приглашения · CAC = 0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7.4 Работа с возражениями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Возражение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Правильный ответ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«У нас есть Telegram-чат»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Telegram — чат. EOS — CRM для аудитории. Вы знаете кто из 500 участников скачал презентацию? Кто вернулся через 2 недели? Кто готов купить снова? Telegram этого не даёт.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«Участники не будут скачивать приложение»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Именно поэтому вход через QR — участник сканирует потому что иначе не получит материалы и не войдёт в нетворкинг. Это не принудительно — это ценность. Adoption цель: 60–80%.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«Слишком дорого»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Сколько стоит один билет на ваше следующее событие? Если 10 из 300 участников придут снова через EOS без нового CAC — тариф Старт окупается в 6 раз.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«Нужно согласовать с IT»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Данные в России, ФЗ-152. SaaS через браузер — никакой интеграции. Готовы предоставить документацию для IT-отдела.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«Вы новые, рисковано»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Именно поэтому предлагаем бесплатный пилот. Вы видите результат на реальных данных своего события прежде чем принять решение.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«У нас Whova»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Whova отлично работает в день события. Что происходит с вашей аудиторией через неделю? Мы решаем именно эту задачу — и стоим в 5–10 раз дешевле.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8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Текущий статус и дорожная карта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8.1 Что есть в MVP сейчас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 доработки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Создание событий и сессий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Реализовано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Загрузка материалов к событиям и сессиям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Реализовано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Генерация QR-кода события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Реализовано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Программа в мобильном приложении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Реализовано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Приглашения участников через платформу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⚡ Частично / заглушка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Высокий — нужна проверка на пилоте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QR-нетворкинг между участниками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🔄 В разработке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Высокий — ключевая wow-функция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Live-дашборд организатора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⚡ Частично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Высокий — нужен для дня события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Push-уведомления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🔄 В разработке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Высокий — основа retention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Retention-аналитика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🔄 В разработке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Высокий — основа продажи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Публикация в App Store / Google Play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📋 В планах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Средний — сейчас Expo Go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Онлайн-оплата (ЮKassa)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📋 В планах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Белый лейбл для агентств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📋 В планах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Низкий — после первых кейсов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8.2 Дорожная карта на 6 месяцев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760"/>
        <w:gridCol w:w="26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Месяц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задачи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 успеха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Первый пилот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Закрыть 20+ разговоров · 5+ демо · запустить 1–2 пилота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пилот активен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Кейс с данными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Завершить пилот · собрать реальные метрики retention · написать кейс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Кейс с цифрами готов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Первый платящий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Конвертация пилота · 2–3 новых демо на основе кейса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MRR &gt; 45 000 ₽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5–10 клиентов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Систематизация продаж · контент · агентский канал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MRR &gt; 150 000 ₽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8.3 Критические факторы успеха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— запустить пилот с несовершенным продуктом лучше чем ждать идеального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Скорость над перфекционизмом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— стоит больше любого маркетинга на этом этапе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Один кейс с реальными цифрами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— говорить что есть, что в разработке, что планируется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Честность с клиентом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— IT-компании + конференции 200–800 человек — не пытаться продать всем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Фокус на одном сегменте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— все ресурсы на это, ничего больше сейчас не важно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 Сделать первый пилот успешным</w:t>
      </w:r>
    </w:p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8.4 Что говорить, что не говорить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Говорить ✓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2D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говорить ✗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«Первая русскоязычная платформа для B2B событий»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Любые цифры retention как факт (пока нет пилота)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«Данные в России, соответствуем ФЗ-152»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«У нас в App Store» (публикации ещё нет)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«Запуск за 20 минут»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«Push-уведомления работают» (ещё в разработке)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«До 65% retention» — как целевой показатель модели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Сравнивать Whova негативно по имени в публичных каналах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«Мы ищем пилотных партнёров»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Expo Go (технический термин, не для клиентов)</w:t>
            </w:r>
          </w:p>
        </w:tc>
      </w:tr>
    </w:tbl>
    <w:p>
      <w:r>
        <w:br w:type="page"/>
      </w:r>
    </w:p>
    <w:p>
      <w:pPr>
        <w:spacing w:before="0" w:after="100"/>
      </w:pPr>
      <w:r>
        <w:rPr>
          <w:rFonts w:ascii="Arial" w:cs="Arial" w:eastAsia="Arial" w:hAnsi="Arial"/>
          <w:b/>
          <w:bCs/>
          <w:caps/>
          <w:color w:val="1D4ED8"/>
          <w:sz w:val="18"/>
          <w:szCs w:val="18"/>
        </w:rPr>
        <w:t xml:space="preserve">— Раздел 9 —</w:t>
      </w:r>
    </w:p>
    <w:p>
      <w:pPr>
        <w:pStyle w:val="Heading1"/>
        <w:pBdr>
          <w:bottom w:val="single" w:color="1D4ED8" w:sz="6" w:space="10"/>
        </w:pBdr>
        <w:spacing w:before="520" w:after="200"/>
      </w:pPr>
      <w:r>
        <w:rPr>
          <w:rFonts w:ascii="Arial" w:cs="Arial" w:eastAsia="Arial" w:hAnsi="Arial"/>
          <w:b/>
          <w:bCs/>
          <w:color w:val="0F2D5C"/>
          <w:sz w:val="42"/>
          <w:szCs w:val="42"/>
        </w:rPr>
        <w:t xml:space="preserve">Экспертное видение: риски и возможности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Этот раздел — мой независимый взгляд на продукт. Не оценка текущей работы, а то что стоит держать в голове при развитии.</w:t>
      </w:r>
    </w:p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9.1 Главные риски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Риск 1 — Adoption в день события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1B1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991B1B"/>
                <w:sz w:val="18"/>
                <w:szCs w:val="18"/>
              </w:rPr>
              <w:t xml:space="preserve">КРИТИЧЕСКИЙ РИСК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Если участник не откроет приложение в первые 30 минут на конференции — он его не откроет вообще.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Критический момент: вход через QR должен быть настолько очевидным что участник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сканирует его автоматически. Это требует физической поддержки на месте (стойка, навигация,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объявление организатора). Без этого adoption упадёт ниже 30% и retention не случится.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Риск 2 — Ценность без push-уведомлений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ВЫСОКИЙ РИСК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Push-уведомления — главный инструмент возврата участника в приложение.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Пока их нет, retention будет ниже модельных значений.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Это нужно честно закладывать в ожидания клиента на пилоте.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Приоритет разработки push — критически высокий.</w:t>
            </w:r>
          </w:p>
        </w:tc>
      </w:tr>
    </w:tbl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Риск 3 — Конкуренция снизу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aps/>
                <w:color w:val="92400E"/>
                <w:sz w:val="18"/>
                <w:szCs w:val="18"/>
              </w:rPr>
              <w:t xml:space="preserve">СРЕДНИЙ РИСК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Telegram-боты с каждым годом становятся умнее.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Если EOS не создаёт очевидно лучший опыт чем Telegram — клиент не заплатит.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Дифференциатор: аналитика и данные которых в Telegram нет.</w:t>
            </w:r>
          </w:p>
          <w:p>
            <w:pPr>
              <w:spacing w:before="45" w:after="45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Это должно быть очевидно в демо — не как тезис, а как живой экран с цифрами.</w:t>
            </w:r>
          </w:p>
        </w:tc>
      </w:tr>
    </w:tbl>
    <w:p>
      <w:pPr>
        <w:spacing w:before="90" w:after="0"/>
      </w:pP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9.2 Незаметные возможности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Возможность 1 — Спикеры как канал роста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Спикер конференции — это человек которого приглашают на 10–20 событий в год. Если он получает отличный опыт с EOS на одном событии — он рекомендует платформу организаторам других конференций. Это бесплатный B2B word-of-mouth. Стоит продумать «опыт спикера» как отдельный сценарий.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Возможность 2 — Данные как продукт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Агрегированные анонимные данные о поведении аудитории на B2B конференциях — это ценный продукт для рынка. «Какие темы собирают наибольшую вовлечённость?», «Как отличается retention по типам событий?». Это контент-маркетинг и потенциальный дополнительный продукт в будущем.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Возможность 3 — Стать стандартом для IT-конференций СНГ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Если первые 5–10 клиентов — IT-конференции, и они довольны — EOS становится «тем самым приложением которое используют на всех нормальных конференциях». Участники начнут сами спрашивать организаторов: «А у вас будет EOS?». Это меняет динамику продаж.</w:t>
      </w:r>
    </w:p>
    <w:p>
      <w:pPr>
        <w:spacing w:before="90" w:after="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Возможность 4 — Гибридные и онлайн события</w:t>
      </w:r>
    </w:p>
    <w:p>
      <w:pPr>
        <w:spacing w:before="70" w:after="7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Рынок гибридных событий (очно + онлайн) растёт. Большинство инструментов плохо решают задачу нетворкинга и retention для онлайн-участников. Это незанятая ниша в рамках существующего продукта.</w:t>
      </w:r>
    </w:p>
    <w:p>
      <w:pPr>
        <w:spacing w:before="90" w:after="0"/>
      </w:pPr>
    </w:p>
    <w:p>
      <w:pPr>
        <w:pBdr>
          <w:bottom w:val="single" w:color="CBD5E1" w:sz="3" w:space="1"/>
        </w:pBdr>
        <w:spacing w:before="180" w:after="180"/>
      </w:pPr>
    </w:p>
    <w:p>
      <w:pPr>
        <w:spacing w:before="9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C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EOS — Event Operating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94B8DD"/>
                <w:sz w:val="22"/>
                <w:szCs w:val="22"/>
              </w:rPr>
              <w:t xml:space="preserve">Концепция продукта · Версия 3.0 · Март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Основной документ разработки · Конфиденциально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00"/>
      <w:outlineLvl w:val="0"/>
    </w:pPr>
    <w:rPr>
      <w:rFonts w:ascii="Arial" w:cs="Arial" w:eastAsia="Arial" w:hAnsi="Arial"/>
      <w:b/>
      <w:bCs/>
      <w:color w:val="0F2D5C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2026-03-26T09:01:45.503Z</dcterms:created>
  <dcterms:modified xsi:type="dcterms:W3CDTF">2026-03-26T09:01:45.504Z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