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70F8B" w14:textId="77777777" w:rsidR="00610E8B" w:rsidRDefault="00610E8B" w:rsidP="00610E8B">
      <w:pPr>
        <w:spacing w:after="0" w:line="398" w:lineRule="auto"/>
        <w:jc w:val="center"/>
      </w:pPr>
      <w:r>
        <w:t xml:space="preserve">Всеукраїнській конкурс студентських наукових робіт  з природничих, технічних та гуманітарних наук </w:t>
      </w:r>
    </w:p>
    <w:p w14:paraId="41DC0FCD" w14:textId="77777777" w:rsidR="00610E8B" w:rsidRDefault="00610E8B" w:rsidP="00610E8B">
      <w:pPr>
        <w:spacing w:after="131"/>
        <w:ind w:left="719" w:right="0" w:firstLine="0"/>
        <w:jc w:val="center"/>
      </w:pPr>
      <w:r>
        <w:t xml:space="preserve"> </w:t>
      </w:r>
    </w:p>
    <w:p w14:paraId="3257102D" w14:textId="77777777" w:rsidR="00610E8B" w:rsidRDefault="00610E8B" w:rsidP="00610E8B">
      <w:pPr>
        <w:spacing w:after="186"/>
        <w:ind w:left="719" w:right="0" w:firstLine="0"/>
        <w:jc w:val="center"/>
      </w:pPr>
      <w:r>
        <w:t xml:space="preserve"> </w:t>
      </w:r>
    </w:p>
    <w:p w14:paraId="51146CFB" w14:textId="77777777" w:rsidR="00610E8B" w:rsidRDefault="00610E8B" w:rsidP="00610E8B">
      <w:pPr>
        <w:spacing w:after="133"/>
        <w:ind w:left="2024" w:right="0"/>
      </w:pPr>
      <w:r>
        <w:t xml:space="preserve">Спеціальність: Інженерія програмного забезпечення  </w:t>
      </w:r>
    </w:p>
    <w:p w14:paraId="17A5C2D6" w14:textId="77777777" w:rsidR="00610E8B" w:rsidRDefault="00610E8B" w:rsidP="00610E8B">
      <w:pPr>
        <w:spacing w:after="131"/>
        <w:ind w:left="719" w:right="0" w:firstLine="0"/>
        <w:jc w:val="center"/>
      </w:pPr>
      <w:r>
        <w:t xml:space="preserve"> </w:t>
      </w:r>
    </w:p>
    <w:p w14:paraId="4D304390" w14:textId="77777777" w:rsidR="00610E8B" w:rsidRDefault="00610E8B" w:rsidP="00610E8B">
      <w:pPr>
        <w:spacing w:after="131"/>
        <w:ind w:left="719" w:right="0" w:firstLine="0"/>
        <w:jc w:val="center"/>
      </w:pPr>
      <w:r>
        <w:t xml:space="preserve"> </w:t>
      </w:r>
    </w:p>
    <w:p w14:paraId="4F9CD184" w14:textId="77777777" w:rsidR="00610E8B" w:rsidRDefault="00610E8B" w:rsidP="00610E8B">
      <w:pPr>
        <w:spacing w:after="132"/>
        <w:ind w:left="719" w:right="0" w:firstLine="0"/>
        <w:jc w:val="left"/>
      </w:pPr>
      <w:r>
        <w:t xml:space="preserve"> </w:t>
      </w:r>
    </w:p>
    <w:p w14:paraId="4E1E8580" w14:textId="77777777" w:rsidR="00610E8B" w:rsidRDefault="00610E8B" w:rsidP="00610E8B">
      <w:pPr>
        <w:spacing w:after="334"/>
        <w:ind w:left="719" w:right="0" w:firstLine="0"/>
        <w:jc w:val="center"/>
      </w:pPr>
      <w:r>
        <w:t xml:space="preserve"> </w:t>
      </w:r>
    </w:p>
    <w:p w14:paraId="03F46375" w14:textId="77777777" w:rsidR="00610E8B" w:rsidRDefault="00610E8B" w:rsidP="00610E8B">
      <w:pPr>
        <w:spacing w:after="70"/>
        <w:ind w:left="10" w:right="5"/>
        <w:jc w:val="center"/>
      </w:pPr>
      <w:r>
        <w:rPr>
          <w:b/>
          <w:sz w:val="40"/>
          <w:szCs w:val="40"/>
        </w:rPr>
        <w:t xml:space="preserve">Конкурсна робота </w:t>
      </w:r>
    </w:p>
    <w:p w14:paraId="51983ED1" w14:textId="1167FF81" w:rsidR="00610E8B" w:rsidRDefault="007F595B" w:rsidP="00610E8B">
      <w:pPr>
        <w:spacing w:after="70"/>
        <w:ind w:left="10" w:right="5"/>
        <w:jc w:val="center"/>
      </w:pPr>
      <w:r>
        <w:rPr>
          <w:b/>
          <w:sz w:val="40"/>
          <w:szCs w:val="40"/>
        </w:rPr>
        <w:t>Шифр роботи «</w:t>
      </w:r>
      <w:proofErr w:type="spellStart"/>
      <w:r w:rsidR="00AE7860">
        <w:rPr>
          <w:b/>
          <w:sz w:val="40"/>
          <w:szCs w:val="40"/>
          <w:lang w:val="en-US"/>
        </w:rPr>
        <w:t>Dpass</w:t>
      </w:r>
      <w:proofErr w:type="spellEnd"/>
      <w:r w:rsidR="00610E8B">
        <w:rPr>
          <w:b/>
          <w:sz w:val="40"/>
          <w:szCs w:val="40"/>
        </w:rPr>
        <w:t xml:space="preserve">» </w:t>
      </w:r>
      <w:r w:rsidR="00610E8B">
        <w:t xml:space="preserve"> </w:t>
      </w:r>
    </w:p>
    <w:p w14:paraId="58AEC46C" w14:textId="77777777" w:rsidR="00610E8B" w:rsidRDefault="00610E8B" w:rsidP="00610E8B">
      <w:pPr>
        <w:spacing w:after="270"/>
        <w:ind w:left="365" w:right="0" w:firstLine="0"/>
        <w:jc w:val="center"/>
      </w:pPr>
      <w:r>
        <w:rPr>
          <w:b/>
          <w:sz w:val="40"/>
          <w:szCs w:val="40"/>
        </w:rPr>
        <w:t>Мобільний додаток для замовлення проїзних карт студентами ВНЗ</w:t>
      </w:r>
    </w:p>
    <w:p w14:paraId="43B23DAC" w14:textId="77777777" w:rsidR="00610E8B" w:rsidRDefault="00610E8B" w:rsidP="00610E8B">
      <w:pPr>
        <w:spacing w:after="187"/>
        <w:ind w:left="97" w:right="0" w:firstLine="0"/>
        <w:jc w:val="center"/>
      </w:pPr>
      <w:r>
        <w:rPr>
          <w:b/>
          <w:sz w:val="40"/>
          <w:szCs w:val="40"/>
        </w:rPr>
        <w:t xml:space="preserve"> </w:t>
      </w:r>
    </w:p>
    <w:p w14:paraId="27F4D28B" w14:textId="77777777" w:rsidR="00610E8B" w:rsidRDefault="00610E8B" w:rsidP="00610E8B">
      <w:pPr>
        <w:spacing w:after="190"/>
        <w:ind w:left="97" w:right="0" w:firstLine="0"/>
        <w:jc w:val="center"/>
      </w:pPr>
      <w:r>
        <w:rPr>
          <w:b/>
          <w:sz w:val="40"/>
          <w:szCs w:val="40"/>
        </w:rPr>
        <w:t xml:space="preserve"> </w:t>
      </w:r>
    </w:p>
    <w:p w14:paraId="763DD6EA" w14:textId="77777777" w:rsidR="00610E8B" w:rsidRDefault="00610E8B" w:rsidP="00610E8B">
      <w:pPr>
        <w:spacing w:after="187"/>
        <w:ind w:left="97" w:right="0" w:firstLine="0"/>
        <w:jc w:val="center"/>
      </w:pPr>
      <w:r>
        <w:rPr>
          <w:b/>
          <w:sz w:val="40"/>
          <w:szCs w:val="40"/>
        </w:rPr>
        <w:t xml:space="preserve"> </w:t>
      </w:r>
    </w:p>
    <w:p w14:paraId="3D6AC698" w14:textId="77777777" w:rsidR="00610E8B" w:rsidRDefault="00610E8B" w:rsidP="00610E8B">
      <w:pPr>
        <w:spacing w:after="104"/>
        <w:ind w:left="97" w:right="0" w:firstLine="0"/>
        <w:jc w:val="center"/>
      </w:pPr>
      <w:r>
        <w:rPr>
          <w:b/>
          <w:sz w:val="40"/>
          <w:szCs w:val="40"/>
        </w:rPr>
        <w:t xml:space="preserve"> </w:t>
      </w:r>
    </w:p>
    <w:p w14:paraId="07548ADA" w14:textId="4D20EA3F" w:rsidR="00610E8B" w:rsidRDefault="00610E8B" w:rsidP="00610E8B">
      <w:pPr>
        <w:spacing w:after="129"/>
        <w:ind w:left="489" w:right="0"/>
        <w:jc w:val="center"/>
      </w:pPr>
    </w:p>
    <w:p w14:paraId="619C155C" w14:textId="77777777" w:rsidR="00237117" w:rsidRDefault="00237117" w:rsidP="00610E8B">
      <w:pPr>
        <w:spacing w:after="129"/>
        <w:ind w:left="489" w:right="0"/>
        <w:jc w:val="center"/>
      </w:pPr>
    </w:p>
    <w:p w14:paraId="515F7056" w14:textId="77777777" w:rsidR="00610E8B" w:rsidRDefault="00610E8B" w:rsidP="00610E8B">
      <w:pPr>
        <w:spacing w:after="129"/>
        <w:ind w:left="489" w:right="0"/>
        <w:jc w:val="center"/>
      </w:pPr>
    </w:p>
    <w:p w14:paraId="55657459" w14:textId="77777777" w:rsidR="00610E8B" w:rsidRDefault="00610E8B" w:rsidP="00610E8B">
      <w:pPr>
        <w:spacing w:after="129"/>
        <w:ind w:left="489" w:right="0"/>
        <w:jc w:val="center"/>
      </w:pPr>
    </w:p>
    <w:p w14:paraId="302D63C2" w14:textId="77777777" w:rsidR="00610E8B" w:rsidRDefault="00610E8B" w:rsidP="00610E8B">
      <w:pPr>
        <w:spacing w:after="129"/>
        <w:ind w:left="489" w:right="0"/>
        <w:jc w:val="center"/>
      </w:pPr>
    </w:p>
    <w:p w14:paraId="5858D2C1" w14:textId="77777777" w:rsidR="00610E8B" w:rsidRDefault="00610E8B" w:rsidP="00610E8B">
      <w:pPr>
        <w:spacing w:after="129"/>
        <w:ind w:left="489" w:right="0"/>
        <w:jc w:val="center"/>
      </w:pPr>
    </w:p>
    <w:p w14:paraId="629A28AD" w14:textId="77777777" w:rsidR="00610E8B" w:rsidRDefault="00610E8B" w:rsidP="00610E8B">
      <w:pPr>
        <w:spacing w:after="129"/>
        <w:ind w:left="489" w:right="0"/>
        <w:jc w:val="center"/>
      </w:pPr>
    </w:p>
    <w:p w14:paraId="4F176AA2" w14:textId="77777777" w:rsidR="00610E8B" w:rsidRDefault="00610E8B" w:rsidP="00610E8B">
      <w:pPr>
        <w:spacing w:after="129"/>
        <w:ind w:left="489" w:right="0"/>
        <w:jc w:val="center"/>
      </w:pPr>
    </w:p>
    <w:p w14:paraId="5062B75F" w14:textId="77777777" w:rsidR="00610E8B" w:rsidRDefault="00610E8B" w:rsidP="00610E8B">
      <w:pPr>
        <w:spacing w:after="129"/>
        <w:ind w:left="489" w:right="0"/>
        <w:jc w:val="center"/>
      </w:pPr>
    </w:p>
    <w:p w14:paraId="76218E47" w14:textId="0236D7BE" w:rsidR="00610E8B" w:rsidRDefault="007F595B" w:rsidP="00610E8B">
      <w:pPr>
        <w:spacing w:after="129"/>
        <w:ind w:left="0" w:right="0" w:firstLine="0"/>
        <w:jc w:val="center"/>
      </w:pPr>
      <w:r>
        <w:t xml:space="preserve">2020 </w:t>
      </w:r>
    </w:p>
    <w:p w14:paraId="005C20AC" w14:textId="77777777" w:rsidR="00610E8B" w:rsidRDefault="00610E8B">
      <w:pPr>
        <w:rPr>
          <w:color w:val="auto"/>
        </w:rPr>
      </w:pPr>
      <w:r>
        <w:rPr>
          <w:color w:val="auto"/>
        </w:rPr>
        <w:br w:type="page"/>
      </w:r>
    </w:p>
    <w:sdt>
      <w:sdtPr>
        <w:rPr>
          <w:rFonts w:ascii="Times New Roman" w:eastAsia="Times New Roman" w:hAnsi="Times New Roman" w:cs="Times New Roman"/>
          <w:color w:val="000000"/>
          <w:sz w:val="28"/>
          <w:szCs w:val="28"/>
          <w:lang w:val="ru-RU"/>
        </w:rPr>
        <w:id w:val="-922869586"/>
        <w:docPartObj>
          <w:docPartGallery w:val="Table of Contents"/>
          <w:docPartUnique/>
        </w:docPartObj>
      </w:sdtPr>
      <w:sdtEndPr>
        <w:rPr>
          <w:b/>
          <w:bCs/>
        </w:rPr>
      </w:sdtEndPr>
      <w:sdtContent>
        <w:p w14:paraId="695E2918" w14:textId="77777777" w:rsidR="00610E8B" w:rsidRPr="00610E8B" w:rsidRDefault="00610E8B" w:rsidP="00610E8B">
          <w:pPr>
            <w:pStyle w:val="TOCHeading"/>
            <w:jc w:val="center"/>
            <w:rPr>
              <w:rFonts w:ascii="Times New Roman" w:hAnsi="Times New Roman" w:cs="Times New Roman"/>
              <w:b/>
              <w:color w:val="auto"/>
            </w:rPr>
          </w:pPr>
          <w:proofErr w:type="spellStart"/>
          <w:r w:rsidRPr="00610E8B">
            <w:rPr>
              <w:rFonts w:ascii="Times New Roman" w:hAnsi="Times New Roman" w:cs="Times New Roman"/>
              <w:b/>
              <w:color w:val="auto"/>
              <w:lang w:val="ru-RU"/>
            </w:rPr>
            <w:t>Зміст</w:t>
          </w:r>
          <w:proofErr w:type="spellEnd"/>
        </w:p>
        <w:p w14:paraId="527F71F0" w14:textId="00064179" w:rsidR="004315EE" w:rsidRDefault="00610E8B">
          <w:pPr>
            <w:pStyle w:val="TOC1"/>
            <w:tabs>
              <w:tab w:val="right" w:leader="dot" w:pos="9634"/>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36751084" w:history="1">
            <w:r w:rsidR="004315EE" w:rsidRPr="007D2FF5">
              <w:rPr>
                <w:rStyle w:val="Hyperlink"/>
                <w:noProof/>
              </w:rPr>
              <w:t>Анотація</w:t>
            </w:r>
            <w:r w:rsidR="004315EE">
              <w:rPr>
                <w:noProof/>
                <w:webHidden/>
              </w:rPr>
              <w:tab/>
            </w:r>
            <w:r w:rsidR="004315EE">
              <w:rPr>
                <w:noProof/>
                <w:webHidden/>
              </w:rPr>
              <w:fldChar w:fldCharType="begin"/>
            </w:r>
            <w:r w:rsidR="004315EE">
              <w:rPr>
                <w:noProof/>
                <w:webHidden/>
              </w:rPr>
              <w:instrText xml:space="preserve"> PAGEREF _Toc36751084 \h </w:instrText>
            </w:r>
            <w:r w:rsidR="004315EE">
              <w:rPr>
                <w:noProof/>
                <w:webHidden/>
              </w:rPr>
            </w:r>
            <w:r w:rsidR="004315EE">
              <w:rPr>
                <w:noProof/>
                <w:webHidden/>
              </w:rPr>
              <w:fldChar w:fldCharType="separate"/>
            </w:r>
            <w:r w:rsidR="004315EE">
              <w:rPr>
                <w:noProof/>
                <w:webHidden/>
              </w:rPr>
              <w:t>3</w:t>
            </w:r>
            <w:r w:rsidR="004315EE">
              <w:rPr>
                <w:noProof/>
                <w:webHidden/>
              </w:rPr>
              <w:fldChar w:fldCharType="end"/>
            </w:r>
          </w:hyperlink>
        </w:p>
        <w:p w14:paraId="7E42ED02" w14:textId="6C9B9726" w:rsidR="004315EE" w:rsidRDefault="00AA31BD">
          <w:pPr>
            <w:pStyle w:val="TOC1"/>
            <w:tabs>
              <w:tab w:val="right" w:leader="dot" w:pos="9634"/>
            </w:tabs>
            <w:rPr>
              <w:rFonts w:asciiTheme="minorHAnsi" w:eastAsiaTheme="minorEastAsia" w:hAnsiTheme="minorHAnsi" w:cstheme="minorBidi"/>
              <w:noProof/>
              <w:color w:val="auto"/>
              <w:sz w:val="22"/>
              <w:szCs w:val="22"/>
            </w:rPr>
          </w:pPr>
          <w:hyperlink w:anchor="_Toc36751085" w:history="1">
            <w:r w:rsidR="004315EE" w:rsidRPr="007D2FF5">
              <w:rPr>
                <w:rStyle w:val="Hyperlink"/>
                <w:noProof/>
              </w:rPr>
              <w:t>Вступ</w:t>
            </w:r>
            <w:r w:rsidR="004315EE">
              <w:rPr>
                <w:noProof/>
                <w:webHidden/>
              </w:rPr>
              <w:tab/>
            </w:r>
            <w:r w:rsidR="004315EE">
              <w:rPr>
                <w:noProof/>
                <w:webHidden/>
              </w:rPr>
              <w:fldChar w:fldCharType="begin"/>
            </w:r>
            <w:r w:rsidR="004315EE">
              <w:rPr>
                <w:noProof/>
                <w:webHidden/>
              </w:rPr>
              <w:instrText xml:space="preserve"> PAGEREF _Toc36751085 \h </w:instrText>
            </w:r>
            <w:r w:rsidR="004315EE">
              <w:rPr>
                <w:noProof/>
                <w:webHidden/>
              </w:rPr>
            </w:r>
            <w:r w:rsidR="004315EE">
              <w:rPr>
                <w:noProof/>
                <w:webHidden/>
              </w:rPr>
              <w:fldChar w:fldCharType="separate"/>
            </w:r>
            <w:r w:rsidR="004315EE">
              <w:rPr>
                <w:noProof/>
                <w:webHidden/>
              </w:rPr>
              <w:t>5</w:t>
            </w:r>
            <w:r w:rsidR="004315EE">
              <w:rPr>
                <w:noProof/>
                <w:webHidden/>
              </w:rPr>
              <w:fldChar w:fldCharType="end"/>
            </w:r>
          </w:hyperlink>
        </w:p>
        <w:p w14:paraId="688B6A59" w14:textId="6CC9CB6B" w:rsidR="004315EE" w:rsidRDefault="00AA31BD">
          <w:pPr>
            <w:pStyle w:val="TOC1"/>
            <w:tabs>
              <w:tab w:val="left" w:pos="1100"/>
              <w:tab w:val="right" w:leader="dot" w:pos="9634"/>
            </w:tabs>
            <w:rPr>
              <w:rFonts w:asciiTheme="minorHAnsi" w:eastAsiaTheme="minorEastAsia" w:hAnsiTheme="minorHAnsi" w:cstheme="minorBidi"/>
              <w:noProof/>
              <w:color w:val="auto"/>
              <w:sz w:val="22"/>
              <w:szCs w:val="22"/>
            </w:rPr>
          </w:pPr>
          <w:hyperlink w:anchor="_Toc36751086" w:history="1">
            <w:r w:rsidR="004315EE" w:rsidRPr="007D2FF5">
              <w:rPr>
                <w:rStyle w:val="Hyperlink"/>
                <w:noProof/>
              </w:rPr>
              <w:t>1.</w:t>
            </w:r>
            <w:r w:rsidR="004315EE">
              <w:rPr>
                <w:rFonts w:asciiTheme="minorHAnsi" w:eastAsiaTheme="minorEastAsia" w:hAnsiTheme="minorHAnsi" w:cstheme="minorBidi"/>
                <w:noProof/>
                <w:color w:val="auto"/>
                <w:sz w:val="22"/>
                <w:szCs w:val="22"/>
              </w:rPr>
              <w:tab/>
            </w:r>
            <w:r w:rsidR="004315EE" w:rsidRPr="007D2FF5">
              <w:rPr>
                <w:rStyle w:val="Hyperlink"/>
                <w:noProof/>
              </w:rPr>
              <w:t>Огляд та аналіз особливостей  замовлення проїзних у ВНЗ</w:t>
            </w:r>
            <w:r w:rsidR="004315EE">
              <w:rPr>
                <w:noProof/>
                <w:webHidden/>
              </w:rPr>
              <w:tab/>
            </w:r>
            <w:r w:rsidR="004315EE">
              <w:rPr>
                <w:noProof/>
                <w:webHidden/>
              </w:rPr>
              <w:fldChar w:fldCharType="begin"/>
            </w:r>
            <w:r w:rsidR="004315EE">
              <w:rPr>
                <w:noProof/>
                <w:webHidden/>
              </w:rPr>
              <w:instrText xml:space="preserve"> PAGEREF _Toc36751086 \h </w:instrText>
            </w:r>
            <w:r w:rsidR="004315EE">
              <w:rPr>
                <w:noProof/>
                <w:webHidden/>
              </w:rPr>
            </w:r>
            <w:r w:rsidR="004315EE">
              <w:rPr>
                <w:noProof/>
                <w:webHidden/>
              </w:rPr>
              <w:fldChar w:fldCharType="separate"/>
            </w:r>
            <w:r w:rsidR="004315EE">
              <w:rPr>
                <w:noProof/>
                <w:webHidden/>
              </w:rPr>
              <w:t>7</w:t>
            </w:r>
            <w:r w:rsidR="004315EE">
              <w:rPr>
                <w:noProof/>
                <w:webHidden/>
              </w:rPr>
              <w:fldChar w:fldCharType="end"/>
            </w:r>
          </w:hyperlink>
        </w:p>
        <w:p w14:paraId="477BC5A7" w14:textId="3BD1D50F" w:rsidR="004315EE" w:rsidRDefault="00AA31BD">
          <w:pPr>
            <w:pStyle w:val="TOC2"/>
            <w:tabs>
              <w:tab w:val="left" w:pos="1540"/>
              <w:tab w:val="right" w:leader="dot" w:pos="9634"/>
            </w:tabs>
            <w:rPr>
              <w:rFonts w:asciiTheme="minorHAnsi" w:eastAsiaTheme="minorEastAsia" w:hAnsiTheme="minorHAnsi" w:cstheme="minorBidi"/>
              <w:noProof/>
              <w:color w:val="auto"/>
              <w:sz w:val="22"/>
              <w:szCs w:val="22"/>
            </w:rPr>
          </w:pPr>
          <w:hyperlink w:anchor="_Toc36751087" w:history="1">
            <w:r w:rsidR="004315EE" w:rsidRPr="007D2FF5">
              <w:rPr>
                <w:rStyle w:val="Hyperlink"/>
                <w:noProof/>
              </w:rPr>
              <w:t>1.1</w:t>
            </w:r>
            <w:r w:rsidR="004315EE">
              <w:rPr>
                <w:rFonts w:asciiTheme="minorHAnsi" w:eastAsiaTheme="minorEastAsia" w:hAnsiTheme="minorHAnsi" w:cstheme="minorBidi"/>
                <w:noProof/>
                <w:color w:val="auto"/>
                <w:sz w:val="22"/>
                <w:szCs w:val="22"/>
              </w:rPr>
              <w:tab/>
            </w:r>
            <w:r w:rsidR="004315EE" w:rsidRPr="007D2FF5">
              <w:rPr>
                <w:rStyle w:val="Hyperlink"/>
                <w:noProof/>
              </w:rPr>
              <w:t>Аналіз типів проїзних карт, доступних для замовлення в ВНЗ</w:t>
            </w:r>
            <w:r w:rsidR="004315EE">
              <w:rPr>
                <w:noProof/>
                <w:webHidden/>
              </w:rPr>
              <w:tab/>
            </w:r>
            <w:r w:rsidR="004315EE">
              <w:rPr>
                <w:noProof/>
                <w:webHidden/>
              </w:rPr>
              <w:fldChar w:fldCharType="begin"/>
            </w:r>
            <w:r w:rsidR="004315EE">
              <w:rPr>
                <w:noProof/>
                <w:webHidden/>
              </w:rPr>
              <w:instrText xml:space="preserve"> PAGEREF _Toc36751087 \h </w:instrText>
            </w:r>
            <w:r w:rsidR="004315EE">
              <w:rPr>
                <w:noProof/>
                <w:webHidden/>
              </w:rPr>
            </w:r>
            <w:r w:rsidR="004315EE">
              <w:rPr>
                <w:noProof/>
                <w:webHidden/>
              </w:rPr>
              <w:fldChar w:fldCharType="separate"/>
            </w:r>
            <w:r w:rsidR="004315EE">
              <w:rPr>
                <w:noProof/>
                <w:webHidden/>
              </w:rPr>
              <w:t>7</w:t>
            </w:r>
            <w:r w:rsidR="004315EE">
              <w:rPr>
                <w:noProof/>
                <w:webHidden/>
              </w:rPr>
              <w:fldChar w:fldCharType="end"/>
            </w:r>
          </w:hyperlink>
        </w:p>
        <w:p w14:paraId="725A7207" w14:textId="13F0E80D" w:rsidR="004315EE" w:rsidRDefault="00AA31BD">
          <w:pPr>
            <w:pStyle w:val="TOC2"/>
            <w:tabs>
              <w:tab w:val="left" w:pos="1540"/>
              <w:tab w:val="right" w:leader="dot" w:pos="9634"/>
            </w:tabs>
            <w:rPr>
              <w:rFonts w:asciiTheme="minorHAnsi" w:eastAsiaTheme="minorEastAsia" w:hAnsiTheme="minorHAnsi" w:cstheme="minorBidi"/>
              <w:noProof/>
              <w:color w:val="auto"/>
              <w:sz w:val="22"/>
              <w:szCs w:val="22"/>
            </w:rPr>
          </w:pPr>
          <w:hyperlink w:anchor="_Toc36751088" w:history="1">
            <w:r w:rsidR="004315EE" w:rsidRPr="007D2FF5">
              <w:rPr>
                <w:rStyle w:val="Hyperlink"/>
                <w:noProof/>
              </w:rPr>
              <w:t>1.2</w:t>
            </w:r>
            <w:r w:rsidR="004315EE">
              <w:rPr>
                <w:rFonts w:asciiTheme="minorHAnsi" w:eastAsiaTheme="minorEastAsia" w:hAnsiTheme="minorHAnsi" w:cstheme="minorBidi"/>
                <w:noProof/>
                <w:color w:val="auto"/>
                <w:sz w:val="22"/>
                <w:szCs w:val="22"/>
              </w:rPr>
              <w:tab/>
            </w:r>
            <w:r w:rsidR="004315EE" w:rsidRPr="007D2FF5">
              <w:rPr>
                <w:rStyle w:val="Hyperlink"/>
                <w:noProof/>
              </w:rPr>
              <w:t>Основні положення та правила університету для щодо замовлення пільгових проїзних документів.</w:t>
            </w:r>
            <w:r w:rsidR="004315EE">
              <w:rPr>
                <w:noProof/>
                <w:webHidden/>
              </w:rPr>
              <w:tab/>
            </w:r>
            <w:r w:rsidR="004315EE">
              <w:rPr>
                <w:noProof/>
                <w:webHidden/>
              </w:rPr>
              <w:fldChar w:fldCharType="begin"/>
            </w:r>
            <w:r w:rsidR="004315EE">
              <w:rPr>
                <w:noProof/>
                <w:webHidden/>
              </w:rPr>
              <w:instrText xml:space="preserve"> PAGEREF _Toc36751088 \h </w:instrText>
            </w:r>
            <w:r w:rsidR="004315EE">
              <w:rPr>
                <w:noProof/>
                <w:webHidden/>
              </w:rPr>
            </w:r>
            <w:r w:rsidR="004315EE">
              <w:rPr>
                <w:noProof/>
                <w:webHidden/>
              </w:rPr>
              <w:fldChar w:fldCharType="separate"/>
            </w:r>
            <w:r w:rsidR="004315EE">
              <w:rPr>
                <w:noProof/>
                <w:webHidden/>
              </w:rPr>
              <w:t>9</w:t>
            </w:r>
            <w:r w:rsidR="004315EE">
              <w:rPr>
                <w:noProof/>
                <w:webHidden/>
              </w:rPr>
              <w:fldChar w:fldCharType="end"/>
            </w:r>
          </w:hyperlink>
        </w:p>
        <w:p w14:paraId="12D578FF" w14:textId="2D8BD5ED" w:rsidR="004315EE" w:rsidRDefault="00AA31BD">
          <w:pPr>
            <w:pStyle w:val="TOC2"/>
            <w:tabs>
              <w:tab w:val="left" w:pos="1540"/>
              <w:tab w:val="right" w:leader="dot" w:pos="9634"/>
            </w:tabs>
            <w:rPr>
              <w:rFonts w:asciiTheme="minorHAnsi" w:eastAsiaTheme="minorEastAsia" w:hAnsiTheme="minorHAnsi" w:cstheme="minorBidi"/>
              <w:noProof/>
              <w:color w:val="auto"/>
              <w:sz w:val="22"/>
              <w:szCs w:val="22"/>
            </w:rPr>
          </w:pPr>
          <w:hyperlink w:anchor="_Toc36751089" w:history="1">
            <w:r w:rsidR="004315EE" w:rsidRPr="007D2FF5">
              <w:rPr>
                <w:rStyle w:val="Hyperlink"/>
                <w:noProof/>
              </w:rPr>
              <w:t>1.3</w:t>
            </w:r>
            <w:r w:rsidR="004315EE">
              <w:rPr>
                <w:rFonts w:asciiTheme="minorHAnsi" w:eastAsiaTheme="minorEastAsia" w:hAnsiTheme="minorHAnsi" w:cstheme="minorBidi"/>
                <w:noProof/>
                <w:color w:val="auto"/>
                <w:sz w:val="22"/>
                <w:szCs w:val="22"/>
              </w:rPr>
              <w:tab/>
            </w:r>
            <w:r w:rsidR="004315EE" w:rsidRPr="007D2FF5">
              <w:rPr>
                <w:rStyle w:val="Hyperlink"/>
                <w:noProof/>
              </w:rPr>
              <w:t>Огляд існуючих варіантів замовлення проїзних квитків ВНЗ</w:t>
            </w:r>
            <w:r w:rsidR="004315EE">
              <w:rPr>
                <w:noProof/>
                <w:webHidden/>
              </w:rPr>
              <w:tab/>
            </w:r>
            <w:r w:rsidR="004315EE">
              <w:rPr>
                <w:noProof/>
                <w:webHidden/>
              </w:rPr>
              <w:fldChar w:fldCharType="begin"/>
            </w:r>
            <w:r w:rsidR="004315EE">
              <w:rPr>
                <w:noProof/>
                <w:webHidden/>
              </w:rPr>
              <w:instrText xml:space="preserve"> PAGEREF _Toc36751089 \h </w:instrText>
            </w:r>
            <w:r w:rsidR="004315EE">
              <w:rPr>
                <w:noProof/>
                <w:webHidden/>
              </w:rPr>
            </w:r>
            <w:r w:rsidR="004315EE">
              <w:rPr>
                <w:noProof/>
                <w:webHidden/>
              </w:rPr>
              <w:fldChar w:fldCharType="separate"/>
            </w:r>
            <w:r w:rsidR="004315EE">
              <w:rPr>
                <w:noProof/>
                <w:webHidden/>
              </w:rPr>
              <w:t>11</w:t>
            </w:r>
            <w:r w:rsidR="004315EE">
              <w:rPr>
                <w:noProof/>
                <w:webHidden/>
              </w:rPr>
              <w:fldChar w:fldCharType="end"/>
            </w:r>
          </w:hyperlink>
        </w:p>
        <w:p w14:paraId="228F8B41" w14:textId="50E45DCE" w:rsidR="004315EE" w:rsidRDefault="00AA31BD">
          <w:pPr>
            <w:pStyle w:val="TOC2"/>
            <w:tabs>
              <w:tab w:val="right" w:leader="dot" w:pos="9634"/>
            </w:tabs>
            <w:rPr>
              <w:rFonts w:asciiTheme="minorHAnsi" w:eastAsiaTheme="minorEastAsia" w:hAnsiTheme="minorHAnsi" w:cstheme="minorBidi"/>
              <w:noProof/>
              <w:color w:val="auto"/>
              <w:sz w:val="22"/>
              <w:szCs w:val="22"/>
            </w:rPr>
          </w:pPr>
          <w:hyperlink w:anchor="_Toc36751090" w:history="1">
            <w:r w:rsidR="004315EE" w:rsidRPr="007D2FF5">
              <w:rPr>
                <w:rStyle w:val="Hyperlink"/>
                <w:noProof/>
              </w:rPr>
              <w:t xml:space="preserve">1.4 </w:t>
            </w:r>
            <w:r w:rsidR="009C7877">
              <w:rPr>
                <w:rStyle w:val="Hyperlink"/>
                <w:noProof/>
              </w:rPr>
              <w:t xml:space="preserve">    </w:t>
            </w:r>
            <w:bookmarkStart w:id="0" w:name="_GoBack"/>
            <w:bookmarkEnd w:id="0"/>
            <w:r w:rsidR="004315EE" w:rsidRPr="007D2FF5">
              <w:rPr>
                <w:rStyle w:val="Hyperlink"/>
                <w:noProof/>
              </w:rPr>
              <w:t>Порівняння реалізованого додатку з існуючими рішеннями</w:t>
            </w:r>
            <w:r w:rsidR="004315EE">
              <w:rPr>
                <w:noProof/>
                <w:webHidden/>
              </w:rPr>
              <w:tab/>
            </w:r>
            <w:r w:rsidR="004315EE">
              <w:rPr>
                <w:noProof/>
                <w:webHidden/>
              </w:rPr>
              <w:fldChar w:fldCharType="begin"/>
            </w:r>
            <w:r w:rsidR="004315EE">
              <w:rPr>
                <w:noProof/>
                <w:webHidden/>
              </w:rPr>
              <w:instrText xml:space="preserve"> PAGEREF _Toc36751090 \h </w:instrText>
            </w:r>
            <w:r w:rsidR="004315EE">
              <w:rPr>
                <w:noProof/>
                <w:webHidden/>
              </w:rPr>
            </w:r>
            <w:r w:rsidR="004315EE">
              <w:rPr>
                <w:noProof/>
                <w:webHidden/>
              </w:rPr>
              <w:fldChar w:fldCharType="separate"/>
            </w:r>
            <w:r w:rsidR="004315EE">
              <w:rPr>
                <w:noProof/>
                <w:webHidden/>
              </w:rPr>
              <w:t>13</w:t>
            </w:r>
            <w:r w:rsidR="004315EE">
              <w:rPr>
                <w:noProof/>
                <w:webHidden/>
              </w:rPr>
              <w:fldChar w:fldCharType="end"/>
            </w:r>
          </w:hyperlink>
        </w:p>
        <w:p w14:paraId="77DE146D" w14:textId="2F789FD1" w:rsidR="004315EE" w:rsidRDefault="00AA31BD">
          <w:pPr>
            <w:pStyle w:val="TOC1"/>
            <w:tabs>
              <w:tab w:val="left" w:pos="1100"/>
              <w:tab w:val="right" w:leader="dot" w:pos="9634"/>
            </w:tabs>
            <w:rPr>
              <w:rFonts w:asciiTheme="minorHAnsi" w:eastAsiaTheme="minorEastAsia" w:hAnsiTheme="minorHAnsi" w:cstheme="minorBidi"/>
              <w:noProof/>
              <w:color w:val="auto"/>
              <w:sz w:val="22"/>
              <w:szCs w:val="22"/>
            </w:rPr>
          </w:pPr>
          <w:hyperlink w:anchor="_Toc36751091" w:history="1">
            <w:r w:rsidR="004315EE" w:rsidRPr="007D2FF5">
              <w:rPr>
                <w:rStyle w:val="Hyperlink"/>
                <w:noProof/>
              </w:rPr>
              <w:t>2.</w:t>
            </w:r>
            <w:r w:rsidR="004315EE">
              <w:rPr>
                <w:rFonts w:asciiTheme="minorHAnsi" w:eastAsiaTheme="minorEastAsia" w:hAnsiTheme="minorHAnsi" w:cstheme="minorBidi"/>
                <w:noProof/>
                <w:color w:val="auto"/>
                <w:sz w:val="22"/>
                <w:szCs w:val="22"/>
              </w:rPr>
              <w:tab/>
            </w:r>
            <w:r w:rsidR="004315EE" w:rsidRPr="007D2FF5">
              <w:rPr>
                <w:rStyle w:val="Hyperlink"/>
                <w:noProof/>
              </w:rPr>
              <w:t xml:space="preserve">Розробка та опис функціонування додатку </w:t>
            </w:r>
            <w:r w:rsidR="004315EE" w:rsidRPr="007D2FF5">
              <w:rPr>
                <w:rStyle w:val="Hyperlink"/>
                <w:noProof/>
                <w:lang w:val="en-US"/>
              </w:rPr>
              <w:t>Dpass</w:t>
            </w:r>
            <w:r w:rsidR="004315EE">
              <w:rPr>
                <w:noProof/>
                <w:webHidden/>
              </w:rPr>
              <w:tab/>
            </w:r>
            <w:r w:rsidR="004315EE">
              <w:rPr>
                <w:noProof/>
                <w:webHidden/>
              </w:rPr>
              <w:fldChar w:fldCharType="begin"/>
            </w:r>
            <w:r w:rsidR="004315EE">
              <w:rPr>
                <w:noProof/>
                <w:webHidden/>
              </w:rPr>
              <w:instrText xml:space="preserve"> PAGEREF _Toc36751091 \h </w:instrText>
            </w:r>
            <w:r w:rsidR="004315EE">
              <w:rPr>
                <w:noProof/>
                <w:webHidden/>
              </w:rPr>
            </w:r>
            <w:r w:rsidR="004315EE">
              <w:rPr>
                <w:noProof/>
                <w:webHidden/>
              </w:rPr>
              <w:fldChar w:fldCharType="separate"/>
            </w:r>
            <w:r w:rsidR="004315EE">
              <w:rPr>
                <w:noProof/>
                <w:webHidden/>
              </w:rPr>
              <w:t>16</w:t>
            </w:r>
            <w:r w:rsidR="004315EE">
              <w:rPr>
                <w:noProof/>
                <w:webHidden/>
              </w:rPr>
              <w:fldChar w:fldCharType="end"/>
            </w:r>
          </w:hyperlink>
        </w:p>
        <w:p w14:paraId="1DC2954F" w14:textId="56AEAB10" w:rsidR="004315EE" w:rsidRDefault="00AA31BD">
          <w:pPr>
            <w:pStyle w:val="TOC2"/>
            <w:tabs>
              <w:tab w:val="left" w:pos="1540"/>
              <w:tab w:val="right" w:leader="dot" w:pos="9634"/>
            </w:tabs>
            <w:rPr>
              <w:rFonts w:asciiTheme="minorHAnsi" w:eastAsiaTheme="minorEastAsia" w:hAnsiTheme="minorHAnsi" w:cstheme="minorBidi"/>
              <w:noProof/>
              <w:color w:val="auto"/>
              <w:sz w:val="22"/>
              <w:szCs w:val="22"/>
            </w:rPr>
          </w:pPr>
          <w:hyperlink w:anchor="_Toc36751092" w:history="1">
            <w:r w:rsidR="004315EE" w:rsidRPr="007D2FF5">
              <w:rPr>
                <w:rStyle w:val="Hyperlink"/>
                <w:noProof/>
              </w:rPr>
              <w:t>2.1</w:t>
            </w:r>
            <w:r w:rsidR="004315EE">
              <w:rPr>
                <w:rFonts w:asciiTheme="minorHAnsi" w:eastAsiaTheme="minorEastAsia" w:hAnsiTheme="minorHAnsi" w:cstheme="minorBidi"/>
                <w:noProof/>
                <w:color w:val="auto"/>
                <w:sz w:val="22"/>
                <w:szCs w:val="22"/>
              </w:rPr>
              <w:tab/>
            </w:r>
            <w:r w:rsidR="004315EE" w:rsidRPr="007D2FF5">
              <w:rPr>
                <w:rStyle w:val="Hyperlink"/>
                <w:noProof/>
              </w:rPr>
              <w:t xml:space="preserve">Розробка та специфікація вимог до програмного додатку </w:t>
            </w:r>
            <w:r w:rsidR="004315EE" w:rsidRPr="007D2FF5">
              <w:rPr>
                <w:rStyle w:val="Hyperlink"/>
                <w:noProof/>
                <w:lang w:val="en-US"/>
              </w:rPr>
              <w:t>Dpass</w:t>
            </w:r>
            <w:r w:rsidR="004315EE">
              <w:rPr>
                <w:noProof/>
                <w:webHidden/>
              </w:rPr>
              <w:tab/>
            </w:r>
            <w:r w:rsidR="004315EE">
              <w:rPr>
                <w:noProof/>
                <w:webHidden/>
              </w:rPr>
              <w:fldChar w:fldCharType="begin"/>
            </w:r>
            <w:r w:rsidR="004315EE">
              <w:rPr>
                <w:noProof/>
                <w:webHidden/>
              </w:rPr>
              <w:instrText xml:space="preserve"> PAGEREF _Toc36751092 \h </w:instrText>
            </w:r>
            <w:r w:rsidR="004315EE">
              <w:rPr>
                <w:noProof/>
                <w:webHidden/>
              </w:rPr>
            </w:r>
            <w:r w:rsidR="004315EE">
              <w:rPr>
                <w:noProof/>
                <w:webHidden/>
              </w:rPr>
              <w:fldChar w:fldCharType="separate"/>
            </w:r>
            <w:r w:rsidR="004315EE">
              <w:rPr>
                <w:noProof/>
                <w:webHidden/>
              </w:rPr>
              <w:t>16</w:t>
            </w:r>
            <w:r w:rsidR="004315EE">
              <w:rPr>
                <w:noProof/>
                <w:webHidden/>
              </w:rPr>
              <w:fldChar w:fldCharType="end"/>
            </w:r>
          </w:hyperlink>
        </w:p>
        <w:p w14:paraId="4CE6A6FA" w14:textId="2AE32481" w:rsidR="004315EE" w:rsidRDefault="00AA31BD">
          <w:pPr>
            <w:pStyle w:val="TOC2"/>
            <w:tabs>
              <w:tab w:val="left" w:pos="1540"/>
              <w:tab w:val="right" w:leader="dot" w:pos="9634"/>
            </w:tabs>
            <w:rPr>
              <w:rFonts w:asciiTheme="minorHAnsi" w:eastAsiaTheme="minorEastAsia" w:hAnsiTheme="minorHAnsi" w:cstheme="minorBidi"/>
              <w:noProof/>
              <w:color w:val="auto"/>
              <w:sz w:val="22"/>
              <w:szCs w:val="22"/>
            </w:rPr>
          </w:pPr>
          <w:hyperlink w:anchor="_Toc36751093" w:history="1">
            <w:r w:rsidR="004315EE" w:rsidRPr="007D2FF5">
              <w:rPr>
                <w:rStyle w:val="Hyperlink"/>
                <w:noProof/>
              </w:rPr>
              <w:t>2.2</w:t>
            </w:r>
            <w:r w:rsidR="004315EE">
              <w:rPr>
                <w:rFonts w:asciiTheme="minorHAnsi" w:eastAsiaTheme="minorEastAsia" w:hAnsiTheme="minorHAnsi" w:cstheme="minorBidi"/>
                <w:noProof/>
                <w:color w:val="auto"/>
                <w:sz w:val="22"/>
                <w:szCs w:val="22"/>
              </w:rPr>
              <w:tab/>
            </w:r>
            <w:r w:rsidR="004315EE" w:rsidRPr="007D2FF5">
              <w:rPr>
                <w:rStyle w:val="Hyperlink"/>
                <w:noProof/>
              </w:rPr>
              <w:t>Опис засобів програмної реалізації</w:t>
            </w:r>
            <w:r w:rsidR="004315EE">
              <w:rPr>
                <w:noProof/>
                <w:webHidden/>
              </w:rPr>
              <w:tab/>
            </w:r>
            <w:r w:rsidR="004315EE">
              <w:rPr>
                <w:noProof/>
                <w:webHidden/>
              </w:rPr>
              <w:fldChar w:fldCharType="begin"/>
            </w:r>
            <w:r w:rsidR="004315EE">
              <w:rPr>
                <w:noProof/>
                <w:webHidden/>
              </w:rPr>
              <w:instrText xml:space="preserve"> PAGEREF _Toc36751093 \h </w:instrText>
            </w:r>
            <w:r w:rsidR="004315EE">
              <w:rPr>
                <w:noProof/>
                <w:webHidden/>
              </w:rPr>
            </w:r>
            <w:r w:rsidR="004315EE">
              <w:rPr>
                <w:noProof/>
                <w:webHidden/>
              </w:rPr>
              <w:fldChar w:fldCharType="separate"/>
            </w:r>
            <w:r w:rsidR="004315EE">
              <w:rPr>
                <w:noProof/>
                <w:webHidden/>
              </w:rPr>
              <w:t>19</w:t>
            </w:r>
            <w:r w:rsidR="004315EE">
              <w:rPr>
                <w:noProof/>
                <w:webHidden/>
              </w:rPr>
              <w:fldChar w:fldCharType="end"/>
            </w:r>
          </w:hyperlink>
        </w:p>
        <w:p w14:paraId="47A0B643" w14:textId="588A2DEC" w:rsidR="004315EE" w:rsidRDefault="00AA31BD">
          <w:pPr>
            <w:pStyle w:val="TOC2"/>
            <w:tabs>
              <w:tab w:val="right" w:leader="dot" w:pos="9634"/>
            </w:tabs>
            <w:rPr>
              <w:rFonts w:asciiTheme="minorHAnsi" w:eastAsiaTheme="minorEastAsia" w:hAnsiTheme="minorHAnsi" w:cstheme="minorBidi"/>
              <w:noProof/>
              <w:color w:val="auto"/>
              <w:sz w:val="22"/>
              <w:szCs w:val="22"/>
            </w:rPr>
          </w:pPr>
          <w:hyperlink w:anchor="_Toc36751094" w:history="1">
            <w:r w:rsidR="004315EE" w:rsidRPr="007D2FF5">
              <w:rPr>
                <w:rStyle w:val="Hyperlink"/>
                <w:noProof/>
              </w:rPr>
              <w:t>2.3  Архітектура додатку</w:t>
            </w:r>
            <w:r w:rsidR="004315EE">
              <w:rPr>
                <w:noProof/>
                <w:webHidden/>
              </w:rPr>
              <w:tab/>
            </w:r>
            <w:r w:rsidR="004315EE">
              <w:rPr>
                <w:noProof/>
                <w:webHidden/>
              </w:rPr>
              <w:fldChar w:fldCharType="begin"/>
            </w:r>
            <w:r w:rsidR="004315EE">
              <w:rPr>
                <w:noProof/>
                <w:webHidden/>
              </w:rPr>
              <w:instrText xml:space="preserve"> PAGEREF _Toc36751094 \h </w:instrText>
            </w:r>
            <w:r w:rsidR="004315EE">
              <w:rPr>
                <w:noProof/>
                <w:webHidden/>
              </w:rPr>
            </w:r>
            <w:r w:rsidR="004315EE">
              <w:rPr>
                <w:noProof/>
                <w:webHidden/>
              </w:rPr>
              <w:fldChar w:fldCharType="separate"/>
            </w:r>
            <w:r w:rsidR="004315EE">
              <w:rPr>
                <w:noProof/>
                <w:webHidden/>
              </w:rPr>
              <w:t>22</w:t>
            </w:r>
            <w:r w:rsidR="004315EE">
              <w:rPr>
                <w:noProof/>
                <w:webHidden/>
              </w:rPr>
              <w:fldChar w:fldCharType="end"/>
            </w:r>
          </w:hyperlink>
        </w:p>
        <w:p w14:paraId="7B7D0253" w14:textId="71FE88E8" w:rsidR="004315EE" w:rsidRDefault="00AA31BD">
          <w:pPr>
            <w:pStyle w:val="TOC2"/>
            <w:tabs>
              <w:tab w:val="left" w:pos="1540"/>
              <w:tab w:val="right" w:leader="dot" w:pos="9634"/>
            </w:tabs>
            <w:rPr>
              <w:rFonts w:asciiTheme="minorHAnsi" w:eastAsiaTheme="minorEastAsia" w:hAnsiTheme="minorHAnsi" w:cstheme="minorBidi"/>
              <w:noProof/>
              <w:color w:val="auto"/>
              <w:sz w:val="22"/>
              <w:szCs w:val="22"/>
            </w:rPr>
          </w:pPr>
          <w:hyperlink w:anchor="_Toc36751095" w:history="1">
            <w:r w:rsidR="004315EE" w:rsidRPr="007D2FF5">
              <w:rPr>
                <w:rStyle w:val="Hyperlink"/>
                <w:noProof/>
              </w:rPr>
              <w:t>2.4</w:t>
            </w:r>
            <w:r w:rsidR="004315EE">
              <w:rPr>
                <w:rFonts w:asciiTheme="minorHAnsi" w:eastAsiaTheme="minorEastAsia" w:hAnsiTheme="minorHAnsi" w:cstheme="minorBidi"/>
                <w:noProof/>
                <w:color w:val="auto"/>
                <w:sz w:val="22"/>
                <w:szCs w:val="22"/>
              </w:rPr>
              <w:tab/>
            </w:r>
            <w:r w:rsidR="004315EE" w:rsidRPr="007D2FF5">
              <w:rPr>
                <w:rStyle w:val="Hyperlink"/>
                <w:noProof/>
              </w:rPr>
              <w:t>Опис функціонування додатку</w:t>
            </w:r>
            <w:r w:rsidR="004315EE">
              <w:rPr>
                <w:noProof/>
                <w:webHidden/>
              </w:rPr>
              <w:tab/>
            </w:r>
            <w:r w:rsidR="004315EE">
              <w:rPr>
                <w:noProof/>
                <w:webHidden/>
              </w:rPr>
              <w:fldChar w:fldCharType="begin"/>
            </w:r>
            <w:r w:rsidR="004315EE">
              <w:rPr>
                <w:noProof/>
                <w:webHidden/>
              </w:rPr>
              <w:instrText xml:space="preserve"> PAGEREF _Toc36751095 \h </w:instrText>
            </w:r>
            <w:r w:rsidR="004315EE">
              <w:rPr>
                <w:noProof/>
                <w:webHidden/>
              </w:rPr>
            </w:r>
            <w:r w:rsidR="004315EE">
              <w:rPr>
                <w:noProof/>
                <w:webHidden/>
              </w:rPr>
              <w:fldChar w:fldCharType="separate"/>
            </w:r>
            <w:r w:rsidR="004315EE">
              <w:rPr>
                <w:noProof/>
                <w:webHidden/>
              </w:rPr>
              <w:t>27</w:t>
            </w:r>
            <w:r w:rsidR="004315EE">
              <w:rPr>
                <w:noProof/>
                <w:webHidden/>
              </w:rPr>
              <w:fldChar w:fldCharType="end"/>
            </w:r>
          </w:hyperlink>
        </w:p>
        <w:p w14:paraId="05CF3021" w14:textId="372706DA" w:rsidR="004315EE" w:rsidRDefault="00AA31BD">
          <w:pPr>
            <w:pStyle w:val="TOC2"/>
            <w:tabs>
              <w:tab w:val="right" w:leader="dot" w:pos="9634"/>
            </w:tabs>
            <w:rPr>
              <w:rFonts w:asciiTheme="minorHAnsi" w:eastAsiaTheme="minorEastAsia" w:hAnsiTheme="minorHAnsi" w:cstheme="minorBidi"/>
              <w:noProof/>
              <w:color w:val="auto"/>
              <w:sz w:val="22"/>
              <w:szCs w:val="22"/>
            </w:rPr>
          </w:pPr>
          <w:hyperlink w:anchor="_Toc36751096" w:history="1">
            <w:r w:rsidR="004315EE" w:rsidRPr="007D2FF5">
              <w:rPr>
                <w:rStyle w:val="Hyperlink"/>
                <w:noProof/>
              </w:rPr>
              <w:t>Висновки</w:t>
            </w:r>
            <w:r w:rsidR="004315EE">
              <w:rPr>
                <w:noProof/>
                <w:webHidden/>
              </w:rPr>
              <w:tab/>
            </w:r>
            <w:r w:rsidR="004315EE">
              <w:rPr>
                <w:noProof/>
                <w:webHidden/>
              </w:rPr>
              <w:fldChar w:fldCharType="begin"/>
            </w:r>
            <w:r w:rsidR="004315EE">
              <w:rPr>
                <w:noProof/>
                <w:webHidden/>
              </w:rPr>
              <w:instrText xml:space="preserve"> PAGEREF _Toc36751096 \h </w:instrText>
            </w:r>
            <w:r w:rsidR="004315EE">
              <w:rPr>
                <w:noProof/>
                <w:webHidden/>
              </w:rPr>
            </w:r>
            <w:r w:rsidR="004315EE">
              <w:rPr>
                <w:noProof/>
                <w:webHidden/>
              </w:rPr>
              <w:fldChar w:fldCharType="separate"/>
            </w:r>
            <w:r w:rsidR="004315EE">
              <w:rPr>
                <w:noProof/>
                <w:webHidden/>
              </w:rPr>
              <w:t>32</w:t>
            </w:r>
            <w:r w:rsidR="004315EE">
              <w:rPr>
                <w:noProof/>
                <w:webHidden/>
              </w:rPr>
              <w:fldChar w:fldCharType="end"/>
            </w:r>
          </w:hyperlink>
        </w:p>
        <w:p w14:paraId="78760CC5" w14:textId="6D6B8938" w:rsidR="004315EE" w:rsidRDefault="00AA31BD">
          <w:pPr>
            <w:pStyle w:val="TOC2"/>
            <w:tabs>
              <w:tab w:val="right" w:leader="dot" w:pos="9634"/>
            </w:tabs>
            <w:rPr>
              <w:rFonts w:asciiTheme="minorHAnsi" w:eastAsiaTheme="minorEastAsia" w:hAnsiTheme="minorHAnsi" w:cstheme="minorBidi"/>
              <w:noProof/>
              <w:color w:val="auto"/>
              <w:sz w:val="22"/>
              <w:szCs w:val="22"/>
            </w:rPr>
          </w:pPr>
          <w:hyperlink w:anchor="_Toc36751097" w:history="1">
            <w:r w:rsidR="004315EE" w:rsidRPr="007D2FF5">
              <w:rPr>
                <w:rStyle w:val="Hyperlink"/>
                <w:noProof/>
              </w:rPr>
              <w:t>Література</w:t>
            </w:r>
            <w:r w:rsidR="004315EE">
              <w:rPr>
                <w:noProof/>
                <w:webHidden/>
              </w:rPr>
              <w:tab/>
            </w:r>
            <w:r w:rsidR="004315EE">
              <w:rPr>
                <w:noProof/>
                <w:webHidden/>
              </w:rPr>
              <w:fldChar w:fldCharType="begin"/>
            </w:r>
            <w:r w:rsidR="004315EE">
              <w:rPr>
                <w:noProof/>
                <w:webHidden/>
              </w:rPr>
              <w:instrText xml:space="preserve"> PAGEREF _Toc36751097 \h </w:instrText>
            </w:r>
            <w:r w:rsidR="004315EE">
              <w:rPr>
                <w:noProof/>
                <w:webHidden/>
              </w:rPr>
            </w:r>
            <w:r w:rsidR="004315EE">
              <w:rPr>
                <w:noProof/>
                <w:webHidden/>
              </w:rPr>
              <w:fldChar w:fldCharType="separate"/>
            </w:r>
            <w:r w:rsidR="004315EE">
              <w:rPr>
                <w:noProof/>
                <w:webHidden/>
              </w:rPr>
              <w:t>33</w:t>
            </w:r>
            <w:r w:rsidR="004315EE">
              <w:rPr>
                <w:noProof/>
                <w:webHidden/>
              </w:rPr>
              <w:fldChar w:fldCharType="end"/>
            </w:r>
          </w:hyperlink>
        </w:p>
        <w:p w14:paraId="460AF29D" w14:textId="63D4D6E7" w:rsidR="00610E8B" w:rsidRDefault="00610E8B">
          <w:r>
            <w:rPr>
              <w:b/>
              <w:bCs/>
              <w:lang w:val="ru-RU"/>
            </w:rPr>
            <w:fldChar w:fldCharType="end"/>
          </w:r>
        </w:p>
      </w:sdtContent>
    </w:sdt>
    <w:p w14:paraId="2D0A487A" w14:textId="77777777" w:rsidR="00610E8B" w:rsidRDefault="00610E8B">
      <w:pPr>
        <w:rPr>
          <w:color w:val="auto"/>
        </w:rPr>
      </w:pPr>
      <w:r>
        <w:rPr>
          <w:color w:val="auto"/>
        </w:rPr>
        <w:br w:type="page"/>
      </w:r>
    </w:p>
    <w:p w14:paraId="7E8B492F" w14:textId="77777777" w:rsidR="00E0566A" w:rsidRPr="005C66AE" w:rsidRDefault="00E0566A" w:rsidP="00610E8B">
      <w:pPr>
        <w:spacing w:after="0" w:line="360" w:lineRule="auto"/>
        <w:ind w:left="0" w:firstLine="0"/>
        <w:rPr>
          <w:color w:val="auto"/>
        </w:rPr>
      </w:pPr>
    </w:p>
    <w:p w14:paraId="40837A3F" w14:textId="77777777" w:rsidR="00E0566A" w:rsidRPr="005C66AE" w:rsidRDefault="008208CF" w:rsidP="004804B3">
      <w:pPr>
        <w:pStyle w:val="Heading1"/>
        <w:numPr>
          <w:ilvl w:val="0"/>
          <w:numId w:val="0"/>
        </w:numPr>
        <w:ind w:left="1813" w:hanging="10"/>
        <w:jc w:val="center"/>
      </w:pPr>
      <w:bookmarkStart w:id="1" w:name="_Toc36751084"/>
      <w:r w:rsidRPr="005C66AE">
        <w:t>Анотація</w:t>
      </w:r>
      <w:bookmarkEnd w:id="1"/>
    </w:p>
    <w:p w14:paraId="01C383A4" w14:textId="3148D8AA" w:rsidR="00E0566A" w:rsidRPr="005C66AE" w:rsidRDefault="008208CF" w:rsidP="004D77CE">
      <w:pPr>
        <w:spacing w:after="0" w:line="360" w:lineRule="auto"/>
        <w:ind w:left="0" w:firstLine="720"/>
        <w:rPr>
          <w:color w:val="auto"/>
        </w:rPr>
      </w:pPr>
      <w:r w:rsidRPr="005C66AE">
        <w:rPr>
          <w:color w:val="auto"/>
        </w:rPr>
        <w:t xml:space="preserve">Актуальність роботи визначається постійно зростаючим обсягом використання мобільних пристроїв. Сучасні додатки, що вирішують користувальницькі задачі, серед яких замовлення проїзних, та їх </w:t>
      </w:r>
      <w:bookmarkStart w:id="2" w:name="_heading=h.gjdgxs" w:colFirst="0" w:colLast="0"/>
      <w:bookmarkEnd w:id="2"/>
      <w:r w:rsidRPr="005C66AE">
        <w:rPr>
          <w:color w:val="auto"/>
        </w:rPr>
        <w:t xml:space="preserve">оплата, обов’язково повинні мати представлення, яке дозволяє зручне використання програмою в мобільній версії. </w:t>
      </w:r>
    </w:p>
    <w:p w14:paraId="449DD344" w14:textId="77777777" w:rsidR="00E0566A" w:rsidRPr="005C66AE" w:rsidRDefault="008208CF" w:rsidP="005C66AE">
      <w:pPr>
        <w:spacing w:after="0" w:line="360" w:lineRule="auto"/>
        <w:ind w:left="0" w:firstLine="720"/>
        <w:rPr>
          <w:color w:val="auto"/>
        </w:rPr>
      </w:pPr>
      <w:r w:rsidRPr="008208CF">
        <w:rPr>
          <w:b/>
          <w:color w:val="auto"/>
        </w:rPr>
        <w:t>Мета</w:t>
      </w:r>
      <w:r w:rsidRPr="005C66AE">
        <w:rPr>
          <w:color w:val="auto"/>
        </w:rPr>
        <w:t xml:space="preserve"> наукової роботи – підвищення зручності замовлення проїзних документів за допомогою мобільних пристроїв.</w:t>
      </w:r>
    </w:p>
    <w:p w14:paraId="75BEA361" w14:textId="77777777" w:rsidR="00E0566A" w:rsidRPr="005C66AE" w:rsidRDefault="008208CF" w:rsidP="005C66AE">
      <w:pPr>
        <w:spacing w:after="0" w:line="360" w:lineRule="auto"/>
        <w:ind w:left="0" w:firstLine="720"/>
        <w:rPr>
          <w:color w:val="auto"/>
        </w:rPr>
      </w:pPr>
      <w:r w:rsidRPr="008208CF">
        <w:rPr>
          <w:b/>
          <w:color w:val="auto"/>
        </w:rPr>
        <w:t>Об’єкт</w:t>
      </w:r>
      <w:r w:rsidRPr="005C66AE">
        <w:rPr>
          <w:color w:val="auto"/>
        </w:rPr>
        <w:t xml:space="preserve"> досліджень – інформатизація процесу замовлення проїзних. </w:t>
      </w:r>
    </w:p>
    <w:p w14:paraId="2D8EC29D" w14:textId="1E0C5CA8" w:rsidR="00E0566A" w:rsidRPr="005C66AE" w:rsidRDefault="008208CF" w:rsidP="005C66AE">
      <w:pPr>
        <w:spacing w:after="0" w:line="360" w:lineRule="auto"/>
        <w:ind w:left="0" w:firstLine="720"/>
        <w:rPr>
          <w:color w:val="auto"/>
        </w:rPr>
      </w:pPr>
      <w:r w:rsidRPr="00881C25">
        <w:rPr>
          <w:b/>
          <w:color w:val="auto"/>
        </w:rPr>
        <w:t>Предмет</w:t>
      </w:r>
      <w:r w:rsidR="004D77CE">
        <w:rPr>
          <w:color w:val="auto"/>
        </w:rPr>
        <w:t xml:space="preserve"> досліджень – програмни</w:t>
      </w:r>
      <w:r w:rsidR="004D77CE" w:rsidRPr="004D77CE">
        <w:rPr>
          <w:color w:val="auto"/>
        </w:rPr>
        <w:t xml:space="preserve">й </w:t>
      </w:r>
      <w:r w:rsidR="004D77CE">
        <w:rPr>
          <w:color w:val="auto"/>
        </w:rPr>
        <w:t>додаток</w:t>
      </w:r>
      <w:r w:rsidRPr="005C66AE">
        <w:rPr>
          <w:color w:val="auto"/>
        </w:rPr>
        <w:t xml:space="preserve"> для більш зручної взаємодії відповідальної за проїзні людини та усього ВНЗ. </w:t>
      </w:r>
    </w:p>
    <w:p w14:paraId="58CCDCF9" w14:textId="77777777" w:rsidR="00E0566A" w:rsidRPr="00881C25" w:rsidRDefault="008208CF" w:rsidP="005C66AE">
      <w:pPr>
        <w:spacing w:after="0" w:line="360" w:lineRule="auto"/>
        <w:ind w:left="0" w:firstLine="720"/>
        <w:rPr>
          <w:b/>
          <w:color w:val="auto"/>
        </w:rPr>
      </w:pPr>
      <w:r w:rsidRPr="00881C25">
        <w:rPr>
          <w:b/>
          <w:color w:val="auto"/>
        </w:rPr>
        <w:t xml:space="preserve">Завдання дослідження, які дозволяють досягти поставленої мети: </w:t>
      </w:r>
    </w:p>
    <w:p w14:paraId="4646116D" w14:textId="77777777" w:rsidR="00E0566A" w:rsidRPr="00881C25" w:rsidRDefault="008208CF" w:rsidP="00881C25">
      <w:pPr>
        <w:pStyle w:val="ListParagraph"/>
        <w:numPr>
          <w:ilvl w:val="0"/>
          <w:numId w:val="38"/>
        </w:numPr>
        <w:spacing w:after="0" w:line="360" w:lineRule="auto"/>
        <w:rPr>
          <w:color w:val="auto"/>
        </w:rPr>
      </w:pPr>
      <w:r w:rsidRPr="00881C25">
        <w:rPr>
          <w:color w:val="auto"/>
        </w:rPr>
        <w:t>Аналіз особливостей та структури елементів процесу оформлення проїзних ВНЗ.</w:t>
      </w:r>
    </w:p>
    <w:p w14:paraId="09175BB1" w14:textId="77777777" w:rsidR="00E0566A" w:rsidRPr="00881C25" w:rsidRDefault="008208CF" w:rsidP="00881C25">
      <w:pPr>
        <w:pStyle w:val="ListParagraph"/>
        <w:numPr>
          <w:ilvl w:val="0"/>
          <w:numId w:val="38"/>
        </w:numPr>
        <w:spacing w:after="0" w:line="360" w:lineRule="auto"/>
        <w:rPr>
          <w:color w:val="auto"/>
        </w:rPr>
      </w:pPr>
      <w:r w:rsidRPr="00881C25">
        <w:rPr>
          <w:color w:val="auto"/>
        </w:rPr>
        <w:t>Огляд існуючих мобільних додатків для замовлення проїзних.</w:t>
      </w:r>
    </w:p>
    <w:p w14:paraId="602547A7" w14:textId="77777777" w:rsidR="00E0566A" w:rsidRPr="00881C25" w:rsidRDefault="008208CF" w:rsidP="00881C25">
      <w:pPr>
        <w:pStyle w:val="ListParagraph"/>
        <w:numPr>
          <w:ilvl w:val="0"/>
          <w:numId w:val="38"/>
        </w:numPr>
        <w:spacing w:after="0" w:line="360" w:lineRule="auto"/>
        <w:rPr>
          <w:color w:val="auto"/>
        </w:rPr>
      </w:pPr>
      <w:r w:rsidRPr="00881C25">
        <w:rPr>
          <w:color w:val="auto"/>
        </w:rPr>
        <w:t xml:space="preserve">Розробка та специфікація вимог до програмного додатку. </w:t>
      </w:r>
    </w:p>
    <w:p w14:paraId="113AADE8" w14:textId="77777777" w:rsidR="00E0566A" w:rsidRPr="00881C25" w:rsidRDefault="008208CF" w:rsidP="00881C25">
      <w:pPr>
        <w:pStyle w:val="ListParagraph"/>
        <w:numPr>
          <w:ilvl w:val="0"/>
          <w:numId w:val="38"/>
        </w:numPr>
        <w:spacing w:after="0" w:line="360" w:lineRule="auto"/>
        <w:rPr>
          <w:color w:val="auto"/>
        </w:rPr>
      </w:pPr>
      <w:r w:rsidRPr="00881C25">
        <w:rPr>
          <w:color w:val="auto"/>
        </w:rPr>
        <w:t xml:space="preserve">Аналіз засобів програмної реалізації. </w:t>
      </w:r>
    </w:p>
    <w:p w14:paraId="132E67C3" w14:textId="77777777" w:rsidR="00E0566A" w:rsidRPr="00881C25" w:rsidRDefault="008208CF" w:rsidP="00881C25">
      <w:pPr>
        <w:pStyle w:val="ListParagraph"/>
        <w:numPr>
          <w:ilvl w:val="0"/>
          <w:numId w:val="38"/>
        </w:numPr>
        <w:spacing w:after="0" w:line="360" w:lineRule="auto"/>
        <w:rPr>
          <w:color w:val="auto"/>
        </w:rPr>
      </w:pPr>
      <w:r w:rsidRPr="00881C25">
        <w:rPr>
          <w:color w:val="auto"/>
        </w:rPr>
        <w:t xml:space="preserve">Розробка архітектури системи та програмних модулів. </w:t>
      </w:r>
    </w:p>
    <w:p w14:paraId="764F6C71" w14:textId="5CB2F703" w:rsidR="00E0566A" w:rsidRPr="005C66AE" w:rsidRDefault="008208CF" w:rsidP="005C66AE">
      <w:pPr>
        <w:spacing w:after="0" w:line="360" w:lineRule="auto"/>
        <w:ind w:left="0" w:firstLine="720"/>
        <w:rPr>
          <w:color w:val="auto"/>
        </w:rPr>
      </w:pPr>
      <w:r w:rsidRPr="005C66AE">
        <w:rPr>
          <w:color w:val="auto"/>
        </w:rPr>
        <w:t xml:space="preserve">При виконанні досліджень та прийнятті рішень використовувались такі </w:t>
      </w:r>
      <w:r w:rsidRPr="00881C25">
        <w:rPr>
          <w:b/>
          <w:color w:val="auto"/>
        </w:rPr>
        <w:t>підходи</w:t>
      </w:r>
      <w:r w:rsidRPr="005C66AE">
        <w:rPr>
          <w:color w:val="auto"/>
        </w:rPr>
        <w:t xml:space="preserve">: системний аналіз предметної галузі, структурування даних із використанням ментальних карт, моделювання програмного забезпечення за допомогою діаграми прецедентів UML, принципи об’єктно-орієнтованого програмування, </w:t>
      </w:r>
      <w:r w:rsidR="00237117">
        <w:rPr>
          <w:color w:val="auto"/>
        </w:rPr>
        <w:t xml:space="preserve"> архітектурний </w:t>
      </w:r>
      <w:proofErr w:type="spellStart"/>
      <w:r w:rsidRPr="005C66AE">
        <w:rPr>
          <w:color w:val="auto"/>
        </w:rPr>
        <w:t>патерн</w:t>
      </w:r>
      <w:proofErr w:type="spellEnd"/>
      <w:r w:rsidRPr="005C66AE">
        <w:rPr>
          <w:color w:val="auto"/>
        </w:rPr>
        <w:t xml:space="preserve"> </w:t>
      </w:r>
      <w:proofErr w:type="spellStart"/>
      <w:r w:rsidRPr="005C66AE">
        <w:rPr>
          <w:color w:val="auto"/>
        </w:rPr>
        <w:t>Flux</w:t>
      </w:r>
      <w:proofErr w:type="spellEnd"/>
      <w:r w:rsidRPr="005C66AE">
        <w:rPr>
          <w:color w:val="auto"/>
        </w:rPr>
        <w:t xml:space="preserve">. </w:t>
      </w:r>
    </w:p>
    <w:p w14:paraId="60002BA0" w14:textId="77777777" w:rsidR="00E0566A" w:rsidRPr="005C66AE" w:rsidRDefault="008208CF" w:rsidP="005C66AE">
      <w:pPr>
        <w:spacing w:after="0" w:line="360" w:lineRule="auto"/>
        <w:ind w:left="0" w:firstLine="720"/>
        <w:rPr>
          <w:color w:val="auto"/>
        </w:rPr>
      </w:pPr>
      <w:r w:rsidRPr="00881C25">
        <w:rPr>
          <w:b/>
          <w:color w:val="auto"/>
        </w:rPr>
        <w:lastRenderedPageBreak/>
        <w:t>Стислий опис результатів дослідження:</w:t>
      </w:r>
      <w:r w:rsidRPr="005C66AE">
        <w:rPr>
          <w:color w:val="auto"/>
        </w:rPr>
        <w:t xml:space="preserve"> </w:t>
      </w:r>
      <w:r w:rsidRPr="00881C25">
        <w:rPr>
          <w:b/>
          <w:color w:val="auto"/>
        </w:rPr>
        <w:t>реалізовано</w:t>
      </w:r>
      <w:r w:rsidRPr="005C66AE">
        <w:rPr>
          <w:color w:val="auto"/>
        </w:rPr>
        <w:t xml:space="preserve"> програмний додаток для мобільних пристроїв під управлінням </w:t>
      </w:r>
      <w:proofErr w:type="spellStart"/>
      <w:r w:rsidRPr="005C66AE">
        <w:rPr>
          <w:color w:val="auto"/>
        </w:rPr>
        <w:t>Android</w:t>
      </w:r>
      <w:proofErr w:type="spellEnd"/>
      <w:r w:rsidRPr="005C66AE">
        <w:rPr>
          <w:color w:val="auto"/>
        </w:rPr>
        <w:t xml:space="preserve">, який дозволяє швидко та зручно замовити проїзні студентам Державного університету телекомунікацій. </w:t>
      </w:r>
    </w:p>
    <w:p w14:paraId="01968DA5" w14:textId="60C8AB1D" w:rsidR="00E0566A" w:rsidRPr="00A31732" w:rsidRDefault="008208CF" w:rsidP="005C66AE">
      <w:pPr>
        <w:spacing w:after="0" w:line="360" w:lineRule="auto"/>
        <w:ind w:left="0" w:firstLine="720"/>
        <w:rPr>
          <w:color w:val="auto"/>
        </w:rPr>
      </w:pPr>
      <w:r w:rsidRPr="00A31732">
        <w:rPr>
          <w:color w:val="auto"/>
        </w:rPr>
        <w:t xml:space="preserve">Робота має обсяг </w:t>
      </w:r>
      <w:r w:rsidR="00A31732" w:rsidRPr="00A31732">
        <w:rPr>
          <w:color w:val="auto"/>
          <w:lang w:val="ru-RU"/>
        </w:rPr>
        <w:t>29</w:t>
      </w:r>
      <w:r w:rsidRPr="00A31732">
        <w:rPr>
          <w:color w:val="auto"/>
        </w:rPr>
        <w:t xml:space="preserve"> аркуші</w:t>
      </w:r>
      <w:r w:rsidR="00A31732" w:rsidRPr="00A31732">
        <w:rPr>
          <w:color w:val="auto"/>
        </w:rPr>
        <w:t>в</w:t>
      </w:r>
      <w:r w:rsidRPr="00A31732">
        <w:rPr>
          <w:color w:val="auto"/>
        </w:rPr>
        <w:t xml:space="preserve">, має </w:t>
      </w:r>
      <w:r w:rsidR="00A31732" w:rsidRPr="00A31732">
        <w:rPr>
          <w:color w:val="auto"/>
        </w:rPr>
        <w:t>11</w:t>
      </w:r>
      <w:r w:rsidRPr="00A31732">
        <w:rPr>
          <w:color w:val="auto"/>
        </w:rPr>
        <w:t xml:space="preserve"> малюнків, </w:t>
      </w:r>
      <w:r w:rsidR="00A31732" w:rsidRPr="00A31732">
        <w:rPr>
          <w:color w:val="auto"/>
        </w:rPr>
        <w:t>7</w:t>
      </w:r>
      <w:r w:rsidRPr="00A31732">
        <w:rPr>
          <w:color w:val="auto"/>
        </w:rPr>
        <w:t xml:space="preserve"> джерел посилань</w:t>
      </w:r>
      <w:r w:rsidR="00A31732">
        <w:rPr>
          <w:color w:val="auto"/>
        </w:rPr>
        <w:t>.</w:t>
      </w:r>
    </w:p>
    <w:p w14:paraId="07C4915E" w14:textId="77777777" w:rsidR="00E0566A" w:rsidRPr="005C66AE" w:rsidRDefault="008208CF" w:rsidP="005C66AE">
      <w:pPr>
        <w:spacing w:after="0" w:line="360" w:lineRule="auto"/>
        <w:ind w:left="0" w:firstLine="720"/>
        <w:rPr>
          <w:color w:val="auto"/>
        </w:rPr>
      </w:pPr>
      <w:r w:rsidRPr="005C66AE">
        <w:rPr>
          <w:color w:val="auto"/>
        </w:rPr>
        <w:t xml:space="preserve">Ключові слова: проїзні, мобільний додаток, </w:t>
      </w:r>
      <w:proofErr w:type="spellStart"/>
      <w:r w:rsidRPr="005C66AE">
        <w:rPr>
          <w:color w:val="auto"/>
        </w:rPr>
        <w:t>Flux</w:t>
      </w:r>
      <w:proofErr w:type="spellEnd"/>
      <w:r w:rsidRPr="005C66AE">
        <w:rPr>
          <w:color w:val="auto"/>
        </w:rPr>
        <w:t xml:space="preserve">, </w:t>
      </w:r>
      <w:proofErr w:type="spellStart"/>
      <w:r w:rsidRPr="005C66AE">
        <w:rPr>
          <w:color w:val="auto"/>
        </w:rPr>
        <w:t>Android</w:t>
      </w:r>
      <w:proofErr w:type="spellEnd"/>
      <w:r w:rsidRPr="005C66AE">
        <w:rPr>
          <w:color w:val="auto"/>
        </w:rPr>
        <w:t xml:space="preserve">, </w:t>
      </w:r>
      <w:proofErr w:type="spellStart"/>
      <w:r w:rsidRPr="005C66AE">
        <w:rPr>
          <w:color w:val="auto"/>
        </w:rPr>
        <w:t>React</w:t>
      </w:r>
      <w:proofErr w:type="spellEnd"/>
      <w:r w:rsidRPr="005C66AE">
        <w:rPr>
          <w:color w:val="auto"/>
        </w:rPr>
        <w:t xml:space="preserve"> </w:t>
      </w:r>
      <w:proofErr w:type="spellStart"/>
      <w:r w:rsidRPr="005C66AE">
        <w:rPr>
          <w:color w:val="auto"/>
        </w:rPr>
        <w:t>Native</w:t>
      </w:r>
      <w:proofErr w:type="spellEnd"/>
      <w:r w:rsidRPr="005C66AE">
        <w:rPr>
          <w:color w:val="auto"/>
        </w:rPr>
        <w:t xml:space="preserve">, </w:t>
      </w:r>
      <w:proofErr w:type="spellStart"/>
      <w:r w:rsidRPr="005C66AE">
        <w:rPr>
          <w:color w:val="auto"/>
        </w:rPr>
        <w:t>Google</w:t>
      </w:r>
      <w:proofErr w:type="spellEnd"/>
      <w:r w:rsidRPr="005C66AE">
        <w:rPr>
          <w:color w:val="auto"/>
        </w:rPr>
        <w:t xml:space="preserve"> </w:t>
      </w:r>
      <w:proofErr w:type="spellStart"/>
      <w:r w:rsidRPr="005C66AE">
        <w:rPr>
          <w:color w:val="auto"/>
        </w:rPr>
        <w:t>Sheets</w:t>
      </w:r>
      <w:proofErr w:type="spellEnd"/>
      <w:r w:rsidRPr="005C66AE">
        <w:rPr>
          <w:color w:val="auto"/>
        </w:rPr>
        <w:t xml:space="preserve">, C#, ASP.Net </w:t>
      </w:r>
      <w:proofErr w:type="spellStart"/>
      <w:r w:rsidRPr="005C66AE">
        <w:rPr>
          <w:color w:val="auto"/>
        </w:rPr>
        <w:t>Core</w:t>
      </w:r>
      <w:proofErr w:type="spellEnd"/>
      <w:r w:rsidRPr="005C66AE">
        <w:rPr>
          <w:color w:val="auto"/>
        </w:rPr>
        <w:t xml:space="preserve">. </w:t>
      </w:r>
    </w:p>
    <w:p w14:paraId="1B096CE3" w14:textId="77777777" w:rsidR="00E0566A" w:rsidRPr="005C66AE" w:rsidRDefault="008208CF" w:rsidP="005C66AE">
      <w:pPr>
        <w:spacing w:after="0" w:line="360" w:lineRule="auto"/>
        <w:ind w:left="0" w:firstLine="720"/>
        <w:rPr>
          <w:color w:val="auto"/>
        </w:rPr>
      </w:pPr>
      <w:r w:rsidRPr="005C66AE">
        <w:rPr>
          <w:color w:val="auto"/>
        </w:rPr>
        <w:br w:type="page"/>
      </w:r>
    </w:p>
    <w:p w14:paraId="53A3061C" w14:textId="77777777" w:rsidR="00E0566A" w:rsidRPr="005C66AE" w:rsidRDefault="008208CF" w:rsidP="005C66AE">
      <w:pPr>
        <w:pStyle w:val="Heading1"/>
        <w:numPr>
          <w:ilvl w:val="0"/>
          <w:numId w:val="0"/>
        </w:numPr>
        <w:jc w:val="center"/>
      </w:pPr>
      <w:bookmarkStart w:id="3" w:name="_heading=h.77wudwxf4lfj" w:colFirst="0" w:colLast="0"/>
      <w:bookmarkStart w:id="4" w:name="_Toc36751085"/>
      <w:bookmarkEnd w:id="3"/>
      <w:r w:rsidRPr="005C66AE">
        <w:lastRenderedPageBreak/>
        <w:t>Вступ</w:t>
      </w:r>
      <w:bookmarkEnd w:id="4"/>
    </w:p>
    <w:p w14:paraId="302E46DD" w14:textId="1C239905" w:rsidR="00E0566A" w:rsidRPr="005C66AE" w:rsidRDefault="008208CF" w:rsidP="005C66AE">
      <w:pPr>
        <w:spacing w:after="0" w:line="360" w:lineRule="auto"/>
        <w:ind w:left="0" w:firstLine="720"/>
        <w:rPr>
          <w:color w:val="auto"/>
        </w:rPr>
      </w:pPr>
      <w:r w:rsidRPr="005C66AE">
        <w:rPr>
          <w:color w:val="auto"/>
        </w:rPr>
        <w:t xml:space="preserve">Однією з важливих складових роботи ВНЗ є своєчасне оформлення проїзних для студентів. Значна частка студентів нашого вузу проживає в інших районах </w:t>
      </w:r>
      <w:proofErr w:type="spellStart"/>
      <w:r w:rsidRPr="005C66AE">
        <w:rPr>
          <w:color w:val="auto"/>
        </w:rPr>
        <w:t>м.Києва</w:t>
      </w:r>
      <w:proofErr w:type="spellEnd"/>
      <w:r w:rsidRPr="005C66AE">
        <w:rPr>
          <w:color w:val="auto"/>
        </w:rPr>
        <w:t xml:space="preserve"> т</w:t>
      </w:r>
      <w:r w:rsidR="00237117">
        <w:rPr>
          <w:color w:val="auto"/>
        </w:rPr>
        <w:t>а</w:t>
      </w:r>
      <w:r w:rsidRPr="005C66AE">
        <w:rPr>
          <w:color w:val="auto"/>
        </w:rPr>
        <w:t xml:space="preserve"> громадський транспорт, особливо метро, є невід’ємною та </w:t>
      </w:r>
      <w:r w:rsidR="00237117">
        <w:rPr>
          <w:color w:val="auto"/>
        </w:rPr>
        <w:t>щ</w:t>
      </w:r>
      <w:r w:rsidRPr="005C66AE">
        <w:rPr>
          <w:color w:val="auto"/>
        </w:rPr>
        <w:t>оденною частиною маршруту до ВНЗ. Оскільки разовий проїзд у громадському транспорті є досить високим, існують студентські типи проїзних карт, ціна однієї поїздки в яких від 40% до 50% дешевша, в порівнянні зі звичайними.</w:t>
      </w:r>
    </w:p>
    <w:p w14:paraId="7A61509E" w14:textId="55158CD1" w:rsidR="00E0566A" w:rsidRPr="005C66AE" w:rsidRDefault="00384EF8" w:rsidP="005C66AE">
      <w:pPr>
        <w:spacing w:after="0" w:line="360" w:lineRule="auto"/>
        <w:ind w:left="0" w:firstLine="720"/>
        <w:rPr>
          <w:color w:val="auto"/>
        </w:rPr>
      </w:pPr>
      <w:r>
        <w:rPr>
          <w:color w:val="auto"/>
        </w:rPr>
        <w:t xml:space="preserve">Згідно з правилами </w:t>
      </w:r>
      <w:proofErr w:type="spellStart"/>
      <w:r>
        <w:rPr>
          <w:color w:val="auto"/>
        </w:rPr>
        <w:t>Київпастранс</w:t>
      </w:r>
      <w:proofErr w:type="spellEnd"/>
      <w:r w:rsidR="008208CF" w:rsidRPr="005C66AE">
        <w:rPr>
          <w:color w:val="auto"/>
        </w:rPr>
        <w:t>, придбати пільговий проїзний на метро можливо лише через профспілки університетів. Що за собою тягне громіздкий та не завжди зручний процес.</w:t>
      </w:r>
    </w:p>
    <w:p w14:paraId="025EB06B" w14:textId="399FE6DE" w:rsidR="00E0566A" w:rsidRPr="005C66AE" w:rsidRDefault="008208CF" w:rsidP="005C66AE">
      <w:pPr>
        <w:spacing w:after="0" w:line="360" w:lineRule="auto"/>
        <w:ind w:left="0" w:firstLine="720"/>
        <w:rPr>
          <w:color w:val="auto"/>
        </w:rPr>
      </w:pPr>
      <w:r w:rsidRPr="005C66AE">
        <w:rPr>
          <w:color w:val="auto"/>
        </w:rPr>
        <w:t>Зараз, відповідальна за збір проїзних люд</w:t>
      </w:r>
      <w:r w:rsidR="00384EF8">
        <w:rPr>
          <w:color w:val="auto"/>
        </w:rPr>
        <w:t xml:space="preserve">ина  спершу, використовуючи соціальні </w:t>
      </w:r>
      <w:r w:rsidRPr="005C66AE">
        <w:rPr>
          <w:color w:val="auto"/>
        </w:rPr>
        <w:t>мережі чи телефонні дзвінки, формує списки людей, які хочуть отримати проїзний, після цього триває процес збору коштів за проїзні, який відбувається або за допомогою банківських переказів, або очної зустрічі із відповідальним та передачі готівки. І лише в кінці місяця за допомогою загальних зборів замовники отримують свої проїзні карточки.</w:t>
      </w:r>
    </w:p>
    <w:p w14:paraId="05A2A575" w14:textId="77777777" w:rsidR="00E0566A" w:rsidRPr="005C66AE" w:rsidRDefault="008208CF" w:rsidP="005C66AE">
      <w:pPr>
        <w:spacing w:after="0" w:line="360" w:lineRule="auto"/>
        <w:ind w:left="0" w:firstLine="720"/>
        <w:rPr>
          <w:color w:val="auto"/>
        </w:rPr>
      </w:pPr>
      <w:r w:rsidRPr="005C66AE">
        <w:rPr>
          <w:color w:val="auto"/>
        </w:rPr>
        <w:t xml:space="preserve">На нашу думку, цей процес має значну кількість недоліків: </w:t>
      </w:r>
    </w:p>
    <w:p w14:paraId="4BB22FE7" w14:textId="77777777" w:rsidR="00E0566A" w:rsidRPr="005C66AE" w:rsidRDefault="008208CF" w:rsidP="005C66AE">
      <w:pPr>
        <w:pStyle w:val="ListParagraph"/>
        <w:numPr>
          <w:ilvl w:val="0"/>
          <w:numId w:val="25"/>
        </w:numPr>
        <w:spacing w:after="0" w:line="360" w:lineRule="auto"/>
        <w:rPr>
          <w:color w:val="auto"/>
        </w:rPr>
      </w:pPr>
      <w:r w:rsidRPr="005C66AE">
        <w:rPr>
          <w:color w:val="auto"/>
        </w:rPr>
        <w:t xml:space="preserve">Непотрібні витрати часу зі сторони відповідальної за проїзні особи </w:t>
      </w:r>
    </w:p>
    <w:p w14:paraId="0DE49CCF" w14:textId="77777777" w:rsidR="00E0566A" w:rsidRPr="005C66AE" w:rsidRDefault="008208CF" w:rsidP="005C66AE">
      <w:pPr>
        <w:pStyle w:val="ListParagraph"/>
        <w:numPr>
          <w:ilvl w:val="0"/>
          <w:numId w:val="25"/>
        </w:numPr>
        <w:spacing w:after="0" w:line="360" w:lineRule="auto"/>
        <w:rPr>
          <w:color w:val="auto"/>
        </w:rPr>
      </w:pPr>
      <w:r w:rsidRPr="005C66AE">
        <w:rPr>
          <w:color w:val="auto"/>
        </w:rPr>
        <w:t>Постійний контакт з замовниками, яких досить не мала кількість</w:t>
      </w:r>
    </w:p>
    <w:p w14:paraId="16606AF9" w14:textId="77777777" w:rsidR="00E0566A" w:rsidRPr="005C66AE" w:rsidRDefault="008208CF" w:rsidP="005C66AE">
      <w:pPr>
        <w:pStyle w:val="ListParagraph"/>
        <w:numPr>
          <w:ilvl w:val="0"/>
          <w:numId w:val="25"/>
        </w:numPr>
        <w:spacing w:after="0" w:line="360" w:lineRule="auto"/>
        <w:rPr>
          <w:color w:val="auto"/>
        </w:rPr>
      </w:pPr>
      <w:r w:rsidRPr="005C66AE">
        <w:rPr>
          <w:color w:val="auto"/>
        </w:rPr>
        <w:t>Велика кількість зустрічей та зборів</w:t>
      </w:r>
    </w:p>
    <w:p w14:paraId="0BF487A9" w14:textId="3911DA9A" w:rsidR="00E0566A" w:rsidRPr="005C66AE" w:rsidRDefault="008208CF" w:rsidP="005C66AE">
      <w:pPr>
        <w:spacing w:after="0" w:line="360" w:lineRule="auto"/>
        <w:ind w:left="0" w:firstLine="720"/>
        <w:rPr>
          <w:color w:val="auto"/>
        </w:rPr>
      </w:pPr>
      <w:r w:rsidRPr="005C66AE">
        <w:rPr>
          <w:color w:val="auto"/>
        </w:rPr>
        <w:t>Сучасний підхід до  замовлення проїзних документів вимагає його  автоматизації. Це дозволить не тільки витрачати менше часу на весь процес, а й зробить його більш відкритим та зручним</w:t>
      </w:r>
      <w:r w:rsidR="006B1082" w:rsidRPr="006B1082">
        <w:rPr>
          <w:color w:val="auto"/>
          <w:lang w:val="ru-RU"/>
        </w:rPr>
        <w:t xml:space="preserve"> [1]</w:t>
      </w:r>
      <w:r w:rsidRPr="005C66AE">
        <w:rPr>
          <w:color w:val="auto"/>
        </w:rPr>
        <w:t xml:space="preserve">. </w:t>
      </w:r>
    </w:p>
    <w:p w14:paraId="3F051086" w14:textId="77777777" w:rsidR="00E0566A" w:rsidRPr="005C66AE" w:rsidRDefault="008208CF" w:rsidP="005C66AE">
      <w:pPr>
        <w:spacing w:after="0" w:line="360" w:lineRule="auto"/>
        <w:ind w:left="0" w:firstLine="720"/>
        <w:rPr>
          <w:color w:val="auto"/>
        </w:rPr>
      </w:pPr>
      <w:r w:rsidRPr="005C66AE">
        <w:rPr>
          <w:color w:val="auto"/>
        </w:rPr>
        <w:t xml:space="preserve"> Ми пропонуємо автоматизувати збір заявок на проїзні, та їх підтвердження. Що дозволить відповідальній особі лише перевіряти </w:t>
      </w:r>
      <w:r w:rsidRPr="005C66AE">
        <w:rPr>
          <w:color w:val="auto"/>
        </w:rPr>
        <w:lastRenderedPageBreak/>
        <w:t>список перед замовленням проїзних на ВНЗ та організовувати їх видачу.</w:t>
      </w:r>
    </w:p>
    <w:p w14:paraId="4057AC03" w14:textId="166949A8" w:rsidR="00E0566A" w:rsidRPr="005C66AE" w:rsidRDefault="008208CF" w:rsidP="005C66AE">
      <w:pPr>
        <w:spacing w:after="0" w:line="360" w:lineRule="auto"/>
        <w:ind w:left="0" w:firstLine="720"/>
        <w:rPr>
          <w:color w:val="auto"/>
        </w:rPr>
      </w:pPr>
      <w:r w:rsidRPr="005C66AE">
        <w:rPr>
          <w:color w:val="auto"/>
        </w:rPr>
        <w:t>В даній роботі реалізовано проект, який представляє собою безкош</w:t>
      </w:r>
      <w:r w:rsidR="00AE7860">
        <w:rPr>
          <w:color w:val="auto"/>
        </w:rPr>
        <w:t>товний мобільний додаток «</w:t>
      </w:r>
      <w:proofErr w:type="spellStart"/>
      <w:r w:rsidR="00AE7860">
        <w:rPr>
          <w:color w:val="auto"/>
        </w:rPr>
        <w:t>Dpass</w:t>
      </w:r>
      <w:proofErr w:type="spellEnd"/>
      <w:r w:rsidR="00AE7860">
        <w:rPr>
          <w:color w:val="auto"/>
        </w:rPr>
        <w:t>»</w:t>
      </w:r>
      <w:r w:rsidRPr="005C66AE">
        <w:rPr>
          <w:color w:val="auto"/>
        </w:rPr>
        <w:t xml:space="preserve">, розміщений в </w:t>
      </w:r>
      <w:proofErr w:type="spellStart"/>
      <w:r w:rsidRPr="005C66AE">
        <w:rPr>
          <w:color w:val="auto"/>
        </w:rPr>
        <w:t>Google</w:t>
      </w:r>
      <w:proofErr w:type="spellEnd"/>
      <w:r w:rsidRPr="005C66AE">
        <w:rPr>
          <w:color w:val="auto"/>
        </w:rPr>
        <w:t xml:space="preserve"> </w:t>
      </w:r>
      <w:proofErr w:type="spellStart"/>
      <w:r w:rsidRPr="005C66AE">
        <w:rPr>
          <w:color w:val="auto"/>
        </w:rPr>
        <w:t>Play</w:t>
      </w:r>
      <w:proofErr w:type="spellEnd"/>
      <w:r w:rsidRPr="005C66AE">
        <w:rPr>
          <w:color w:val="auto"/>
        </w:rPr>
        <w:t xml:space="preserve"> Маркет, що дозволяє вільно використовувати його студентам та викладачам, що мають мобільні пристрої на базі операційної системи </w:t>
      </w:r>
      <w:proofErr w:type="spellStart"/>
      <w:r w:rsidRPr="005C66AE">
        <w:rPr>
          <w:color w:val="auto"/>
        </w:rPr>
        <w:t>Android</w:t>
      </w:r>
      <w:proofErr w:type="spellEnd"/>
      <w:r w:rsidRPr="005C66AE">
        <w:rPr>
          <w:color w:val="auto"/>
        </w:rPr>
        <w:t xml:space="preserve">. Додаток </w:t>
      </w:r>
      <w:r w:rsidR="00AE7860" w:rsidRPr="00AE7860">
        <w:rPr>
          <w:color w:val="auto"/>
        </w:rPr>
        <w:t>«</w:t>
      </w:r>
      <w:proofErr w:type="spellStart"/>
      <w:r w:rsidR="00AE7860" w:rsidRPr="00AE7860">
        <w:rPr>
          <w:color w:val="auto"/>
        </w:rPr>
        <w:t>Dpass</w:t>
      </w:r>
      <w:proofErr w:type="spellEnd"/>
      <w:r w:rsidR="00AE7860" w:rsidRPr="00AE7860">
        <w:rPr>
          <w:color w:val="auto"/>
        </w:rPr>
        <w:t xml:space="preserve">»  </w:t>
      </w:r>
      <w:r w:rsidRPr="005C66AE">
        <w:rPr>
          <w:color w:val="auto"/>
        </w:rPr>
        <w:t xml:space="preserve">реалізовано сучасною мовою </w:t>
      </w:r>
      <w:proofErr w:type="spellStart"/>
      <w:r w:rsidRPr="005C66AE">
        <w:rPr>
          <w:color w:val="auto"/>
        </w:rPr>
        <w:t>Java</w:t>
      </w:r>
      <w:proofErr w:type="spellEnd"/>
      <w:r w:rsidRPr="005C66AE">
        <w:rPr>
          <w:color w:val="auto"/>
        </w:rPr>
        <w:t xml:space="preserve"> </w:t>
      </w:r>
      <w:proofErr w:type="spellStart"/>
      <w:r w:rsidRPr="005C66AE">
        <w:rPr>
          <w:color w:val="auto"/>
        </w:rPr>
        <w:t>Script</w:t>
      </w:r>
      <w:proofErr w:type="spellEnd"/>
      <w:r w:rsidRPr="005C66AE">
        <w:rPr>
          <w:color w:val="auto"/>
        </w:rPr>
        <w:t xml:space="preserve"> із використанням </w:t>
      </w:r>
      <w:proofErr w:type="spellStart"/>
      <w:r w:rsidRPr="005C66AE">
        <w:rPr>
          <w:color w:val="auto"/>
        </w:rPr>
        <w:t>фреймворка</w:t>
      </w:r>
      <w:proofErr w:type="spellEnd"/>
      <w:r w:rsidRPr="005C66AE">
        <w:rPr>
          <w:color w:val="auto"/>
        </w:rPr>
        <w:t xml:space="preserve"> </w:t>
      </w:r>
      <w:proofErr w:type="spellStart"/>
      <w:r w:rsidRPr="005C66AE">
        <w:rPr>
          <w:color w:val="auto"/>
        </w:rPr>
        <w:t>React</w:t>
      </w:r>
      <w:proofErr w:type="spellEnd"/>
      <w:r w:rsidRPr="005C66AE">
        <w:rPr>
          <w:color w:val="auto"/>
        </w:rPr>
        <w:t xml:space="preserve"> </w:t>
      </w:r>
      <w:proofErr w:type="spellStart"/>
      <w:r w:rsidRPr="005C66AE">
        <w:rPr>
          <w:color w:val="auto"/>
        </w:rPr>
        <w:t>Native</w:t>
      </w:r>
      <w:proofErr w:type="spellEnd"/>
      <w:r w:rsidRPr="005C66AE">
        <w:rPr>
          <w:color w:val="auto"/>
        </w:rPr>
        <w:t xml:space="preserve"> та бібліотек </w:t>
      </w:r>
      <w:proofErr w:type="spellStart"/>
      <w:r w:rsidRPr="005C66AE">
        <w:rPr>
          <w:color w:val="auto"/>
        </w:rPr>
        <w:t>AsyncStorage</w:t>
      </w:r>
      <w:proofErr w:type="spellEnd"/>
      <w:r w:rsidRPr="005C66AE">
        <w:rPr>
          <w:color w:val="auto"/>
        </w:rPr>
        <w:t xml:space="preserve">, </w:t>
      </w:r>
      <w:proofErr w:type="spellStart"/>
      <w:r w:rsidRPr="005C66AE">
        <w:rPr>
          <w:color w:val="auto"/>
        </w:rPr>
        <w:t>XMLHttpRequest</w:t>
      </w:r>
      <w:proofErr w:type="spellEnd"/>
      <w:r w:rsidRPr="005C66AE">
        <w:rPr>
          <w:color w:val="auto"/>
        </w:rPr>
        <w:t xml:space="preserve">, UUID, </w:t>
      </w:r>
      <w:proofErr w:type="spellStart"/>
      <w:r w:rsidRPr="005C66AE">
        <w:rPr>
          <w:color w:val="auto"/>
        </w:rPr>
        <w:t>Native</w:t>
      </w:r>
      <w:proofErr w:type="spellEnd"/>
      <w:r w:rsidRPr="005C66AE">
        <w:rPr>
          <w:color w:val="auto"/>
        </w:rPr>
        <w:t xml:space="preserve"> </w:t>
      </w:r>
      <w:proofErr w:type="spellStart"/>
      <w:r w:rsidRPr="005C66AE">
        <w:rPr>
          <w:color w:val="auto"/>
        </w:rPr>
        <w:t>Vector</w:t>
      </w:r>
      <w:proofErr w:type="spellEnd"/>
      <w:r w:rsidRPr="005C66AE">
        <w:rPr>
          <w:color w:val="auto"/>
        </w:rPr>
        <w:t xml:space="preserve"> </w:t>
      </w:r>
      <w:proofErr w:type="spellStart"/>
      <w:r w:rsidRPr="005C66AE">
        <w:rPr>
          <w:color w:val="auto"/>
        </w:rPr>
        <w:t>Icons</w:t>
      </w:r>
      <w:proofErr w:type="spellEnd"/>
      <w:r w:rsidRPr="005C66AE">
        <w:rPr>
          <w:color w:val="auto"/>
        </w:rPr>
        <w:t xml:space="preserve">. </w:t>
      </w:r>
    </w:p>
    <w:p w14:paraId="7E6EC5EE" w14:textId="77777777" w:rsidR="00E0566A" w:rsidRPr="005C66AE" w:rsidRDefault="008208CF" w:rsidP="005C66AE">
      <w:pPr>
        <w:spacing w:after="0" w:line="360" w:lineRule="auto"/>
        <w:ind w:left="0" w:firstLine="720"/>
        <w:rPr>
          <w:color w:val="auto"/>
        </w:rPr>
      </w:pPr>
      <w:r w:rsidRPr="005C66AE">
        <w:rPr>
          <w:color w:val="auto"/>
        </w:rPr>
        <w:t xml:space="preserve">Базові функції додатку дозволяють студенту в зручній формі  сформувати своє замовлення проїзних на наступний місяць.  </w:t>
      </w:r>
      <w:r w:rsidRPr="005C66AE">
        <w:rPr>
          <w:color w:val="auto"/>
        </w:rPr>
        <w:br w:type="page"/>
      </w:r>
    </w:p>
    <w:p w14:paraId="7AAC294D" w14:textId="77777777" w:rsidR="00E0566A" w:rsidRPr="005C66AE" w:rsidRDefault="00E0566A" w:rsidP="005C66AE">
      <w:pPr>
        <w:spacing w:after="0" w:line="360" w:lineRule="auto"/>
        <w:ind w:left="0" w:firstLine="720"/>
        <w:rPr>
          <w:color w:val="auto"/>
        </w:rPr>
      </w:pPr>
    </w:p>
    <w:p w14:paraId="39B97A44" w14:textId="77777777" w:rsidR="00E0566A" w:rsidRDefault="008208CF" w:rsidP="005C66AE">
      <w:pPr>
        <w:pStyle w:val="Heading1"/>
        <w:ind w:left="0"/>
      </w:pPr>
      <w:bookmarkStart w:id="5" w:name="_Toc36751086"/>
      <w:r w:rsidRPr="005C66AE">
        <w:t>Огляд та аналіз особливостей  замовлення проїзних у ВНЗ</w:t>
      </w:r>
      <w:bookmarkEnd w:id="5"/>
    </w:p>
    <w:p w14:paraId="1B944FF5" w14:textId="77777777" w:rsidR="00D84FEB" w:rsidRPr="00D84FEB" w:rsidRDefault="00D84FEB" w:rsidP="00D84FEB"/>
    <w:p w14:paraId="23CC27E6" w14:textId="30B7E9E7" w:rsidR="00E0566A" w:rsidRDefault="008208CF" w:rsidP="005C66AE">
      <w:pPr>
        <w:spacing w:after="0" w:line="360" w:lineRule="auto"/>
        <w:ind w:left="0" w:firstLine="720"/>
        <w:rPr>
          <w:color w:val="auto"/>
        </w:rPr>
      </w:pPr>
      <w:r w:rsidRPr="005C66AE">
        <w:rPr>
          <w:color w:val="auto"/>
        </w:rPr>
        <w:t xml:space="preserve">Процес замовлення проїзних є важливою складовою  взаємодії студентів та адміністрації вищого навчального закладу. Не зважаючи на те, що проїзні всюди існують однакових типів, у нашому вузі є нюанси при їх замовленні. </w:t>
      </w:r>
    </w:p>
    <w:p w14:paraId="6A235760" w14:textId="77777777" w:rsidR="00D84FEB" w:rsidRPr="005C66AE" w:rsidRDefault="00D84FEB" w:rsidP="005C66AE">
      <w:pPr>
        <w:spacing w:after="0" w:line="360" w:lineRule="auto"/>
        <w:ind w:left="0" w:firstLine="720"/>
        <w:rPr>
          <w:color w:val="auto"/>
        </w:rPr>
      </w:pPr>
    </w:p>
    <w:p w14:paraId="68DC0040" w14:textId="77777777" w:rsidR="00E0566A" w:rsidRPr="004804B3" w:rsidRDefault="00610E8B" w:rsidP="004804B3">
      <w:pPr>
        <w:pStyle w:val="Heading2"/>
      </w:pPr>
      <w:bookmarkStart w:id="6" w:name="_Toc36751087"/>
      <w:r w:rsidRPr="004804B3">
        <w:t>1.1</w:t>
      </w:r>
      <w:r w:rsidRPr="004804B3">
        <w:tab/>
      </w:r>
      <w:hyperlink w:anchor="_heading=h.3znysh7">
        <w:r w:rsidR="008208CF" w:rsidRPr="004804B3">
          <w:rPr>
            <w:rStyle w:val="Hyperlink"/>
            <w:color w:val="auto"/>
            <w:u w:val="none"/>
          </w:rPr>
          <w:t>Аналіз типів проїзних карт, доступних для замовлення в ВНЗ</w:t>
        </w:r>
        <w:bookmarkEnd w:id="6"/>
        <w:r w:rsidR="008208CF" w:rsidRPr="004804B3">
          <w:rPr>
            <w:rStyle w:val="Hyperlink"/>
            <w:color w:val="auto"/>
            <w:u w:val="none"/>
          </w:rPr>
          <w:tab/>
        </w:r>
      </w:hyperlink>
    </w:p>
    <w:p w14:paraId="5B027330" w14:textId="77777777" w:rsidR="00E0566A" w:rsidRPr="005C66AE" w:rsidRDefault="008208CF" w:rsidP="005C66AE">
      <w:pPr>
        <w:spacing w:after="0" w:line="360" w:lineRule="auto"/>
        <w:ind w:left="0" w:firstLine="720"/>
        <w:jc w:val="center"/>
        <w:rPr>
          <w:color w:val="auto"/>
        </w:rPr>
      </w:pPr>
      <w:r w:rsidRPr="005C66AE">
        <w:rPr>
          <w:noProof/>
          <w:color w:val="auto"/>
        </w:rPr>
        <w:drawing>
          <wp:inline distT="114300" distB="114300" distL="114300" distR="114300" wp14:anchorId="737190E8" wp14:editId="66D0FE4E">
            <wp:extent cx="3696017" cy="3439781"/>
            <wp:effectExtent l="0" t="0" r="0" b="0"/>
            <wp:docPr id="483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696017" cy="3439781"/>
                    </a:xfrm>
                    <a:prstGeom prst="rect">
                      <a:avLst/>
                    </a:prstGeom>
                    <a:ln/>
                  </pic:spPr>
                </pic:pic>
              </a:graphicData>
            </a:graphic>
          </wp:inline>
        </w:drawing>
      </w:r>
    </w:p>
    <w:p w14:paraId="0809CD69" w14:textId="77777777" w:rsidR="00E0566A" w:rsidRPr="005C66AE" w:rsidRDefault="008208CF" w:rsidP="005C66AE">
      <w:pPr>
        <w:spacing w:after="0" w:line="360" w:lineRule="auto"/>
        <w:ind w:left="0" w:firstLine="720"/>
        <w:jc w:val="center"/>
        <w:rPr>
          <w:color w:val="auto"/>
        </w:rPr>
      </w:pPr>
      <w:r w:rsidRPr="005C66AE">
        <w:rPr>
          <w:color w:val="auto"/>
        </w:rPr>
        <w:t>Рис. 1 – Загальний вигляд проїзного.</w:t>
      </w:r>
    </w:p>
    <w:p w14:paraId="7B19E7DE" w14:textId="77777777" w:rsidR="00E0566A" w:rsidRPr="005C66AE" w:rsidRDefault="00E0566A" w:rsidP="005C66AE">
      <w:pPr>
        <w:spacing w:after="0" w:line="360" w:lineRule="auto"/>
        <w:ind w:left="0" w:firstLine="720"/>
        <w:rPr>
          <w:color w:val="auto"/>
        </w:rPr>
      </w:pPr>
    </w:p>
    <w:p w14:paraId="2BE12EBA" w14:textId="77777777" w:rsidR="00E0566A" w:rsidRPr="005C66AE" w:rsidRDefault="008208CF" w:rsidP="005C66AE">
      <w:pPr>
        <w:spacing w:after="0" w:line="360" w:lineRule="auto"/>
        <w:ind w:left="0" w:firstLine="720"/>
        <w:rPr>
          <w:color w:val="auto"/>
        </w:rPr>
      </w:pPr>
      <w:r w:rsidRPr="005C66AE">
        <w:rPr>
          <w:color w:val="auto"/>
        </w:rPr>
        <w:t>Правила користування студентським проїзним:</w:t>
      </w:r>
    </w:p>
    <w:p w14:paraId="78CA71CE" w14:textId="77777777" w:rsidR="00E0566A" w:rsidRPr="005C66AE" w:rsidRDefault="008208CF" w:rsidP="005C66AE">
      <w:pPr>
        <w:pStyle w:val="ListParagraph"/>
        <w:numPr>
          <w:ilvl w:val="0"/>
          <w:numId w:val="26"/>
        </w:numPr>
        <w:spacing w:after="0" w:line="360" w:lineRule="auto"/>
        <w:rPr>
          <w:color w:val="auto"/>
        </w:rPr>
      </w:pPr>
      <w:r w:rsidRPr="005C66AE">
        <w:rPr>
          <w:color w:val="auto"/>
        </w:rPr>
        <w:t>За карткою дозволяється прохід тільки через автоматичний контрольний пункт  після прикладання її до терміналу та появи зеленого світла на передній панелі.</w:t>
      </w:r>
    </w:p>
    <w:p w14:paraId="097CDCAE" w14:textId="77777777" w:rsidR="00E0566A" w:rsidRPr="005C66AE" w:rsidRDefault="008208CF" w:rsidP="005C66AE">
      <w:pPr>
        <w:pStyle w:val="ListParagraph"/>
        <w:numPr>
          <w:ilvl w:val="0"/>
          <w:numId w:val="26"/>
        </w:numPr>
        <w:spacing w:after="0" w:line="360" w:lineRule="auto"/>
        <w:rPr>
          <w:color w:val="auto"/>
        </w:rPr>
      </w:pPr>
      <w:r w:rsidRPr="005C66AE">
        <w:rPr>
          <w:color w:val="auto"/>
        </w:rPr>
        <w:t>Картку не можна механічно навантажувати і тримати у потужному електромагнітному полі. Рекомендується носити її у захисному неметалевому футлярі або гаманці.</w:t>
      </w:r>
    </w:p>
    <w:p w14:paraId="162AC7F8" w14:textId="77777777" w:rsidR="00E0566A" w:rsidRPr="005C66AE" w:rsidRDefault="008208CF" w:rsidP="005C66AE">
      <w:pPr>
        <w:pStyle w:val="ListParagraph"/>
        <w:numPr>
          <w:ilvl w:val="0"/>
          <w:numId w:val="26"/>
        </w:numPr>
        <w:spacing w:after="0" w:line="360" w:lineRule="auto"/>
        <w:rPr>
          <w:color w:val="auto"/>
        </w:rPr>
      </w:pPr>
      <w:r w:rsidRPr="005C66AE">
        <w:rPr>
          <w:color w:val="auto"/>
        </w:rPr>
        <w:lastRenderedPageBreak/>
        <w:t>Студентська електронна картка дійсна при наявності у її власника студентського квитка денної форми навчання.</w:t>
      </w:r>
    </w:p>
    <w:p w14:paraId="024636E3" w14:textId="77777777" w:rsidR="00E0566A" w:rsidRPr="005C66AE" w:rsidRDefault="008208CF" w:rsidP="005C66AE">
      <w:pPr>
        <w:spacing w:after="0" w:line="360" w:lineRule="auto"/>
        <w:ind w:left="0" w:firstLine="720"/>
        <w:rPr>
          <w:color w:val="auto"/>
        </w:rPr>
      </w:pPr>
      <w:r w:rsidRPr="005C66AE">
        <w:rPr>
          <w:color w:val="auto"/>
        </w:rPr>
        <w:t xml:space="preserve">До типових видів проїзних </w:t>
      </w:r>
      <w:r w:rsidR="00FF2BC2" w:rsidRPr="005C66AE">
        <w:rPr>
          <w:color w:val="auto"/>
        </w:rPr>
        <w:t>(</w:t>
      </w:r>
      <w:r w:rsidRPr="005C66AE">
        <w:rPr>
          <w:color w:val="auto"/>
        </w:rPr>
        <w:t>Рис.1</w:t>
      </w:r>
      <w:r w:rsidR="00FF2BC2" w:rsidRPr="005C66AE">
        <w:rPr>
          <w:color w:val="auto"/>
        </w:rPr>
        <w:t>)</w:t>
      </w:r>
      <w:r w:rsidRPr="005C66AE">
        <w:rPr>
          <w:color w:val="auto"/>
        </w:rPr>
        <w:t xml:space="preserve">, які студент може замовити у  ВНЗ відносяться: </w:t>
      </w:r>
    </w:p>
    <w:p w14:paraId="5AB44202" w14:textId="77777777" w:rsidR="00E0566A" w:rsidRPr="005C66AE" w:rsidRDefault="008208CF" w:rsidP="005C66AE">
      <w:pPr>
        <w:pStyle w:val="ListParagraph"/>
        <w:numPr>
          <w:ilvl w:val="0"/>
          <w:numId w:val="27"/>
        </w:numPr>
        <w:spacing w:after="0" w:line="360" w:lineRule="auto"/>
        <w:rPr>
          <w:color w:val="auto"/>
        </w:rPr>
      </w:pPr>
      <w:r w:rsidRPr="005C66AE">
        <w:rPr>
          <w:color w:val="auto"/>
        </w:rPr>
        <w:t>Метро</w:t>
      </w:r>
    </w:p>
    <w:p w14:paraId="505532A0" w14:textId="77777777" w:rsidR="00E0566A" w:rsidRPr="005C66AE" w:rsidRDefault="008208CF" w:rsidP="005C66AE">
      <w:pPr>
        <w:pStyle w:val="ListParagraph"/>
        <w:numPr>
          <w:ilvl w:val="0"/>
          <w:numId w:val="27"/>
        </w:numPr>
        <w:spacing w:after="0" w:line="360" w:lineRule="auto"/>
        <w:rPr>
          <w:color w:val="auto"/>
        </w:rPr>
      </w:pPr>
      <w:r w:rsidRPr="005C66AE">
        <w:rPr>
          <w:color w:val="auto"/>
        </w:rPr>
        <w:t>Метро + Тролейбус</w:t>
      </w:r>
    </w:p>
    <w:p w14:paraId="6F84042E" w14:textId="77777777" w:rsidR="00E0566A" w:rsidRPr="005C66AE" w:rsidRDefault="008208CF" w:rsidP="005C66AE">
      <w:pPr>
        <w:pStyle w:val="ListParagraph"/>
        <w:numPr>
          <w:ilvl w:val="0"/>
          <w:numId w:val="27"/>
        </w:numPr>
        <w:spacing w:after="0" w:line="360" w:lineRule="auto"/>
        <w:rPr>
          <w:color w:val="auto"/>
        </w:rPr>
      </w:pPr>
      <w:r w:rsidRPr="005C66AE">
        <w:rPr>
          <w:color w:val="auto"/>
        </w:rPr>
        <w:t>Метро + Автобус</w:t>
      </w:r>
    </w:p>
    <w:p w14:paraId="36A153AB" w14:textId="77777777" w:rsidR="00E0566A" w:rsidRPr="005C66AE" w:rsidRDefault="008208CF" w:rsidP="005C66AE">
      <w:pPr>
        <w:pStyle w:val="ListParagraph"/>
        <w:numPr>
          <w:ilvl w:val="0"/>
          <w:numId w:val="27"/>
        </w:numPr>
        <w:spacing w:after="0" w:line="360" w:lineRule="auto"/>
        <w:rPr>
          <w:color w:val="auto"/>
        </w:rPr>
      </w:pPr>
      <w:r w:rsidRPr="005C66AE">
        <w:rPr>
          <w:color w:val="auto"/>
        </w:rPr>
        <w:t xml:space="preserve">Метро + Трамвай. </w:t>
      </w:r>
    </w:p>
    <w:p w14:paraId="6613A3CE" w14:textId="77777777" w:rsidR="00E0566A" w:rsidRPr="005C66AE" w:rsidRDefault="008208CF" w:rsidP="005C66AE">
      <w:pPr>
        <w:spacing w:after="0" w:line="360" w:lineRule="auto"/>
        <w:ind w:left="0" w:firstLine="720"/>
        <w:rPr>
          <w:color w:val="auto"/>
        </w:rPr>
      </w:pPr>
      <w:r w:rsidRPr="005C66AE">
        <w:rPr>
          <w:color w:val="auto"/>
        </w:rPr>
        <w:t>Також в кожної карточки проїзного існує ліміт поїздок, які власник може здійснити впродовж місяця.</w:t>
      </w:r>
    </w:p>
    <w:p w14:paraId="1A800A21" w14:textId="77777777" w:rsidR="00E0566A" w:rsidRPr="005C66AE" w:rsidRDefault="008208CF" w:rsidP="005C66AE">
      <w:pPr>
        <w:spacing w:after="0" w:line="360" w:lineRule="auto"/>
        <w:ind w:left="0" w:firstLine="720"/>
        <w:rPr>
          <w:color w:val="auto"/>
        </w:rPr>
      </w:pPr>
      <w:r w:rsidRPr="005C66AE">
        <w:rPr>
          <w:color w:val="auto"/>
        </w:rPr>
        <w:t xml:space="preserve"> Ліміти існують таких видів: </w:t>
      </w:r>
    </w:p>
    <w:p w14:paraId="3D1143DE" w14:textId="77777777" w:rsidR="00E0566A" w:rsidRPr="005C66AE" w:rsidRDefault="008208CF" w:rsidP="005C66AE">
      <w:pPr>
        <w:pStyle w:val="ListParagraph"/>
        <w:numPr>
          <w:ilvl w:val="0"/>
          <w:numId w:val="28"/>
        </w:numPr>
        <w:spacing w:after="0" w:line="360" w:lineRule="auto"/>
        <w:rPr>
          <w:color w:val="auto"/>
        </w:rPr>
      </w:pPr>
      <w:r w:rsidRPr="005C66AE">
        <w:rPr>
          <w:color w:val="auto"/>
        </w:rPr>
        <w:t>46 поїздок</w:t>
      </w:r>
    </w:p>
    <w:p w14:paraId="5A65781C" w14:textId="77777777" w:rsidR="00E0566A" w:rsidRPr="005C66AE" w:rsidRDefault="008208CF" w:rsidP="005C66AE">
      <w:pPr>
        <w:pStyle w:val="ListParagraph"/>
        <w:numPr>
          <w:ilvl w:val="0"/>
          <w:numId w:val="28"/>
        </w:numPr>
        <w:spacing w:after="0" w:line="360" w:lineRule="auto"/>
        <w:rPr>
          <w:color w:val="auto"/>
        </w:rPr>
      </w:pPr>
      <w:r w:rsidRPr="005C66AE">
        <w:rPr>
          <w:color w:val="auto"/>
        </w:rPr>
        <w:t>62 поїздки</w:t>
      </w:r>
    </w:p>
    <w:p w14:paraId="01BDA98F" w14:textId="77777777" w:rsidR="00E0566A" w:rsidRPr="005C66AE" w:rsidRDefault="008208CF" w:rsidP="005C66AE">
      <w:pPr>
        <w:pStyle w:val="ListParagraph"/>
        <w:numPr>
          <w:ilvl w:val="0"/>
          <w:numId w:val="28"/>
        </w:numPr>
        <w:spacing w:after="0" w:line="360" w:lineRule="auto"/>
        <w:rPr>
          <w:color w:val="auto"/>
        </w:rPr>
      </w:pPr>
      <w:r w:rsidRPr="005C66AE">
        <w:rPr>
          <w:color w:val="auto"/>
        </w:rPr>
        <w:t>Без обмеження кількості поїздок</w:t>
      </w:r>
    </w:p>
    <w:p w14:paraId="641E8F31" w14:textId="6A2ED547" w:rsidR="00E0566A" w:rsidRPr="005C66AE" w:rsidRDefault="008208CF" w:rsidP="005C66AE">
      <w:pPr>
        <w:spacing w:after="0" w:line="360" w:lineRule="auto"/>
        <w:ind w:left="0" w:firstLine="720"/>
        <w:rPr>
          <w:color w:val="auto"/>
        </w:rPr>
      </w:pPr>
      <w:r w:rsidRPr="005C66AE">
        <w:rPr>
          <w:color w:val="auto"/>
        </w:rPr>
        <w:t xml:space="preserve">Кожен проїзний має </w:t>
      </w:r>
      <w:r w:rsidR="00E127A3">
        <w:rPr>
          <w:color w:val="auto"/>
        </w:rPr>
        <w:t>термін придатності</w:t>
      </w:r>
      <w:r w:rsidRPr="005C66AE">
        <w:rPr>
          <w:color w:val="auto"/>
        </w:rPr>
        <w:t xml:space="preserve"> 1 місяць, який зазначено на тильній стороні карти. Від типу проїзного залежить його вартість, також вона залежить від обраного ліміту. </w:t>
      </w:r>
    </w:p>
    <w:p w14:paraId="03682625" w14:textId="77777777" w:rsidR="00E0566A" w:rsidRPr="005C66AE" w:rsidRDefault="008208CF" w:rsidP="005C66AE">
      <w:pPr>
        <w:spacing w:after="0" w:line="360" w:lineRule="auto"/>
        <w:ind w:left="0" w:firstLine="720"/>
        <w:rPr>
          <w:color w:val="auto"/>
        </w:rPr>
      </w:pPr>
      <w:r w:rsidRPr="005C66AE">
        <w:rPr>
          <w:color w:val="auto"/>
        </w:rPr>
        <w:br w:type="page"/>
      </w:r>
    </w:p>
    <w:p w14:paraId="4D8C0DAA" w14:textId="77777777" w:rsidR="00E0566A" w:rsidRPr="005C66AE" w:rsidRDefault="008208CF" w:rsidP="005C66AE">
      <w:pPr>
        <w:spacing w:after="0" w:line="360" w:lineRule="auto"/>
        <w:ind w:left="0" w:firstLine="720"/>
        <w:rPr>
          <w:color w:val="auto"/>
        </w:rPr>
      </w:pPr>
      <w:r w:rsidRPr="005C66AE">
        <w:rPr>
          <w:color w:val="auto"/>
        </w:rPr>
        <w:lastRenderedPageBreak/>
        <w:t>З стандартними цінами на проїзні ви можете ознайомитись на табл. 1.1.</w:t>
      </w:r>
    </w:p>
    <w:tbl>
      <w:tblPr>
        <w:tblStyle w:val="a"/>
        <w:tblW w:w="9659"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1"/>
        <w:gridCol w:w="1932"/>
        <w:gridCol w:w="1932"/>
        <w:gridCol w:w="1932"/>
        <w:gridCol w:w="1932"/>
      </w:tblGrid>
      <w:tr w:rsidR="005C66AE" w:rsidRPr="005C66AE" w14:paraId="758682E9" w14:textId="77777777" w:rsidTr="005C66AE">
        <w:tc>
          <w:tcPr>
            <w:tcW w:w="1931" w:type="dxa"/>
            <w:shd w:val="clear" w:color="auto" w:fill="auto"/>
            <w:tcMar>
              <w:top w:w="100" w:type="dxa"/>
              <w:left w:w="100" w:type="dxa"/>
              <w:bottom w:w="100" w:type="dxa"/>
              <w:right w:w="100" w:type="dxa"/>
            </w:tcMar>
          </w:tcPr>
          <w:p w14:paraId="10F523C1" w14:textId="77777777" w:rsidR="005C66AE" w:rsidRDefault="005C66AE" w:rsidP="005C66AE">
            <w:pPr>
              <w:widowControl w:val="0"/>
              <w:pBdr>
                <w:top w:val="nil"/>
                <w:left w:val="nil"/>
                <w:bottom w:val="nil"/>
                <w:right w:val="nil"/>
                <w:between w:val="nil"/>
              </w:pBdr>
              <w:spacing w:after="0" w:line="240" w:lineRule="auto"/>
              <w:ind w:left="0" w:right="0" w:firstLine="0"/>
              <w:jc w:val="left"/>
            </w:pPr>
            <w:r>
              <w:t xml:space="preserve">Тип карти </w:t>
            </w:r>
          </w:p>
          <w:p w14:paraId="2769534B" w14:textId="77777777" w:rsidR="005C66AE" w:rsidRDefault="005C66AE" w:rsidP="005C66AE">
            <w:pPr>
              <w:widowControl w:val="0"/>
              <w:pBdr>
                <w:top w:val="nil"/>
                <w:left w:val="nil"/>
                <w:bottom w:val="nil"/>
                <w:right w:val="nil"/>
                <w:between w:val="nil"/>
              </w:pBdr>
              <w:spacing w:after="0" w:line="240" w:lineRule="auto"/>
              <w:ind w:left="0" w:right="0" w:firstLine="0"/>
              <w:jc w:val="left"/>
            </w:pPr>
            <w:r>
              <w:t xml:space="preserve">Ліміт </w:t>
            </w:r>
          </w:p>
        </w:tc>
        <w:tc>
          <w:tcPr>
            <w:tcW w:w="1932" w:type="dxa"/>
            <w:shd w:val="clear" w:color="auto" w:fill="auto"/>
            <w:tcMar>
              <w:top w:w="100" w:type="dxa"/>
              <w:left w:w="100" w:type="dxa"/>
              <w:bottom w:w="100" w:type="dxa"/>
              <w:right w:w="100" w:type="dxa"/>
            </w:tcMar>
          </w:tcPr>
          <w:p w14:paraId="0EAD3639" w14:textId="77777777" w:rsidR="005C66AE" w:rsidRDefault="005C66AE" w:rsidP="005C66AE">
            <w:pPr>
              <w:widowControl w:val="0"/>
              <w:pBdr>
                <w:top w:val="nil"/>
                <w:left w:val="nil"/>
                <w:bottom w:val="nil"/>
                <w:right w:val="nil"/>
                <w:between w:val="nil"/>
              </w:pBdr>
              <w:spacing w:after="0" w:line="240" w:lineRule="auto"/>
              <w:ind w:left="0" w:right="0" w:firstLine="0"/>
              <w:jc w:val="left"/>
            </w:pPr>
            <w:r>
              <w:t>Метро</w:t>
            </w:r>
          </w:p>
        </w:tc>
        <w:tc>
          <w:tcPr>
            <w:tcW w:w="1932" w:type="dxa"/>
            <w:shd w:val="clear" w:color="auto" w:fill="auto"/>
            <w:tcMar>
              <w:top w:w="100" w:type="dxa"/>
              <w:left w:w="100" w:type="dxa"/>
              <w:bottom w:w="100" w:type="dxa"/>
              <w:right w:w="100" w:type="dxa"/>
            </w:tcMar>
          </w:tcPr>
          <w:p w14:paraId="2605D13F" w14:textId="77777777" w:rsidR="005C66AE" w:rsidRDefault="005C66AE" w:rsidP="005C66AE">
            <w:pPr>
              <w:widowControl w:val="0"/>
              <w:pBdr>
                <w:top w:val="nil"/>
                <w:left w:val="nil"/>
                <w:bottom w:val="nil"/>
                <w:right w:val="nil"/>
                <w:between w:val="nil"/>
              </w:pBdr>
              <w:spacing w:after="0" w:line="240" w:lineRule="auto"/>
              <w:ind w:left="0" w:right="0" w:firstLine="0"/>
              <w:jc w:val="left"/>
            </w:pPr>
            <w:r>
              <w:t>Метро- Автобус</w:t>
            </w:r>
          </w:p>
        </w:tc>
        <w:tc>
          <w:tcPr>
            <w:tcW w:w="1932" w:type="dxa"/>
            <w:shd w:val="clear" w:color="auto" w:fill="auto"/>
            <w:tcMar>
              <w:top w:w="100" w:type="dxa"/>
              <w:left w:w="100" w:type="dxa"/>
              <w:bottom w:w="100" w:type="dxa"/>
              <w:right w:w="100" w:type="dxa"/>
            </w:tcMar>
          </w:tcPr>
          <w:p w14:paraId="48391BA1" w14:textId="77777777" w:rsidR="005C66AE" w:rsidRDefault="005C66AE" w:rsidP="005C66AE">
            <w:pPr>
              <w:widowControl w:val="0"/>
              <w:pBdr>
                <w:top w:val="nil"/>
                <w:left w:val="nil"/>
                <w:bottom w:val="nil"/>
                <w:right w:val="nil"/>
                <w:between w:val="nil"/>
              </w:pBdr>
              <w:spacing w:after="0" w:line="240" w:lineRule="auto"/>
              <w:ind w:left="0" w:right="0" w:firstLine="0"/>
              <w:jc w:val="left"/>
            </w:pPr>
            <w:r>
              <w:t>Метро -Тролейбус</w:t>
            </w:r>
          </w:p>
        </w:tc>
        <w:tc>
          <w:tcPr>
            <w:tcW w:w="1932" w:type="dxa"/>
            <w:shd w:val="clear" w:color="auto" w:fill="auto"/>
            <w:tcMar>
              <w:top w:w="100" w:type="dxa"/>
              <w:left w:w="100" w:type="dxa"/>
              <w:bottom w:w="100" w:type="dxa"/>
              <w:right w:w="100" w:type="dxa"/>
            </w:tcMar>
          </w:tcPr>
          <w:p w14:paraId="51E5BCBD" w14:textId="77777777" w:rsidR="005C66AE" w:rsidRDefault="005C66AE" w:rsidP="005C66AE">
            <w:pPr>
              <w:widowControl w:val="0"/>
              <w:pBdr>
                <w:top w:val="nil"/>
                <w:left w:val="nil"/>
                <w:bottom w:val="nil"/>
                <w:right w:val="nil"/>
                <w:between w:val="nil"/>
              </w:pBdr>
              <w:spacing w:after="0" w:line="240" w:lineRule="auto"/>
              <w:ind w:left="0" w:right="0" w:firstLine="0"/>
              <w:jc w:val="left"/>
            </w:pPr>
            <w:r>
              <w:t>Метро - Трамвай</w:t>
            </w:r>
          </w:p>
        </w:tc>
      </w:tr>
      <w:tr w:rsidR="005C66AE" w:rsidRPr="005C66AE" w14:paraId="5D41F995" w14:textId="77777777" w:rsidTr="005C66AE">
        <w:tc>
          <w:tcPr>
            <w:tcW w:w="1931" w:type="dxa"/>
            <w:shd w:val="clear" w:color="auto" w:fill="auto"/>
            <w:tcMar>
              <w:top w:w="100" w:type="dxa"/>
              <w:left w:w="100" w:type="dxa"/>
              <w:bottom w:w="100" w:type="dxa"/>
              <w:right w:w="100" w:type="dxa"/>
            </w:tcMar>
          </w:tcPr>
          <w:p w14:paraId="44592632" w14:textId="77777777" w:rsidR="005C66AE" w:rsidRDefault="005C66AE" w:rsidP="005C66AE">
            <w:pPr>
              <w:widowControl w:val="0"/>
              <w:pBdr>
                <w:top w:val="nil"/>
                <w:left w:val="nil"/>
                <w:bottom w:val="nil"/>
                <w:right w:val="nil"/>
                <w:between w:val="nil"/>
              </w:pBdr>
              <w:spacing w:after="0" w:line="240" w:lineRule="auto"/>
              <w:ind w:left="0" w:right="0" w:firstLine="0"/>
              <w:jc w:val="left"/>
            </w:pPr>
            <w:r>
              <w:t xml:space="preserve">46 </w:t>
            </w:r>
          </w:p>
        </w:tc>
        <w:tc>
          <w:tcPr>
            <w:tcW w:w="1932" w:type="dxa"/>
            <w:shd w:val="clear" w:color="auto" w:fill="auto"/>
            <w:tcMar>
              <w:top w:w="100" w:type="dxa"/>
              <w:left w:w="100" w:type="dxa"/>
              <w:bottom w:w="100" w:type="dxa"/>
              <w:right w:w="100" w:type="dxa"/>
            </w:tcMar>
          </w:tcPr>
          <w:p w14:paraId="2B1B2841" w14:textId="77777777" w:rsidR="005C66AE" w:rsidRDefault="005C66AE" w:rsidP="005C66AE">
            <w:pPr>
              <w:widowControl w:val="0"/>
              <w:pBdr>
                <w:top w:val="nil"/>
                <w:left w:val="nil"/>
                <w:bottom w:val="nil"/>
                <w:right w:val="nil"/>
                <w:between w:val="nil"/>
              </w:pBdr>
              <w:spacing w:after="0" w:line="240" w:lineRule="auto"/>
              <w:ind w:left="0" w:right="0" w:firstLine="0"/>
              <w:jc w:val="left"/>
            </w:pPr>
            <w:r>
              <w:t>160грн</w:t>
            </w:r>
          </w:p>
        </w:tc>
        <w:tc>
          <w:tcPr>
            <w:tcW w:w="1932" w:type="dxa"/>
            <w:shd w:val="clear" w:color="auto" w:fill="auto"/>
            <w:tcMar>
              <w:top w:w="100" w:type="dxa"/>
              <w:left w:w="100" w:type="dxa"/>
              <w:bottom w:w="100" w:type="dxa"/>
              <w:right w:w="100" w:type="dxa"/>
            </w:tcMar>
          </w:tcPr>
          <w:p w14:paraId="4BE40228" w14:textId="77777777" w:rsidR="005C66AE" w:rsidRDefault="005C66AE" w:rsidP="005C66AE">
            <w:pPr>
              <w:widowControl w:val="0"/>
              <w:pBdr>
                <w:top w:val="nil"/>
                <w:left w:val="nil"/>
                <w:bottom w:val="nil"/>
                <w:right w:val="nil"/>
                <w:between w:val="nil"/>
              </w:pBdr>
              <w:spacing w:after="0" w:line="240" w:lineRule="auto"/>
              <w:ind w:left="0" w:right="0" w:firstLine="0"/>
              <w:jc w:val="left"/>
            </w:pPr>
            <w:r>
              <w:t>300грн</w:t>
            </w:r>
          </w:p>
        </w:tc>
        <w:tc>
          <w:tcPr>
            <w:tcW w:w="1932" w:type="dxa"/>
            <w:shd w:val="clear" w:color="auto" w:fill="auto"/>
            <w:tcMar>
              <w:top w:w="100" w:type="dxa"/>
              <w:left w:w="100" w:type="dxa"/>
              <w:bottom w:w="100" w:type="dxa"/>
              <w:right w:w="100" w:type="dxa"/>
            </w:tcMar>
          </w:tcPr>
          <w:p w14:paraId="05338962" w14:textId="77777777" w:rsidR="005C66AE" w:rsidRDefault="005C66AE" w:rsidP="005C66AE">
            <w:pPr>
              <w:widowControl w:val="0"/>
              <w:pBdr>
                <w:top w:val="nil"/>
                <w:left w:val="nil"/>
                <w:bottom w:val="nil"/>
                <w:right w:val="nil"/>
                <w:between w:val="nil"/>
              </w:pBdr>
              <w:spacing w:after="0" w:line="240" w:lineRule="auto"/>
              <w:ind w:left="0" w:right="0" w:firstLine="0"/>
              <w:jc w:val="left"/>
            </w:pPr>
            <w:r>
              <w:t>300грн</w:t>
            </w:r>
          </w:p>
        </w:tc>
        <w:tc>
          <w:tcPr>
            <w:tcW w:w="1932" w:type="dxa"/>
            <w:shd w:val="clear" w:color="auto" w:fill="auto"/>
            <w:tcMar>
              <w:top w:w="100" w:type="dxa"/>
              <w:left w:w="100" w:type="dxa"/>
              <w:bottom w:w="100" w:type="dxa"/>
              <w:right w:w="100" w:type="dxa"/>
            </w:tcMar>
          </w:tcPr>
          <w:p w14:paraId="252A27B4" w14:textId="77777777" w:rsidR="005C66AE" w:rsidRDefault="005C66AE" w:rsidP="005C66AE">
            <w:pPr>
              <w:widowControl w:val="0"/>
              <w:pBdr>
                <w:top w:val="nil"/>
                <w:left w:val="nil"/>
                <w:bottom w:val="nil"/>
                <w:right w:val="nil"/>
                <w:between w:val="nil"/>
              </w:pBdr>
              <w:spacing w:after="0" w:line="240" w:lineRule="auto"/>
              <w:ind w:left="0" w:right="0" w:firstLine="0"/>
              <w:jc w:val="left"/>
            </w:pPr>
            <w:r>
              <w:t>300грн</w:t>
            </w:r>
          </w:p>
        </w:tc>
      </w:tr>
      <w:tr w:rsidR="005C66AE" w:rsidRPr="005C66AE" w14:paraId="2F75426F" w14:textId="77777777" w:rsidTr="005C66AE">
        <w:tc>
          <w:tcPr>
            <w:tcW w:w="1931" w:type="dxa"/>
            <w:shd w:val="clear" w:color="auto" w:fill="auto"/>
            <w:tcMar>
              <w:top w:w="100" w:type="dxa"/>
              <w:left w:w="100" w:type="dxa"/>
              <w:bottom w:w="100" w:type="dxa"/>
              <w:right w:w="100" w:type="dxa"/>
            </w:tcMar>
          </w:tcPr>
          <w:p w14:paraId="4710B720" w14:textId="77777777" w:rsidR="005C66AE" w:rsidRDefault="005C66AE" w:rsidP="005C66AE">
            <w:pPr>
              <w:widowControl w:val="0"/>
              <w:pBdr>
                <w:top w:val="nil"/>
                <w:left w:val="nil"/>
                <w:bottom w:val="nil"/>
                <w:right w:val="nil"/>
                <w:between w:val="nil"/>
              </w:pBdr>
              <w:spacing w:after="0" w:line="240" w:lineRule="auto"/>
              <w:ind w:left="0" w:right="0" w:firstLine="0"/>
              <w:jc w:val="left"/>
            </w:pPr>
            <w:r>
              <w:t>62</w:t>
            </w:r>
          </w:p>
        </w:tc>
        <w:tc>
          <w:tcPr>
            <w:tcW w:w="1932" w:type="dxa"/>
            <w:shd w:val="clear" w:color="auto" w:fill="auto"/>
            <w:tcMar>
              <w:top w:w="100" w:type="dxa"/>
              <w:left w:w="100" w:type="dxa"/>
              <w:bottom w:w="100" w:type="dxa"/>
              <w:right w:w="100" w:type="dxa"/>
            </w:tcMar>
          </w:tcPr>
          <w:p w14:paraId="674E12FA" w14:textId="77777777" w:rsidR="005C66AE" w:rsidRDefault="005C66AE" w:rsidP="005C66AE">
            <w:pPr>
              <w:widowControl w:val="0"/>
              <w:pBdr>
                <w:top w:val="nil"/>
                <w:left w:val="nil"/>
                <w:bottom w:val="nil"/>
                <w:right w:val="nil"/>
                <w:between w:val="nil"/>
              </w:pBdr>
              <w:spacing w:after="0" w:line="240" w:lineRule="auto"/>
              <w:ind w:left="0" w:right="0" w:firstLine="0"/>
              <w:jc w:val="left"/>
            </w:pPr>
            <w:r>
              <w:t>210грн</w:t>
            </w:r>
          </w:p>
        </w:tc>
        <w:tc>
          <w:tcPr>
            <w:tcW w:w="1932" w:type="dxa"/>
            <w:shd w:val="clear" w:color="auto" w:fill="auto"/>
            <w:tcMar>
              <w:top w:w="100" w:type="dxa"/>
              <w:left w:w="100" w:type="dxa"/>
              <w:bottom w:w="100" w:type="dxa"/>
              <w:right w:w="100" w:type="dxa"/>
            </w:tcMar>
          </w:tcPr>
          <w:p w14:paraId="393ADE2F" w14:textId="77777777" w:rsidR="005C66AE" w:rsidRDefault="005C66AE" w:rsidP="005C66AE">
            <w:pPr>
              <w:widowControl w:val="0"/>
              <w:pBdr>
                <w:top w:val="nil"/>
                <w:left w:val="nil"/>
                <w:bottom w:val="nil"/>
                <w:right w:val="nil"/>
                <w:between w:val="nil"/>
              </w:pBdr>
              <w:spacing w:after="0" w:line="240" w:lineRule="auto"/>
              <w:ind w:left="0" w:right="0" w:firstLine="0"/>
              <w:jc w:val="left"/>
            </w:pPr>
            <w:r>
              <w:t>350грн</w:t>
            </w:r>
          </w:p>
        </w:tc>
        <w:tc>
          <w:tcPr>
            <w:tcW w:w="1932" w:type="dxa"/>
            <w:shd w:val="clear" w:color="auto" w:fill="auto"/>
            <w:tcMar>
              <w:top w:w="100" w:type="dxa"/>
              <w:left w:w="100" w:type="dxa"/>
              <w:bottom w:w="100" w:type="dxa"/>
              <w:right w:w="100" w:type="dxa"/>
            </w:tcMar>
          </w:tcPr>
          <w:p w14:paraId="226A70FD" w14:textId="77777777" w:rsidR="005C66AE" w:rsidRDefault="005C66AE" w:rsidP="005C66AE">
            <w:pPr>
              <w:widowControl w:val="0"/>
              <w:pBdr>
                <w:top w:val="nil"/>
                <w:left w:val="nil"/>
                <w:bottom w:val="nil"/>
                <w:right w:val="nil"/>
                <w:between w:val="nil"/>
              </w:pBdr>
              <w:spacing w:after="0" w:line="240" w:lineRule="auto"/>
              <w:ind w:left="0" w:right="0" w:firstLine="0"/>
              <w:jc w:val="left"/>
            </w:pPr>
            <w:r>
              <w:t>350грн</w:t>
            </w:r>
          </w:p>
        </w:tc>
        <w:tc>
          <w:tcPr>
            <w:tcW w:w="1932" w:type="dxa"/>
            <w:shd w:val="clear" w:color="auto" w:fill="auto"/>
            <w:tcMar>
              <w:top w:w="100" w:type="dxa"/>
              <w:left w:w="100" w:type="dxa"/>
              <w:bottom w:w="100" w:type="dxa"/>
              <w:right w:w="100" w:type="dxa"/>
            </w:tcMar>
          </w:tcPr>
          <w:p w14:paraId="687D716D" w14:textId="77777777" w:rsidR="005C66AE" w:rsidRDefault="005C66AE" w:rsidP="005C66AE">
            <w:pPr>
              <w:widowControl w:val="0"/>
              <w:spacing w:after="0" w:line="240" w:lineRule="auto"/>
              <w:ind w:left="0" w:right="0" w:firstLine="0"/>
              <w:jc w:val="left"/>
            </w:pPr>
            <w:r>
              <w:t>350грн</w:t>
            </w:r>
          </w:p>
        </w:tc>
      </w:tr>
      <w:tr w:rsidR="005C66AE" w:rsidRPr="005C66AE" w14:paraId="2C0FDB69" w14:textId="77777777" w:rsidTr="005C66AE">
        <w:tc>
          <w:tcPr>
            <w:tcW w:w="1931" w:type="dxa"/>
            <w:shd w:val="clear" w:color="auto" w:fill="auto"/>
            <w:tcMar>
              <w:top w:w="100" w:type="dxa"/>
              <w:left w:w="100" w:type="dxa"/>
              <w:bottom w:w="100" w:type="dxa"/>
              <w:right w:w="100" w:type="dxa"/>
            </w:tcMar>
          </w:tcPr>
          <w:p w14:paraId="40825C03" w14:textId="77777777" w:rsidR="005C66AE" w:rsidRDefault="005C66AE" w:rsidP="005C66AE">
            <w:pPr>
              <w:widowControl w:val="0"/>
              <w:pBdr>
                <w:top w:val="nil"/>
                <w:left w:val="nil"/>
                <w:bottom w:val="nil"/>
                <w:right w:val="nil"/>
                <w:between w:val="nil"/>
              </w:pBdr>
              <w:spacing w:after="0" w:line="240" w:lineRule="auto"/>
              <w:ind w:left="0" w:right="0" w:firstLine="0"/>
              <w:jc w:val="left"/>
            </w:pPr>
            <w:r>
              <w:t>Без Обмеження</w:t>
            </w:r>
          </w:p>
        </w:tc>
        <w:tc>
          <w:tcPr>
            <w:tcW w:w="1932" w:type="dxa"/>
            <w:shd w:val="clear" w:color="auto" w:fill="auto"/>
            <w:tcMar>
              <w:top w:w="100" w:type="dxa"/>
              <w:left w:w="100" w:type="dxa"/>
              <w:bottom w:w="100" w:type="dxa"/>
              <w:right w:w="100" w:type="dxa"/>
            </w:tcMar>
          </w:tcPr>
          <w:p w14:paraId="6410C810" w14:textId="77777777" w:rsidR="005C66AE" w:rsidRDefault="005C66AE" w:rsidP="005C66AE">
            <w:pPr>
              <w:widowControl w:val="0"/>
              <w:pBdr>
                <w:top w:val="nil"/>
                <w:left w:val="nil"/>
                <w:bottom w:val="nil"/>
                <w:right w:val="nil"/>
                <w:between w:val="nil"/>
              </w:pBdr>
              <w:spacing w:after="0" w:line="240" w:lineRule="auto"/>
              <w:ind w:left="0" w:right="0" w:firstLine="0"/>
              <w:jc w:val="left"/>
            </w:pPr>
            <w:r>
              <w:t>320грн</w:t>
            </w:r>
          </w:p>
        </w:tc>
        <w:tc>
          <w:tcPr>
            <w:tcW w:w="1932" w:type="dxa"/>
            <w:shd w:val="clear" w:color="auto" w:fill="auto"/>
            <w:tcMar>
              <w:top w:w="100" w:type="dxa"/>
              <w:left w:w="100" w:type="dxa"/>
              <w:bottom w:w="100" w:type="dxa"/>
              <w:right w:w="100" w:type="dxa"/>
            </w:tcMar>
          </w:tcPr>
          <w:p w14:paraId="72D7FA02" w14:textId="77777777" w:rsidR="005C66AE" w:rsidRDefault="005C66AE" w:rsidP="005C66AE">
            <w:pPr>
              <w:widowControl w:val="0"/>
              <w:pBdr>
                <w:top w:val="nil"/>
                <w:left w:val="nil"/>
                <w:bottom w:val="nil"/>
                <w:right w:val="nil"/>
                <w:between w:val="nil"/>
              </w:pBdr>
              <w:spacing w:after="0" w:line="240" w:lineRule="auto"/>
              <w:ind w:left="0" w:right="0" w:firstLine="0"/>
              <w:jc w:val="left"/>
            </w:pPr>
            <w:r>
              <w:t>445грн</w:t>
            </w:r>
          </w:p>
        </w:tc>
        <w:tc>
          <w:tcPr>
            <w:tcW w:w="1932" w:type="dxa"/>
            <w:shd w:val="clear" w:color="auto" w:fill="auto"/>
            <w:tcMar>
              <w:top w:w="100" w:type="dxa"/>
              <w:left w:w="100" w:type="dxa"/>
              <w:bottom w:w="100" w:type="dxa"/>
              <w:right w:w="100" w:type="dxa"/>
            </w:tcMar>
          </w:tcPr>
          <w:p w14:paraId="629F03A7" w14:textId="77777777" w:rsidR="005C66AE" w:rsidRDefault="005C66AE" w:rsidP="005C66AE">
            <w:pPr>
              <w:widowControl w:val="0"/>
              <w:pBdr>
                <w:top w:val="nil"/>
                <w:left w:val="nil"/>
                <w:bottom w:val="nil"/>
                <w:right w:val="nil"/>
                <w:between w:val="nil"/>
              </w:pBdr>
              <w:spacing w:after="0" w:line="240" w:lineRule="auto"/>
              <w:ind w:left="0" w:right="0" w:firstLine="0"/>
              <w:jc w:val="left"/>
            </w:pPr>
            <w:r>
              <w:t>445грн</w:t>
            </w:r>
          </w:p>
        </w:tc>
        <w:tc>
          <w:tcPr>
            <w:tcW w:w="1932" w:type="dxa"/>
            <w:shd w:val="clear" w:color="auto" w:fill="auto"/>
            <w:tcMar>
              <w:top w:w="100" w:type="dxa"/>
              <w:left w:w="100" w:type="dxa"/>
              <w:bottom w:w="100" w:type="dxa"/>
              <w:right w:w="100" w:type="dxa"/>
            </w:tcMar>
          </w:tcPr>
          <w:p w14:paraId="095C1149" w14:textId="77777777" w:rsidR="005C66AE" w:rsidRDefault="005C66AE" w:rsidP="005C66AE">
            <w:pPr>
              <w:widowControl w:val="0"/>
              <w:pBdr>
                <w:top w:val="nil"/>
                <w:left w:val="nil"/>
                <w:bottom w:val="nil"/>
                <w:right w:val="nil"/>
                <w:between w:val="nil"/>
              </w:pBdr>
              <w:spacing w:after="0" w:line="240" w:lineRule="auto"/>
              <w:ind w:left="0" w:right="0" w:firstLine="0"/>
              <w:jc w:val="left"/>
            </w:pPr>
            <w:r>
              <w:t>445грн</w:t>
            </w:r>
          </w:p>
        </w:tc>
      </w:tr>
    </w:tbl>
    <w:p w14:paraId="77612654" w14:textId="77777777" w:rsidR="00E0566A" w:rsidRPr="005C66AE" w:rsidRDefault="008208CF" w:rsidP="005C66AE">
      <w:pPr>
        <w:spacing w:after="0" w:line="360" w:lineRule="auto"/>
        <w:ind w:left="0" w:firstLine="720"/>
        <w:jc w:val="center"/>
        <w:rPr>
          <w:color w:val="auto"/>
        </w:rPr>
      </w:pPr>
      <w:r w:rsidRPr="005C66AE">
        <w:rPr>
          <w:color w:val="auto"/>
        </w:rPr>
        <w:t>Табл. 1.1. Політика ціноутворення проїзних</w:t>
      </w:r>
    </w:p>
    <w:p w14:paraId="650866E4" w14:textId="77777777" w:rsidR="00E0566A" w:rsidRPr="005C66AE" w:rsidRDefault="00E0566A" w:rsidP="005C66AE">
      <w:pPr>
        <w:spacing w:after="0" w:line="360" w:lineRule="auto"/>
        <w:ind w:left="0" w:firstLine="720"/>
        <w:rPr>
          <w:color w:val="auto"/>
        </w:rPr>
      </w:pPr>
    </w:p>
    <w:p w14:paraId="0E6014C5" w14:textId="77777777" w:rsidR="00E0566A" w:rsidRDefault="008208CF" w:rsidP="004804B3">
      <w:pPr>
        <w:pStyle w:val="Heading2"/>
      </w:pPr>
      <w:r w:rsidRPr="005C66AE">
        <w:t xml:space="preserve"> </w:t>
      </w:r>
      <w:bookmarkStart w:id="7" w:name="_Toc36751088"/>
      <w:r w:rsidR="00610E8B">
        <w:t>1.2</w:t>
      </w:r>
      <w:r w:rsidR="00610E8B">
        <w:tab/>
      </w:r>
      <w:r w:rsidRPr="005C66AE">
        <w:t>Основні положення та правила університету для щодо замовлення пільгових проїзних документів.</w:t>
      </w:r>
      <w:bookmarkEnd w:id="7"/>
    </w:p>
    <w:p w14:paraId="1709782D" w14:textId="77777777" w:rsidR="00D84FEB" w:rsidRPr="00D84FEB" w:rsidRDefault="00D84FEB" w:rsidP="00D84FEB"/>
    <w:p w14:paraId="61540913" w14:textId="77777777" w:rsidR="00E0566A" w:rsidRPr="005C66AE" w:rsidRDefault="008208CF" w:rsidP="005C66AE">
      <w:pPr>
        <w:spacing w:after="0" w:line="360" w:lineRule="auto"/>
        <w:ind w:left="0" w:firstLine="720"/>
        <w:rPr>
          <w:color w:val="auto"/>
        </w:rPr>
      </w:pPr>
      <w:r w:rsidRPr="005C66AE">
        <w:rPr>
          <w:color w:val="auto"/>
        </w:rPr>
        <w:t>Задля оптимізації процесу видачі та замовлення  проїзних університет запровадив низку правил:</w:t>
      </w:r>
    </w:p>
    <w:p w14:paraId="6FECF69D" w14:textId="77777777" w:rsidR="00E0566A" w:rsidRPr="00565151" w:rsidRDefault="008208CF" w:rsidP="00565151">
      <w:pPr>
        <w:pStyle w:val="ListParagraph"/>
        <w:numPr>
          <w:ilvl w:val="0"/>
          <w:numId w:val="29"/>
        </w:numPr>
        <w:spacing w:after="0" w:line="360" w:lineRule="auto"/>
        <w:rPr>
          <w:color w:val="auto"/>
        </w:rPr>
      </w:pPr>
      <w:r w:rsidRPr="00565151">
        <w:rPr>
          <w:color w:val="auto"/>
        </w:rPr>
        <w:t>Замовляти проїзні можливо до 10-го числа поточного місяця</w:t>
      </w:r>
    </w:p>
    <w:p w14:paraId="70BDE7A2" w14:textId="77777777" w:rsidR="00E0566A" w:rsidRPr="00565151" w:rsidRDefault="008208CF" w:rsidP="00565151">
      <w:pPr>
        <w:pStyle w:val="ListParagraph"/>
        <w:numPr>
          <w:ilvl w:val="0"/>
          <w:numId w:val="29"/>
        </w:numPr>
        <w:spacing w:after="0" w:line="360" w:lineRule="auto"/>
        <w:rPr>
          <w:color w:val="auto"/>
        </w:rPr>
      </w:pPr>
      <w:r w:rsidRPr="00565151">
        <w:rPr>
          <w:color w:val="auto"/>
        </w:rPr>
        <w:t>Замовлення відбувається на наступний місяць</w:t>
      </w:r>
    </w:p>
    <w:p w14:paraId="406C22C5" w14:textId="77777777" w:rsidR="00E0566A" w:rsidRPr="00565151" w:rsidRDefault="008208CF" w:rsidP="00565151">
      <w:pPr>
        <w:pStyle w:val="ListParagraph"/>
        <w:numPr>
          <w:ilvl w:val="0"/>
          <w:numId w:val="29"/>
        </w:numPr>
        <w:spacing w:after="0" w:line="360" w:lineRule="auto"/>
        <w:rPr>
          <w:color w:val="auto"/>
        </w:rPr>
      </w:pPr>
      <w:r w:rsidRPr="00565151">
        <w:rPr>
          <w:color w:val="auto"/>
        </w:rPr>
        <w:t>Видачу проїзних  організовує член профспілки</w:t>
      </w:r>
    </w:p>
    <w:p w14:paraId="0F7EAF38" w14:textId="77777777" w:rsidR="00E0566A" w:rsidRPr="00565151" w:rsidRDefault="008208CF" w:rsidP="00565151">
      <w:pPr>
        <w:pStyle w:val="ListParagraph"/>
        <w:numPr>
          <w:ilvl w:val="0"/>
          <w:numId w:val="29"/>
        </w:numPr>
        <w:spacing w:after="0" w:line="360" w:lineRule="auto"/>
        <w:rPr>
          <w:color w:val="auto"/>
        </w:rPr>
      </w:pPr>
      <w:r w:rsidRPr="00565151">
        <w:rPr>
          <w:color w:val="auto"/>
        </w:rPr>
        <w:t>На термін зимових канікул, замовлення проїзних на Січень та Лютий відбувається у Грудні.</w:t>
      </w:r>
    </w:p>
    <w:p w14:paraId="0A14AE0C" w14:textId="77777777" w:rsidR="00E0566A" w:rsidRPr="005C66AE" w:rsidRDefault="008208CF" w:rsidP="005C66AE">
      <w:pPr>
        <w:spacing w:after="0" w:line="360" w:lineRule="auto"/>
        <w:ind w:left="0" w:firstLine="720"/>
        <w:rPr>
          <w:color w:val="auto"/>
        </w:rPr>
      </w:pPr>
      <w:bookmarkStart w:id="8" w:name="_heading=h.5evmm67eqgdc" w:colFirst="0" w:colLast="0"/>
      <w:bookmarkEnd w:id="8"/>
      <w:r w:rsidRPr="005C66AE">
        <w:rPr>
          <w:color w:val="auto"/>
        </w:rPr>
        <w:t xml:space="preserve">Ці правила потрібно і врахувати при створенні додатку, оскільки вони прив’язані до механізму роботи </w:t>
      </w:r>
      <w:proofErr w:type="spellStart"/>
      <w:r w:rsidRPr="005C66AE">
        <w:rPr>
          <w:color w:val="auto"/>
        </w:rPr>
        <w:t>Київпастранс</w:t>
      </w:r>
      <w:proofErr w:type="spellEnd"/>
      <w:r w:rsidRPr="005C66AE">
        <w:rPr>
          <w:color w:val="auto"/>
        </w:rPr>
        <w:t>.</w:t>
      </w:r>
    </w:p>
    <w:p w14:paraId="5665A666" w14:textId="77777777" w:rsidR="00E0566A" w:rsidRPr="005C66AE" w:rsidRDefault="008208CF" w:rsidP="00565151">
      <w:pPr>
        <w:spacing w:after="0" w:line="360" w:lineRule="auto"/>
        <w:ind w:left="0" w:firstLine="720"/>
        <w:rPr>
          <w:color w:val="auto"/>
        </w:rPr>
      </w:pPr>
      <w:r w:rsidRPr="005C66AE">
        <w:rPr>
          <w:color w:val="auto"/>
        </w:rPr>
        <w:t xml:space="preserve"> З схемою процесу придбання проїзних ви можете ознайомитись на рис. 2.</w:t>
      </w:r>
    </w:p>
    <w:p w14:paraId="14AD7F0F" w14:textId="77777777" w:rsidR="00E0566A" w:rsidRPr="005C66AE" w:rsidRDefault="008208CF" w:rsidP="00565151">
      <w:pPr>
        <w:spacing w:after="0" w:line="360" w:lineRule="auto"/>
        <w:ind w:left="0" w:firstLine="720"/>
        <w:jc w:val="center"/>
        <w:rPr>
          <w:color w:val="auto"/>
        </w:rPr>
      </w:pPr>
      <w:r w:rsidRPr="005C66AE">
        <w:rPr>
          <w:noProof/>
          <w:color w:val="auto"/>
        </w:rPr>
        <w:lastRenderedPageBreak/>
        <w:drawing>
          <wp:inline distT="114300" distB="114300" distL="114300" distR="114300" wp14:anchorId="7AB8D112" wp14:editId="1F399E78">
            <wp:extent cx="3480753" cy="3857050"/>
            <wp:effectExtent l="0" t="0" r="0" b="0"/>
            <wp:docPr id="482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480753" cy="3857050"/>
                    </a:xfrm>
                    <a:prstGeom prst="rect">
                      <a:avLst/>
                    </a:prstGeom>
                    <a:ln/>
                  </pic:spPr>
                </pic:pic>
              </a:graphicData>
            </a:graphic>
          </wp:inline>
        </w:drawing>
      </w:r>
    </w:p>
    <w:p w14:paraId="5EF01A6B" w14:textId="77777777" w:rsidR="00E0566A" w:rsidRPr="005C66AE" w:rsidRDefault="008208CF" w:rsidP="00565151">
      <w:pPr>
        <w:spacing w:after="0" w:line="360" w:lineRule="auto"/>
        <w:ind w:left="0" w:firstLine="720"/>
        <w:jc w:val="center"/>
        <w:rPr>
          <w:color w:val="auto"/>
        </w:rPr>
      </w:pPr>
      <w:r w:rsidRPr="005C66AE">
        <w:rPr>
          <w:color w:val="auto"/>
        </w:rPr>
        <w:t>Рис. 2 –  Послідовність процесу отримання проїзних</w:t>
      </w:r>
    </w:p>
    <w:p w14:paraId="3C326F03" w14:textId="6C7F34AB" w:rsidR="00E0566A" w:rsidRPr="005C66AE" w:rsidRDefault="008208CF" w:rsidP="005C66AE">
      <w:pPr>
        <w:spacing w:after="0" w:line="360" w:lineRule="auto"/>
        <w:ind w:left="0" w:firstLine="720"/>
        <w:rPr>
          <w:color w:val="auto"/>
        </w:rPr>
      </w:pPr>
      <w:r w:rsidRPr="005C66AE">
        <w:rPr>
          <w:color w:val="auto"/>
        </w:rPr>
        <w:t>Дана схема описує процес взаємодії студента з відповідальною за проїзні особою</w:t>
      </w:r>
      <w:r w:rsidR="00C12698" w:rsidRPr="00C12698">
        <w:rPr>
          <w:color w:val="auto"/>
          <w:lang w:val="ru-RU"/>
        </w:rPr>
        <w:t xml:space="preserve"> [</w:t>
      </w:r>
      <w:r w:rsidR="006B1082" w:rsidRPr="003B05BA">
        <w:rPr>
          <w:color w:val="auto"/>
          <w:lang w:val="ru-RU"/>
        </w:rPr>
        <w:t>2</w:t>
      </w:r>
      <w:r w:rsidR="00C12698" w:rsidRPr="00C12698">
        <w:rPr>
          <w:color w:val="auto"/>
          <w:lang w:val="ru-RU"/>
        </w:rPr>
        <w:t>]</w:t>
      </w:r>
      <w:r w:rsidRPr="005C66AE">
        <w:rPr>
          <w:color w:val="auto"/>
        </w:rPr>
        <w:t xml:space="preserve">. </w:t>
      </w:r>
    </w:p>
    <w:p w14:paraId="75D98E65" w14:textId="77777777" w:rsidR="00E0566A" w:rsidRPr="005C66AE" w:rsidRDefault="008208CF" w:rsidP="005C66AE">
      <w:pPr>
        <w:spacing w:after="0" w:line="360" w:lineRule="auto"/>
        <w:ind w:left="0" w:firstLine="720"/>
        <w:rPr>
          <w:color w:val="auto"/>
        </w:rPr>
      </w:pPr>
      <w:r w:rsidRPr="005C66AE">
        <w:rPr>
          <w:color w:val="auto"/>
        </w:rPr>
        <w:t>Ми чітко спостерігаємо, що даний процес є неоптимальним, оскільки вимагає постійної взаємодії адміністратора з великою кількістю студентів.</w:t>
      </w:r>
    </w:p>
    <w:p w14:paraId="36389D65" w14:textId="77777777" w:rsidR="00E0566A" w:rsidRPr="005C66AE" w:rsidRDefault="008208CF" w:rsidP="005C66AE">
      <w:pPr>
        <w:spacing w:after="0" w:line="360" w:lineRule="auto"/>
        <w:ind w:left="0" w:firstLine="720"/>
        <w:rPr>
          <w:color w:val="auto"/>
        </w:rPr>
      </w:pPr>
      <w:r w:rsidRPr="005C66AE">
        <w:rPr>
          <w:color w:val="auto"/>
        </w:rPr>
        <w:t>Що , дуже часто, буває майже нереально справитись з фізичним навантаженням.</w:t>
      </w:r>
    </w:p>
    <w:p w14:paraId="34FB0A54" w14:textId="77777777" w:rsidR="00E0566A" w:rsidRPr="005C66AE" w:rsidRDefault="008208CF" w:rsidP="005C66AE">
      <w:pPr>
        <w:spacing w:after="0" w:line="360" w:lineRule="auto"/>
        <w:ind w:left="0" w:firstLine="720"/>
        <w:rPr>
          <w:color w:val="auto"/>
        </w:rPr>
      </w:pPr>
      <w:r w:rsidRPr="005C66AE">
        <w:rPr>
          <w:color w:val="auto"/>
        </w:rPr>
        <w:t>За допомогою сучасних інформаційних технологій можливо зменшити частину взаємодії до 2 пунктів зі сторони адміністратора:</w:t>
      </w:r>
    </w:p>
    <w:p w14:paraId="1DC7FBCE" w14:textId="77777777" w:rsidR="00E0566A" w:rsidRPr="00D97318" w:rsidRDefault="008208CF" w:rsidP="00D97318">
      <w:pPr>
        <w:pStyle w:val="ListParagraph"/>
        <w:numPr>
          <w:ilvl w:val="0"/>
          <w:numId w:val="30"/>
        </w:numPr>
        <w:spacing w:after="0" w:line="360" w:lineRule="auto"/>
        <w:rPr>
          <w:color w:val="auto"/>
        </w:rPr>
      </w:pPr>
      <w:r w:rsidRPr="00D97318">
        <w:rPr>
          <w:color w:val="auto"/>
        </w:rPr>
        <w:t xml:space="preserve">Підтвердити замовлення </w:t>
      </w:r>
    </w:p>
    <w:p w14:paraId="1C13C5A9" w14:textId="77777777" w:rsidR="00E0566A" w:rsidRPr="00D97318" w:rsidRDefault="008208CF" w:rsidP="00D97318">
      <w:pPr>
        <w:pStyle w:val="ListParagraph"/>
        <w:numPr>
          <w:ilvl w:val="0"/>
          <w:numId w:val="30"/>
        </w:numPr>
        <w:spacing w:after="0" w:line="360" w:lineRule="auto"/>
        <w:rPr>
          <w:color w:val="auto"/>
        </w:rPr>
      </w:pPr>
      <w:r w:rsidRPr="00D97318">
        <w:rPr>
          <w:color w:val="auto"/>
        </w:rPr>
        <w:t>Видати проїзні</w:t>
      </w:r>
    </w:p>
    <w:p w14:paraId="25D0ADED" w14:textId="15FCFB15" w:rsidR="00E0566A" w:rsidRPr="005C66AE" w:rsidRDefault="008208CF" w:rsidP="00E127A3">
      <w:pPr>
        <w:spacing w:after="0" w:line="360" w:lineRule="auto"/>
        <w:ind w:left="0" w:firstLine="720"/>
        <w:rPr>
          <w:color w:val="auto"/>
        </w:rPr>
      </w:pPr>
      <w:r w:rsidRPr="005C66AE">
        <w:rPr>
          <w:color w:val="auto"/>
        </w:rPr>
        <w:t>Що значно скоротить час, необхідний для обробки замовлень</w:t>
      </w:r>
      <w:r w:rsidR="00C12698" w:rsidRPr="00C12698">
        <w:rPr>
          <w:color w:val="auto"/>
          <w:lang w:val="ru-RU"/>
        </w:rPr>
        <w:t xml:space="preserve"> [2]</w:t>
      </w:r>
      <w:r w:rsidRPr="005C66AE">
        <w:rPr>
          <w:color w:val="auto"/>
        </w:rPr>
        <w:t>.</w:t>
      </w:r>
      <w:r w:rsidRPr="005C66AE">
        <w:rPr>
          <w:color w:val="auto"/>
        </w:rPr>
        <w:br w:type="page"/>
      </w:r>
      <w:r w:rsidRPr="005C66AE">
        <w:rPr>
          <w:color w:val="auto"/>
        </w:rPr>
        <w:lastRenderedPageBreak/>
        <w:t xml:space="preserve"> </w:t>
      </w:r>
    </w:p>
    <w:p w14:paraId="51AD1C69" w14:textId="77777777" w:rsidR="00E0566A" w:rsidRDefault="008208CF" w:rsidP="004804B3">
      <w:pPr>
        <w:pStyle w:val="Heading2"/>
      </w:pPr>
      <w:bookmarkStart w:id="9" w:name="_heading=h.3dy6vkm" w:colFirst="0" w:colLast="0"/>
      <w:bookmarkEnd w:id="9"/>
      <w:r w:rsidRPr="005C66AE">
        <w:t xml:space="preserve"> </w:t>
      </w:r>
      <w:bookmarkStart w:id="10" w:name="_Toc36751089"/>
      <w:r w:rsidR="00610E8B">
        <w:t>1.3</w:t>
      </w:r>
      <w:r w:rsidR="00610E8B">
        <w:tab/>
      </w:r>
      <w:r w:rsidRPr="005C66AE">
        <w:t>Огляд існуючих варіантів замовлення проїзних квитків ВНЗ</w:t>
      </w:r>
      <w:bookmarkEnd w:id="10"/>
      <w:r w:rsidRPr="005C66AE">
        <w:t xml:space="preserve"> </w:t>
      </w:r>
    </w:p>
    <w:p w14:paraId="7927D4A3" w14:textId="77777777" w:rsidR="00D84FEB" w:rsidRPr="00D84FEB" w:rsidRDefault="00D84FEB" w:rsidP="00D84FEB"/>
    <w:p w14:paraId="08157205" w14:textId="77777777" w:rsidR="00E0566A" w:rsidRPr="005C66AE" w:rsidRDefault="008208CF" w:rsidP="005C66AE">
      <w:pPr>
        <w:spacing w:after="0" w:line="360" w:lineRule="auto"/>
        <w:ind w:left="0" w:firstLine="720"/>
        <w:rPr>
          <w:color w:val="auto"/>
        </w:rPr>
      </w:pPr>
      <w:r w:rsidRPr="005C66AE">
        <w:rPr>
          <w:color w:val="auto"/>
        </w:rPr>
        <w:t xml:space="preserve">Студенти Фінансово-правового коледжу отримують проїзні через довірену особу тобто студенти передають кошти та замовлення через членів профспілок довіреній особі яка веде перелік всіх замовлень та в кінці місяця здійснює видачу проїзних  (рис. 3). </w:t>
      </w:r>
    </w:p>
    <w:p w14:paraId="39C3E695" w14:textId="77777777" w:rsidR="00E0566A" w:rsidRPr="005C66AE" w:rsidRDefault="008208CF" w:rsidP="00D97318">
      <w:pPr>
        <w:spacing w:after="0" w:line="360" w:lineRule="auto"/>
        <w:ind w:left="0" w:firstLine="720"/>
        <w:jc w:val="center"/>
        <w:rPr>
          <w:color w:val="auto"/>
        </w:rPr>
      </w:pPr>
      <w:r w:rsidRPr="005C66AE">
        <w:rPr>
          <w:noProof/>
          <w:color w:val="auto"/>
        </w:rPr>
        <w:drawing>
          <wp:inline distT="114300" distB="114300" distL="114300" distR="114300" wp14:anchorId="0081300C" wp14:editId="771CF6A7">
            <wp:extent cx="4696143" cy="4627657"/>
            <wp:effectExtent l="0" t="0" r="0" b="0"/>
            <wp:docPr id="483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696143" cy="4627657"/>
                    </a:xfrm>
                    <a:prstGeom prst="rect">
                      <a:avLst/>
                    </a:prstGeom>
                    <a:ln/>
                  </pic:spPr>
                </pic:pic>
              </a:graphicData>
            </a:graphic>
          </wp:inline>
        </w:drawing>
      </w:r>
    </w:p>
    <w:p w14:paraId="2B71C7E2" w14:textId="77777777" w:rsidR="00E0566A" w:rsidRPr="005C66AE" w:rsidRDefault="008208CF" w:rsidP="00D97318">
      <w:pPr>
        <w:spacing w:after="0" w:line="360" w:lineRule="auto"/>
        <w:ind w:left="0" w:firstLine="720"/>
        <w:jc w:val="center"/>
        <w:rPr>
          <w:color w:val="auto"/>
        </w:rPr>
      </w:pPr>
      <w:r w:rsidRPr="005C66AE">
        <w:rPr>
          <w:color w:val="auto"/>
        </w:rPr>
        <w:t>Рис. 3 – Сторінка замовлення Студентських проїзних квитків</w:t>
      </w:r>
    </w:p>
    <w:p w14:paraId="470DF634" w14:textId="1D30383E" w:rsidR="00E0566A" w:rsidRPr="005C66AE" w:rsidRDefault="008208CF" w:rsidP="005C66AE">
      <w:pPr>
        <w:spacing w:after="0" w:line="360" w:lineRule="auto"/>
        <w:ind w:left="0" w:firstLine="720"/>
        <w:rPr>
          <w:color w:val="auto"/>
        </w:rPr>
      </w:pPr>
      <w:r w:rsidRPr="005C66AE">
        <w:rPr>
          <w:color w:val="auto"/>
        </w:rPr>
        <w:t>Такий спосіб замовлення проїзних незручний тому що потрібно знайти відповідальну особу</w:t>
      </w:r>
      <w:r w:rsidR="00AA6707">
        <w:rPr>
          <w:color w:val="auto"/>
        </w:rPr>
        <w:t>,</w:t>
      </w:r>
      <w:r w:rsidRPr="005C66AE">
        <w:rPr>
          <w:color w:val="auto"/>
        </w:rPr>
        <w:t xml:space="preserve"> як</w:t>
      </w:r>
      <w:r w:rsidR="00AA6707">
        <w:rPr>
          <w:color w:val="auto"/>
        </w:rPr>
        <w:t>ої</w:t>
      </w:r>
      <w:r w:rsidRPr="005C66AE">
        <w:rPr>
          <w:color w:val="auto"/>
        </w:rPr>
        <w:t xml:space="preserve"> може не бути на місці. Відповідальному за проїзні квитки самому потрібно вести перелік всіх замовлень та сповіщати студентів про наявність проїзних.  </w:t>
      </w:r>
    </w:p>
    <w:p w14:paraId="7DAAFF34" w14:textId="77777777" w:rsidR="00E0566A" w:rsidRPr="005C66AE" w:rsidRDefault="008208CF" w:rsidP="005C66AE">
      <w:pPr>
        <w:spacing w:after="0" w:line="360" w:lineRule="auto"/>
        <w:ind w:left="0" w:firstLine="720"/>
        <w:rPr>
          <w:color w:val="auto"/>
        </w:rPr>
      </w:pPr>
      <w:r w:rsidRPr="005C66AE">
        <w:rPr>
          <w:color w:val="auto"/>
        </w:rPr>
        <w:lastRenderedPageBreak/>
        <w:t>Студенти  Національного медичного університету замовляють проїзні за допомогою банківського переказу (рис. 3). Тобто на рахунок відповідальної особи приходять банківські переводи с замовленнями.</w:t>
      </w:r>
    </w:p>
    <w:p w14:paraId="240D77B0" w14:textId="77777777" w:rsidR="00E0566A" w:rsidRPr="005C66AE" w:rsidRDefault="008208CF" w:rsidP="00D97318">
      <w:pPr>
        <w:spacing w:after="0" w:line="360" w:lineRule="auto"/>
        <w:ind w:left="0" w:firstLine="720"/>
        <w:jc w:val="center"/>
        <w:rPr>
          <w:color w:val="auto"/>
        </w:rPr>
      </w:pPr>
      <w:r w:rsidRPr="005C66AE">
        <w:rPr>
          <w:noProof/>
          <w:color w:val="auto"/>
        </w:rPr>
        <w:drawing>
          <wp:inline distT="114300" distB="114300" distL="114300" distR="114300" wp14:anchorId="2D2F4AA6" wp14:editId="0A4F8991">
            <wp:extent cx="3133725" cy="6229350"/>
            <wp:effectExtent l="0" t="0" r="0" b="0"/>
            <wp:docPr id="4830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133725" cy="6229350"/>
                    </a:xfrm>
                    <a:prstGeom prst="rect">
                      <a:avLst/>
                    </a:prstGeom>
                    <a:ln/>
                  </pic:spPr>
                </pic:pic>
              </a:graphicData>
            </a:graphic>
          </wp:inline>
        </w:drawing>
      </w:r>
    </w:p>
    <w:p w14:paraId="33B54FEA" w14:textId="77777777" w:rsidR="00E0566A" w:rsidRPr="005C66AE" w:rsidRDefault="008208CF" w:rsidP="00D97318">
      <w:pPr>
        <w:spacing w:after="0" w:line="360" w:lineRule="auto"/>
        <w:ind w:left="0" w:firstLine="720"/>
        <w:jc w:val="center"/>
        <w:rPr>
          <w:color w:val="auto"/>
        </w:rPr>
      </w:pPr>
      <w:r w:rsidRPr="005C66AE">
        <w:rPr>
          <w:color w:val="auto"/>
        </w:rPr>
        <w:t>Рис. 4 – Сторінка замовлення студентських проїзних квитків в НМУ</w:t>
      </w:r>
    </w:p>
    <w:p w14:paraId="39DBB3C1" w14:textId="5F019786" w:rsidR="003B05BA" w:rsidRDefault="008208CF" w:rsidP="005C66AE">
      <w:pPr>
        <w:spacing w:after="0" w:line="360" w:lineRule="auto"/>
        <w:ind w:left="0" w:firstLine="720"/>
        <w:rPr>
          <w:noProof/>
          <w:color w:val="auto"/>
        </w:rPr>
      </w:pPr>
      <w:r w:rsidRPr="005C66AE">
        <w:rPr>
          <w:color w:val="auto"/>
        </w:rPr>
        <w:t>Таким способом замовляти квитки зручніше студенти</w:t>
      </w:r>
      <w:r w:rsidR="00237117">
        <w:rPr>
          <w:color w:val="auto"/>
        </w:rPr>
        <w:t>,</w:t>
      </w:r>
      <w:r w:rsidRPr="005C66AE">
        <w:rPr>
          <w:color w:val="auto"/>
        </w:rPr>
        <w:t xml:space="preserve"> тому що замовленням відправляють кошти за проїзні та саме текст замовлення через банківський рахунок.   Такий спосіб ма</w:t>
      </w:r>
      <w:r w:rsidR="00237117">
        <w:rPr>
          <w:color w:val="auto"/>
        </w:rPr>
        <w:t>є</w:t>
      </w:r>
      <w:r w:rsidRPr="005C66AE">
        <w:rPr>
          <w:color w:val="auto"/>
        </w:rPr>
        <w:t xml:space="preserve"> недоліки</w:t>
      </w:r>
      <w:r w:rsidR="00237117">
        <w:rPr>
          <w:color w:val="auto"/>
        </w:rPr>
        <w:t>,</w:t>
      </w:r>
      <w:r w:rsidRPr="005C66AE">
        <w:rPr>
          <w:color w:val="auto"/>
        </w:rPr>
        <w:t xml:space="preserve"> тому що </w:t>
      </w:r>
      <w:r w:rsidRPr="005C66AE">
        <w:rPr>
          <w:color w:val="auto"/>
        </w:rPr>
        <w:lastRenderedPageBreak/>
        <w:t>студенти важко відслідковувати замовлення також при оформлені замовлення дуже ле</w:t>
      </w:r>
      <w:r w:rsidR="00237117">
        <w:rPr>
          <w:color w:val="auto"/>
        </w:rPr>
        <w:t>гко</w:t>
      </w:r>
      <w:r w:rsidRPr="005C66AE">
        <w:rPr>
          <w:color w:val="auto"/>
        </w:rPr>
        <w:t xml:space="preserve"> допустити помилку.</w:t>
      </w:r>
      <w:r w:rsidR="003B05BA" w:rsidRPr="003B05BA">
        <w:rPr>
          <w:noProof/>
          <w:color w:val="auto"/>
        </w:rPr>
        <w:t xml:space="preserve"> </w:t>
      </w:r>
    </w:p>
    <w:p w14:paraId="11914170" w14:textId="065DE852" w:rsidR="00C86015" w:rsidRDefault="00C86015" w:rsidP="00C86015">
      <w:pPr>
        <w:pStyle w:val="Heading2"/>
        <w:rPr>
          <w:noProof/>
        </w:rPr>
      </w:pPr>
      <w:bookmarkStart w:id="11" w:name="_Toc36751090"/>
      <w:r w:rsidRPr="00DA5B95">
        <w:rPr>
          <w:noProof/>
        </w:rPr>
        <w:t xml:space="preserve">1.4 </w:t>
      </w:r>
      <w:r>
        <w:rPr>
          <w:noProof/>
        </w:rPr>
        <w:t xml:space="preserve">Порівняння </w:t>
      </w:r>
      <w:r w:rsidR="0075523D">
        <w:rPr>
          <w:noProof/>
        </w:rPr>
        <w:t>реалізованого додатку з існуючими</w:t>
      </w:r>
      <w:r w:rsidR="00F40C20">
        <w:rPr>
          <w:noProof/>
        </w:rPr>
        <w:t xml:space="preserve"> рішеннями</w:t>
      </w:r>
      <w:bookmarkEnd w:id="11"/>
    </w:p>
    <w:p w14:paraId="1AF7255F" w14:textId="5BA6488F" w:rsidR="0075523D" w:rsidRDefault="0075523D" w:rsidP="00F40C20">
      <w:pPr>
        <w:ind w:left="0" w:firstLine="360"/>
      </w:pPr>
      <w:r>
        <w:t xml:space="preserve">Щоб показати якісну відмінність </w:t>
      </w:r>
      <w:proofErr w:type="spellStart"/>
      <w:r>
        <w:rPr>
          <w:lang w:val="en-US"/>
        </w:rPr>
        <w:t>Dpass</w:t>
      </w:r>
      <w:proofErr w:type="spellEnd"/>
      <w:r w:rsidRPr="0075523D">
        <w:t xml:space="preserve"> </w:t>
      </w:r>
      <w:r>
        <w:t xml:space="preserve">від інших способів замовлення проїзних квитків, ми провели аналіз по властивим для цього типу рішень параметрам, а саме: </w:t>
      </w:r>
    </w:p>
    <w:p w14:paraId="129FC373" w14:textId="3C6CFC64" w:rsidR="0075523D" w:rsidRDefault="0075523D" w:rsidP="0075523D">
      <w:pPr>
        <w:pStyle w:val="ListParagraph"/>
        <w:numPr>
          <w:ilvl w:val="0"/>
          <w:numId w:val="41"/>
        </w:numPr>
      </w:pPr>
      <w:r>
        <w:t>Можливість оплати замовлення готівкою</w:t>
      </w:r>
    </w:p>
    <w:p w14:paraId="3C1B4BFD" w14:textId="166BEFF3" w:rsidR="0075523D" w:rsidRDefault="0075523D" w:rsidP="0075523D">
      <w:pPr>
        <w:pStyle w:val="ListParagraph"/>
        <w:numPr>
          <w:ilvl w:val="0"/>
          <w:numId w:val="41"/>
        </w:numPr>
      </w:pPr>
      <w:r>
        <w:t>Можливість оплати замовлення онлайн</w:t>
      </w:r>
    </w:p>
    <w:p w14:paraId="45E102BC" w14:textId="10C5174A" w:rsidR="0075523D" w:rsidRDefault="0075523D" w:rsidP="0075523D">
      <w:pPr>
        <w:pStyle w:val="ListParagraph"/>
        <w:numPr>
          <w:ilvl w:val="0"/>
          <w:numId w:val="41"/>
        </w:numPr>
      </w:pPr>
      <w:r>
        <w:t>Тип рішення</w:t>
      </w:r>
    </w:p>
    <w:p w14:paraId="1E5CA4D1" w14:textId="0FB932E0" w:rsidR="0075523D" w:rsidRDefault="0075523D" w:rsidP="0075523D">
      <w:pPr>
        <w:pStyle w:val="ListParagraph"/>
        <w:numPr>
          <w:ilvl w:val="0"/>
          <w:numId w:val="41"/>
        </w:numPr>
      </w:pPr>
      <w:r>
        <w:t xml:space="preserve">Спосіб конфігурації замовлення </w:t>
      </w:r>
    </w:p>
    <w:p w14:paraId="4EE1785E" w14:textId="2867B909" w:rsidR="0075523D" w:rsidRDefault="0075523D" w:rsidP="0075523D">
      <w:pPr>
        <w:pStyle w:val="ListParagraph"/>
        <w:numPr>
          <w:ilvl w:val="0"/>
          <w:numId w:val="41"/>
        </w:numPr>
      </w:pPr>
      <w:r>
        <w:t>Доступ до історії замовлень</w:t>
      </w:r>
    </w:p>
    <w:p w14:paraId="2E325C45" w14:textId="0B7E2C35" w:rsidR="0075523D" w:rsidRDefault="007C4977" w:rsidP="0075523D">
      <w:pPr>
        <w:pStyle w:val="ListParagraph"/>
        <w:numPr>
          <w:ilvl w:val="0"/>
          <w:numId w:val="41"/>
        </w:numPr>
      </w:pPr>
      <w:r>
        <w:t>Рівень взаємодії з відповідальною особою</w:t>
      </w:r>
    </w:p>
    <w:p w14:paraId="67F62BD1" w14:textId="77777777" w:rsidR="007C4977" w:rsidRDefault="007C4977" w:rsidP="0075523D">
      <w:pPr>
        <w:ind w:left="0" w:firstLine="0"/>
      </w:pPr>
    </w:p>
    <w:p w14:paraId="59F9227B" w14:textId="0C312293" w:rsidR="0075523D" w:rsidRDefault="0075523D" w:rsidP="0075523D">
      <w:pPr>
        <w:ind w:left="0" w:firstLine="0"/>
      </w:pPr>
      <w:r>
        <w:t>Для порівняння ми вибрали 3 додатки</w:t>
      </w:r>
      <w:r w:rsidR="007C4977">
        <w:t>:</w:t>
      </w:r>
    </w:p>
    <w:p w14:paraId="319B7F86" w14:textId="0AB7F330" w:rsidR="00E21DBF" w:rsidRPr="007C4977" w:rsidRDefault="007C4977" w:rsidP="00E21DBF">
      <w:pPr>
        <w:pStyle w:val="ListParagraph"/>
        <w:numPr>
          <w:ilvl w:val="0"/>
          <w:numId w:val="42"/>
        </w:numPr>
        <w:jc w:val="left"/>
      </w:pPr>
      <w:proofErr w:type="spellStart"/>
      <w:r>
        <w:rPr>
          <w:lang w:val="en-US"/>
        </w:rPr>
        <w:t>Dpass</w:t>
      </w:r>
      <w:proofErr w:type="spellEnd"/>
    </w:p>
    <w:p w14:paraId="79B141AA" w14:textId="05DAA64E" w:rsidR="007C4977" w:rsidRPr="007C4977" w:rsidRDefault="007C4977" w:rsidP="007C4977">
      <w:pPr>
        <w:pStyle w:val="ListParagraph"/>
        <w:numPr>
          <w:ilvl w:val="0"/>
          <w:numId w:val="42"/>
        </w:numPr>
        <w:spacing w:after="0" w:line="360" w:lineRule="auto"/>
        <w:jc w:val="left"/>
        <w:rPr>
          <w:color w:val="auto"/>
        </w:rPr>
      </w:pPr>
      <w:r>
        <w:rPr>
          <w:color w:val="auto"/>
        </w:rPr>
        <w:t>Веб-с</w:t>
      </w:r>
      <w:r w:rsidRPr="007C4977">
        <w:rPr>
          <w:color w:val="auto"/>
        </w:rPr>
        <w:t>торінка замовлення студентських проїзних квитків НМУ</w:t>
      </w:r>
    </w:p>
    <w:p w14:paraId="40E3AFEE" w14:textId="4C8AC1C0" w:rsidR="007C4977" w:rsidRPr="007C4977" w:rsidRDefault="007C4977" w:rsidP="007C4977">
      <w:pPr>
        <w:pStyle w:val="ListParagraph"/>
        <w:numPr>
          <w:ilvl w:val="0"/>
          <w:numId w:val="42"/>
        </w:numPr>
        <w:spacing w:after="0" w:line="360" w:lineRule="auto"/>
        <w:jc w:val="left"/>
        <w:rPr>
          <w:color w:val="auto"/>
        </w:rPr>
      </w:pPr>
      <w:r>
        <w:rPr>
          <w:color w:val="auto"/>
        </w:rPr>
        <w:t>Веб-с</w:t>
      </w:r>
      <w:r w:rsidRPr="007C4977">
        <w:rPr>
          <w:color w:val="auto"/>
        </w:rPr>
        <w:t xml:space="preserve">торінка замовлення студентських проїзних квитків </w:t>
      </w:r>
      <w:r>
        <w:rPr>
          <w:color w:val="auto"/>
        </w:rPr>
        <w:t>ФПК</w:t>
      </w:r>
    </w:p>
    <w:p w14:paraId="092C33D3" w14:textId="745C15C8" w:rsidR="0075523D" w:rsidRDefault="007C4977" w:rsidP="007C4977">
      <w:pPr>
        <w:ind w:left="0" w:firstLine="0"/>
      </w:pPr>
      <w:r>
        <w:t xml:space="preserve">Для того, щоб провести якісний аналіз, давайте </w:t>
      </w:r>
      <w:proofErr w:type="spellStart"/>
      <w:r>
        <w:t>оприділимо</w:t>
      </w:r>
      <w:proofErr w:type="spellEnd"/>
      <w:r>
        <w:t xml:space="preserve"> ваги кожної з категорій:</w:t>
      </w:r>
    </w:p>
    <w:p w14:paraId="7053BCED" w14:textId="77777777" w:rsidR="0075523D" w:rsidRDefault="0075523D" w:rsidP="0075523D"/>
    <w:tbl>
      <w:tblPr>
        <w:tblStyle w:val="TableGrid0"/>
        <w:tblW w:w="0" w:type="auto"/>
        <w:jc w:val="center"/>
        <w:tblLook w:val="04A0" w:firstRow="1" w:lastRow="0" w:firstColumn="1" w:lastColumn="0" w:noHBand="0" w:noVBand="1"/>
      </w:tblPr>
      <w:tblGrid>
        <w:gridCol w:w="3151"/>
        <w:gridCol w:w="2694"/>
        <w:gridCol w:w="2430"/>
      </w:tblGrid>
      <w:tr w:rsidR="00CA094F" w14:paraId="141B27AD" w14:textId="77777777" w:rsidTr="00165044">
        <w:trPr>
          <w:trHeight w:val="357"/>
          <w:jc w:val="center"/>
        </w:trPr>
        <w:tc>
          <w:tcPr>
            <w:tcW w:w="3151" w:type="dxa"/>
          </w:tcPr>
          <w:p w14:paraId="4A8FA45C" w14:textId="4D6CDA8D" w:rsidR="00CA094F" w:rsidRDefault="00CA094F" w:rsidP="00165044">
            <w:pPr>
              <w:ind w:left="0" w:right="288" w:firstLine="0"/>
              <w:jc w:val="center"/>
            </w:pPr>
            <w:r w:rsidRPr="00F40C20">
              <w:rPr>
                <w:b/>
                <w:bCs/>
              </w:rPr>
              <w:t>Значення категорії</w:t>
            </w:r>
          </w:p>
        </w:tc>
        <w:tc>
          <w:tcPr>
            <w:tcW w:w="2694" w:type="dxa"/>
          </w:tcPr>
          <w:p w14:paraId="2602A047" w14:textId="184C84CE" w:rsidR="00CA094F" w:rsidRDefault="00CA094F" w:rsidP="00165044">
            <w:pPr>
              <w:ind w:left="0" w:right="0" w:firstLine="0"/>
              <w:jc w:val="left"/>
            </w:pPr>
            <w:r>
              <w:t>Можлива</w:t>
            </w:r>
          </w:p>
        </w:tc>
        <w:tc>
          <w:tcPr>
            <w:tcW w:w="2430" w:type="dxa"/>
          </w:tcPr>
          <w:p w14:paraId="4DCB8787" w14:textId="7D7A43DE" w:rsidR="00CA094F" w:rsidRDefault="00CA094F" w:rsidP="00165044">
            <w:pPr>
              <w:ind w:left="0" w:right="720" w:firstLine="0"/>
              <w:jc w:val="left"/>
            </w:pPr>
            <w:r>
              <w:t>Не можлива</w:t>
            </w:r>
          </w:p>
        </w:tc>
      </w:tr>
      <w:tr w:rsidR="00CA094F" w14:paraId="42E7A274" w14:textId="77777777" w:rsidTr="00165044">
        <w:trPr>
          <w:trHeight w:val="357"/>
          <w:jc w:val="center"/>
        </w:trPr>
        <w:tc>
          <w:tcPr>
            <w:tcW w:w="3151" w:type="dxa"/>
          </w:tcPr>
          <w:p w14:paraId="58A9EFD7" w14:textId="76F5B1AA" w:rsidR="00CA094F" w:rsidRDefault="00CA094F" w:rsidP="00CA094F">
            <w:pPr>
              <w:ind w:left="0" w:firstLine="0"/>
              <w:jc w:val="center"/>
            </w:pPr>
            <w:r w:rsidRPr="00F40C20">
              <w:rPr>
                <w:b/>
                <w:bCs/>
              </w:rPr>
              <w:t>Вага</w:t>
            </w:r>
          </w:p>
        </w:tc>
        <w:tc>
          <w:tcPr>
            <w:tcW w:w="2694" w:type="dxa"/>
          </w:tcPr>
          <w:p w14:paraId="25E373F3" w14:textId="03A128E1" w:rsidR="00CA094F" w:rsidRDefault="00CA094F" w:rsidP="0075523D">
            <w:pPr>
              <w:ind w:left="0" w:firstLine="0"/>
              <w:jc w:val="left"/>
            </w:pPr>
            <w:r>
              <w:t>1</w:t>
            </w:r>
          </w:p>
        </w:tc>
        <w:tc>
          <w:tcPr>
            <w:tcW w:w="2430" w:type="dxa"/>
          </w:tcPr>
          <w:p w14:paraId="21E4002E" w14:textId="14928C23" w:rsidR="00CA094F" w:rsidRDefault="00CA094F" w:rsidP="0075523D">
            <w:pPr>
              <w:ind w:left="0" w:firstLine="0"/>
              <w:jc w:val="left"/>
            </w:pPr>
            <w:r>
              <w:t>0</w:t>
            </w:r>
          </w:p>
        </w:tc>
      </w:tr>
    </w:tbl>
    <w:p w14:paraId="2C054CF5" w14:textId="69673A15" w:rsidR="0075523D" w:rsidRDefault="0075523D" w:rsidP="0075523D">
      <w:pPr>
        <w:ind w:left="0" w:firstLine="720"/>
        <w:jc w:val="center"/>
      </w:pPr>
      <w:r>
        <w:t>Табл. 1.4.1 Вага категорії «Оплата готівкою»</w:t>
      </w:r>
    </w:p>
    <w:p w14:paraId="222CA42B" w14:textId="25A2CE27" w:rsidR="007C4977" w:rsidRDefault="007C4977" w:rsidP="0075523D">
      <w:pPr>
        <w:ind w:left="0" w:firstLine="720"/>
        <w:jc w:val="center"/>
      </w:pPr>
    </w:p>
    <w:tbl>
      <w:tblPr>
        <w:tblStyle w:val="TableGrid0"/>
        <w:tblW w:w="0" w:type="auto"/>
        <w:jc w:val="center"/>
        <w:tblLook w:val="04A0" w:firstRow="1" w:lastRow="0" w:firstColumn="1" w:lastColumn="0" w:noHBand="0" w:noVBand="1"/>
      </w:tblPr>
      <w:tblGrid>
        <w:gridCol w:w="3415"/>
        <w:gridCol w:w="2531"/>
        <w:gridCol w:w="2804"/>
      </w:tblGrid>
      <w:tr w:rsidR="00CA094F" w14:paraId="20D8A18A" w14:textId="77777777" w:rsidTr="00165044">
        <w:trPr>
          <w:jc w:val="center"/>
        </w:trPr>
        <w:tc>
          <w:tcPr>
            <w:tcW w:w="3415" w:type="dxa"/>
          </w:tcPr>
          <w:p w14:paraId="69568CAE" w14:textId="5C668929" w:rsidR="00CA094F" w:rsidRDefault="00CA094F" w:rsidP="004E1B7B">
            <w:pPr>
              <w:ind w:left="0" w:right="288" w:firstLine="0"/>
              <w:jc w:val="center"/>
            </w:pPr>
            <w:r w:rsidRPr="00F40C20">
              <w:rPr>
                <w:b/>
                <w:bCs/>
              </w:rPr>
              <w:t>Значення категорії</w:t>
            </w:r>
          </w:p>
        </w:tc>
        <w:tc>
          <w:tcPr>
            <w:tcW w:w="2351" w:type="dxa"/>
          </w:tcPr>
          <w:p w14:paraId="273091C8" w14:textId="781C1B77" w:rsidR="00CA094F" w:rsidRDefault="00CA094F" w:rsidP="00DA5B95">
            <w:pPr>
              <w:ind w:left="0" w:firstLine="0"/>
              <w:jc w:val="left"/>
            </w:pPr>
            <w:r>
              <w:t>Можлива</w:t>
            </w:r>
          </w:p>
        </w:tc>
        <w:tc>
          <w:tcPr>
            <w:tcW w:w="2804" w:type="dxa"/>
          </w:tcPr>
          <w:p w14:paraId="0D556A38" w14:textId="77777777" w:rsidR="00CA094F" w:rsidRDefault="00CA094F" w:rsidP="00165044">
            <w:pPr>
              <w:ind w:left="0" w:right="864" w:firstLine="0"/>
              <w:jc w:val="left"/>
            </w:pPr>
            <w:r>
              <w:t>Не можлива</w:t>
            </w:r>
          </w:p>
        </w:tc>
      </w:tr>
      <w:tr w:rsidR="00CA094F" w14:paraId="265E9197" w14:textId="77777777" w:rsidTr="00165044">
        <w:trPr>
          <w:jc w:val="center"/>
        </w:trPr>
        <w:tc>
          <w:tcPr>
            <w:tcW w:w="3415" w:type="dxa"/>
          </w:tcPr>
          <w:p w14:paraId="4EE73B6D" w14:textId="3D3A0C0F" w:rsidR="00CA094F" w:rsidRDefault="00CA094F" w:rsidP="00CA094F">
            <w:pPr>
              <w:ind w:left="0" w:firstLine="0"/>
              <w:jc w:val="center"/>
            </w:pPr>
            <w:r w:rsidRPr="00F40C20">
              <w:rPr>
                <w:b/>
                <w:bCs/>
              </w:rPr>
              <w:t>Вага</w:t>
            </w:r>
          </w:p>
        </w:tc>
        <w:tc>
          <w:tcPr>
            <w:tcW w:w="2351" w:type="dxa"/>
          </w:tcPr>
          <w:p w14:paraId="31B9F1A4" w14:textId="385FD125" w:rsidR="00CA094F" w:rsidRDefault="00CA094F" w:rsidP="00DA5B95">
            <w:pPr>
              <w:ind w:left="0" w:firstLine="0"/>
              <w:jc w:val="left"/>
            </w:pPr>
            <w:r>
              <w:t>1</w:t>
            </w:r>
          </w:p>
        </w:tc>
        <w:tc>
          <w:tcPr>
            <w:tcW w:w="2804" w:type="dxa"/>
          </w:tcPr>
          <w:p w14:paraId="4577F77F" w14:textId="77777777" w:rsidR="00CA094F" w:rsidRDefault="00CA094F" w:rsidP="00DA5B95">
            <w:pPr>
              <w:ind w:left="0" w:firstLine="0"/>
              <w:jc w:val="left"/>
            </w:pPr>
            <w:r>
              <w:t>0</w:t>
            </w:r>
          </w:p>
        </w:tc>
      </w:tr>
    </w:tbl>
    <w:p w14:paraId="217B2CB7" w14:textId="448AAF8E" w:rsidR="007C4977" w:rsidRPr="0075523D" w:rsidRDefault="007C4977" w:rsidP="007C4977">
      <w:pPr>
        <w:ind w:left="0" w:firstLine="720"/>
        <w:jc w:val="center"/>
      </w:pPr>
      <w:r>
        <w:t>Табл. 1.4.</w:t>
      </w:r>
      <w:r w:rsidR="00D6725A">
        <w:t>2</w:t>
      </w:r>
      <w:r>
        <w:t xml:space="preserve"> Вага категорії «Оплата онлайн»</w:t>
      </w:r>
    </w:p>
    <w:p w14:paraId="71CB8169" w14:textId="77777777" w:rsidR="007C4977" w:rsidRPr="0075523D" w:rsidRDefault="007C4977" w:rsidP="007C4977">
      <w:pPr>
        <w:ind w:left="0" w:firstLine="0"/>
      </w:pPr>
    </w:p>
    <w:tbl>
      <w:tblPr>
        <w:tblStyle w:val="TableGrid0"/>
        <w:tblW w:w="9535" w:type="dxa"/>
        <w:jc w:val="center"/>
        <w:tblLayout w:type="fixed"/>
        <w:tblLook w:val="04A0" w:firstRow="1" w:lastRow="0" w:firstColumn="1" w:lastColumn="0" w:noHBand="0" w:noVBand="1"/>
      </w:tblPr>
      <w:tblGrid>
        <w:gridCol w:w="3351"/>
        <w:gridCol w:w="1864"/>
        <w:gridCol w:w="1890"/>
        <w:gridCol w:w="2430"/>
      </w:tblGrid>
      <w:tr w:rsidR="00CA094F" w14:paraId="74622C1C" w14:textId="77777777" w:rsidTr="00165044">
        <w:trPr>
          <w:trHeight w:val="424"/>
          <w:jc w:val="center"/>
        </w:trPr>
        <w:tc>
          <w:tcPr>
            <w:tcW w:w="3351" w:type="dxa"/>
          </w:tcPr>
          <w:p w14:paraId="3D6DDC97" w14:textId="2015689E" w:rsidR="00CA094F" w:rsidRDefault="00CA094F" w:rsidP="004E1B7B">
            <w:pPr>
              <w:ind w:left="-1008" w:right="-720" w:firstLine="0"/>
              <w:jc w:val="center"/>
            </w:pPr>
            <w:r w:rsidRPr="00F40C20">
              <w:rPr>
                <w:b/>
                <w:bCs/>
              </w:rPr>
              <w:t>Значення категорії</w:t>
            </w:r>
          </w:p>
        </w:tc>
        <w:tc>
          <w:tcPr>
            <w:tcW w:w="1864" w:type="dxa"/>
          </w:tcPr>
          <w:p w14:paraId="7FC81F7C" w14:textId="443842F7" w:rsidR="00CA094F" w:rsidRDefault="00CA094F" w:rsidP="004E1B7B">
            <w:pPr>
              <w:ind w:left="0" w:right="432" w:firstLine="0"/>
              <w:jc w:val="left"/>
            </w:pPr>
            <w:r>
              <w:t>Веб-сайт</w:t>
            </w:r>
          </w:p>
        </w:tc>
        <w:tc>
          <w:tcPr>
            <w:tcW w:w="1890" w:type="dxa"/>
          </w:tcPr>
          <w:p w14:paraId="7952FB7D" w14:textId="22433739" w:rsidR="00CA094F" w:rsidRDefault="00CA094F" w:rsidP="004E1B7B">
            <w:pPr>
              <w:ind w:left="0" w:right="576" w:firstLine="0"/>
              <w:jc w:val="left"/>
            </w:pPr>
            <w:r>
              <w:t>Додаток</w:t>
            </w:r>
          </w:p>
        </w:tc>
        <w:tc>
          <w:tcPr>
            <w:tcW w:w="2430" w:type="dxa"/>
          </w:tcPr>
          <w:p w14:paraId="7F86E092" w14:textId="7726EF61" w:rsidR="00CA094F" w:rsidRDefault="00CA094F" w:rsidP="00165044">
            <w:pPr>
              <w:ind w:left="0" w:right="144" w:firstLine="0"/>
              <w:jc w:val="left"/>
            </w:pPr>
            <w:r>
              <w:t>Умовний процес</w:t>
            </w:r>
          </w:p>
        </w:tc>
      </w:tr>
      <w:tr w:rsidR="00CA094F" w14:paraId="5963E277" w14:textId="77777777" w:rsidTr="00165044">
        <w:trPr>
          <w:trHeight w:val="335"/>
          <w:jc w:val="center"/>
        </w:trPr>
        <w:tc>
          <w:tcPr>
            <w:tcW w:w="3351" w:type="dxa"/>
          </w:tcPr>
          <w:p w14:paraId="35954F2F" w14:textId="19932C3C" w:rsidR="00CA094F" w:rsidRDefault="00CA094F" w:rsidP="00CA094F">
            <w:pPr>
              <w:ind w:left="0" w:firstLine="0"/>
              <w:jc w:val="center"/>
            </w:pPr>
            <w:r w:rsidRPr="00F40C20">
              <w:rPr>
                <w:b/>
                <w:bCs/>
              </w:rPr>
              <w:t>Вага</w:t>
            </w:r>
          </w:p>
        </w:tc>
        <w:tc>
          <w:tcPr>
            <w:tcW w:w="1864" w:type="dxa"/>
          </w:tcPr>
          <w:p w14:paraId="568085B9" w14:textId="3AB4650C" w:rsidR="00CA094F" w:rsidRDefault="00CA094F" w:rsidP="00DA5B95">
            <w:pPr>
              <w:ind w:left="0" w:firstLine="0"/>
              <w:jc w:val="left"/>
            </w:pPr>
            <w:r>
              <w:t>1</w:t>
            </w:r>
          </w:p>
        </w:tc>
        <w:tc>
          <w:tcPr>
            <w:tcW w:w="1890" w:type="dxa"/>
          </w:tcPr>
          <w:p w14:paraId="75431DBD" w14:textId="399238FB" w:rsidR="00CA094F" w:rsidRDefault="00CA094F" w:rsidP="00DA5B95">
            <w:pPr>
              <w:ind w:left="0" w:firstLine="0"/>
              <w:jc w:val="left"/>
            </w:pPr>
            <w:r>
              <w:t>0.5</w:t>
            </w:r>
          </w:p>
        </w:tc>
        <w:tc>
          <w:tcPr>
            <w:tcW w:w="2430" w:type="dxa"/>
          </w:tcPr>
          <w:p w14:paraId="2AD8C755" w14:textId="77777777" w:rsidR="00CA094F" w:rsidRDefault="00CA094F" w:rsidP="00DA5B95">
            <w:pPr>
              <w:ind w:left="0" w:firstLine="0"/>
              <w:jc w:val="left"/>
            </w:pPr>
            <w:r>
              <w:t>0</w:t>
            </w:r>
          </w:p>
        </w:tc>
      </w:tr>
    </w:tbl>
    <w:p w14:paraId="5FF9079B" w14:textId="4BCA736B" w:rsidR="007C4977" w:rsidRDefault="007C4977" w:rsidP="007C4977">
      <w:pPr>
        <w:pStyle w:val="ListParagraph"/>
        <w:ind w:firstLine="0"/>
        <w:jc w:val="center"/>
      </w:pPr>
      <w:r>
        <w:t>Табл. 1.4.</w:t>
      </w:r>
      <w:r w:rsidR="00D6725A">
        <w:t>3</w:t>
      </w:r>
      <w:r>
        <w:t xml:space="preserve"> Вага категорії «Тип рішення»</w:t>
      </w:r>
    </w:p>
    <w:p w14:paraId="309C64D7" w14:textId="77777777" w:rsidR="004E1B7B" w:rsidRPr="00F40C20" w:rsidRDefault="004E1B7B" w:rsidP="007C4977">
      <w:pPr>
        <w:pStyle w:val="ListParagraph"/>
        <w:ind w:firstLine="0"/>
        <w:jc w:val="center"/>
      </w:pPr>
    </w:p>
    <w:tbl>
      <w:tblPr>
        <w:tblStyle w:val="TableGrid0"/>
        <w:tblW w:w="9895" w:type="dxa"/>
        <w:tblLayout w:type="fixed"/>
        <w:tblLook w:val="04A0" w:firstRow="1" w:lastRow="0" w:firstColumn="1" w:lastColumn="0" w:noHBand="0" w:noVBand="1"/>
      </w:tblPr>
      <w:tblGrid>
        <w:gridCol w:w="2785"/>
        <w:gridCol w:w="2430"/>
        <w:gridCol w:w="2340"/>
        <w:gridCol w:w="2340"/>
      </w:tblGrid>
      <w:tr w:rsidR="00F40C20" w:rsidRPr="00F40C20" w14:paraId="3AA32061" w14:textId="77777777" w:rsidTr="004E1B7B">
        <w:trPr>
          <w:trHeight w:val="440"/>
        </w:trPr>
        <w:tc>
          <w:tcPr>
            <w:tcW w:w="2785" w:type="dxa"/>
          </w:tcPr>
          <w:p w14:paraId="74254D90" w14:textId="5F88093A" w:rsidR="00F40C20" w:rsidRPr="00F40C20" w:rsidRDefault="00CA094F" w:rsidP="004E1B7B">
            <w:pPr>
              <w:ind w:left="0" w:right="144" w:firstLine="0"/>
              <w:jc w:val="center"/>
              <w:rPr>
                <w:b/>
                <w:bCs/>
              </w:rPr>
            </w:pPr>
            <w:r w:rsidRPr="00F40C20">
              <w:rPr>
                <w:b/>
                <w:bCs/>
              </w:rPr>
              <w:t>Значення категорії</w:t>
            </w:r>
          </w:p>
        </w:tc>
        <w:tc>
          <w:tcPr>
            <w:tcW w:w="2430" w:type="dxa"/>
          </w:tcPr>
          <w:p w14:paraId="77D8CFD2" w14:textId="160044CD" w:rsidR="00F40C20" w:rsidRPr="00CA094F" w:rsidRDefault="00F40C20" w:rsidP="004E1B7B">
            <w:pPr>
              <w:ind w:left="0" w:right="576" w:firstLine="0"/>
              <w:jc w:val="left"/>
            </w:pPr>
            <w:r w:rsidRPr="00CA094F">
              <w:t>Конструктор</w:t>
            </w:r>
          </w:p>
        </w:tc>
        <w:tc>
          <w:tcPr>
            <w:tcW w:w="2340" w:type="dxa"/>
          </w:tcPr>
          <w:p w14:paraId="53A9A7AB" w14:textId="35D5601D" w:rsidR="00F40C20" w:rsidRPr="00CA094F" w:rsidRDefault="00F40C20" w:rsidP="00DA5B95">
            <w:pPr>
              <w:ind w:left="0" w:firstLine="0"/>
              <w:jc w:val="left"/>
            </w:pPr>
            <w:r w:rsidRPr="00CA094F">
              <w:t xml:space="preserve">Список </w:t>
            </w:r>
          </w:p>
        </w:tc>
        <w:tc>
          <w:tcPr>
            <w:tcW w:w="2340" w:type="dxa"/>
          </w:tcPr>
          <w:p w14:paraId="2E92390B" w14:textId="235C1AB5" w:rsidR="00F40C20" w:rsidRPr="00F40C20" w:rsidRDefault="00F40C20" w:rsidP="004E1B7B">
            <w:pPr>
              <w:ind w:left="0" w:right="576" w:firstLine="0"/>
              <w:jc w:val="left"/>
            </w:pPr>
            <w:r w:rsidRPr="00F40C20">
              <w:t>Словесний</w:t>
            </w:r>
          </w:p>
        </w:tc>
      </w:tr>
      <w:tr w:rsidR="00F40C20" w14:paraId="2E0EDFAD" w14:textId="77777777" w:rsidTr="004E1B7B">
        <w:trPr>
          <w:trHeight w:val="415"/>
        </w:trPr>
        <w:tc>
          <w:tcPr>
            <w:tcW w:w="2785" w:type="dxa"/>
          </w:tcPr>
          <w:p w14:paraId="4360FA04" w14:textId="4A53A3EC" w:rsidR="00F40C20" w:rsidRPr="00F40C20" w:rsidRDefault="00F40C20" w:rsidP="00F40C20">
            <w:pPr>
              <w:ind w:left="0" w:firstLine="0"/>
              <w:jc w:val="center"/>
              <w:rPr>
                <w:b/>
                <w:bCs/>
              </w:rPr>
            </w:pPr>
            <w:r w:rsidRPr="00F40C20">
              <w:rPr>
                <w:b/>
                <w:bCs/>
              </w:rPr>
              <w:t>Вага</w:t>
            </w:r>
          </w:p>
        </w:tc>
        <w:tc>
          <w:tcPr>
            <w:tcW w:w="2430" w:type="dxa"/>
          </w:tcPr>
          <w:p w14:paraId="1F1E0AB9" w14:textId="561D76BC" w:rsidR="00F40C20" w:rsidRDefault="00F40C20" w:rsidP="00DA5B95">
            <w:pPr>
              <w:ind w:left="0" w:firstLine="0"/>
              <w:jc w:val="left"/>
            </w:pPr>
            <w:r>
              <w:t>1</w:t>
            </w:r>
          </w:p>
        </w:tc>
        <w:tc>
          <w:tcPr>
            <w:tcW w:w="2340" w:type="dxa"/>
          </w:tcPr>
          <w:p w14:paraId="5E8E1ABF" w14:textId="77777777" w:rsidR="00F40C20" w:rsidRDefault="00F40C20" w:rsidP="00DA5B95">
            <w:pPr>
              <w:ind w:left="0" w:firstLine="0"/>
              <w:jc w:val="left"/>
            </w:pPr>
            <w:r>
              <w:t>0.5</w:t>
            </w:r>
          </w:p>
        </w:tc>
        <w:tc>
          <w:tcPr>
            <w:tcW w:w="2340" w:type="dxa"/>
          </w:tcPr>
          <w:p w14:paraId="0CA4EC6E" w14:textId="77777777" w:rsidR="00F40C20" w:rsidRDefault="00F40C20" w:rsidP="00DA5B95">
            <w:pPr>
              <w:ind w:left="0" w:firstLine="0"/>
              <w:jc w:val="left"/>
            </w:pPr>
            <w:r>
              <w:t>0</w:t>
            </w:r>
          </w:p>
        </w:tc>
      </w:tr>
    </w:tbl>
    <w:p w14:paraId="0BA7ADAB" w14:textId="02A62CF5" w:rsidR="00D6725A" w:rsidRPr="0075523D" w:rsidRDefault="00D6725A" w:rsidP="00D6725A">
      <w:pPr>
        <w:ind w:left="10"/>
        <w:jc w:val="center"/>
      </w:pPr>
      <w:r>
        <w:t>Табл. 1.4.4 Вага категорії «Спосіб конфігурації замовлення »</w:t>
      </w:r>
    </w:p>
    <w:p w14:paraId="40898C51" w14:textId="6004C24A" w:rsidR="00D6725A" w:rsidRDefault="00D6725A" w:rsidP="007C4977">
      <w:pPr>
        <w:pStyle w:val="ListParagraph"/>
        <w:ind w:firstLine="0"/>
        <w:jc w:val="center"/>
      </w:pPr>
    </w:p>
    <w:p w14:paraId="319E6866" w14:textId="7CB389D2" w:rsidR="000251C6" w:rsidRDefault="000251C6" w:rsidP="007C4977">
      <w:pPr>
        <w:pStyle w:val="ListParagraph"/>
        <w:ind w:firstLine="0"/>
        <w:jc w:val="center"/>
        <w:rPr>
          <w:lang w:val="ru-RU"/>
        </w:rPr>
      </w:pPr>
    </w:p>
    <w:p w14:paraId="0EBB448A" w14:textId="77777777" w:rsidR="00165044" w:rsidRPr="00544805" w:rsidRDefault="00165044" w:rsidP="007C4977">
      <w:pPr>
        <w:pStyle w:val="ListParagraph"/>
        <w:ind w:firstLine="0"/>
        <w:jc w:val="center"/>
        <w:rPr>
          <w:lang w:val="ru-RU"/>
        </w:rPr>
      </w:pPr>
    </w:p>
    <w:tbl>
      <w:tblPr>
        <w:tblStyle w:val="TableGrid0"/>
        <w:tblW w:w="0" w:type="auto"/>
        <w:jc w:val="center"/>
        <w:tblLook w:val="04A0" w:firstRow="1" w:lastRow="0" w:firstColumn="1" w:lastColumn="0" w:noHBand="0" w:noVBand="1"/>
      </w:tblPr>
      <w:tblGrid>
        <w:gridCol w:w="3125"/>
        <w:gridCol w:w="3256"/>
        <w:gridCol w:w="3253"/>
      </w:tblGrid>
      <w:tr w:rsidR="00CA094F" w14:paraId="0148374B" w14:textId="77777777" w:rsidTr="00CA094F">
        <w:trPr>
          <w:jc w:val="center"/>
        </w:trPr>
        <w:tc>
          <w:tcPr>
            <w:tcW w:w="3125" w:type="dxa"/>
          </w:tcPr>
          <w:p w14:paraId="331DD552" w14:textId="11C5F66B" w:rsidR="00CA094F" w:rsidRDefault="004E1B7B" w:rsidP="004E1B7B">
            <w:pPr>
              <w:ind w:left="0" w:right="432" w:firstLine="0"/>
              <w:jc w:val="center"/>
            </w:pPr>
            <w:r w:rsidRPr="00F40C20">
              <w:rPr>
                <w:b/>
                <w:bCs/>
              </w:rPr>
              <w:lastRenderedPageBreak/>
              <w:t>Значення категорії</w:t>
            </w:r>
          </w:p>
        </w:tc>
        <w:tc>
          <w:tcPr>
            <w:tcW w:w="3256" w:type="dxa"/>
          </w:tcPr>
          <w:p w14:paraId="46A5E68B" w14:textId="047C643B" w:rsidR="00CA094F" w:rsidRDefault="00CA094F" w:rsidP="00DA5B95">
            <w:pPr>
              <w:ind w:left="0" w:firstLine="0"/>
              <w:jc w:val="left"/>
            </w:pPr>
            <w:r>
              <w:t>Можливий</w:t>
            </w:r>
          </w:p>
        </w:tc>
        <w:tc>
          <w:tcPr>
            <w:tcW w:w="3253" w:type="dxa"/>
          </w:tcPr>
          <w:p w14:paraId="658A2F5F" w14:textId="7503AEF3" w:rsidR="00CA094F" w:rsidRDefault="00CA094F" w:rsidP="00DA5B95">
            <w:pPr>
              <w:ind w:left="0" w:firstLine="0"/>
              <w:jc w:val="left"/>
            </w:pPr>
            <w:r>
              <w:t>Не можливий</w:t>
            </w:r>
          </w:p>
        </w:tc>
      </w:tr>
      <w:tr w:rsidR="00CA094F" w14:paraId="6F84AB89" w14:textId="77777777" w:rsidTr="00CA094F">
        <w:trPr>
          <w:jc w:val="center"/>
        </w:trPr>
        <w:tc>
          <w:tcPr>
            <w:tcW w:w="3125" w:type="dxa"/>
          </w:tcPr>
          <w:p w14:paraId="3F7CA4D0" w14:textId="75DEC0CB" w:rsidR="00CA094F" w:rsidRDefault="004E1B7B" w:rsidP="004E1B7B">
            <w:pPr>
              <w:ind w:left="0" w:firstLine="0"/>
              <w:jc w:val="center"/>
            </w:pPr>
            <w:r w:rsidRPr="00F40C20">
              <w:rPr>
                <w:b/>
                <w:bCs/>
              </w:rPr>
              <w:t>Вага</w:t>
            </w:r>
          </w:p>
        </w:tc>
        <w:tc>
          <w:tcPr>
            <w:tcW w:w="3256" w:type="dxa"/>
          </w:tcPr>
          <w:p w14:paraId="4A7DDB50" w14:textId="1A8D72DF" w:rsidR="00CA094F" w:rsidRDefault="00CA094F" w:rsidP="00DA5B95">
            <w:pPr>
              <w:ind w:left="0" w:firstLine="0"/>
              <w:jc w:val="left"/>
            </w:pPr>
            <w:r>
              <w:t>1</w:t>
            </w:r>
          </w:p>
        </w:tc>
        <w:tc>
          <w:tcPr>
            <w:tcW w:w="3253" w:type="dxa"/>
          </w:tcPr>
          <w:p w14:paraId="59536634" w14:textId="77777777" w:rsidR="00CA094F" w:rsidRDefault="00CA094F" w:rsidP="00DA5B95">
            <w:pPr>
              <w:ind w:left="0" w:firstLine="0"/>
              <w:jc w:val="left"/>
            </w:pPr>
            <w:r>
              <w:t>0</w:t>
            </w:r>
          </w:p>
        </w:tc>
      </w:tr>
    </w:tbl>
    <w:p w14:paraId="4FB58E05" w14:textId="6ECB58A0" w:rsidR="00D6725A" w:rsidRPr="0075523D" w:rsidRDefault="00D6725A" w:rsidP="00D6725A">
      <w:pPr>
        <w:pStyle w:val="ListParagraph"/>
        <w:ind w:left="0" w:firstLine="0"/>
        <w:jc w:val="center"/>
      </w:pPr>
      <w:r>
        <w:t>Табл. 1.4.</w:t>
      </w:r>
      <w:r w:rsidR="00D44397">
        <w:t>5</w:t>
      </w:r>
      <w:r>
        <w:t xml:space="preserve"> Вага категорії «Доступ до історії замовлень»</w:t>
      </w:r>
    </w:p>
    <w:p w14:paraId="6FA5A969" w14:textId="77777777" w:rsidR="007C4977" w:rsidRDefault="007C4977" w:rsidP="007C4977">
      <w:pPr>
        <w:spacing w:after="0" w:line="360" w:lineRule="auto"/>
        <w:ind w:left="0" w:firstLine="720"/>
        <w:rPr>
          <w:noProof/>
          <w:color w:val="auto"/>
        </w:rPr>
      </w:pPr>
    </w:p>
    <w:tbl>
      <w:tblPr>
        <w:tblStyle w:val="TableGrid0"/>
        <w:tblW w:w="9225" w:type="dxa"/>
        <w:jc w:val="center"/>
        <w:tblLook w:val="04A0" w:firstRow="1" w:lastRow="0" w:firstColumn="1" w:lastColumn="0" w:noHBand="0" w:noVBand="1"/>
      </w:tblPr>
      <w:tblGrid>
        <w:gridCol w:w="2965"/>
        <w:gridCol w:w="1620"/>
        <w:gridCol w:w="2392"/>
        <w:gridCol w:w="2248"/>
      </w:tblGrid>
      <w:tr w:rsidR="004E1B7B" w14:paraId="3313719F" w14:textId="77777777" w:rsidTr="00165044">
        <w:trPr>
          <w:trHeight w:val="469"/>
          <w:jc w:val="center"/>
        </w:trPr>
        <w:tc>
          <w:tcPr>
            <w:tcW w:w="2965" w:type="dxa"/>
          </w:tcPr>
          <w:p w14:paraId="1E28E716" w14:textId="781D9C65" w:rsidR="004E1B7B" w:rsidRDefault="004E1B7B" w:rsidP="00165044">
            <w:pPr>
              <w:ind w:left="0" w:right="288" w:firstLine="0"/>
              <w:jc w:val="center"/>
            </w:pPr>
            <w:r w:rsidRPr="00F40C20">
              <w:rPr>
                <w:b/>
                <w:bCs/>
              </w:rPr>
              <w:t>Значення</w:t>
            </w:r>
            <w:r w:rsidR="00165044">
              <w:rPr>
                <w:b/>
                <w:bCs/>
                <w:lang w:val="en-US"/>
              </w:rPr>
              <w:t xml:space="preserve"> </w:t>
            </w:r>
            <w:r w:rsidRPr="00F40C20">
              <w:rPr>
                <w:b/>
                <w:bCs/>
              </w:rPr>
              <w:t>категорії</w:t>
            </w:r>
          </w:p>
        </w:tc>
        <w:tc>
          <w:tcPr>
            <w:tcW w:w="1620" w:type="dxa"/>
          </w:tcPr>
          <w:p w14:paraId="743B2C9A" w14:textId="57FCF3FC" w:rsidR="004E1B7B" w:rsidRDefault="004E1B7B" w:rsidP="00165044">
            <w:pPr>
              <w:ind w:left="0" w:right="576" w:firstLine="0"/>
              <w:jc w:val="left"/>
            </w:pPr>
            <w:r>
              <w:t>1 раз</w:t>
            </w:r>
          </w:p>
        </w:tc>
        <w:tc>
          <w:tcPr>
            <w:tcW w:w="2392" w:type="dxa"/>
          </w:tcPr>
          <w:p w14:paraId="1D2AF60A" w14:textId="35905C73" w:rsidR="004E1B7B" w:rsidRDefault="004E1B7B" w:rsidP="00165044">
            <w:pPr>
              <w:ind w:left="0" w:right="288" w:firstLine="0"/>
              <w:jc w:val="left"/>
            </w:pPr>
            <w:r>
              <w:t>Більше 1 разу</w:t>
            </w:r>
          </w:p>
        </w:tc>
        <w:tc>
          <w:tcPr>
            <w:tcW w:w="2248" w:type="dxa"/>
          </w:tcPr>
          <w:p w14:paraId="142D90A9" w14:textId="2A9DBD0D" w:rsidR="004E1B7B" w:rsidRDefault="004E1B7B" w:rsidP="00165044">
            <w:pPr>
              <w:ind w:left="0" w:right="432" w:firstLine="0"/>
              <w:jc w:val="left"/>
            </w:pPr>
            <w:r>
              <w:t>Більше 2 раз</w:t>
            </w:r>
          </w:p>
        </w:tc>
      </w:tr>
      <w:tr w:rsidR="004E1B7B" w14:paraId="0CBE4A7E" w14:textId="77777777" w:rsidTr="00165044">
        <w:trPr>
          <w:trHeight w:val="335"/>
          <w:jc w:val="center"/>
        </w:trPr>
        <w:tc>
          <w:tcPr>
            <w:tcW w:w="2965" w:type="dxa"/>
          </w:tcPr>
          <w:p w14:paraId="0B50D9AC" w14:textId="36F13F69" w:rsidR="004E1B7B" w:rsidRDefault="004E1B7B" w:rsidP="004E1B7B">
            <w:pPr>
              <w:ind w:left="0" w:firstLine="0"/>
              <w:jc w:val="center"/>
            </w:pPr>
            <w:r w:rsidRPr="00F40C20">
              <w:rPr>
                <w:b/>
                <w:bCs/>
              </w:rPr>
              <w:t>Вага</w:t>
            </w:r>
          </w:p>
        </w:tc>
        <w:tc>
          <w:tcPr>
            <w:tcW w:w="1620" w:type="dxa"/>
          </w:tcPr>
          <w:p w14:paraId="0BFAAC85" w14:textId="2235F6FC" w:rsidR="004E1B7B" w:rsidRDefault="004E1B7B" w:rsidP="00DA5B95">
            <w:pPr>
              <w:ind w:left="0" w:firstLine="0"/>
              <w:jc w:val="left"/>
            </w:pPr>
            <w:r>
              <w:t>1</w:t>
            </w:r>
          </w:p>
        </w:tc>
        <w:tc>
          <w:tcPr>
            <w:tcW w:w="2392" w:type="dxa"/>
          </w:tcPr>
          <w:p w14:paraId="2AB90FEF" w14:textId="77777777" w:rsidR="004E1B7B" w:rsidRDefault="004E1B7B" w:rsidP="00DA5B95">
            <w:pPr>
              <w:ind w:left="0" w:firstLine="0"/>
              <w:jc w:val="left"/>
            </w:pPr>
            <w:r>
              <w:t>0.5</w:t>
            </w:r>
          </w:p>
        </w:tc>
        <w:tc>
          <w:tcPr>
            <w:tcW w:w="2248" w:type="dxa"/>
          </w:tcPr>
          <w:p w14:paraId="18A4FE59" w14:textId="77777777" w:rsidR="004E1B7B" w:rsidRDefault="004E1B7B" w:rsidP="00DA5B95">
            <w:pPr>
              <w:ind w:left="0" w:firstLine="0"/>
              <w:jc w:val="left"/>
            </w:pPr>
            <w:r>
              <w:t>0</w:t>
            </w:r>
          </w:p>
        </w:tc>
      </w:tr>
    </w:tbl>
    <w:p w14:paraId="7B3C730D" w14:textId="449E672E" w:rsidR="00D44397" w:rsidRPr="0075523D" w:rsidRDefault="00D44397" w:rsidP="00D44397">
      <w:pPr>
        <w:ind w:left="10"/>
        <w:jc w:val="center"/>
      </w:pPr>
      <w:r>
        <w:t>Табл. 1.4.6 Вага категорії «Рівень взаємодії з відповідальною особою»</w:t>
      </w:r>
    </w:p>
    <w:p w14:paraId="5B1EE76A" w14:textId="013477BC" w:rsidR="005F6DA4" w:rsidRDefault="005F6DA4" w:rsidP="008C1616">
      <w:pPr>
        <w:spacing w:after="0" w:line="360" w:lineRule="auto"/>
        <w:ind w:left="0" w:firstLine="0"/>
        <w:rPr>
          <w:noProof/>
          <w:color w:val="auto"/>
        </w:rPr>
      </w:pPr>
    </w:p>
    <w:p w14:paraId="54E21E5E" w14:textId="54A469B4" w:rsidR="00E21DBF" w:rsidRPr="00E21DBF" w:rsidRDefault="00E21DBF" w:rsidP="00E21DBF">
      <w:pPr>
        <w:spacing w:after="0" w:line="360" w:lineRule="auto"/>
        <w:ind w:left="0" w:firstLine="720"/>
        <w:rPr>
          <w:noProof/>
          <w:color w:val="auto"/>
        </w:rPr>
      </w:pPr>
      <w:r>
        <w:rPr>
          <w:noProof/>
          <w:color w:val="auto"/>
        </w:rPr>
        <w:t xml:space="preserve">В табл. 1.4.7 приведено порівняння  рішень по категоріям з табл. 1.4.1 – 1.4.6. </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2909"/>
        <w:gridCol w:w="2790"/>
        <w:gridCol w:w="2372"/>
      </w:tblGrid>
      <w:tr w:rsidR="00D6725A" w:rsidRPr="00C55D19" w14:paraId="1406E6D2" w14:textId="77777777" w:rsidTr="008C1616">
        <w:trPr>
          <w:trHeight w:val="414"/>
          <w:jc w:val="center"/>
        </w:trPr>
        <w:tc>
          <w:tcPr>
            <w:tcW w:w="1790" w:type="dxa"/>
            <w:shd w:val="clear" w:color="auto" w:fill="auto"/>
            <w:vAlign w:val="bottom"/>
          </w:tcPr>
          <w:p w14:paraId="56B60778" w14:textId="3C48B2F0" w:rsidR="00D6725A" w:rsidRPr="00DA5B95" w:rsidRDefault="00DA5B95" w:rsidP="00C55D19">
            <w:pPr>
              <w:spacing w:after="0" w:line="240" w:lineRule="auto"/>
              <w:ind w:left="0" w:right="0" w:firstLine="0"/>
              <w:jc w:val="left"/>
              <w:rPr>
                <w:b/>
                <w:bCs/>
                <w:sz w:val="22"/>
                <w:szCs w:val="22"/>
                <w:lang w:val="en-US"/>
              </w:rPr>
            </w:pPr>
            <w:r>
              <w:rPr>
                <w:b/>
                <w:bCs/>
                <w:sz w:val="22"/>
                <w:szCs w:val="22"/>
              </w:rPr>
              <w:t>Рішення</w:t>
            </w:r>
          </w:p>
        </w:tc>
        <w:tc>
          <w:tcPr>
            <w:tcW w:w="2909" w:type="dxa"/>
            <w:vMerge w:val="restart"/>
            <w:shd w:val="clear" w:color="auto" w:fill="auto"/>
            <w:noWrap/>
            <w:vAlign w:val="center"/>
          </w:tcPr>
          <w:p w14:paraId="6155BB37" w14:textId="77777777" w:rsidR="00ED2D8F" w:rsidRDefault="00ED2D8F" w:rsidP="00D44397">
            <w:pPr>
              <w:pStyle w:val="ListParagraph"/>
              <w:spacing w:after="0" w:line="240" w:lineRule="auto"/>
              <w:ind w:left="810" w:firstLine="0"/>
              <w:jc w:val="center"/>
              <w:rPr>
                <w:b/>
                <w:bCs/>
                <w:color w:val="auto"/>
                <w:sz w:val="24"/>
                <w:szCs w:val="24"/>
              </w:rPr>
            </w:pPr>
          </w:p>
          <w:p w14:paraId="29E27DC1" w14:textId="286261FC" w:rsidR="00D6725A" w:rsidRPr="00D6725A" w:rsidRDefault="00D6725A" w:rsidP="00D44397">
            <w:pPr>
              <w:pStyle w:val="ListParagraph"/>
              <w:spacing w:after="0" w:line="240" w:lineRule="auto"/>
              <w:ind w:left="810" w:firstLine="0"/>
              <w:jc w:val="center"/>
              <w:rPr>
                <w:b/>
                <w:bCs/>
                <w:color w:val="auto"/>
                <w:sz w:val="24"/>
                <w:szCs w:val="24"/>
              </w:rPr>
            </w:pPr>
            <w:r w:rsidRPr="00D6725A">
              <w:rPr>
                <w:b/>
                <w:bCs/>
                <w:color w:val="auto"/>
                <w:sz w:val="24"/>
                <w:szCs w:val="24"/>
              </w:rPr>
              <w:t>НМУ</w:t>
            </w:r>
          </w:p>
          <w:p w14:paraId="20496CA6" w14:textId="77777777" w:rsidR="00D6725A" w:rsidRPr="00D6725A" w:rsidRDefault="00D6725A" w:rsidP="00D44397">
            <w:pPr>
              <w:spacing w:after="0" w:line="240" w:lineRule="auto"/>
              <w:ind w:left="0" w:right="0" w:firstLine="0"/>
              <w:jc w:val="center"/>
              <w:rPr>
                <w:sz w:val="24"/>
                <w:szCs w:val="24"/>
              </w:rPr>
            </w:pPr>
          </w:p>
        </w:tc>
        <w:tc>
          <w:tcPr>
            <w:tcW w:w="2790" w:type="dxa"/>
            <w:vMerge w:val="restart"/>
            <w:shd w:val="clear" w:color="auto" w:fill="auto"/>
            <w:noWrap/>
            <w:vAlign w:val="center"/>
          </w:tcPr>
          <w:p w14:paraId="72725CE3" w14:textId="77777777" w:rsidR="00ED2D8F" w:rsidRDefault="00ED2D8F" w:rsidP="00D44397">
            <w:pPr>
              <w:pStyle w:val="ListParagraph"/>
              <w:spacing w:after="0" w:line="240" w:lineRule="auto"/>
              <w:ind w:left="810" w:firstLine="0"/>
              <w:jc w:val="center"/>
              <w:rPr>
                <w:b/>
                <w:bCs/>
                <w:color w:val="auto"/>
                <w:sz w:val="24"/>
                <w:szCs w:val="24"/>
              </w:rPr>
            </w:pPr>
          </w:p>
          <w:p w14:paraId="43302F3B" w14:textId="7220E15B" w:rsidR="00D6725A" w:rsidRPr="00D6725A" w:rsidRDefault="00D6725A" w:rsidP="00D44397">
            <w:pPr>
              <w:pStyle w:val="ListParagraph"/>
              <w:spacing w:after="0" w:line="240" w:lineRule="auto"/>
              <w:ind w:left="810" w:firstLine="0"/>
              <w:jc w:val="center"/>
              <w:rPr>
                <w:b/>
                <w:bCs/>
                <w:color w:val="auto"/>
                <w:sz w:val="24"/>
                <w:szCs w:val="24"/>
              </w:rPr>
            </w:pPr>
            <w:r w:rsidRPr="00D6725A">
              <w:rPr>
                <w:b/>
                <w:bCs/>
                <w:color w:val="auto"/>
                <w:sz w:val="24"/>
                <w:szCs w:val="24"/>
              </w:rPr>
              <w:t>ФПК</w:t>
            </w:r>
          </w:p>
          <w:p w14:paraId="3BD9DEEB" w14:textId="77777777" w:rsidR="00D6725A" w:rsidRPr="00D6725A" w:rsidRDefault="00D6725A" w:rsidP="00D44397">
            <w:pPr>
              <w:spacing w:after="0" w:line="240" w:lineRule="auto"/>
              <w:ind w:left="0" w:right="0" w:firstLine="0"/>
              <w:jc w:val="center"/>
              <w:rPr>
                <w:sz w:val="24"/>
                <w:szCs w:val="24"/>
              </w:rPr>
            </w:pPr>
          </w:p>
        </w:tc>
        <w:tc>
          <w:tcPr>
            <w:tcW w:w="2372" w:type="dxa"/>
            <w:vMerge w:val="restart"/>
            <w:shd w:val="clear" w:color="auto" w:fill="auto"/>
            <w:noWrap/>
            <w:vAlign w:val="center"/>
          </w:tcPr>
          <w:p w14:paraId="3049A335" w14:textId="5E232D9C" w:rsidR="00D6725A" w:rsidRPr="00D6725A" w:rsidRDefault="00D6725A" w:rsidP="00ED2D8F">
            <w:pPr>
              <w:spacing w:after="0" w:line="240" w:lineRule="auto"/>
              <w:ind w:left="0" w:right="0" w:firstLine="0"/>
              <w:jc w:val="center"/>
              <w:rPr>
                <w:b/>
                <w:bCs/>
                <w:sz w:val="24"/>
                <w:szCs w:val="24"/>
                <w:lang w:val="en-US"/>
              </w:rPr>
            </w:pPr>
            <w:proofErr w:type="spellStart"/>
            <w:r w:rsidRPr="00D6725A">
              <w:rPr>
                <w:b/>
                <w:bCs/>
                <w:sz w:val="24"/>
                <w:szCs w:val="24"/>
                <w:lang w:val="en-US"/>
              </w:rPr>
              <w:t>Dpass</w:t>
            </w:r>
            <w:proofErr w:type="spellEnd"/>
          </w:p>
        </w:tc>
      </w:tr>
      <w:tr w:rsidR="00D6725A" w:rsidRPr="00C55D19" w14:paraId="600EE797" w14:textId="77777777" w:rsidTr="008C1616">
        <w:trPr>
          <w:trHeight w:val="414"/>
          <w:jc w:val="center"/>
        </w:trPr>
        <w:tc>
          <w:tcPr>
            <w:tcW w:w="1790" w:type="dxa"/>
            <w:shd w:val="clear" w:color="auto" w:fill="auto"/>
            <w:vAlign w:val="bottom"/>
          </w:tcPr>
          <w:p w14:paraId="0B19D089" w14:textId="63E74107" w:rsidR="00D6725A" w:rsidRPr="00D44397" w:rsidRDefault="00D6725A" w:rsidP="00C55D19">
            <w:pPr>
              <w:spacing w:after="0" w:line="240" w:lineRule="auto"/>
              <w:ind w:left="0" w:right="0" w:firstLine="0"/>
              <w:jc w:val="left"/>
              <w:rPr>
                <w:b/>
                <w:bCs/>
                <w:sz w:val="22"/>
                <w:szCs w:val="22"/>
              </w:rPr>
            </w:pPr>
            <w:r w:rsidRPr="00D44397">
              <w:rPr>
                <w:b/>
                <w:bCs/>
                <w:sz w:val="22"/>
                <w:szCs w:val="22"/>
              </w:rPr>
              <w:t>Категорія</w:t>
            </w:r>
          </w:p>
        </w:tc>
        <w:tc>
          <w:tcPr>
            <w:tcW w:w="2909" w:type="dxa"/>
            <w:vMerge/>
            <w:shd w:val="clear" w:color="auto" w:fill="auto"/>
            <w:noWrap/>
            <w:vAlign w:val="center"/>
          </w:tcPr>
          <w:p w14:paraId="7861E16C" w14:textId="77777777" w:rsidR="00D6725A" w:rsidRPr="00D6725A" w:rsidRDefault="00D6725A" w:rsidP="00D6725A">
            <w:pPr>
              <w:pStyle w:val="ListParagraph"/>
              <w:spacing w:after="0" w:line="240" w:lineRule="auto"/>
              <w:ind w:left="810" w:firstLine="0"/>
              <w:jc w:val="center"/>
              <w:rPr>
                <w:b/>
                <w:bCs/>
                <w:color w:val="auto"/>
                <w:sz w:val="24"/>
                <w:szCs w:val="24"/>
              </w:rPr>
            </w:pPr>
          </w:p>
        </w:tc>
        <w:tc>
          <w:tcPr>
            <w:tcW w:w="2790" w:type="dxa"/>
            <w:vMerge/>
            <w:shd w:val="clear" w:color="auto" w:fill="auto"/>
            <w:noWrap/>
            <w:vAlign w:val="center"/>
          </w:tcPr>
          <w:p w14:paraId="5E11DB47" w14:textId="77777777" w:rsidR="00D6725A" w:rsidRPr="00D6725A" w:rsidRDefault="00D6725A" w:rsidP="00D6725A">
            <w:pPr>
              <w:pStyle w:val="ListParagraph"/>
              <w:spacing w:after="0" w:line="240" w:lineRule="auto"/>
              <w:ind w:left="810" w:firstLine="0"/>
              <w:jc w:val="center"/>
              <w:rPr>
                <w:b/>
                <w:bCs/>
                <w:color w:val="auto"/>
                <w:sz w:val="24"/>
                <w:szCs w:val="24"/>
              </w:rPr>
            </w:pPr>
          </w:p>
        </w:tc>
        <w:tc>
          <w:tcPr>
            <w:tcW w:w="2372" w:type="dxa"/>
            <w:vMerge/>
            <w:shd w:val="clear" w:color="auto" w:fill="auto"/>
            <w:noWrap/>
            <w:vAlign w:val="center"/>
          </w:tcPr>
          <w:p w14:paraId="6E16141F" w14:textId="77777777" w:rsidR="00D6725A" w:rsidRDefault="00D6725A" w:rsidP="00D6725A">
            <w:pPr>
              <w:spacing w:after="0" w:line="240" w:lineRule="auto"/>
              <w:ind w:left="0" w:right="0" w:firstLine="0"/>
              <w:rPr>
                <w:b/>
                <w:bCs/>
                <w:sz w:val="24"/>
                <w:szCs w:val="24"/>
                <w:lang w:val="en-US"/>
              </w:rPr>
            </w:pPr>
          </w:p>
        </w:tc>
      </w:tr>
      <w:tr w:rsidR="00D6725A" w:rsidRPr="00C55D19" w14:paraId="46F467F6" w14:textId="77777777" w:rsidTr="008C1616">
        <w:trPr>
          <w:trHeight w:val="300"/>
          <w:jc w:val="center"/>
        </w:trPr>
        <w:tc>
          <w:tcPr>
            <w:tcW w:w="1790" w:type="dxa"/>
            <w:shd w:val="clear" w:color="auto" w:fill="auto"/>
            <w:vAlign w:val="bottom"/>
            <w:hideMark/>
          </w:tcPr>
          <w:p w14:paraId="347A5AE2" w14:textId="459DE8FA" w:rsidR="007C4977" w:rsidRPr="00D44397" w:rsidRDefault="007C4977" w:rsidP="00C55D19">
            <w:pPr>
              <w:spacing w:after="0" w:line="240" w:lineRule="auto"/>
              <w:ind w:left="0" w:right="0" w:firstLine="0"/>
              <w:jc w:val="left"/>
              <w:rPr>
                <w:b/>
                <w:bCs/>
                <w:sz w:val="22"/>
                <w:szCs w:val="22"/>
              </w:rPr>
            </w:pPr>
            <w:r w:rsidRPr="00D44397">
              <w:rPr>
                <w:b/>
                <w:bCs/>
                <w:sz w:val="22"/>
                <w:szCs w:val="22"/>
              </w:rPr>
              <w:t>Онлайн пл</w:t>
            </w:r>
            <w:r w:rsidR="00D6725A" w:rsidRPr="00D44397">
              <w:rPr>
                <w:b/>
                <w:bCs/>
                <w:sz w:val="22"/>
                <w:szCs w:val="22"/>
              </w:rPr>
              <w:t>а</w:t>
            </w:r>
            <w:r w:rsidRPr="00D44397">
              <w:rPr>
                <w:b/>
                <w:bCs/>
                <w:sz w:val="22"/>
                <w:szCs w:val="22"/>
              </w:rPr>
              <w:t>тежі</w:t>
            </w:r>
          </w:p>
        </w:tc>
        <w:tc>
          <w:tcPr>
            <w:tcW w:w="2909" w:type="dxa"/>
            <w:shd w:val="clear" w:color="auto" w:fill="auto"/>
            <w:noWrap/>
            <w:vAlign w:val="center"/>
            <w:hideMark/>
          </w:tcPr>
          <w:p w14:paraId="54FD70D5" w14:textId="587404F6" w:rsidR="007C4977" w:rsidRPr="00C55D19" w:rsidRDefault="00D6725A" w:rsidP="00ED2D8F">
            <w:pPr>
              <w:spacing w:after="0" w:line="240" w:lineRule="auto"/>
              <w:ind w:left="0" w:right="0" w:firstLine="0"/>
              <w:jc w:val="center"/>
              <w:rPr>
                <w:rFonts w:ascii="Calibri" w:hAnsi="Calibri" w:cs="Calibri"/>
                <w:sz w:val="22"/>
                <w:szCs w:val="22"/>
              </w:rPr>
            </w:pPr>
            <w:r>
              <w:t>Не можлива</w:t>
            </w:r>
          </w:p>
        </w:tc>
        <w:tc>
          <w:tcPr>
            <w:tcW w:w="2790" w:type="dxa"/>
            <w:shd w:val="clear" w:color="auto" w:fill="auto"/>
            <w:noWrap/>
            <w:vAlign w:val="center"/>
            <w:hideMark/>
          </w:tcPr>
          <w:p w14:paraId="19DE8854" w14:textId="0E1FB9E8" w:rsidR="007C4977" w:rsidRPr="00C55D19" w:rsidRDefault="00D6725A" w:rsidP="00ED2D8F">
            <w:pPr>
              <w:spacing w:after="0" w:line="240" w:lineRule="auto"/>
              <w:ind w:left="0" w:right="0" w:firstLine="0"/>
              <w:jc w:val="center"/>
              <w:rPr>
                <w:rFonts w:ascii="Calibri" w:hAnsi="Calibri" w:cs="Calibri"/>
                <w:sz w:val="22"/>
                <w:szCs w:val="22"/>
              </w:rPr>
            </w:pPr>
            <w:r>
              <w:t>Можлива</w:t>
            </w:r>
          </w:p>
        </w:tc>
        <w:tc>
          <w:tcPr>
            <w:tcW w:w="2372" w:type="dxa"/>
            <w:shd w:val="clear" w:color="auto" w:fill="auto"/>
            <w:noWrap/>
            <w:vAlign w:val="center"/>
            <w:hideMark/>
          </w:tcPr>
          <w:p w14:paraId="0920B60B" w14:textId="12724A6D" w:rsidR="007C4977" w:rsidRPr="00C55D19" w:rsidRDefault="00D6725A" w:rsidP="00ED2D8F">
            <w:pPr>
              <w:spacing w:after="0" w:line="240" w:lineRule="auto"/>
              <w:ind w:left="0" w:right="0" w:firstLine="0"/>
              <w:jc w:val="center"/>
              <w:rPr>
                <w:rFonts w:ascii="Calibri" w:hAnsi="Calibri" w:cs="Calibri"/>
                <w:sz w:val="22"/>
                <w:szCs w:val="22"/>
              </w:rPr>
            </w:pPr>
            <w:r>
              <w:t>Можлива</w:t>
            </w:r>
          </w:p>
        </w:tc>
      </w:tr>
      <w:tr w:rsidR="00D6725A" w:rsidRPr="00C55D19" w14:paraId="32DAA317" w14:textId="77777777" w:rsidTr="008C1616">
        <w:trPr>
          <w:trHeight w:val="300"/>
          <w:jc w:val="center"/>
        </w:trPr>
        <w:tc>
          <w:tcPr>
            <w:tcW w:w="1790" w:type="dxa"/>
            <w:shd w:val="clear" w:color="auto" w:fill="auto"/>
            <w:vAlign w:val="bottom"/>
            <w:hideMark/>
          </w:tcPr>
          <w:p w14:paraId="5D521082" w14:textId="54A54DE1" w:rsidR="007C4977" w:rsidRPr="00D44397" w:rsidRDefault="00D6725A" w:rsidP="00C55D19">
            <w:pPr>
              <w:spacing w:after="0" w:line="240" w:lineRule="auto"/>
              <w:ind w:left="0" w:right="0" w:firstLine="0"/>
              <w:jc w:val="left"/>
              <w:rPr>
                <w:b/>
                <w:bCs/>
                <w:sz w:val="22"/>
                <w:szCs w:val="22"/>
              </w:rPr>
            </w:pPr>
            <w:r w:rsidRPr="00D44397">
              <w:rPr>
                <w:b/>
                <w:bCs/>
                <w:sz w:val="22"/>
                <w:szCs w:val="22"/>
              </w:rPr>
              <w:t>Оплата готівкою</w:t>
            </w:r>
          </w:p>
        </w:tc>
        <w:tc>
          <w:tcPr>
            <w:tcW w:w="2909" w:type="dxa"/>
            <w:shd w:val="clear" w:color="auto" w:fill="auto"/>
            <w:noWrap/>
            <w:vAlign w:val="center"/>
            <w:hideMark/>
          </w:tcPr>
          <w:p w14:paraId="30503EFE" w14:textId="4DEE6664" w:rsidR="007C4977" w:rsidRPr="00C55D19" w:rsidRDefault="00D6725A" w:rsidP="00ED2D8F">
            <w:pPr>
              <w:spacing w:after="0" w:line="240" w:lineRule="auto"/>
              <w:ind w:left="0" w:right="0" w:firstLine="0"/>
              <w:jc w:val="center"/>
              <w:rPr>
                <w:rFonts w:ascii="Calibri" w:hAnsi="Calibri" w:cs="Calibri"/>
                <w:sz w:val="22"/>
                <w:szCs w:val="22"/>
              </w:rPr>
            </w:pPr>
            <w:r>
              <w:t>Можлива</w:t>
            </w:r>
          </w:p>
        </w:tc>
        <w:tc>
          <w:tcPr>
            <w:tcW w:w="2790" w:type="dxa"/>
            <w:shd w:val="clear" w:color="auto" w:fill="auto"/>
            <w:noWrap/>
            <w:vAlign w:val="center"/>
            <w:hideMark/>
          </w:tcPr>
          <w:p w14:paraId="118D621B" w14:textId="4DDAD961" w:rsidR="007C4977" w:rsidRPr="00C55D19" w:rsidRDefault="00D6725A" w:rsidP="00ED2D8F">
            <w:pPr>
              <w:spacing w:after="0" w:line="240" w:lineRule="auto"/>
              <w:ind w:left="0" w:right="0" w:firstLine="0"/>
              <w:jc w:val="center"/>
              <w:rPr>
                <w:rFonts w:ascii="Calibri" w:hAnsi="Calibri" w:cs="Calibri"/>
                <w:sz w:val="22"/>
                <w:szCs w:val="22"/>
              </w:rPr>
            </w:pPr>
            <w:r>
              <w:t>Можлива</w:t>
            </w:r>
          </w:p>
        </w:tc>
        <w:tc>
          <w:tcPr>
            <w:tcW w:w="2372" w:type="dxa"/>
            <w:shd w:val="clear" w:color="auto" w:fill="auto"/>
            <w:noWrap/>
            <w:vAlign w:val="center"/>
            <w:hideMark/>
          </w:tcPr>
          <w:p w14:paraId="77F95263" w14:textId="2A3CBDAB" w:rsidR="007C4977" w:rsidRPr="00C55D19" w:rsidRDefault="00D6725A" w:rsidP="00ED2D8F">
            <w:pPr>
              <w:spacing w:after="0" w:line="240" w:lineRule="auto"/>
              <w:ind w:left="0" w:right="0" w:firstLine="0"/>
              <w:jc w:val="center"/>
              <w:rPr>
                <w:rFonts w:ascii="Calibri" w:hAnsi="Calibri" w:cs="Calibri"/>
                <w:sz w:val="22"/>
                <w:szCs w:val="22"/>
              </w:rPr>
            </w:pPr>
            <w:r>
              <w:t>Не можлива</w:t>
            </w:r>
          </w:p>
        </w:tc>
      </w:tr>
      <w:tr w:rsidR="00D44397" w:rsidRPr="00C55D19" w14:paraId="109C6849" w14:textId="77777777" w:rsidTr="008C1616">
        <w:trPr>
          <w:trHeight w:val="300"/>
          <w:jc w:val="center"/>
        </w:trPr>
        <w:tc>
          <w:tcPr>
            <w:tcW w:w="1790" w:type="dxa"/>
            <w:shd w:val="clear" w:color="auto" w:fill="auto"/>
            <w:vAlign w:val="bottom"/>
            <w:hideMark/>
          </w:tcPr>
          <w:p w14:paraId="4F90EF1D" w14:textId="75D61280" w:rsidR="00D44397" w:rsidRPr="00D44397" w:rsidRDefault="00D44397" w:rsidP="00D44397">
            <w:pPr>
              <w:spacing w:after="0" w:line="240" w:lineRule="auto"/>
              <w:ind w:left="0" w:right="0" w:firstLine="0"/>
              <w:jc w:val="left"/>
              <w:rPr>
                <w:b/>
                <w:bCs/>
                <w:sz w:val="22"/>
                <w:szCs w:val="22"/>
              </w:rPr>
            </w:pPr>
            <w:r w:rsidRPr="00D44397">
              <w:rPr>
                <w:b/>
                <w:bCs/>
                <w:sz w:val="22"/>
                <w:szCs w:val="22"/>
              </w:rPr>
              <w:t>Тип рішення</w:t>
            </w:r>
          </w:p>
        </w:tc>
        <w:tc>
          <w:tcPr>
            <w:tcW w:w="2909" w:type="dxa"/>
            <w:shd w:val="clear" w:color="auto" w:fill="auto"/>
            <w:noWrap/>
            <w:vAlign w:val="center"/>
            <w:hideMark/>
          </w:tcPr>
          <w:p w14:paraId="06320022" w14:textId="5AB85205" w:rsidR="00D44397" w:rsidRPr="00C55D19" w:rsidRDefault="00D44397" w:rsidP="00ED2D8F">
            <w:pPr>
              <w:spacing w:after="0" w:line="240" w:lineRule="auto"/>
              <w:ind w:left="0" w:right="0" w:firstLine="0"/>
              <w:jc w:val="center"/>
              <w:rPr>
                <w:rFonts w:ascii="Calibri" w:hAnsi="Calibri" w:cs="Calibri"/>
                <w:sz w:val="22"/>
                <w:szCs w:val="22"/>
              </w:rPr>
            </w:pPr>
            <w:r>
              <w:t>Умовний процес</w:t>
            </w:r>
          </w:p>
        </w:tc>
        <w:tc>
          <w:tcPr>
            <w:tcW w:w="2790" w:type="dxa"/>
            <w:shd w:val="clear" w:color="auto" w:fill="auto"/>
            <w:noWrap/>
            <w:vAlign w:val="center"/>
            <w:hideMark/>
          </w:tcPr>
          <w:p w14:paraId="473BCE99" w14:textId="456E75E6" w:rsidR="00D44397" w:rsidRPr="00C55D19" w:rsidRDefault="00D44397" w:rsidP="00ED2D8F">
            <w:pPr>
              <w:spacing w:after="0" w:line="240" w:lineRule="auto"/>
              <w:ind w:left="0" w:right="0" w:firstLine="0"/>
              <w:jc w:val="center"/>
              <w:rPr>
                <w:rFonts w:ascii="Calibri" w:hAnsi="Calibri" w:cs="Calibri"/>
                <w:sz w:val="22"/>
                <w:szCs w:val="22"/>
              </w:rPr>
            </w:pPr>
            <w:r>
              <w:t>Умовний процес</w:t>
            </w:r>
          </w:p>
        </w:tc>
        <w:tc>
          <w:tcPr>
            <w:tcW w:w="2372" w:type="dxa"/>
            <w:shd w:val="clear" w:color="auto" w:fill="auto"/>
            <w:noWrap/>
            <w:vAlign w:val="center"/>
            <w:hideMark/>
          </w:tcPr>
          <w:p w14:paraId="5C71B0E7" w14:textId="5AA67EB2" w:rsidR="00D44397" w:rsidRPr="00C55D19" w:rsidRDefault="00D44397" w:rsidP="00ED2D8F">
            <w:pPr>
              <w:spacing w:after="0" w:line="240" w:lineRule="auto"/>
              <w:ind w:left="0" w:right="0" w:firstLine="0"/>
              <w:jc w:val="center"/>
              <w:rPr>
                <w:rFonts w:ascii="Calibri" w:hAnsi="Calibri" w:cs="Calibri"/>
                <w:sz w:val="22"/>
                <w:szCs w:val="22"/>
              </w:rPr>
            </w:pPr>
            <w:r>
              <w:t>Додаток</w:t>
            </w:r>
          </w:p>
        </w:tc>
      </w:tr>
      <w:tr w:rsidR="00ED2D8F" w:rsidRPr="00C55D19" w14:paraId="3CC20B46" w14:textId="77777777" w:rsidTr="008C1616">
        <w:trPr>
          <w:trHeight w:val="300"/>
          <w:jc w:val="center"/>
        </w:trPr>
        <w:tc>
          <w:tcPr>
            <w:tcW w:w="1790" w:type="dxa"/>
            <w:shd w:val="clear" w:color="auto" w:fill="auto"/>
            <w:vAlign w:val="bottom"/>
            <w:hideMark/>
          </w:tcPr>
          <w:p w14:paraId="10E7236F" w14:textId="0A67365D" w:rsidR="00ED2D8F" w:rsidRPr="00D44397" w:rsidRDefault="00ED2D8F" w:rsidP="00ED2D8F">
            <w:pPr>
              <w:spacing w:after="0" w:line="240" w:lineRule="auto"/>
              <w:ind w:left="0" w:right="0" w:firstLine="0"/>
              <w:jc w:val="left"/>
              <w:rPr>
                <w:b/>
                <w:bCs/>
                <w:sz w:val="22"/>
                <w:szCs w:val="22"/>
              </w:rPr>
            </w:pPr>
            <w:r w:rsidRPr="00D44397">
              <w:rPr>
                <w:b/>
                <w:bCs/>
                <w:sz w:val="22"/>
                <w:szCs w:val="22"/>
              </w:rPr>
              <w:t>Спосіб конфігурації замовлень</w:t>
            </w:r>
          </w:p>
        </w:tc>
        <w:tc>
          <w:tcPr>
            <w:tcW w:w="2909" w:type="dxa"/>
            <w:shd w:val="clear" w:color="auto" w:fill="auto"/>
            <w:noWrap/>
            <w:vAlign w:val="center"/>
            <w:hideMark/>
          </w:tcPr>
          <w:p w14:paraId="0E4703D0" w14:textId="6D5AC154" w:rsidR="00ED2D8F" w:rsidRPr="00C55D19" w:rsidRDefault="00ED2D8F" w:rsidP="00ED2D8F">
            <w:pPr>
              <w:spacing w:after="0" w:line="240" w:lineRule="auto"/>
              <w:ind w:left="0" w:right="0" w:firstLine="0"/>
              <w:jc w:val="center"/>
              <w:rPr>
                <w:rFonts w:ascii="Calibri" w:hAnsi="Calibri" w:cs="Calibri"/>
                <w:sz w:val="22"/>
                <w:szCs w:val="22"/>
              </w:rPr>
            </w:pPr>
            <w:r>
              <w:t>Список</w:t>
            </w:r>
          </w:p>
        </w:tc>
        <w:tc>
          <w:tcPr>
            <w:tcW w:w="2790" w:type="dxa"/>
            <w:shd w:val="clear" w:color="auto" w:fill="auto"/>
            <w:noWrap/>
            <w:vAlign w:val="center"/>
            <w:hideMark/>
          </w:tcPr>
          <w:p w14:paraId="5569F5AA" w14:textId="1A17D41F" w:rsidR="00ED2D8F" w:rsidRPr="00C55D19" w:rsidRDefault="00ED2D8F" w:rsidP="00ED2D8F">
            <w:pPr>
              <w:spacing w:after="0" w:line="240" w:lineRule="auto"/>
              <w:ind w:left="0" w:right="0" w:firstLine="0"/>
              <w:jc w:val="center"/>
              <w:rPr>
                <w:rFonts w:ascii="Calibri" w:hAnsi="Calibri" w:cs="Calibri"/>
                <w:sz w:val="22"/>
                <w:szCs w:val="22"/>
              </w:rPr>
            </w:pPr>
            <w:r>
              <w:t>Список</w:t>
            </w:r>
          </w:p>
        </w:tc>
        <w:tc>
          <w:tcPr>
            <w:tcW w:w="2372" w:type="dxa"/>
            <w:shd w:val="clear" w:color="auto" w:fill="auto"/>
            <w:noWrap/>
            <w:vAlign w:val="center"/>
            <w:hideMark/>
          </w:tcPr>
          <w:p w14:paraId="5D024FF3" w14:textId="6766A497" w:rsidR="00ED2D8F" w:rsidRPr="00C55D19" w:rsidRDefault="00ED2D8F" w:rsidP="00ED2D8F">
            <w:pPr>
              <w:spacing w:after="0" w:line="240" w:lineRule="auto"/>
              <w:ind w:left="0" w:right="0" w:firstLine="0"/>
              <w:jc w:val="center"/>
              <w:rPr>
                <w:rFonts w:ascii="Calibri" w:hAnsi="Calibri" w:cs="Calibri"/>
                <w:sz w:val="22"/>
                <w:szCs w:val="22"/>
              </w:rPr>
            </w:pPr>
            <w:r>
              <w:t>Конструктор</w:t>
            </w:r>
          </w:p>
        </w:tc>
      </w:tr>
      <w:tr w:rsidR="00ED2D8F" w:rsidRPr="00C55D19" w14:paraId="59891434" w14:textId="77777777" w:rsidTr="008C1616">
        <w:trPr>
          <w:trHeight w:val="600"/>
          <w:jc w:val="center"/>
        </w:trPr>
        <w:tc>
          <w:tcPr>
            <w:tcW w:w="1790" w:type="dxa"/>
            <w:shd w:val="clear" w:color="auto" w:fill="auto"/>
            <w:vAlign w:val="bottom"/>
            <w:hideMark/>
          </w:tcPr>
          <w:p w14:paraId="12EFFE05" w14:textId="090497CD" w:rsidR="00ED2D8F" w:rsidRPr="00D44397" w:rsidRDefault="00ED2D8F" w:rsidP="00ED2D8F">
            <w:pPr>
              <w:spacing w:after="0" w:line="240" w:lineRule="auto"/>
              <w:ind w:left="0" w:right="0" w:firstLine="0"/>
              <w:jc w:val="left"/>
              <w:rPr>
                <w:b/>
                <w:bCs/>
                <w:sz w:val="22"/>
                <w:szCs w:val="22"/>
              </w:rPr>
            </w:pPr>
            <w:r w:rsidRPr="00D44397">
              <w:rPr>
                <w:b/>
                <w:bCs/>
                <w:sz w:val="22"/>
                <w:szCs w:val="22"/>
              </w:rPr>
              <w:t>Доступ до історії замовлень</w:t>
            </w:r>
          </w:p>
        </w:tc>
        <w:tc>
          <w:tcPr>
            <w:tcW w:w="2909" w:type="dxa"/>
            <w:shd w:val="clear" w:color="auto" w:fill="auto"/>
            <w:noWrap/>
            <w:vAlign w:val="center"/>
            <w:hideMark/>
          </w:tcPr>
          <w:p w14:paraId="1BF0C5E2" w14:textId="6908542D" w:rsidR="00ED2D8F" w:rsidRPr="00C55D19" w:rsidRDefault="00ED2D8F" w:rsidP="00ED2D8F">
            <w:pPr>
              <w:spacing w:after="0" w:line="240" w:lineRule="auto"/>
              <w:ind w:left="0" w:right="0" w:firstLine="0"/>
              <w:jc w:val="center"/>
              <w:rPr>
                <w:rFonts w:ascii="Calibri" w:hAnsi="Calibri" w:cs="Calibri"/>
                <w:sz w:val="22"/>
                <w:szCs w:val="22"/>
              </w:rPr>
            </w:pPr>
            <w:r>
              <w:t>Не можливий</w:t>
            </w:r>
          </w:p>
        </w:tc>
        <w:tc>
          <w:tcPr>
            <w:tcW w:w="2790" w:type="dxa"/>
            <w:shd w:val="clear" w:color="auto" w:fill="auto"/>
            <w:noWrap/>
            <w:vAlign w:val="center"/>
            <w:hideMark/>
          </w:tcPr>
          <w:p w14:paraId="7EE42E30" w14:textId="7B24D342" w:rsidR="00ED2D8F" w:rsidRPr="00C55D19" w:rsidRDefault="00ED2D8F" w:rsidP="00ED2D8F">
            <w:pPr>
              <w:spacing w:after="0" w:line="240" w:lineRule="auto"/>
              <w:ind w:left="0" w:right="0" w:firstLine="0"/>
              <w:jc w:val="center"/>
              <w:rPr>
                <w:rFonts w:ascii="Calibri" w:hAnsi="Calibri" w:cs="Calibri"/>
                <w:sz w:val="22"/>
                <w:szCs w:val="22"/>
              </w:rPr>
            </w:pPr>
            <w:r>
              <w:t>Не можливий</w:t>
            </w:r>
          </w:p>
        </w:tc>
        <w:tc>
          <w:tcPr>
            <w:tcW w:w="2372" w:type="dxa"/>
            <w:shd w:val="clear" w:color="auto" w:fill="auto"/>
            <w:noWrap/>
            <w:vAlign w:val="center"/>
            <w:hideMark/>
          </w:tcPr>
          <w:p w14:paraId="12CCE565" w14:textId="170E8330" w:rsidR="00ED2D8F" w:rsidRPr="00C55D19" w:rsidRDefault="00ED2D8F" w:rsidP="00ED2D8F">
            <w:pPr>
              <w:spacing w:after="0" w:line="240" w:lineRule="auto"/>
              <w:ind w:left="0" w:right="0" w:firstLine="0"/>
              <w:jc w:val="center"/>
              <w:rPr>
                <w:rFonts w:ascii="Calibri" w:hAnsi="Calibri" w:cs="Calibri"/>
                <w:sz w:val="22"/>
                <w:szCs w:val="22"/>
              </w:rPr>
            </w:pPr>
            <w:r>
              <w:t>Можливий</w:t>
            </w:r>
          </w:p>
        </w:tc>
      </w:tr>
      <w:tr w:rsidR="00ED2D8F" w:rsidRPr="00C55D19" w14:paraId="570C006A" w14:textId="77777777" w:rsidTr="008C1616">
        <w:trPr>
          <w:trHeight w:val="300"/>
          <w:jc w:val="center"/>
        </w:trPr>
        <w:tc>
          <w:tcPr>
            <w:tcW w:w="1790" w:type="dxa"/>
            <w:shd w:val="clear" w:color="auto" w:fill="auto"/>
            <w:vAlign w:val="bottom"/>
            <w:hideMark/>
          </w:tcPr>
          <w:p w14:paraId="70A6E59C" w14:textId="205BCDA0" w:rsidR="00ED2D8F" w:rsidRPr="00D44397" w:rsidRDefault="00ED2D8F" w:rsidP="00ED2D8F">
            <w:pPr>
              <w:spacing w:after="0" w:line="240" w:lineRule="auto"/>
              <w:ind w:left="0" w:right="0" w:firstLine="0"/>
              <w:jc w:val="left"/>
              <w:rPr>
                <w:b/>
                <w:bCs/>
                <w:sz w:val="22"/>
                <w:szCs w:val="22"/>
              </w:rPr>
            </w:pPr>
            <w:r w:rsidRPr="00D44397">
              <w:rPr>
                <w:b/>
                <w:bCs/>
                <w:sz w:val="22"/>
                <w:szCs w:val="22"/>
              </w:rPr>
              <w:t>Рівень взаємодії з відповідальною особою</w:t>
            </w:r>
          </w:p>
        </w:tc>
        <w:tc>
          <w:tcPr>
            <w:tcW w:w="2909" w:type="dxa"/>
            <w:shd w:val="clear" w:color="auto" w:fill="auto"/>
            <w:noWrap/>
            <w:vAlign w:val="center"/>
            <w:hideMark/>
          </w:tcPr>
          <w:p w14:paraId="4DC37ACC" w14:textId="3147598A" w:rsidR="00ED2D8F" w:rsidRPr="00C55D19" w:rsidRDefault="00ED2D8F" w:rsidP="00ED2D8F">
            <w:pPr>
              <w:spacing w:after="0" w:line="240" w:lineRule="auto"/>
              <w:ind w:left="0" w:right="0" w:firstLine="0"/>
              <w:jc w:val="center"/>
              <w:rPr>
                <w:rFonts w:ascii="Calibri" w:hAnsi="Calibri" w:cs="Calibri"/>
                <w:sz w:val="22"/>
                <w:szCs w:val="22"/>
              </w:rPr>
            </w:pPr>
            <w:r>
              <w:t>Більше 2 раз</w:t>
            </w:r>
          </w:p>
        </w:tc>
        <w:tc>
          <w:tcPr>
            <w:tcW w:w="2790" w:type="dxa"/>
            <w:shd w:val="clear" w:color="auto" w:fill="auto"/>
            <w:noWrap/>
            <w:vAlign w:val="center"/>
            <w:hideMark/>
          </w:tcPr>
          <w:p w14:paraId="5F4AB7F4" w14:textId="2133AB19" w:rsidR="00ED2D8F" w:rsidRPr="00C55D19" w:rsidRDefault="00ED2D8F" w:rsidP="00ED2D8F">
            <w:pPr>
              <w:spacing w:after="0" w:line="240" w:lineRule="auto"/>
              <w:ind w:left="0" w:right="0" w:firstLine="0"/>
              <w:jc w:val="center"/>
              <w:rPr>
                <w:rFonts w:ascii="Calibri" w:hAnsi="Calibri" w:cs="Calibri"/>
                <w:sz w:val="22"/>
                <w:szCs w:val="22"/>
              </w:rPr>
            </w:pPr>
            <w:r>
              <w:t>Більше 2 раз</w:t>
            </w:r>
          </w:p>
        </w:tc>
        <w:tc>
          <w:tcPr>
            <w:tcW w:w="2372" w:type="dxa"/>
            <w:shd w:val="clear" w:color="auto" w:fill="auto"/>
            <w:noWrap/>
            <w:vAlign w:val="center"/>
            <w:hideMark/>
          </w:tcPr>
          <w:p w14:paraId="507FEF4B" w14:textId="2451664F" w:rsidR="00ED2D8F" w:rsidRPr="00C55D19" w:rsidRDefault="00ED2D8F" w:rsidP="00ED2D8F">
            <w:pPr>
              <w:spacing w:after="0" w:line="240" w:lineRule="auto"/>
              <w:ind w:left="0" w:right="0" w:firstLine="0"/>
              <w:jc w:val="center"/>
              <w:rPr>
                <w:rFonts w:ascii="Calibri" w:hAnsi="Calibri" w:cs="Calibri"/>
                <w:sz w:val="22"/>
                <w:szCs w:val="22"/>
              </w:rPr>
            </w:pPr>
            <w:r>
              <w:t>1 раз</w:t>
            </w:r>
          </w:p>
        </w:tc>
      </w:tr>
      <w:tr w:rsidR="00ED2D8F" w:rsidRPr="00C55D19" w14:paraId="727BD8BE" w14:textId="77777777" w:rsidTr="008C1616">
        <w:trPr>
          <w:trHeight w:val="600"/>
          <w:jc w:val="center"/>
        </w:trPr>
        <w:tc>
          <w:tcPr>
            <w:tcW w:w="1790" w:type="dxa"/>
            <w:shd w:val="clear" w:color="auto" w:fill="auto"/>
            <w:vAlign w:val="center"/>
            <w:hideMark/>
          </w:tcPr>
          <w:p w14:paraId="6C62D990" w14:textId="515B2ED2" w:rsidR="00ED2D8F" w:rsidRPr="00D44397" w:rsidRDefault="00ED2D8F" w:rsidP="00ED2D8F">
            <w:pPr>
              <w:spacing w:after="0" w:line="240" w:lineRule="auto"/>
              <w:ind w:left="0" w:right="0" w:firstLine="0"/>
              <w:jc w:val="left"/>
              <w:rPr>
                <w:b/>
                <w:bCs/>
                <w:sz w:val="22"/>
                <w:szCs w:val="22"/>
              </w:rPr>
            </w:pPr>
            <w:r>
              <w:rPr>
                <w:b/>
                <w:bCs/>
                <w:sz w:val="22"/>
                <w:szCs w:val="22"/>
              </w:rPr>
              <w:t xml:space="preserve">  Сума</w:t>
            </w:r>
          </w:p>
        </w:tc>
        <w:tc>
          <w:tcPr>
            <w:tcW w:w="2909" w:type="dxa"/>
            <w:shd w:val="clear" w:color="auto" w:fill="auto"/>
            <w:noWrap/>
            <w:vAlign w:val="center"/>
            <w:hideMark/>
          </w:tcPr>
          <w:p w14:paraId="27415A75" w14:textId="1AA762C5" w:rsidR="00ED2D8F" w:rsidRPr="00C55D19" w:rsidRDefault="00ED2D8F" w:rsidP="00ED2D8F">
            <w:pPr>
              <w:spacing w:after="0" w:line="240" w:lineRule="auto"/>
              <w:ind w:left="0" w:right="0" w:firstLine="0"/>
              <w:jc w:val="center"/>
              <w:rPr>
                <w:rFonts w:ascii="Calibri" w:hAnsi="Calibri" w:cs="Calibri"/>
                <w:sz w:val="22"/>
                <w:szCs w:val="22"/>
              </w:rPr>
            </w:pPr>
            <w:r>
              <w:rPr>
                <w:rFonts w:ascii="Calibri" w:hAnsi="Calibri" w:cs="Calibri"/>
                <w:sz w:val="22"/>
                <w:szCs w:val="22"/>
              </w:rPr>
              <w:t>1.5</w:t>
            </w:r>
          </w:p>
        </w:tc>
        <w:tc>
          <w:tcPr>
            <w:tcW w:w="2790" w:type="dxa"/>
            <w:shd w:val="clear" w:color="auto" w:fill="auto"/>
            <w:noWrap/>
            <w:vAlign w:val="center"/>
            <w:hideMark/>
          </w:tcPr>
          <w:p w14:paraId="11380FB3" w14:textId="0FACCD9B" w:rsidR="00ED2D8F" w:rsidRPr="00C55D19" w:rsidRDefault="00ED2D8F" w:rsidP="00ED2D8F">
            <w:pPr>
              <w:spacing w:after="0" w:line="240" w:lineRule="auto"/>
              <w:ind w:left="0" w:right="0" w:firstLine="0"/>
              <w:jc w:val="center"/>
              <w:rPr>
                <w:rFonts w:ascii="Calibri" w:hAnsi="Calibri" w:cs="Calibri"/>
                <w:sz w:val="22"/>
                <w:szCs w:val="22"/>
              </w:rPr>
            </w:pPr>
            <w:r>
              <w:rPr>
                <w:rFonts w:ascii="Calibri" w:hAnsi="Calibri" w:cs="Calibri"/>
                <w:sz w:val="22"/>
                <w:szCs w:val="22"/>
              </w:rPr>
              <w:t>2.5</w:t>
            </w:r>
          </w:p>
        </w:tc>
        <w:tc>
          <w:tcPr>
            <w:tcW w:w="2372" w:type="dxa"/>
            <w:shd w:val="clear" w:color="auto" w:fill="auto"/>
            <w:noWrap/>
            <w:vAlign w:val="center"/>
            <w:hideMark/>
          </w:tcPr>
          <w:p w14:paraId="2EBF0DA9" w14:textId="203E2C46" w:rsidR="00ED2D8F" w:rsidRPr="00C55D19" w:rsidRDefault="00ED2D8F" w:rsidP="00ED2D8F">
            <w:pPr>
              <w:spacing w:after="0" w:line="240" w:lineRule="auto"/>
              <w:ind w:left="0" w:right="0" w:firstLine="0"/>
              <w:jc w:val="center"/>
              <w:rPr>
                <w:rFonts w:ascii="Calibri" w:hAnsi="Calibri" w:cs="Calibri"/>
                <w:sz w:val="22"/>
                <w:szCs w:val="22"/>
              </w:rPr>
            </w:pPr>
            <w:r>
              <w:rPr>
                <w:rFonts w:ascii="Calibri" w:hAnsi="Calibri" w:cs="Calibri"/>
                <w:sz w:val="22"/>
                <w:szCs w:val="22"/>
              </w:rPr>
              <w:t>4.5</w:t>
            </w:r>
          </w:p>
        </w:tc>
      </w:tr>
    </w:tbl>
    <w:p w14:paraId="0CB728A7" w14:textId="4D2EEA4B" w:rsidR="008C1616" w:rsidRDefault="008C1616" w:rsidP="00176818">
      <w:pPr>
        <w:ind w:left="10"/>
        <w:jc w:val="center"/>
      </w:pPr>
      <w:r>
        <w:t>Табл. 1.4.7 Характеристики рішень</w:t>
      </w:r>
    </w:p>
    <w:p w14:paraId="748B9780" w14:textId="77777777" w:rsidR="00E21DBF" w:rsidRPr="00176818" w:rsidRDefault="00E21DBF" w:rsidP="00176818">
      <w:pPr>
        <w:ind w:left="10"/>
        <w:jc w:val="center"/>
      </w:pPr>
    </w:p>
    <w:p w14:paraId="4DC78798" w14:textId="4D5AC421" w:rsidR="003B05BA" w:rsidRPr="00C86015" w:rsidRDefault="00C86015" w:rsidP="003B05BA">
      <w:pPr>
        <w:spacing w:after="0" w:line="360" w:lineRule="auto"/>
        <w:ind w:left="0" w:firstLine="720"/>
        <w:jc w:val="center"/>
        <w:rPr>
          <w:color w:val="auto"/>
          <w:lang w:val="en-US"/>
        </w:rPr>
      </w:pPr>
      <w:r>
        <w:rPr>
          <w:noProof/>
          <w:color w:val="auto"/>
        </w:rPr>
        <w:lastRenderedPageBreak/>
        <w:drawing>
          <wp:inline distT="0" distB="0" distL="0" distR="0" wp14:anchorId="4535CD58" wp14:editId="0651B29B">
            <wp:extent cx="5288280" cy="3200400"/>
            <wp:effectExtent l="0" t="0" r="762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1D2BF45" w14:textId="219F034A" w:rsidR="008C1616" w:rsidRDefault="008C1616" w:rsidP="008C1616">
      <w:pPr>
        <w:ind w:left="10"/>
        <w:jc w:val="center"/>
      </w:pPr>
      <w:r>
        <w:t>Діаграма. 1.4.8 Оцінка рішень</w:t>
      </w:r>
    </w:p>
    <w:p w14:paraId="19181D76" w14:textId="77777777" w:rsidR="00176818" w:rsidRDefault="00176818" w:rsidP="00176818">
      <w:pPr>
        <w:ind w:left="0" w:firstLine="0"/>
        <w:rPr>
          <w:noProof/>
          <w:color w:val="auto"/>
        </w:rPr>
      </w:pPr>
    </w:p>
    <w:p w14:paraId="052F9C8D" w14:textId="7E37E19E" w:rsidR="00176818" w:rsidRPr="0075523D" w:rsidRDefault="00176818" w:rsidP="00176818">
      <w:pPr>
        <w:ind w:left="0" w:firstLine="720"/>
      </w:pPr>
      <w:r>
        <w:rPr>
          <w:noProof/>
          <w:color w:val="auto"/>
        </w:rPr>
        <w:t xml:space="preserve">Результат провіняння ми можемо побачити на </w:t>
      </w:r>
      <w:r>
        <w:t xml:space="preserve">Діаграмі. 1.4.8. Згідно якому, додаток </w:t>
      </w:r>
      <w:proofErr w:type="spellStart"/>
      <w:r>
        <w:rPr>
          <w:lang w:val="en-US"/>
        </w:rPr>
        <w:t>Dpass</w:t>
      </w:r>
      <w:proofErr w:type="spellEnd"/>
      <w:r>
        <w:t xml:space="preserve"> має найвищу оцінку завдяки  таким  критеріям як «Спосіб конфігурації замовлення », «Рівень взаємодії з відповідальною особою» та ін.</w:t>
      </w:r>
    </w:p>
    <w:p w14:paraId="6C4DF151" w14:textId="77777777" w:rsidR="00176818" w:rsidRPr="0075523D" w:rsidRDefault="00176818" w:rsidP="008C1616">
      <w:pPr>
        <w:ind w:left="10"/>
        <w:jc w:val="center"/>
      </w:pPr>
    </w:p>
    <w:p w14:paraId="1B587A9B" w14:textId="77777777" w:rsidR="00176818" w:rsidRDefault="00176818" w:rsidP="00176818">
      <w:pPr>
        <w:ind w:left="1803" w:firstLine="0"/>
        <w:rPr>
          <w:color w:val="auto"/>
        </w:rPr>
      </w:pPr>
    </w:p>
    <w:p w14:paraId="1CD5F4DC" w14:textId="77777777" w:rsidR="00176818" w:rsidRDefault="00176818" w:rsidP="00176818">
      <w:pPr>
        <w:rPr>
          <w:color w:val="auto"/>
        </w:rPr>
      </w:pPr>
    </w:p>
    <w:p w14:paraId="7AA9A5E9" w14:textId="25352FB2" w:rsidR="00E0566A" w:rsidRPr="00176818" w:rsidRDefault="003B05BA" w:rsidP="00176818">
      <w:pPr>
        <w:ind w:left="1803" w:firstLine="0"/>
      </w:pPr>
      <w:r w:rsidRPr="00176818">
        <w:br w:type="page"/>
      </w:r>
    </w:p>
    <w:p w14:paraId="594ED7B9" w14:textId="18398916" w:rsidR="00E0566A" w:rsidRPr="00D97318" w:rsidRDefault="00AA31BD" w:rsidP="00D97318">
      <w:pPr>
        <w:pStyle w:val="Heading1"/>
        <w:ind w:left="0"/>
      </w:pPr>
      <w:hyperlink w:anchor="_heading=h.1t3h5sf">
        <w:r w:rsidR="008208CF" w:rsidRPr="00D97318">
          <w:rPr>
            <w:rStyle w:val="Hyperlink"/>
            <w:rFonts w:eastAsia="Calibri"/>
            <w:color w:val="auto"/>
            <w:u w:val="none"/>
          </w:rPr>
          <w:t xml:space="preserve"> </w:t>
        </w:r>
      </w:hyperlink>
      <w:hyperlink w:anchor="_heading=h.1t3h5sf">
        <w:bookmarkStart w:id="12" w:name="_Toc36751091"/>
        <w:r w:rsidR="008208CF" w:rsidRPr="00D97318">
          <w:rPr>
            <w:rStyle w:val="Hyperlink"/>
            <w:color w:val="auto"/>
            <w:u w:val="none"/>
          </w:rPr>
          <w:t xml:space="preserve">Розробка та опис функціонування додатку </w:t>
        </w:r>
        <w:proofErr w:type="spellStart"/>
        <w:r w:rsidR="00AE7860">
          <w:rPr>
            <w:rStyle w:val="Hyperlink"/>
            <w:color w:val="auto"/>
            <w:u w:val="none"/>
            <w:lang w:val="en-US"/>
          </w:rPr>
          <w:t>Dpass</w:t>
        </w:r>
        <w:bookmarkEnd w:id="12"/>
        <w:proofErr w:type="spellEnd"/>
      </w:hyperlink>
    </w:p>
    <w:p w14:paraId="40B6CC9E" w14:textId="77777777" w:rsidR="00E0566A" w:rsidRPr="005C66AE" w:rsidRDefault="00E0566A" w:rsidP="005C66AE">
      <w:pPr>
        <w:spacing w:after="0" w:line="360" w:lineRule="auto"/>
        <w:ind w:left="0" w:firstLine="720"/>
        <w:rPr>
          <w:color w:val="auto"/>
        </w:rPr>
      </w:pPr>
    </w:p>
    <w:p w14:paraId="3FD49F44" w14:textId="2963C2FD" w:rsidR="00E0566A" w:rsidRDefault="00D97318" w:rsidP="004804B3">
      <w:pPr>
        <w:pStyle w:val="Heading2"/>
        <w:rPr>
          <w:color w:val="auto"/>
        </w:rPr>
      </w:pPr>
      <w:bookmarkStart w:id="13" w:name="_Toc36751092"/>
      <w:r>
        <w:rPr>
          <w:rStyle w:val="Heading2Char"/>
          <w:b/>
        </w:rPr>
        <w:t>2.1</w:t>
      </w:r>
      <w:r>
        <w:rPr>
          <w:rStyle w:val="Heading2Char"/>
          <w:b/>
        </w:rPr>
        <w:tab/>
      </w:r>
      <w:r w:rsidR="008208CF" w:rsidRPr="00D97318">
        <w:rPr>
          <w:rStyle w:val="Heading2Char"/>
          <w:b/>
        </w:rPr>
        <w:t>Розробка та специфікація вимог до програмного додатку</w:t>
      </w:r>
      <w:r w:rsidR="008208CF" w:rsidRPr="00D97318">
        <w:rPr>
          <w:color w:val="auto"/>
        </w:rPr>
        <w:t xml:space="preserve"> </w:t>
      </w:r>
      <w:proofErr w:type="spellStart"/>
      <w:r w:rsidR="00AE7860">
        <w:rPr>
          <w:color w:val="auto"/>
          <w:lang w:val="en-US"/>
        </w:rPr>
        <w:t>Dpass</w:t>
      </w:r>
      <w:bookmarkEnd w:id="13"/>
      <w:proofErr w:type="spellEnd"/>
    </w:p>
    <w:p w14:paraId="5AEED3AF" w14:textId="77777777" w:rsidR="00D84FEB" w:rsidRPr="00D84FEB" w:rsidRDefault="00D84FEB" w:rsidP="00D84FEB"/>
    <w:p w14:paraId="173BD491" w14:textId="0471DA5B" w:rsidR="00E0566A" w:rsidRPr="005C66AE" w:rsidRDefault="008208CF" w:rsidP="005C66AE">
      <w:pPr>
        <w:spacing w:after="0" w:line="360" w:lineRule="auto"/>
        <w:ind w:left="0" w:firstLine="720"/>
        <w:rPr>
          <w:color w:val="auto"/>
        </w:rPr>
      </w:pPr>
      <w:r w:rsidRPr="005C66AE">
        <w:rPr>
          <w:color w:val="auto"/>
        </w:rPr>
        <w:t>Розробка вимог є одним із найважливіших етапів створення програмного додатку. Визначення та подальша специфікація вимог дозволяє підвищити якість програмного продукту, знизити кількість його доробок та підвищити продуктивність [</w:t>
      </w:r>
      <w:r w:rsidR="006B1082" w:rsidRPr="006B1082">
        <w:rPr>
          <w:color w:val="auto"/>
          <w:lang w:val="ru-RU"/>
        </w:rPr>
        <w:t>2</w:t>
      </w:r>
      <w:r w:rsidRPr="005C66AE">
        <w:rPr>
          <w:color w:val="auto"/>
        </w:rPr>
        <w:t xml:space="preserve">]. </w:t>
      </w:r>
    </w:p>
    <w:p w14:paraId="614A8D34" w14:textId="0D84E4AE" w:rsidR="00C12698" w:rsidRDefault="008208CF" w:rsidP="005C66AE">
      <w:pPr>
        <w:spacing w:after="0" w:line="360" w:lineRule="auto"/>
        <w:ind w:left="0" w:firstLine="720"/>
        <w:rPr>
          <w:color w:val="auto"/>
        </w:rPr>
      </w:pPr>
      <w:r w:rsidRPr="005C66AE">
        <w:rPr>
          <w:color w:val="auto"/>
        </w:rPr>
        <w:t xml:space="preserve">Одним із засобів специфікації користувальницьких вимог є представлення їх за допомогою діаграм варіантів використання (діаграма прецедентів, </w:t>
      </w:r>
      <w:proofErr w:type="spellStart"/>
      <w:r w:rsidRPr="005C66AE">
        <w:rPr>
          <w:color w:val="auto"/>
        </w:rPr>
        <w:t>Use</w:t>
      </w:r>
      <w:proofErr w:type="spellEnd"/>
      <w:r w:rsidRPr="005C66AE">
        <w:rPr>
          <w:color w:val="auto"/>
        </w:rPr>
        <w:t xml:space="preserve"> </w:t>
      </w:r>
      <w:proofErr w:type="spellStart"/>
      <w:r w:rsidRPr="005C66AE">
        <w:rPr>
          <w:color w:val="auto"/>
        </w:rPr>
        <w:t>Case</w:t>
      </w:r>
      <w:proofErr w:type="spellEnd"/>
      <w:r w:rsidRPr="005C66AE">
        <w:rPr>
          <w:color w:val="auto"/>
        </w:rPr>
        <w:t xml:space="preserve"> </w:t>
      </w:r>
      <w:proofErr w:type="spellStart"/>
      <w:r w:rsidRPr="005C66AE">
        <w:rPr>
          <w:color w:val="auto"/>
        </w:rPr>
        <w:t>Diagram</w:t>
      </w:r>
      <w:proofErr w:type="spellEnd"/>
      <w:r w:rsidRPr="005C66AE">
        <w:rPr>
          <w:color w:val="auto"/>
        </w:rPr>
        <w:t>), які дозволяють продемонструвати ключові можливості програми, доступні певним користувачам [</w:t>
      </w:r>
      <w:r w:rsidR="006B1082" w:rsidRPr="006B1082">
        <w:rPr>
          <w:color w:val="auto"/>
        </w:rPr>
        <w:t>3</w:t>
      </w:r>
      <w:r w:rsidRPr="005C66AE">
        <w:rPr>
          <w:color w:val="auto"/>
        </w:rPr>
        <w:t xml:space="preserve">]. </w:t>
      </w:r>
    </w:p>
    <w:p w14:paraId="6D56790B" w14:textId="446A486A" w:rsidR="00E0566A" w:rsidRPr="006B1082" w:rsidRDefault="008208CF" w:rsidP="005C66AE">
      <w:pPr>
        <w:spacing w:after="0" w:line="360" w:lineRule="auto"/>
        <w:ind w:left="0" w:firstLine="720"/>
        <w:rPr>
          <w:color w:val="auto"/>
          <w:lang w:val="ru-RU"/>
        </w:rPr>
      </w:pPr>
      <w:r w:rsidRPr="005C66AE">
        <w:rPr>
          <w:color w:val="auto"/>
        </w:rPr>
        <w:t xml:space="preserve">В результаті аналізу первинної інформації про особливості замовлення проїзних в Державному університеті телекомунікацій та на підставі даних про замовлення проїзних в ВНЗ (як в ДУТ, так і в інших навчальних закладах) було створено діаграму прецедентів додатку </w:t>
      </w:r>
      <w:proofErr w:type="spellStart"/>
      <w:r w:rsidR="00AE7860">
        <w:rPr>
          <w:color w:val="auto"/>
          <w:lang w:val="en-US"/>
        </w:rPr>
        <w:t>Dpass</w:t>
      </w:r>
      <w:proofErr w:type="spellEnd"/>
      <w:r w:rsidR="006B1082" w:rsidRPr="006B1082">
        <w:rPr>
          <w:color w:val="auto"/>
          <w:lang w:val="ru-RU"/>
        </w:rPr>
        <w:t>.</w:t>
      </w:r>
    </w:p>
    <w:p w14:paraId="296E87F2" w14:textId="77777777" w:rsidR="00E0566A" w:rsidRPr="005C66AE" w:rsidRDefault="008208CF" w:rsidP="005C66AE">
      <w:pPr>
        <w:spacing w:after="0" w:line="360" w:lineRule="auto"/>
        <w:ind w:left="0" w:firstLine="720"/>
        <w:rPr>
          <w:color w:val="auto"/>
        </w:rPr>
      </w:pPr>
      <w:r w:rsidRPr="005C66AE">
        <w:rPr>
          <w:color w:val="auto"/>
        </w:rPr>
        <w:t xml:space="preserve">Діаграма наведена на рис. 5. </w:t>
      </w:r>
    </w:p>
    <w:p w14:paraId="10620697" w14:textId="77777777" w:rsidR="00E0566A" w:rsidRPr="005C66AE" w:rsidRDefault="00E0566A" w:rsidP="005C66AE">
      <w:pPr>
        <w:spacing w:after="0" w:line="360" w:lineRule="auto"/>
        <w:ind w:left="0" w:firstLine="720"/>
        <w:rPr>
          <w:color w:val="auto"/>
        </w:rPr>
      </w:pPr>
    </w:p>
    <w:p w14:paraId="1BA380C3" w14:textId="77777777" w:rsidR="00E0566A" w:rsidRPr="005C66AE" w:rsidRDefault="008208CF" w:rsidP="00D97318">
      <w:pPr>
        <w:spacing w:after="0" w:line="360" w:lineRule="auto"/>
        <w:ind w:left="0" w:firstLine="720"/>
        <w:jc w:val="center"/>
        <w:rPr>
          <w:color w:val="auto"/>
        </w:rPr>
      </w:pPr>
      <w:r w:rsidRPr="005C66AE">
        <w:rPr>
          <w:noProof/>
          <w:color w:val="auto"/>
        </w:rPr>
        <w:lastRenderedPageBreak/>
        <w:drawing>
          <wp:inline distT="114300" distB="114300" distL="114300" distR="114300" wp14:anchorId="285D2930" wp14:editId="1901E20B">
            <wp:extent cx="5014623" cy="3760967"/>
            <wp:effectExtent l="0" t="0" r="0" b="0"/>
            <wp:docPr id="483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026107" cy="3769580"/>
                    </a:xfrm>
                    <a:prstGeom prst="rect">
                      <a:avLst/>
                    </a:prstGeom>
                    <a:ln/>
                  </pic:spPr>
                </pic:pic>
              </a:graphicData>
            </a:graphic>
          </wp:inline>
        </w:drawing>
      </w:r>
    </w:p>
    <w:p w14:paraId="1B12F2E9" w14:textId="5785E861" w:rsidR="00E0566A" w:rsidRPr="005C66AE" w:rsidRDefault="008208CF" w:rsidP="00AE7860">
      <w:pPr>
        <w:spacing w:after="0" w:line="360" w:lineRule="auto"/>
        <w:ind w:left="0" w:firstLine="720"/>
        <w:jc w:val="center"/>
        <w:rPr>
          <w:color w:val="auto"/>
        </w:rPr>
      </w:pPr>
      <w:r w:rsidRPr="005C66AE">
        <w:rPr>
          <w:color w:val="auto"/>
        </w:rPr>
        <w:t xml:space="preserve">Рис. 5 – Діаграма прецедентів додатку </w:t>
      </w:r>
      <w:r w:rsidR="00AE7860" w:rsidRPr="00AE7860">
        <w:rPr>
          <w:color w:val="auto"/>
        </w:rPr>
        <w:t>«</w:t>
      </w:r>
      <w:proofErr w:type="spellStart"/>
      <w:r w:rsidR="00AE7860" w:rsidRPr="00AE7860">
        <w:rPr>
          <w:color w:val="auto"/>
        </w:rPr>
        <w:t>Dpass</w:t>
      </w:r>
      <w:proofErr w:type="spellEnd"/>
      <w:r w:rsidR="00AE7860" w:rsidRPr="00AE7860">
        <w:rPr>
          <w:color w:val="auto"/>
        </w:rPr>
        <w:t xml:space="preserve">»  </w:t>
      </w:r>
      <w:r w:rsidRPr="00AE7860">
        <w:rPr>
          <w:color w:val="auto"/>
        </w:rPr>
        <w:t xml:space="preserve"> </w:t>
      </w:r>
    </w:p>
    <w:p w14:paraId="40FD9B01" w14:textId="77777777" w:rsidR="00E0566A" w:rsidRPr="005C66AE" w:rsidRDefault="008208CF" w:rsidP="005C66AE">
      <w:pPr>
        <w:spacing w:after="0" w:line="360" w:lineRule="auto"/>
        <w:ind w:left="0" w:firstLine="720"/>
        <w:rPr>
          <w:color w:val="auto"/>
        </w:rPr>
      </w:pPr>
      <w:r w:rsidRPr="005C66AE">
        <w:rPr>
          <w:color w:val="auto"/>
        </w:rPr>
        <w:t>В системі виділено два основних актори, які представлені користувачами «Користувач» та «Адміністратор».</w:t>
      </w:r>
    </w:p>
    <w:p w14:paraId="5C303E58" w14:textId="0857AAC8" w:rsidR="00E0566A" w:rsidRPr="005C66AE" w:rsidRDefault="008208CF" w:rsidP="00C12698">
      <w:pPr>
        <w:spacing w:after="0" w:line="360" w:lineRule="auto"/>
        <w:ind w:left="0" w:firstLine="0"/>
        <w:rPr>
          <w:color w:val="auto"/>
        </w:rPr>
      </w:pPr>
      <w:r w:rsidRPr="005C66AE">
        <w:rPr>
          <w:color w:val="auto"/>
        </w:rPr>
        <w:t>Для кожного з акторів в додатку передбачені власні прецеденти</w:t>
      </w:r>
      <w:r w:rsidR="006B1082" w:rsidRPr="006B1082">
        <w:rPr>
          <w:color w:val="auto"/>
          <w:lang w:val="ru-RU"/>
        </w:rPr>
        <w:t xml:space="preserve"> </w:t>
      </w:r>
      <w:r w:rsidR="00C12698" w:rsidRPr="00C12698">
        <w:rPr>
          <w:color w:val="auto"/>
          <w:lang w:val="ru-RU"/>
        </w:rPr>
        <w:t>[4]</w:t>
      </w:r>
      <w:r w:rsidRPr="005C66AE">
        <w:rPr>
          <w:color w:val="auto"/>
        </w:rPr>
        <w:t xml:space="preserve">. Актор «Студент» має доступ до наступних функцій: </w:t>
      </w:r>
    </w:p>
    <w:p w14:paraId="41D48CA9" w14:textId="77777777" w:rsidR="00E0566A" w:rsidRPr="00D97318" w:rsidRDefault="008208CF" w:rsidP="00D97318">
      <w:pPr>
        <w:pStyle w:val="ListParagraph"/>
        <w:numPr>
          <w:ilvl w:val="0"/>
          <w:numId w:val="31"/>
        </w:numPr>
        <w:spacing w:after="0" w:line="360" w:lineRule="auto"/>
        <w:rPr>
          <w:color w:val="auto"/>
        </w:rPr>
      </w:pPr>
      <w:r w:rsidRPr="00D97318">
        <w:rPr>
          <w:color w:val="auto"/>
        </w:rPr>
        <w:t xml:space="preserve">«Заповнити особисті дані» –  </w:t>
      </w:r>
      <w:proofErr w:type="spellStart"/>
      <w:r w:rsidRPr="00D97318">
        <w:rPr>
          <w:color w:val="auto"/>
        </w:rPr>
        <w:t>прецидент</w:t>
      </w:r>
      <w:proofErr w:type="spellEnd"/>
      <w:r w:rsidRPr="00D97318">
        <w:rPr>
          <w:color w:val="auto"/>
        </w:rPr>
        <w:t xml:space="preserve">, необхідний для коректної </w:t>
      </w:r>
      <w:proofErr w:type="spellStart"/>
      <w:r w:rsidRPr="00D97318">
        <w:rPr>
          <w:color w:val="auto"/>
        </w:rPr>
        <w:t>простежуваності</w:t>
      </w:r>
      <w:proofErr w:type="spellEnd"/>
      <w:r w:rsidRPr="00D97318">
        <w:rPr>
          <w:color w:val="auto"/>
        </w:rPr>
        <w:t>, оплати замовлення та його видачі.</w:t>
      </w:r>
    </w:p>
    <w:p w14:paraId="12250F4E" w14:textId="6D9A418F" w:rsidR="00E0566A" w:rsidRPr="00D97318" w:rsidRDefault="008208CF" w:rsidP="00D97318">
      <w:pPr>
        <w:pStyle w:val="ListParagraph"/>
        <w:numPr>
          <w:ilvl w:val="0"/>
          <w:numId w:val="31"/>
        </w:numPr>
        <w:spacing w:after="0" w:line="360" w:lineRule="auto"/>
        <w:rPr>
          <w:color w:val="auto"/>
        </w:rPr>
      </w:pPr>
      <w:r w:rsidRPr="00D97318">
        <w:rPr>
          <w:color w:val="auto"/>
        </w:rPr>
        <w:t xml:space="preserve">«Вибрати тип проїзного» – для його вибору  необхідно знати шифри типів та </w:t>
      </w:r>
      <w:r w:rsidR="00E127A3">
        <w:rPr>
          <w:color w:val="auto"/>
        </w:rPr>
        <w:t xml:space="preserve">визначити </w:t>
      </w:r>
      <w:r w:rsidRPr="00D97318">
        <w:rPr>
          <w:color w:val="auto"/>
        </w:rPr>
        <w:t>який конкретно потрібен вам.</w:t>
      </w:r>
    </w:p>
    <w:p w14:paraId="32C8E9FF" w14:textId="77777777" w:rsidR="00E0566A" w:rsidRPr="00D97318" w:rsidRDefault="008208CF" w:rsidP="00D97318">
      <w:pPr>
        <w:pStyle w:val="ListParagraph"/>
        <w:numPr>
          <w:ilvl w:val="0"/>
          <w:numId w:val="31"/>
        </w:numPr>
        <w:spacing w:after="0" w:line="360" w:lineRule="auto"/>
        <w:rPr>
          <w:color w:val="auto"/>
        </w:rPr>
      </w:pPr>
      <w:r w:rsidRPr="00D97318">
        <w:rPr>
          <w:color w:val="auto"/>
        </w:rPr>
        <w:t xml:space="preserve">«Вибрати ліміт проїзного» –  є </w:t>
      </w:r>
      <w:proofErr w:type="spellStart"/>
      <w:r w:rsidRPr="00D97318">
        <w:rPr>
          <w:color w:val="auto"/>
        </w:rPr>
        <w:t>доповнюючим</w:t>
      </w:r>
      <w:proofErr w:type="spellEnd"/>
      <w:r w:rsidRPr="00D97318">
        <w:rPr>
          <w:color w:val="auto"/>
        </w:rPr>
        <w:t xml:space="preserve"> до «Вибрати тип проїзного», щоб користувач мав можливість обрати карту з потрібним лімітом.</w:t>
      </w:r>
    </w:p>
    <w:p w14:paraId="60C59A20" w14:textId="77777777" w:rsidR="00E0566A" w:rsidRPr="00D97318" w:rsidRDefault="008208CF" w:rsidP="00D97318">
      <w:pPr>
        <w:pStyle w:val="ListParagraph"/>
        <w:numPr>
          <w:ilvl w:val="0"/>
          <w:numId w:val="31"/>
        </w:numPr>
        <w:spacing w:after="0" w:line="360" w:lineRule="auto"/>
        <w:rPr>
          <w:color w:val="auto"/>
        </w:rPr>
      </w:pPr>
      <w:r w:rsidRPr="00D97318">
        <w:rPr>
          <w:color w:val="auto"/>
        </w:rPr>
        <w:t xml:space="preserve">«Сформувати замовлення» – як вже зрозуміло, користувач може замовляти не 1 проїзний, а декілька, наприклад своїм </w:t>
      </w:r>
      <w:r w:rsidRPr="00D97318">
        <w:rPr>
          <w:color w:val="auto"/>
        </w:rPr>
        <w:lastRenderedPageBreak/>
        <w:t>одногрупникам, тому замовлення може містити декілька типів  карт.</w:t>
      </w:r>
    </w:p>
    <w:p w14:paraId="17B6AA33" w14:textId="77777777" w:rsidR="00E0566A" w:rsidRPr="00D97318" w:rsidRDefault="008208CF" w:rsidP="00D97318">
      <w:pPr>
        <w:pStyle w:val="ListParagraph"/>
        <w:numPr>
          <w:ilvl w:val="0"/>
          <w:numId w:val="31"/>
        </w:numPr>
        <w:spacing w:after="0" w:line="360" w:lineRule="auto"/>
        <w:rPr>
          <w:color w:val="auto"/>
        </w:rPr>
      </w:pPr>
      <w:r w:rsidRPr="00D97318">
        <w:rPr>
          <w:color w:val="auto"/>
        </w:rPr>
        <w:t>«Оплатити замовлення» –  користувач повинен прикріпити чек про оплату замовлення не пізніше 10-го числа поточного місяця. Лише тоді він зможе успішно отримати свої проїзні.</w:t>
      </w:r>
    </w:p>
    <w:p w14:paraId="55AC2192" w14:textId="77777777" w:rsidR="00E0566A" w:rsidRPr="00D97318" w:rsidRDefault="008208CF" w:rsidP="00D97318">
      <w:pPr>
        <w:pStyle w:val="ListParagraph"/>
        <w:numPr>
          <w:ilvl w:val="0"/>
          <w:numId w:val="31"/>
        </w:numPr>
        <w:spacing w:after="0" w:line="360" w:lineRule="auto"/>
        <w:rPr>
          <w:color w:val="auto"/>
        </w:rPr>
      </w:pPr>
      <w:r w:rsidRPr="00D97318">
        <w:rPr>
          <w:color w:val="auto"/>
        </w:rPr>
        <w:t>«Переглядати історію замовлень»  –  у користувача є доступ до історії своїх замовлень, їх статусів та повного переліку проїзних, що туди входять.</w:t>
      </w:r>
    </w:p>
    <w:p w14:paraId="4790BCF9" w14:textId="77777777" w:rsidR="00E0566A" w:rsidRPr="005C66AE" w:rsidRDefault="008208CF" w:rsidP="005C66AE">
      <w:pPr>
        <w:spacing w:after="0" w:line="360" w:lineRule="auto"/>
        <w:ind w:left="0" w:firstLine="720"/>
        <w:rPr>
          <w:color w:val="auto"/>
        </w:rPr>
      </w:pPr>
      <w:r w:rsidRPr="005C66AE">
        <w:rPr>
          <w:color w:val="auto"/>
        </w:rPr>
        <w:t xml:space="preserve">Актор «Адміністратор» має доступ до наступних функцій: </w:t>
      </w:r>
    </w:p>
    <w:p w14:paraId="16AE7B9E" w14:textId="77777777" w:rsidR="00E0566A" w:rsidRPr="00D97318" w:rsidRDefault="008208CF" w:rsidP="00D97318">
      <w:pPr>
        <w:pStyle w:val="ListParagraph"/>
        <w:numPr>
          <w:ilvl w:val="0"/>
          <w:numId w:val="32"/>
        </w:numPr>
        <w:spacing w:after="0" w:line="360" w:lineRule="auto"/>
        <w:rPr>
          <w:color w:val="auto"/>
        </w:rPr>
      </w:pPr>
      <w:r w:rsidRPr="00D97318">
        <w:rPr>
          <w:color w:val="auto"/>
        </w:rPr>
        <w:t>«Переглядати списки замовлень» – адміністратор має доступ до всіх замовлень та їх параметрів, таких як статус, перелік проїзних та дані про замовника.</w:t>
      </w:r>
    </w:p>
    <w:p w14:paraId="3EC92A19" w14:textId="77777777" w:rsidR="00E0566A" w:rsidRPr="00D97318" w:rsidRDefault="008208CF" w:rsidP="00D97318">
      <w:pPr>
        <w:pStyle w:val="ListParagraph"/>
        <w:numPr>
          <w:ilvl w:val="0"/>
          <w:numId w:val="32"/>
        </w:numPr>
        <w:spacing w:after="0" w:line="360" w:lineRule="auto"/>
        <w:rPr>
          <w:color w:val="auto"/>
        </w:rPr>
      </w:pPr>
      <w:r w:rsidRPr="00D97318">
        <w:rPr>
          <w:color w:val="auto"/>
        </w:rPr>
        <w:t>«Змінювати статус замовлення» – адміністратор повинен перевіряти чи користувач сплатив замовлення, та відносно цього змінювати його статус.</w:t>
      </w:r>
    </w:p>
    <w:p w14:paraId="0ECF297C" w14:textId="3107AA2E" w:rsidR="00E0566A" w:rsidRPr="006D4733" w:rsidRDefault="008208CF" w:rsidP="006D4733">
      <w:pPr>
        <w:pStyle w:val="ListParagraph"/>
        <w:numPr>
          <w:ilvl w:val="0"/>
          <w:numId w:val="32"/>
        </w:numPr>
        <w:spacing w:after="0" w:line="360" w:lineRule="auto"/>
        <w:rPr>
          <w:color w:val="auto"/>
        </w:rPr>
      </w:pPr>
      <w:r w:rsidRPr="00D97318">
        <w:rPr>
          <w:color w:val="auto"/>
        </w:rPr>
        <w:t>«Переглядати загальну історію замовлень» – адміністратор має доступ до всієї історії замовлень, для підрахунків статистичних даних та звітності.</w:t>
      </w:r>
    </w:p>
    <w:p w14:paraId="3C7731F2" w14:textId="77777777" w:rsidR="00E0566A" w:rsidRPr="005C66AE" w:rsidRDefault="008208CF" w:rsidP="005C66AE">
      <w:pPr>
        <w:spacing w:after="0" w:line="360" w:lineRule="auto"/>
        <w:ind w:left="0" w:firstLine="720"/>
        <w:rPr>
          <w:color w:val="auto"/>
        </w:rPr>
      </w:pPr>
      <w:r w:rsidRPr="005C66AE">
        <w:rPr>
          <w:color w:val="auto"/>
        </w:rPr>
        <w:t xml:space="preserve">Перелік вимог, які повинні бути реалізовані без прив’язання до користувачів, а виконуватися системною частиною додатку можна сформулювати наступним чином: </w:t>
      </w:r>
    </w:p>
    <w:p w14:paraId="43C3D7B9" w14:textId="51D1EB9B" w:rsidR="00E0566A" w:rsidRPr="00D97318" w:rsidRDefault="008208CF" w:rsidP="00D97318">
      <w:pPr>
        <w:pStyle w:val="ListParagraph"/>
        <w:numPr>
          <w:ilvl w:val="0"/>
          <w:numId w:val="33"/>
        </w:numPr>
        <w:spacing w:after="0" w:line="360" w:lineRule="auto"/>
        <w:rPr>
          <w:color w:val="auto"/>
        </w:rPr>
      </w:pPr>
      <w:r w:rsidRPr="00D97318">
        <w:rPr>
          <w:color w:val="auto"/>
        </w:rPr>
        <w:t>Взаємодія між клієнтами та адмін</w:t>
      </w:r>
      <w:r w:rsidR="00E127A3">
        <w:rPr>
          <w:color w:val="auto"/>
        </w:rPr>
        <w:t>і</w:t>
      </w:r>
      <w:r w:rsidRPr="00D97318">
        <w:rPr>
          <w:color w:val="auto"/>
        </w:rPr>
        <w:t xml:space="preserve">стратором повинна відбуватись за допомогою </w:t>
      </w:r>
      <w:proofErr w:type="spellStart"/>
      <w:r w:rsidRPr="00D97318">
        <w:rPr>
          <w:color w:val="auto"/>
        </w:rPr>
        <w:t>Google</w:t>
      </w:r>
      <w:proofErr w:type="spellEnd"/>
      <w:r w:rsidRPr="00D97318">
        <w:rPr>
          <w:color w:val="auto"/>
        </w:rPr>
        <w:t xml:space="preserve"> </w:t>
      </w:r>
      <w:proofErr w:type="spellStart"/>
      <w:r w:rsidRPr="00D97318">
        <w:rPr>
          <w:color w:val="auto"/>
        </w:rPr>
        <w:t>Sheets</w:t>
      </w:r>
      <w:proofErr w:type="spellEnd"/>
      <w:r w:rsidRPr="00D97318">
        <w:rPr>
          <w:color w:val="auto"/>
        </w:rPr>
        <w:t xml:space="preserve"> таблички</w:t>
      </w:r>
    </w:p>
    <w:p w14:paraId="4B37A0A2" w14:textId="77777777" w:rsidR="00E0566A" w:rsidRDefault="008208CF" w:rsidP="00D97318">
      <w:pPr>
        <w:pStyle w:val="ListParagraph"/>
        <w:numPr>
          <w:ilvl w:val="0"/>
          <w:numId w:val="33"/>
        </w:numPr>
        <w:spacing w:after="0" w:line="360" w:lineRule="auto"/>
        <w:rPr>
          <w:color w:val="auto"/>
        </w:rPr>
      </w:pPr>
      <w:r w:rsidRPr="00D97318">
        <w:rPr>
          <w:color w:val="auto"/>
        </w:rPr>
        <w:t>Контроль та запис інформації про замовлення відбувається за допомогою веб сервера, який забезпечує взаємодію між адміністратором та звичайними користувачами.</w:t>
      </w:r>
    </w:p>
    <w:p w14:paraId="301A4B2F" w14:textId="62F6E160" w:rsidR="00D97318" w:rsidRPr="00D97318" w:rsidRDefault="006D4733" w:rsidP="006D4733">
      <w:pPr>
        <w:pStyle w:val="ListParagraph"/>
        <w:numPr>
          <w:ilvl w:val="0"/>
          <w:numId w:val="33"/>
        </w:numPr>
        <w:spacing w:after="0" w:line="360" w:lineRule="auto"/>
        <w:rPr>
          <w:color w:val="auto"/>
        </w:rPr>
      </w:pPr>
      <w:r>
        <w:rPr>
          <w:color w:val="auto"/>
        </w:rPr>
        <w:t>Обмеження термінів прийому та оплати замовлень, згідно до  п. 1.2</w:t>
      </w:r>
    </w:p>
    <w:p w14:paraId="7BC305DD" w14:textId="77777777" w:rsidR="00E0566A" w:rsidRDefault="008208CF" w:rsidP="004804B3">
      <w:pPr>
        <w:pStyle w:val="Heading2"/>
      </w:pPr>
      <w:bookmarkStart w:id="14" w:name="_Toc36751093"/>
      <w:r w:rsidRPr="005C66AE">
        <w:lastRenderedPageBreak/>
        <w:t>2.2</w:t>
      </w:r>
      <w:r w:rsidRPr="005C66AE">
        <w:tab/>
        <w:t>Опис засобів програмної реалізації</w:t>
      </w:r>
      <w:bookmarkEnd w:id="14"/>
      <w:r w:rsidRPr="005C66AE">
        <w:t xml:space="preserve"> </w:t>
      </w:r>
    </w:p>
    <w:p w14:paraId="03C4ED8B" w14:textId="77777777" w:rsidR="00D84FEB" w:rsidRPr="00D84FEB" w:rsidRDefault="00D84FEB" w:rsidP="00D84FEB"/>
    <w:p w14:paraId="34D9A385" w14:textId="2134C9A4" w:rsidR="00E0566A" w:rsidRPr="005C66AE" w:rsidRDefault="008208CF" w:rsidP="005C66AE">
      <w:pPr>
        <w:spacing w:after="0" w:line="360" w:lineRule="auto"/>
        <w:ind w:left="0" w:firstLine="720"/>
        <w:rPr>
          <w:color w:val="auto"/>
        </w:rPr>
      </w:pPr>
      <w:r w:rsidRPr="005C66AE">
        <w:rPr>
          <w:color w:val="auto"/>
        </w:rPr>
        <w:t xml:space="preserve">Оскільки цільовою аудиторією користувачів системи є люди, що володіють мобільними пристроями на базі операційної системи </w:t>
      </w:r>
      <w:proofErr w:type="spellStart"/>
      <w:r w:rsidRPr="005C66AE">
        <w:rPr>
          <w:color w:val="auto"/>
        </w:rPr>
        <w:t>Android</w:t>
      </w:r>
      <w:proofErr w:type="spellEnd"/>
      <w:r w:rsidRPr="005C66AE">
        <w:rPr>
          <w:color w:val="auto"/>
        </w:rPr>
        <w:t xml:space="preserve"> , то було обрано відповідні засоби реалізації додатку </w:t>
      </w:r>
      <w:proofErr w:type="spellStart"/>
      <w:r w:rsidR="00AE7860">
        <w:rPr>
          <w:color w:val="auto"/>
          <w:lang w:val="en-US"/>
        </w:rPr>
        <w:t>Dpass</w:t>
      </w:r>
      <w:proofErr w:type="spellEnd"/>
      <w:r w:rsidR="006B1082" w:rsidRPr="006B1082">
        <w:rPr>
          <w:color w:val="auto"/>
        </w:rPr>
        <w:t xml:space="preserve"> [5]</w:t>
      </w:r>
      <w:r w:rsidRPr="005C66AE">
        <w:rPr>
          <w:color w:val="auto"/>
        </w:rPr>
        <w:t xml:space="preserve">. </w:t>
      </w:r>
    </w:p>
    <w:p w14:paraId="1C62FDBC" w14:textId="77777777" w:rsidR="00E0566A" w:rsidRPr="00D97318" w:rsidRDefault="008208CF" w:rsidP="003B603B">
      <w:pPr>
        <w:spacing w:after="0" w:line="360" w:lineRule="auto"/>
        <w:ind w:left="0" w:firstLine="720"/>
        <w:rPr>
          <w:b/>
          <w:color w:val="auto"/>
        </w:rPr>
      </w:pPr>
      <w:r w:rsidRPr="00D97318">
        <w:rPr>
          <w:b/>
          <w:color w:val="auto"/>
        </w:rPr>
        <w:t>2.2.1 Реалізація клієнтської частини</w:t>
      </w:r>
    </w:p>
    <w:p w14:paraId="1CACD5AA" w14:textId="04EBA4E1" w:rsidR="00E0566A" w:rsidRPr="00D97318" w:rsidRDefault="008208CF" w:rsidP="005C66AE">
      <w:pPr>
        <w:spacing w:after="0" w:line="360" w:lineRule="auto"/>
        <w:ind w:left="0" w:firstLine="720"/>
        <w:rPr>
          <w:color w:val="auto"/>
        </w:rPr>
      </w:pPr>
      <w:commentRangeStart w:id="15"/>
      <w:proofErr w:type="spellStart"/>
      <w:r w:rsidRPr="00D97318">
        <w:rPr>
          <w:color w:val="auto"/>
        </w:rPr>
        <w:t>javaScript</w:t>
      </w:r>
      <w:proofErr w:type="spellEnd"/>
      <w:r w:rsidRPr="00D97318">
        <w:rPr>
          <w:color w:val="auto"/>
        </w:rPr>
        <w:t xml:space="preserve"> (JS) — динамічна, </w:t>
      </w:r>
      <w:hyperlink r:id="rId15">
        <w:r w:rsidRPr="00D97318">
          <w:rPr>
            <w:rStyle w:val="Hyperlink"/>
            <w:color w:val="auto"/>
            <w:u w:val="none"/>
          </w:rPr>
          <w:t>об'єктно-орієнтована</w:t>
        </w:r>
      </w:hyperlink>
      <w:r w:rsidRPr="00D97318">
        <w:rPr>
          <w:color w:val="auto"/>
        </w:rPr>
        <w:t xml:space="preserve"> </w:t>
      </w:r>
      <w:hyperlink r:id="rId16">
        <w:proofErr w:type="spellStart"/>
        <w:r w:rsidRPr="00D97318">
          <w:rPr>
            <w:rStyle w:val="Hyperlink"/>
            <w:color w:val="auto"/>
            <w:u w:val="none"/>
          </w:rPr>
          <w:t>прототипна</w:t>
        </w:r>
        <w:proofErr w:type="spellEnd"/>
      </w:hyperlink>
      <w:r w:rsidRPr="00D97318">
        <w:rPr>
          <w:color w:val="auto"/>
        </w:rPr>
        <w:t xml:space="preserve"> </w:t>
      </w:r>
      <w:hyperlink r:id="rId17">
        <w:r w:rsidRPr="00D97318">
          <w:rPr>
            <w:rStyle w:val="Hyperlink"/>
            <w:color w:val="auto"/>
            <w:u w:val="none"/>
          </w:rPr>
          <w:t>мова програмування</w:t>
        </w:r>
      </w:hyperlink>
      <w:r w:rsidRPr="00D97318">
        <w:rPr>
          <w:color w:val="auto"/>
        </w:rPr>
        <w:t xml:space="preserve">. Найчастіше використовується для створення сценаріїв </w:t>
      </w:r>
      <w:hyperlink r:id="rId18">
        <w:r w:rsidRPr="00D97318">
          <w:rPr>
            <w:rStyle w:val="Hyperlink"/>
            <w:color w:val="auto"/>
            <w:u w:val="none"/>
          </w:rPr>
          <w:t>веб-сторінок</w:t>
        </w:r>
      </w:hyperlink>
      <w:r w:rsidRPr="00D97318">
        <w:rPr>
          <w:color w:val="auto"/>
        </w:rPr>
        <w:t xml:space="preserve">, що надає можливість на стороні </w:t>
      </w:r>
      <w:hyperlink r:id="rId19">
        <w:r w:rsidRPr="00D97318">
          <w:rPr>
            <w:rStyle w:val="Hyperlink"/>
            <w:color w:val="auto"/>
            <w:u w:val="none"/>
          </w:rPr>
          <w:t>клієнта</w:t>
        </w:r>
      </w:hyperlink>
      <w:r w:rsidRPr="00D97318">
        <w:rPr>
          <w:color w:val="auto"/>
        </w:rPr>
        <w:t xml:space="preserve"> (пристрої кінцевого користувача) взаємодіяти з користувачем, керувати браузером, </w:t>
      </w:r>
      <w:hyperlink r:id="rId20">
        <w:r w:rsidRPr="00D97318">
          <w:rPr>
            <w:rStyle w:val="Hyperlink"/>
            <w:color w:val="auto"/>
            <w:u w:val="none"/>
          </w:rPr>
          <w:t>асинхронно</w:t>
        </w:r>
      </w:hyperlink>
      <w:r w:rsidRPr="00D97318">
        <w:rPr>
          <w:color w:val="auto"/>
        </w:rPr>
        <w:t xml:space="preserve"> обмінюватися даними з </w:t>
      </w:r>
      <w:hyperlink r:id="rId21">
        <w:r w:rsidRPr="00D97318">
          <w:rPr>
            <w:rStyle w:val="Hyperlink"/>
            <w:color w:val="auto"/>
            <w:u w:val="none"/>
          </w:rPr>
          <w:t>сервером</w:t>
        </w:r>
      </w:hyperlink>
      <w:r w:rsidRPr="00D97318">
        <w:rPr>
          <w:color w:val="auto"/>
        </w:rPr>
        <w:t xml:space="preserve">, змінювати </w:t>
      </w:r>
      <w:hyperlink r:id="rId22">
        <w:r w:rsidRPr="00D97318">
          <w:rPr>
            <w:rStyle w:val="Hyperlink"/>
            <w:color w:val="auto"/>
            <w:u w:val="none"/>
          </w:rPr>
          <w:t>структуру</w:t>
        </w:r>
      </w:hyperlink>
      <w:r w:rsidRPr="00D97318">
        <w:rPr>
          <w:color w:val="auto"/>
        </w:rPr>
        <w:t xml:space="preserve"> та </w:t>
      </w:r>
      <w:hyperlink r:id="rId23">
        <w:r w:rsidRPr="00D97318">
          <w:rPr>
            <w:rStyle w:val="Hyperlink"/>
            <w:color w:val="auto"/>
            <w:u w:val="none"/>
          </w:rPr>
          <w:t>зовнішній вигляд</w:t>
        </w:r>
      </w:hyperlink>
      <w:r w:rsidRPr="00D97318">
        <w:rPr>
          <w:color w:val="auto"/>
        </w:rPr>
        <w:t xml:space="preserve"> </w:t>
      </w:r>
      <w:hyperlink r:id="rId24">
        <w:r w:rsidRPr="00D97318">
          <w:rPr>
            <w:rStyle w:val="Hyperlink"/>
            <w:color w:val="auto"/>
            <w:u w:val="none"/>
          </w:rPr>
          <w:t>веб-сторінки</w:t>
        </w:r>
      </w:hyperlink>
      <w:r w:rsidR="007F6665" w:rsidRPr="007F6665">
        <w:rPr>
          <w:rStyle w:val="Hyperlink"/>
          <w:color w:val="auto"/>
          <w:u w:val="none"/>
        </w:rPr>
        <w:t>[</w:t>
      </w:r>
      <w:r w:rsidR="006B1082" w:rsidRPr="006B1082">
        <w:rPr>
          <w:rStyle w:val="Hyperlink"/>
          <w:color w:val="auto"/>
          <w:u w:val="none"/>
        </w:rPr>
        <w:t>6</w:t>
      </w:r>
      <w:r w:rsidR="007F6665" w:rsidRPr="007F6665">
        <w:rPr>
          <w:rStyle w:val="Hyperlink"/>
          <w:color w:val="auto"/>
          <w:u w:val="none"/>
        </w:rPr>
        <w:t>]</w:t>
      </w:r>
      <w:r w:rsidRPr="00D97318">
        <w:rPr>
          <w:color w:val="auto"/>
        </w:rPr>
        <w:t>.</w:t>
      </w:r>
    </w:p>
    <w:p w14:paraId="2D8D8F5C" w14:textId="0F05C880" w:rsidR="00E0566A" w:rsidRPr="00D97318" w:rsidRDefault="008208CF" w:rsidP="005C66AE">
      <w:pPr>
        <w:spacing w:after="0" w:line="360" w:lineRule="auto"/>
        <w:ind w:left="0" w:firstLine="720"/>
        <w:rPr>
          <w:color w:val="auto"/>
        </w:rPr>
      </w:pPr>
      <w:proofErr w:type="spellStart"/>
      <w:r w:rsidRPr="00D97318">
        <w:rPr>
          <w:color w:val="auto"/>
        </w:rPr>
        <w:t>JavaScript</w:t>
      </w:r>
      <w:proofErr w:type="spellEnd"/>
      <w:r w:rsidRPr="00D97318">
        <w:rPr>
          <w:color w:val="auto"/>
        </w:rPr>
        <w:t xml:space="preserve"> класифікують як </w:t>
      </w:r>
      <w:hyperlink r:id="rId25">
        <w:proofErr w:type="spellStart"/>
        <w:r w:rsidRPr="00D97318">
          <w:rPr>
            <w:rStyle w:val="Hyperlink"/>
            <w:color w:val="auto"/>
            <w:u w:val="none"/>
          </w:rPr>
          <w:t>прототипну</w:t>
        </w:r>
        <w:proofErr w:type="spellEnd"/>
      </w:hyperlink>
      <w:r w:rsidRPr="00D97318">
        <w:rPr>
          <w:color w:val="auto"/>
        </w:rPr>
        <w:t xml:space="preserve"> (підмножина </w:t>
      </w:r>
      <w:hyperlink r:id="rId26">
        <w:r w:rsidRPr="00D97318">
          <w:rPr>
            <w:rStyle w:val="Hyperlink"/>
            <w:color w:val="auto"/>
            <w:u w:val="none"/>
          </w:rPr>
          <w:t>об'єктно-орієнтованої</w:t>
        </w:r>
      </w:hyperlink>
      <w:r w:rsidRPr="00D97318">
        <w:rPr>
          <w:color w:val="auto"/>
        </w:rPr>
        <w:t xml:space="preserve">), </w:t>
      </w:r>
      <w:hyperlink r:id="rId27">
        <w:r w:rsidRPr="00D97318">
          <w:rPr>
            <w:rStyle w:val="Hyperlink"/>
            <w:color w:val="auto"/>
            <w:u w:val="none"/>
          </w:rPr>
          <w:t>скриптову мову</w:t>
        </w:r>
      </w:hyperlink>
      <w:r w:rsidRPr="00D97318">
        <w:rPr>
          <w:color w:val="auto"/>
        </w:rPr>
        <w:t xml:space="preserve"> програмування з динамічною типізацією. Окрім </w:t>
      </w:r>
      <w:proofErr w:type="spellStart"/>
      <w:r w:rsidRPr="00D97318">
        <w:rPr>
          <w:color w:val="auto"/>
        </w:rPr>
        <w:t>прототипної</w:t>
      </w:r>
      <w:proofErr w:type="spellEnd"/>
      <w:r w:rsidRPr="00D97318">
        <w:rPr>
          <w:color w:val="auto"/>
        </w:rPr>
        <w:t xml:space="preserve">, </w:t>
      </w:r>
      <w:proofErr w:type="spellStart"/>
      <w:r w:rsidRPr="00D97318">
        <w:rPr>
          <w:color w:val="auto"/>
        </w:rPr>
        <w:t>JavaScript</w:t>
      </w:r>
      <w:proofErr w:type="spellEnd"/>
      <w:r w:rsidRPr="00D97318">
        <w:rPr>
          <w:color w:val="auto"/>
        </w:rPr>
        <w:t xml:space="preserve"> також частково підтримує інші парадигми програмування (</w:t>
      </w:r>
      <w:hyperlink r:id="rId28">
        <w:r w:rsidRPr="00D97318">
          <w:rPr>
            <w:rStyle w:val="Hyperlink"/>
            <w:color w:val="auto"/>
            <w:u w:val="none"/>
          </w:rPr>
          <w:t>імперативну</w:t>
        </w:r>
      </w:hyperlink>
      <w:r w:rsidRPr="00D97318">
        <w:rPr>
          <w:color w:val="auto"/>
        </w:rPr>
        <w:t xml:space="preserve"> та частково </w:t>
      </w:r>
      <w:hyperlink r:id="rId29">
        <w:r w:rsidRPr="00D97318">
          <w:rPr>
            <w:rStyle w:val="Hyperlink"/>
            <w:color w:val="auto"/>
            <w:u w:val="none"/>
          </w:rPr>
          <w:t>функціональну</w:t>
        </w:r>
      </w:hyperlink>
      <w:r w:rsidRPr="00D97318">
        <w:rPr>
          <w:color w:val="auto"/>
        </w:rPr>
        <w:t xml:space="preserve">) і деякі відповідні архітектурні властивості, зокрема: </w:t>
      </w:r>
      <w:hyperlink r:id="rId30">
        <w:r w:rsidRPr="00D97318">
          <w:rPr>
            <w:rStyle w:val="Hyperlink"/>
            <w:color w:val="auto"/>
            <w:u w:val="none"/>
          </w:rPr>
          <w:t>динамічна</w:t>
        </w:r>
      </w:hyperlink>
      <w:r w:rsidRPr="00D97318">
        <w:rPr>
          <w:color w:val="auto"/>
        </w:rPr>
        <w:t xml:space="preserve"> та слабка </w:t>
      </w:r>
      <w:hyperlink r:id="rId31">
        <w:r w:rsidRPr="00D97318">
          <w:rPr>
            <w:rStyle w:val="Hyperlink"/>
            <w:color w:val="auto"/>
            <w:u w:val="none"/>
          </w:rPr>
          <w:t>типізація</w:t>
        </w:r>
      </w:hyperlink>
      <w:r w:rsidRPr="00D97318">
        <w:rPr>
          <w:color w:val="auto"/>
        </w:rPr>
        <w:t xml:space="preserve">, автоматичне керування пам'яттю, </w:t>
      </w:r>
      <w:proofErr w:type="spellStart"/>
      <w:r w:rsidRPr="00D97318">
        <w:rPr>
          <w:color w:val="auto"/>
        </w:rPr>
        <w:t>прототипне</w:t>
      </w:r>
      <w:proofErr w:type="spellEnd"/>
      <w:r w:rsidRPr="00D97318">
        <w:rPr>
          <w:color w:val="auto"/>
        </w:rPr>
        <w:t xml:space="preserve"> </w:t>
      </w:r>
      <w:hyperlink r:id="rId32">
        <w:r w:rsidRPr="00D97318">
          <w:rPr>
            <w:rStyle w:val="Hyperlink"/>
            <w:color w:val="auto"/>
            <w:u w:val="none"/>
          </w:rPr>
          <w:t>наслідування</w:t>
        </w:r>
      </w:hyperlink>
      <w:r w:rsidRPr="00D97318">
        <w:rPr>
          <w:color w:val="auto"/>
        </w:rPr>
        <w:t xml:space="preserve">, </w:t>
      </w:r>
      <w:hyperlink r:id="rId33">
        <w:r w:rsidRPr="00D97318">
          <w:rPr>
            <w:rStyle w:val="Hyperlink"/>
            <w:color w:val="auto"/>
            <w:u w:val="none"/>
          </w:rPr>
          <w:t>функції</w:t>
        </w:r>
      </w:hyperlink>
      <w:r w:rsidRPr="00D97318">
        <w:rPr>
          <w:color w:val="auto"/>
        </w:rPr>
        <w:t xml:space="preserve"> як </w:t>
      </w:r>
      <w:hyperlink r:id="rId34">
        <w:r w:rsidRPr="00D97318">
          <w:rPr>
            <w:rStyle w:val="Hyperlink"/>
            <w:color w:val="auto"/>
            <w:u w:val="none"/>
          </w:rPr>
          <w:t>об'єкти першого класу</w:t>
        </w:r>
      </w:hyperlink>
      <w:r w:rsidR="007F6665" w:rsidRPr="007F6665">
        <w:rPr>
          <w:rStyle w:val="Hyperlink"/>
          <w:color w:val="auto"/>
          <w:u w:val="none"/>
        </w:rPr>
        <w:t>[</w:t>
      </w:r>
      <w:r w:rsidR="006B1082" w:rsidRPr="006B1082">
        <w:rPr>
          <w:rStyle w:val="Hyperlink"/>
          <w:color w:val="auto"/>
          <w:u w:val="none"/>
        </w:rPr>
        <w:t>6</w:t>
      </w:r>
      <w:r w:rsidR="007F6665" w:rsidRPr="007F6665">
        <w:rPr>
          <w:rStyle w:val="Hyperlink"/>
          <w:color w:val="auto"/>
          <w:u w:val="none"/>
        </w:rPr>
        <w:t>]</w:t>
      </w:r>
      <w:r w:rsidRPr="00D97318">
        <w:rPr>
          <w:color w:val="auto"/>
        </w:rPr>
        <w:t>.</w:t>
      </w:r>
    </w:p>
    <w:p w14:paraId="2AC18388" w14:textId="77777777" w:rsidR="00E0566A" w:rsidRPr="00D97318" w:rsidRDefault="008208CF" w:rsidP="005C66AE">
      <w:pPr>
        <w:spacing w:after="0" w:line="360" w:lineRule="auto"/>
        <w:ind w:left="0" w:firstLine="720"/>
        <w:rPr>
          <w:color w:val="auto"/>
        </w:rPr>
      </w:pPr>
      <w:r w:rsidRPr="00D97318">
        <w:rPr>
          <w:color w:val="auto"/>
        </w:rPr>
        <w:t xml:space="preserve">Мова </w:t>
      </w:r>
      <w:proofErr w:type="spellStart"/>
      <w:r w:rsidRPr="00D97318">
        <w:rPr>
          <w:color w:val="auto"/>
        </w:rPr>
        <w:t>JavaScript</w:t>
      </w:r>
      <w:proofErr w:type="spellEnd"/>
      <w:r w:rsidRPr="00D97318">
        <w:rPr>
          <w:color w:val="auto"/>
        </w:rPr>
        <w:t xml:space="preserve"> використовується для:</w:t>
      </w:r>
    </w:p>
    <w:p w14:paraId="5CDFBA57" w14:textId="77777777" w:rsidR="00E0566A" w:rsidRPr="00D97318" w:rsidRDefault="008208CF" w:rsidP="00D97318">
      <w:pPr>
        <w:pStyle w:val="ListParagraph"/>
        <w:numPr>
          <w:ilvl w:val="0"/>
          <w:numId w:val="34"/>
        </w:numPr>
        <w:spacing w:after="0" w:line="360" w:lineRule="auto"/>
        <w:rPr>
          <w:color w:val="auto"/>
        </w:rPr>
      </w:pPr>
      <w:r w:rsidRPr="00D97318">
        <w:rPr>
          <w:color w:val="auto"/>
        </w:rPr>
        <w:t xml:space="preserve">написання сценаріїв </w:t>
      </w:r>
      <w:hyperlink r:id="rId35">
        <w:r w:rsidRPr="00D97318">
          <w:rPr>
            <w:rStyle w:val="Hyperlink"/>
            <w:color w:val="auto"/>
            <w:u w:val="none"/>
          </w:rPr>
          <w:t>веб-сторінок</w:t>
        </w:r>
      </w:hyperlink>
      <w:r w:rsidRPr="00D97318">
        <w:rPr>
          <w:color w:val="auto"/>
        </w:rPr>
        <w:t xml:space="preserve"> для надання їм інтерактивності;</w:t>
      </w:r>
    </w:p>
    <w:p w14:paraId="0DFC95D1" w14:textId="77777777" w:rsidR="00E0566A" w:rsidRPr="00D97318" w:rsidRDefault="008208CF" w:rsidP="00D97318">
      <w:pPr>
        <w:pStyle w:val="ListParagraph"/>
        <w:numPr>
          <w:ilvl w:val="0"/>
          <w:numId w:val="34"/>
        </w:numPr>
        <w:spacing w:after="0" w:line="360" w:lineRule="auto"/>
        <w:rPr>
          <w:color w:val="auto"/>
        </w:rPr>
      </w:pPr>
      <w:r w:rsidRPr="00D97318">
        <w:rPr>
          <w:color w:val="auto"/>
        </w:rPr>
        <w:t xml:space="preserve">створення </w:t>
      </w:r>
      <w:proofErr w:type="spellStart"/>
      <w:r w:rsidRPr="00D97318">
        <w:rPr>
          <w:color w:val="auto"/>
        </w:rPr>
        <w:t>односторінкових</w:t>
      </w:r>
      <w:proofErr w:type="spellEnd"/>
      <w:r w:rsidRPr="00D97318">
        <w:rPr>
          <w:color w:val="auto"/>
        </w:rPr>
        <w:t xml:space="preserve"> </w:t>
      </w:r>
      <w:hyperlink r:id="rId36">
        <w:r w:rsidRPr="00D97318">
          <w:rPr>
            <w:rStyle w:val="Hyperlink"/>
            <w:color w:val="auto"/>
            <w:u w:val="none"/>
          </w:rPr>
          <w:t>веб-застосунків</w:t>
        </w:r>
      </w:hyperlink>
      <w:r w:rsidRPr="00D97318">
        <w:rPr>
          <w:color w:val="auto"/>
        </w:rPr>
        <w:t xml:space="preserve"> (</w:t>
      </w:r>
      <w:proofErr w:type="spellStart"/>
      <w:r w:rsidR="00C86015">
        <w:fldChar w:fldCharType="begin"/>
      </w:r>
      <w:r w:rsidR="00C86015">
        <w:instrText xml:space="preserve"> HYPERLINK "https://uk.wikipedia.org/wiki/React" \h </w:instrText>
      </w:r>
      <w:r w:rsidR="00C86015">
        <w:fldChar w:fldCharType="separate"/>
      </w:r>
      <w:r w:rsidRPr="00D97318">
        <w:rPr>
          <w:rStyle w:val="Hyperlink"/>
          <w:color w:val="auto"/>
          <w:u w:val="none"/>
        </w:rPr>
        <w:t>React</w:t>
      </w:r>
      <w:proofErr w:type="spellEnd"/>
      <w:r w:rsidR="00C86015">
        <w:rPr>
          <w:rStyle w:val="Hyperlink"/>
          <w:color w:val="auto"/>
          <w:u w:val="none"/>
        </w:rPr>
        <w:fldChar w:fldCharType="end"/>
      </w:r>
      <w:r w:rsidRPr="00D97318">
        <w:rPr>
          <w:color w:val="auto"/>
        </w:rPr>
        <w:t xml:space="preserve">, </w:t>
      </w:r>
      <w:hyperlink r:id="rId37">
        <w:proofErr w:type="spellStart"/>
        <w:r w:rsidRPr="00D97318">
          <w:rPr>
            <w:rStyle w:val="Hyperlink"/>
            <w:color w:val="auto"/>
            <w:u w:val="none"/>
          </w:rPr>
          <w:t>AngularJS</w:t>
        </w:r>
        <w:proofErr w:type="spellEnd"/>
      </w:hyperlink>
      <w:r w:rsidRPr="00D97318">
        <w:rPr>
          <w:color w:val="auto"/>
        </w:rPr>
        <w:t xml:space="preserve">, </w:t>
      </w:r>
      <w:hyperlink r:id="rId38">
        <w:r w:rsidRPr="00D97318">
          <w:rPr>
            <w:rStyle w:val="Hyperlink"/>
            <w:color w:val="auto"/>
            <w:u w:val="none"/>
          </w:rPr>
          <w:t>Vue.js</w:t>
        </w:r>
      </w:hyperlink>
      <w:r w:rsidRPr="00D97318">
        <w:rPr>
          <w:color w:val="auto"/>
        </w:rPr>
        <w:t>);</w:t>
      </w:r>
    </w:p>
    <w:p w14:paraId="2E0C3038" w14:textId="77777777" w:rsidR="00E0566A" w:rsidRPr="00D97318" w:rsidRDefault="00AA31BD" w:rsidP="00D97318">
      <w:pPr>
        <w:pStyle w:val="ListParagraph"/>
        <w:numPr>
          <w:ilvl w:val="0"/>
          <w:numId w:val="34"/>
        </w:numPr>
        <w:spacing w:after="0" w:line="360" w:lineRule="auto"/>
        <w:rPr>
          <w:color w:val="auto"/>
        </w:rPr>
      </w:pPr>
      <w:hyperlink r:id="rId39">
        <w:r w:rsidR="008208CF" w:rsidRPr="00D97318">
          <w:rPr>
            <w:rStyle w:val="Hyperlink"/>
            <w:color w:val="auto"/>
            <w:u w:val="none"/>
          </w:rPr>
          <w:t>програмування</w:t>
        </w:r>
      </w:hyperlink>
      <w:r w:rsidR="008208CF" w:rsidRPr="00D97318">
        <w:rPr>
          <w:color w:val="auto"/>
        </w:rPr>
        <w:t xml:space="preserve"> на стороні сервера (</w:t>
      </w:r>
      <w:hyperlink r:id="rId40">
        <w:r w:rsidR="008208CF" w:rsidRPr="00D97318">
          <w:rPr>
            <w:rStyle w:val="Hyperlink"/>
            <w:color w:val="auto"/>
            <w:u w:val="none"/>
          </w:rPr>
          <w:t>Node.js</w:t>
        </w:r>
      </w:hyperlink>
      <w:r w:rsidR="008208CF" w:rsidRPr="00D97318">
        <w:rPr>
          <w:color w:val="auto"/>
        </w:rPr>
        <w:t>);</w:t>
      </w:r>
    </w:p>
    <w:p w14:paraId="24A29E26" w14:textId="77777777" w:rsidR="00E0566A" w:rsidRPr="00D97318" w:rsidRDefault="008208CF" w:rsidP="00D97318">
      <w:pPr>
        <w:pStyle w:val="ListParagraph"/>
        <w:numPr>
          <w:ilvl w:val="0"/>
          <w:numId w:val="34"/>
        </w:numPr>
        <w:spacing w:after="0" w:line="360" w:lineRule="auto"/>
        <w:rPr>
          <w:color w:val="auto"/>
        </w:rPr>
      </w:pPr>
      <w:r w:rsidRPr="00D97318">
        <w:rPr>
          <w:color w:val="auto"/>
        </w:rPr>
        <w:t xml:space="preserve">стаціонарних </w:t>
      </w:r>
      <w:hyperlink r:id="rId41">
        <w:r w:rsidRPr="00D97318">
          <w:rPr>
            <w:rStyle w:val="Hyperlink"/>
            <w:color w:val="auto"/>
            <w:u w:val="none"/>
          </w:rPr>
          <w:t>застосунків</w:t>
        </w:r>
      </w:hyperlink>
      <w:r w:rsidRPr="00D97318">
        <w:rPr>
          <w:color w:val="auto"/>
        </w:rPr>
        <w:t xml:space="preserve"> (</w:t>
      </w:r>
      <w:proofErr w:type="spellStart"/>
      <w:r w:rsidR="00C86015">
        <w:fldChar w:fldCharType="begin"/>
      </w:r>
      <w:r w:rsidR="00C86015">
        <w:instrText xml:space="preserve"> HYPERLINK "https://electron.atom.io/" \h </w:instrText>
      </w:r>
      <w:r w:rsidR="00C86015">
        <w:fldChar w:fldCharType="separate"/>
      </w:r>
      <w:r w:rsidRPr="00D97318">
        <w:rPr>
          <w:rStyle w:val="Hyperlink"/>
          <w:color w:val="auto"/>
          <w:u w:val="none"/>
        </w:rPr>
        <w:t>Electron</w:t>
      </w:r>
      <w:proofErr w:type="spellEnd"/>
      <w:r w:rsidR="00C86015">
        <w:rPr>
          <w:rStyle w:val="Hyperlink"/>
          <w:color w:val="auto"/>
          <w:u w:val="none"/>
        </w:rPr>
        <w:fldChar w:fldCharType="end"/>
      </w:r>
      <w:r w:rsidRPr="00D97318">
        <w:rPr>
          <w:color w:val="auto"/>
        </w:rPr>
        <w:t xml:space="preserve">, </w:t>
      </w:r>
      <w:hyperlink r:id="rId42">
        <w:r w:rsidRPr="00D97318">
          <w:rPr>
            <w:rStyle w:val="Hyperlink"/>
            <w:color w:val="auto"/>
            <w:u w:val="none"/>
          </w:rPr>
          <w:t>NW.js</w:t>
        </w:r>
      </w:hyperlink>
      <w:r w:rsidRPr="00D97318">
        <w:rPr>
          <w:color w:val="auto"/>
        </w:rPr>
        <w:t>);</w:t>
      </w:r>
    </w:p>
    <w:p w14:paraId="0D99EE6D" w14:textId="78061D02" w:rsidR="00E0566A" w:rsidRPr="00D97318" w:rsidRDefault="008208CF" w:rsidP="00D97318">
      <w:pPr>
        <w:pStyle w:val="ListParagraph"/>
        <w:numPr>
          <w:ilvl w:val="0"/>
          <w:numId w:val="34"/>
        </w:numPr>
        <w:spacing w:after="0" w:line="360" w:lineRule="auto"/>
        <w:rPr>
          <w:color w:val="auto"/>
        </w:rPr>
      </w:pPr>
      <w:r w:rsidRPr="00D97318">
        <w:rPr>
          <w:color w:val="auto"/>
        </w:rPr>
        <w:t>мобільних застосунків (</w:t>
      </w:r>
      <w:proofErr w:type="spellStart"/>
      <w:r w:rsidR="00C86015">
        <w:fldChar w:fldCharType="begin"/>
      </w:r>
      <w:r w:rsidR="00C86015">
        <w:instrText xml:space="preserve"> HYPERLINK "https://facebook.github.io/react-native/" \h </w:instrText>
      </w:r>
      <w:r w:rsidR="00C86015">
        <w:fldChar w:fldCharType="separate"/>
      </w:r>
      <w:r w:rsidRPr="00D97318">
        <w:rPr>
          <w:rStyle w:val="Hyperlink"/>
          <w:color w:val="auto"/>
          <w:u w:val="none"/>
        </w:rPr>
        <w:t>React</w:t>
      </w:r>
      <w:proofErr w:type="spellEnd"/>
      <w:r w:rsidRPr="00D97318">
        <w:rPr>
          <w:rStyle w:val="Hyperlink"/>
          <w:color w:val="auto"/>
          <w:u w:val="none"/>
        </w:rPr>
        <w:t xml:space="preserve"> </w:t>
      </w:r>
      <w:proofErr w:type="spellStart"/>
      <w:r w:rsidRPr="00D97318">
        <w:rPr>
          <w:rStyle w:val="Hyperlink"/>
          <w:color w:val="auto"/>
          <w:u w:val="none"/>
        </w:rPr>
        <w:t>Native</w:t>
      </w:r>
      <w:proofErr w:type="spellEnd"/>
      <w:r w:rsidR="00C86015">
        <w:rPr>
          <w:rStyle w:val="Hyperlink"/>
          <w:color w:val="auto"/>
          <w:u w:val="none"/>
        </w:rPr>
        <w:fldChar w:fldCharType="end"/>
      </w:r>
      <w:r w:rsidRPr="00D97318">
        <w:rPr>
          <w:color w:val="auto"/>
        </w:rPr>
        <w:t xml:space="preserve">, </w:t>
      </w:r>
      <w:hyperlink r:id="rId43">
        <w:proofErr w:type="spellStart"/>
        <w:r w:rsidRPr="00D97318">
          <w:rPr>
            <w:rStyle w:val="Hyperlink"/>
            <w:color w:val="auto"/>
            <w:u w:val="none"/>
          </w:rPr>
          <w:t>Cordova</w:t>
        </w:r>
        <w:proofErr w:type="spellEnd"/>
      </w:hyperlink>
      <w:r w:rsidRPr="00D97318">
        <w:rPr>
          <w:color w:val="auto"/>
        </w:rPr>
        <w:t>)</w:t>
      </w:r>
      <w:r w:rsidR="00485776">
        <w:rPr>
          <w:color w:val="auto"/>
          <w:lang w:val="en-US"/>
        </w:rPr>
        <w:t xml:space="preserve"> [</w:t>
      </w:r>
      <w:r w:rsidR="006B1082">
        <w:rPr>
          <w:color w:val="auto"/>
          <w:lang w:val="en-US"/>
        </w:rPr>
        <w:t>6</w:t>
      </w:r>
      <w:r w:rsidR="00485776">
        <w:rPr>
          <w:color w:val="auto"/>
          <w:lang w:val="en-US"/>
        </w:rPr>
        <w:t>]</w:t>
      </w:r>
      <w:r w:rsidRPr="00D97318">
        <w:rPr>
          <w:color w:val="auto"/>
        </w:rPr>
        <w:t>;</w:t>
      </w:r>
      <w:commentRangeEnd w:id="15"/>
      <w:r w:rsidR="006770F8">
        <w:rPr>
          <w:rStyle w:val="CommentReference"/>
        </w:rPr>
        <w:commentReference w:id="15"/>
      </w:r>
    </w:p>
    <w:p w14:paraId="655C7E2C" w14:textId="77777777" w:rsidR="00E0566A" w:rsidRPr="00D97318" w:rsidRDefault="00E0566A" w:rsidP="005C66AE">
      <w:pPr>
        <w:spacing w:after="0" w:line="360" w:lineRule="auto"/>
        <w:ind w:left="0" w:firstLine="720"/>
        <w:rPr>
          <w:color w:val="auto"/>
        </w:rPr>
      </w:pPr>
    </w:p>
    <w:p w14:paraId="28614F21" w14:textId="77777777" w:rsidR="00E0566A" w:rsidRPr="00D97318" w:rsidRDefault="008208CF" w:rsidP="005C66AE">
      <w:pPr>
        <w:spacing w:after="0" w:line="360" w:lineRule="auto"/>
        <w:ind w:left="0" w:firstLine="720"/>
        <w:rPr>
          <w:color w:val="auto"/>
        </w:rPr>
      </w:pPr>
      <w:bookmarkStart w:id="16" w:name="_heading=h.jj75g8e4ecp9" w:colFirst="0" w:colLast="0"/>
      <w:bookmarkEnd w:id="16"/>
      <w:r w:rsidRPr="00D97318">
        <w:rPr>
          <w:color w:val="auto"/>
        </w:rPr>
        <w:t xml:space="preserve">Для зручної реалізації клієнтської частини було використано фреймворк </w:t>
      </w:r>
      <w:proofErr w:type="spellStart"/>
      <w:r w:rsidRPr="00D97318">
        <w:rPr>
          <w:color w:val="auto"/>
        </w:rPr>
        <w:t>React</w:t>
      </w:r>
      <w:proofErr w:type="spellEnd"/>
      <w:r w:rsidRPr="00D97318">
        <w:rPr>
          <w:color w:val="auto"/>
        </w:rPr>
        <w:t xml:space="preserve"> </w:t>
      </w:r>
      <w:proofErr w:type="spellStart"/>
      <w:r w:rsidRPr="00D97318">
        <w:rPr>
          <w:color w:val="auto"/>
        </w:rPr>
        <w:t>Native</w:t>
      </w:r>
      <w:proofErr w:type="spellEnd"/>
      <w:r w:rsidRPr="00D97318">
        <w:rPr>
          <w:color w:val="auto"/>
        </w:rPr>
        <w:t>.</w:t>
      </w:r>
    </w:p>
    <w:p w14:paraId="3825631B" w14:textId="1DEC492D" w:rsidR="00E0566A" w:rsidRPr="00136B0D" w:rsidRDefault="008208CF" w:rsidP="005C66AE">
      <w:pPr>
        <w:spacing w:after="0" w:line="360" w:lineRule="auto"/>
        <w:ind w:left="0" w:firstLine="720"/>
        <w:rPr>
          <w:color w:val="auto"/>
        </w:rPr>
      </w:pPr>
      <w:bookmarkStart w:id="17" w:name="_heading=h.abahkdr853bu" w:colFirst="0" w:colLast="0"/>
      <w:bookmarkEnd w:id="17"/>
      <w:commentRangeStart w:id="18"/>
      <w:proofErr w:type="spellStart"/>
      <w:r w:rsidRPr="00D97318">
        <w:rPr>
          <w:color w:val="auto"/>
        </w:rPr>
        <w:lastRenderedPageBreak/>
        <w:t>React</w:t>
      </w:r>
      <w:proofErr w:type="spellEnd"/>
      <w:r w:rsidRPr="00D97318">
        <w:rPr>
          <w:color w:val="auto"/>
        </w:rPr>
        <w:t xml:space="preserve"> </w:t>
      </w:r>
      <w:proofErr w:type="spellStart"/>
      <w:r w:rsidRPr="00D97318">
        <w:rPr>
          <w:color w:val="auto"/>
        </w:rPr>
        <w:t>Native</w:t>
      </w:r>
      <w:proofErr w:type="spellEnd"/>
      <w:r w:rsidRPr="00D97318">
        <w:rPr>
          <w:color w:val="auto"/>
        </w:rPr>
        <w:t xml:space="preserve"> представлений компанією </w:t>
      </w:r>
      <w:proofErr w:type="spellStart"/>
      <w:r w:rsidRPr="00D97318">
        <w:rPr>
          <w:color w:val="auto"/>
        </w:rPr>
        <w:t>Facebook</w:t>
      </w:r>
      <w:proofErr w:type="spellEnd"/>
      <w:r w:rsidRPr="00D97318">
        <w:rPr>
          <w:color w:val="auto"/>
        </w:rPr>
        <w:t xml:space="preserve"> у 2015 році, що застосовує </w:t>
      </w:r>
      <w:proofErr w:type="spellStart"/>
      <w:r w:rsidRPr="00D97318">
        <w:rPr>
          <w:color w:val="auto"/>
        </w:rPr>
        <w:t>React</w:t>
      </w:r>
      <w:proofErr w:type="spellEnd"/>
      <w:r w:rsidRPr="00D97318">
        <w:rPr>
          <w:color w:val="auto"/>
        </w:rPr>
        <w:t xml:space="preserve"> архітектуру до </w:t>
      </w:r>
      <w:proofErr w:type="spellStart"/>
      <w:r w:rsidRPr="00D97318">
        <w:rPr>
          <w:color w:val="auto"/>
        </w:rPr>
        <w:t>нативних</w:t>
      </w:r>
      <w:proofErr w:type="spellEnd"/>
      <w:r w:rsidRPr="00D97318">
        <w:rPr>
          <w:color w:val="auto"/>
        </w:rPr>
        <w:t xml:space="preserve"> IOS, </w:t>
      </w:r>
      <w:proofErr w:type="spellStart"/>
      <w:r w:rsidRPr="00D97318">
        <w:rPr>
          <w:color w:val="auto"/>
        </w:rPr>
        <w:t>Android</w:t>
      </w:r>
      <w:proofErr w:type="spellEnd"/>
      <w:r w:rsidRPr="00D97318">
        <w:rPr>
          <w:color w:val="auto"/>
        </w:rPr>
        <w:t xml:space="preserve"> та UWP додатків</w:t>
      </w:r>
      <w:commentRangeEnd w:id="18"/>
      <w:r w:rsidR="006770F8">
        <w:rPr>
          <w:rStyle w:val="CommentReference"/>
        </w:rPr>
        <w:commentReference w:id="18"/>
      </w:r>
      <w:r w:rsidR="00DA36D2" w:rsidRPr="00DA36D2">
        <w:rPr>
          <w:color w:val="auto"/>
        </w:rPr>
        <w:t xml:space="preserve"> [</w:t>
      </w:r>
      <w:r w:rsidR="006B1082" w:rsidRPr="006B1082">
        <w:rPr>
          <w:color w:val="auto"/>
        </w:rPr>
        <w:t>7</w:t>
      </w:r>
      <w:r w:rsidR="00DA36D2" w:rsidRPr="00DA36D2">
        <w:rPr>
          <w:color w:val="auto"/>
        </w:rPr>
        <w:t>]</w:t>
      </w:r>
      <w:r w:rsidR="00136B0D" w:rsidRPr="00136B0D">
        <w:rPr>
          <w:color w:val="auto"/>
        </w:rPr>
        <w:t>.</w:t>
      </w:r>
    </w:p>
    <w:p w14:paraId="0D57CC8B" w14:textId="77777777" w:rsidR="00E0566A" w:rsidRPr="00D97318" w:rsidRDefault="008208CF" w:rsidP="005C66AE">
      <w:pPr>
        <w:spacing w:after="0" w:line="360" w:lineRule="auto"/>
        <w:ind w:left="0" w:firstLine="720"/>
        <w:rPr>
          <w:color w:val="auto"/>
        </w:rPr>
      </w:pPr>
      <w:commentRangeStart w:id="19"/>
      <w:r w:rsidRPr="00D97318">
        <w:rPr>
          <w:color w:val="auto"/>
        </w:rPr>
        <w:t xml:space="preserve">Принципи роботи </w:t>
      </w:r>
      <w:proofErr w:type="spellStart"/>
      <w:r w:rsidRPr="00D97318">
        <w:rPr>
          <w:color w:val="auto"/>
        </w:rPr>
        <w:t>React</w:t>
      </w:r>
      <w:proofErr w:type="spellEnd"/>
      <w:r w:rsidRPr="00D97318">
        <w:rPr>
          <w:color w:val="auto"/>
        </w:rPr>
        <w:t xml:space="preserve"> </w:t>
      </w:r>
      <w:proofErr w:type="spellStart"/>
      <w:r w:rsidRPr="00D97318">
        <w:rPr>
          <w:color w:val="auto"/>
        </w:rPr>
        <w:t>Native</w:t>
      </w:r>
      <w:proofErr w:type="spellEnd"/>
      <w:r w:rsidRPr="00D97318">
        <w:rPr>
          <w:color w:val="auto"/>
        </w:rPr>
        <w:t xml:space="preserve"> в основному такі ж, як </w:t>
      </w:r>
      <w:proofErr w:type="spellStart"/>
      <w:r w:rsidRPr="00D97318">
        <w:rPr>
          <w:color w:val="auto"/>
        </w:rPr>
        <w:t>ReactJS</w:t>
      </w:r>
      <w:proofErr w:type="spellEnd"/>
      <w:r w:rsidRPr="00D97318">
        <w:rPr>
          <w:color w:val="auto"/>
        </w:rPr>
        <w:t xml:space="preserve">, за винятком того, що він не маніпулює DOM через </w:t>
      </w:r>
      <w:proofErr w:type="spellStart"/>
      <w:r w:rsidRPr="00D97318">
        <w:rPr>
          <w:color w:val="auto"/>
        </w:rPr>
        <w:t>VirtualDom</w:t>
      </w:r>
      <w:proofErr w:type="spellEnd"/>
      <w:r w:rsidRPr="00D97318">
        <w:rPr>
          <w:color w:val="auto"/>
        </w:rPr>
        <w:t>.</w:t>
      </w:r>
    </w:p>
    <w:p w14:paraId="7C4E99C7" w14:textId="7EAFB872" w:rsidR="00E0566A" w:rsidRPr="00136B0D" w:rsidRDefault="008208CF" w:rsidP="005C66AE">
      <w:pPr>
        <w:spacing w:after="0" w:line="360" w:lineRule="auto"/>
        <w:ind w:left="0" w:firstLine="720"/>
        <w:rPr>
          <w:color w:val="auto"/>
          <w:lang w:val="ru-RU"/>
        </w:rPr>
      </w:pPr>
      <w:r w:rsidRPr="00D97318">
        <w:rPr>
          <w:color w:val="auto"/>
        </w:rPr>
        <w:t xml:space="preserve">Він працює у фоновому процесі (який інтерпретує </w:t>
      </w:r>
      <w:proofErr w:type="spellStart"/>
      <w:r w:rsidRPr="00D97318">
        <w:rPr>
          <w:color w:val="auto"/>
        </w:rPr>
        <w:t>Javascript</w:t>
      </w:r>
      <w:proofErr w:type="spellEnd"/>
      <w:r w:rsidRPr="00D97318">
        <w:rPr>
          <w:color w:val="auto"/>
        </w:rPr>
        <w:t xml:space="preserve"> код написаний розробниками) безпосередньо на кінцевому пристрої і спілкується з </w:t>
      </w:r>
      <w:proofErr w:type="spellStart"/>
      <w:r w:rsidRPr="00D97318">
        <w:rPr>
          <w:color w:val="auto"/>
        </w:rPr>
        <w:t>нативною</w:t>
      </w:r>
      <w:proofErr w:type="spellEnd"/>
      <w:r w:rsidRPr="00D97318">
        <w:rPr>
          <w:color w:val="auto"/>
        </w:rPr>
        <w:t xml:space="preserve"> платформою. Очевидно, що </w:t>
      </w:r>
      <w:proofErr w:type="spellStart"/>
      <w:r w:rsidRPr="00D97318">
        <w:rPr>
          <w:color w:val="auto"/>
        </w:rPr>
        <w:t>Facebook</w:t>
      </w:r>
      <w:proofErr w:type="spellEnd"/>
      <w:r w:rsidRPr="00D97318">
        <w:rPr>
          <w:color w:val="auto"/>
        </w:rPr>
        <w:t xml:space="preserve"> виправив помилку, про яку Марк Цукерберг згадував в 2012 році. </w:t>
      </w:r>
      <w:proofErr w:type="spellStart"/>
      <w:r w:rsidRPr="00D97318">
        <w:rPr>
          <w:color w:val="auto"/>
        </w:rPr>
        <w:t>React</w:t>
      </w:r>
      <w:proofErr w:type="spellEnd"/>
      <w:r w:rsidRPr="00D97318">
        <w:rPr>
          <w:color w:val="auto"/>
        </w:rPr>
        <w:t xml:space="preserve"> </w:t>
      </w:r>
      <w:proofErr w:type="spellStart"/>
      <w:r w:rsidRPr="00D97318">
        <w:rPr>
          <w:color w:val="auto"/>
        </w:rPr>
        <w:t>Native</w:t>
      </w:r>
      <w:proofErr w:type="spellEnd"/>
      <w:r w:rsidRPr="00D97318">
        <w:rPr>
          <w:color w:val="auto"/>
        </w:rPr>
        <w:t xml:space="preserve"> взагалі не покладається на HTML, все написано на </w:t>
      </w:r>
      <w:proofErr w:type="spellStart"/>
      <w:r w:rsidRPr="00D97318">
        <w:rPr>
          <w:color w:val="auto"/>
        </w:rPr>
        <w:t>Javascript</w:t>
      </w:r>
      <w:proofErr w:type="spellEnd"/>
      <w:r w:rsidRPr="00D97318">
        <w:rPr>
          <w:color w:val="auto"/>
        </w:rPr>
        <w:t xml:space="preserve"> і залежить від </w:t>
      </w:r>
      <w:proofErr w:type="spellStart"/>
      <w:r w:rsidRPr="00D97318">
        <w:rPr>
          <w:color w:val="auto"/>
        </w:rPr>
        <w:t>нативних</w:t>
      </w:r>
      <w:proofErr w:type="spellEnd"/>
      <w:r w:rsidRPr="00D97318">
        <w:rPr>
          <w:color w:val="auto"/>
        </w:rPr>
        <w:t xml:space="preserve"> SDK</w:t>
      </w:r>
      <w:commentRangeEnd w:id="19"/>
      <w:r w:rsidR="006770F8">
        <w:rPr>
          <w:rStyle w:val="CommentReference"/>
        </w:rPr>
        <w:commentReference w:id="19"/>
      </w:r>
      <w:r w:rsidR="00136B0D" w:rsidRPr="00136B0D">
        <w:rPr>
          <w:color w:val="auto"/>
          <w:lang w:val="ru-RU"/>
        </w:rPr>
        <w:t>.</w:t>
      </w:r>
    </w:p>
    <w:p w14:paraId="6E6E6AB7" w14:textId="34C0F353" w:rsidR="00E0566A" w:rsidRPr="00D97318" w:rsidRDefault="008208CF" w:rsidP="005C66AE">
      <w:pPr>
        <w:spacing w:after="0" w:line="360" w:lineRule="auto"/>
        <w:ind w:left="0" w:firstLine="720"/>
        <w:rPr>
          <w:color w:val="auto"/>
        </w:rPr>
      </w:pPr>
      <w:bookmarkStart w:id="20" w:name="_heading=h.cpcg2wtcvfuj" w:colFirst="0" w:colLast="0"/>
      <w:bookmarkEnd w:id="20"/>
      <w:commentRangeStart w:id="21"/>
      <w:proofErr w:type="spellStart"/>
      <w:r w:rsidRPr="00D97318">
        <w:rPr>
          <w:color w:val="auto"/>
        </w:rPr>
        <w:t>React</w:t>
      </w:r>
      <w:proofErr w:type="spellEnd"/>
      <w:r w:rsidRPr="00D97318">
        <w:rPr>
          <w:color w:val="auto"/>
        </w:rPr>
        <w:t xml:space="preserve"> не намагається надати повну "схему додатків". Він безпосередньо спрямований на побудову користувацьких інтерфейсів, і тому не включає в себе безліч інструментів, які деякі розробники вважають необхідними для створення програми. Це дозволяє вибрати будь-які бібліотеки, які розробник вважає за краще виконувати, щоб виконати певних завдань, таких як здійснення доступу до мережі або локальне зберігання даних</w:t>
      </w:r>
      <w:r w:rsidR="00DA36D2" w:rsidRPr="00DA36D2">
        <w:rPr>
          <w:color w:val="auto"/>
        </w:rPr>
        <w:t>[</w:t>
      </w:r>
      <w:r w:rsidR="006B1082" w:rsidRPr="006B1082">
        <w:rPr>
          <w:color w:val="auto"/>
        </w:rPr>
        <w:t>7</w:t>
      </w:r>
      <w:r w:rsidR="00DA36D2" w:rsidRPr="00DA36D2">
        <w:rPr>
          <w:color w:val="auto"/>
        </w:rPr>
        <w:t>]</w:t>
      </w:r>
      <w:r w:rsidR="00DA36D2" w:rsidRPr="00D97318">
        <w:rPr>
          <w:color w:val="auto"/>
        </w:rPr>
        <w:t>.</w:t>
      </w:r>
      <w:commentRangeStart w:id="22"/>
      <w:commentRangeEnd w:id="22"/>
      <w:r w:rsidR="00DA36D2">
        <w:rPr>
          <w:rStyle w:val="CommentReference"/>
        </w:rPr>
        <w:commentReference w:id="22"/>
      </w:r>
    </w:p>
    <w:p w14:paraId="1D00DF66" w14:textId="0B8CF029" w:rsidR="00E0566A" w:rsidRPr="005C66AE" w:rsidRDefault="008208CF" w:rsidP="003B603B">
      <w:pPr>
        <w:spacing w:after="0" w:line="360" w:lineRule="auto"/>
        <w:ind w:left="0" w:firstLine="720"/>
        <w:rPr>
          <w:color w:val="auto"/>
        </w:rPr>
      </w:pPr>
      <w:bookmarkStart w:id="23" w:name="_heading=h.3s5aueic39qi" w:colFirst="0" w:colLast="0"/>
      <w:bookmarkEnd w:id="23"/>
      <w:r w:rsidRPr="00D97318">
        <w:rPr>
          <w:color w:val="auto"/>
        </w:rPr>
        <w:t xml:space="preserve">Для підтримки концепції </w:t>
      </w:r>
      <w:proofErr w:type="spellStart"/>
      <w:r w:rsidRPr="00D97318">
        <w:rPr>
          <w:color w:val="auto"/>
        </w:rPr>
        <w:t>React</w:t>
      </w:r>
      <w:proofErr w:type="spellEnd"/>
      <w:r w:rsidRPr="00D97318">
        <w:rPr>
          <w:color w:val="auto"/>
        </w:rPr>
        <w:t xml:space="preserve"> щодо одностороннього потоку даних, архітектура </w:t>
      </w:r>
      <w:proofErr w:type="spellStart"/>
      <w:r w:rsidRPr="00D97318">
        <w:rPr>
          <w:color w:val="auto"/>
        </w:rPr>
        <w:t>Flux</w:t>
      </w:r>
      <w:proofErr w:type="spellEnd"/>
      <w:r w:rsidRPr="00D97318">
        <w:rPr>
          <w:color w:val="auto"/>
        </w:rPr>
        <w:t xml:space="preserve"> являє собою альтернативу популярній архітектурі </w:t>
      </w:r>
      <w:proofErr w:type="spellStart"/>
      <w:r w:rsidRPr="00D97318">
        <w:rPr>
          <w:color w:val="auto"/>
        </w:rPr>
        <w:t>Model-view-controller</w:t>
      </w:r>
      <w:proofErr w:type="spellEnd"/>
      <w:r w:rsidRPr="00D97318">
        <w:rPr>
          <w:color w:val="auto"/>
        </w:rPr>
        <w:t xml:space="preserve">. </w:t>
      </w:r>
      <w:proofErr w:type="spellStart"/>
      <w:r w:rsidRPr="00D97318">
        <w:rPr>
          <w:color w:val="auto"/>
        </w:rPr>
        <w:t>Flux</w:t>
      </w:r>
      <w:proofErr w:type="spellEnd"/>
      <w:r w:rsidRPr="00D97318">
        <w:rPr>
          <w:color w:val="auto"/>
        </w:rPr>
        <w:t xml:space="preserve"> – це дії, які надсилаються через центральний диспетчер до сховища, а зміни з сховища надсилають назад до перегляду. У використанні разом з </w:t>
      </w:r>
      <w:proofErr w:type="spellStart"/>
      <w:r w:rsidRPr="00D97318">
        <w:rPr>
          <w:color w:val="auto"/>
        </w:rPr>
        <w:t>React</w:t>
      </w:r>
      <w:proofErr w:type="spellEnd"/>
      <w:r w:rsidRPr="00D97318">
        <w:rPr>
          <w:color w:val="auto"/>
        </w:rPr>
        <w:t>, це поширення здійснюється через компоненти властивостей</w:t>
      </w:r>
      <w:r w:rsidR="00136B0D" w:rsidRPr="00136B0D">
        <w:rPr>
          <w:color w:val="auto"/>
          <w:lang w:val="ru-RU"/>
        </w:rPr>
        <w:t xml:space="preserve"> [</w:t>
      </w:r>
      <w:r w:rsidR="006B1082" w:rsidRPr="006B1082">
        <w:rPr>
          <w:color w:val="auto"/>
          <w:lang w:val="ru-RU"/>
        </w:rPr>
        <w:t>7</w:t>
      </w:r>
      <w:r w:rsidR="00136B0D" w:rsidRPr="00136B0D">
        <w:rPr>
          <w:color w:val="auto"/>
          <w:lang w:val="ru-RU"/>
        </w:rPr>
        <w:t>]</w:t>
      </w:r>
      <w:r w:rsidRPr="00D97318">
        <w:rPr>
          <w:color w:val="auto"/>
        </w:rPr>
        <w:t>.</w:t>
      </w:r>
      <w:bookmarkStart w:id="24" w:name="_heading=h.8g2cosrfzodc" w:colFirst="0" w:colLast="0"/>
      <w:bookmarkStart w:id="25" w:name="_heading=h.ezmrfsp1on5v" w:colFirst="0" w:colLast="0"/>
      <w:bookmarkEnd w:id="24"/>
      <w:bookmarkEnd w:id="25"/>
      <w:commentRangeEnd w:id="21"/>
      <w:r w:rsidR="006770F8">
        <w:rPr>
          <w:rStyle w:val="CommentReference"/>
        </w:rPr>
        <w:commentReference w:id="21"/>
      </w:r>
    </w:p>
    <w:p w14:paraId="45871BB4" w14:textId="77777777" w:rsidR="00E0566A" w:rsidRPr="003B603B" w:rsidRDefault="008208CF" w:rsidP="003B603B">
      <w:pPr>
        <w:spacing w:after="0" w:line="360" w:lineRule="auto"/>
        <w:ind w:left="0" w:firstLine="720"/>
        <w:rPr>
          <w:b/>
          <w:color w:val="auto"/>
        </w:rPr>
      </w:pPr>
      <w:bookmarkStart w:id="26" w:name="_heading=h.ymhwqzdnphsd" w:colFirst="0" w:colLast="0"/>
      <w:bookmarkEnd w:id="26"/>
      <w:r w:rsidRPr="003B603B">
        <w:rPr>
          <w:b/>
          <w:color w:val="auto"/>
        </w:rPr>
        <w:t>2.2.2 Реалізація серверної частини</w:t>
      </w:r>
    </w:p>
    <w:p w14:paraId="6B3EA573" w14:textId="5BB0D9DB" w:rsidR="00E0566A" w:rsidRPr="005C66AE" w:rsidRDefault="008208CF" w:rsidP="005C66AE">
      <w:pPr>
        <w:spacing w:after="0" w:line="360" w:lineRule="auto"/>
        <w:ind w:left="0" w:firstLine="720"/>
        <w:rPr>
          <w:color w:val="auto"/>
        </w:rPr>
      </w:pPr>
      <w:bookmarkStart w:id="27" w:name="_heading=h.1y3mu7l72sy" w:colFirst="0" w:colLast="0"/>
      <w:bookmarkEnd w:id="27"/>
      <w:commentRangeStart w:id="28"/>
      <w:r w:rsidRPr="005C66AE">
        <w:rPr>
          <w:color w:val="auto"/>
        </w:rPr>
        <w:t xml:space="preserve">C# — об'єктно-орієнтована мова програмування з безпечною системою типізації для платформи .NET. Розроблена </w:t>
      </w:r>
      <w:proofErr w:type="spellStart"/>
      <w:r w:rsidRPr="005C66AE">
        <w:rPr>
          <w:color w:val="auto"/>
        </w:rPr>
        <w:t>Андерсом</w:t>
      </w:r>
      <w:proofErr w:type="spellEnd"/>
      <w:r w:rsidRPr="005C66AE">
        <w:rPr>
          <w:color w:val="auto"/>
        </w:rPr>
        <w:t xml:space="preserve"> </w:t>
      </w:r>
      <w:proofErr w:type="spellStart"/>
      <w:r w:rsidRPr="005C66AE">
        <w:rPr>
          <w:color w:val="auto"/>
        </w:rPr>
        <w:t>Гейлсбергом</w:t>
      </w:r>
      <w:proofErr w:type="spellEnd"/>
      <w:r w:rsidRPr="005C66AE">
        <w:rPr>
          <w:color w:val="auto"/>
        </w:rPr>
        <w:t xml:space="preserve">, Скотом </w:t>
      </w:r>
      <w:proofErr w:type="spellStart"/>
      <w:r w:rsidRPr="005C66AE">
        <w:rPr>
          <w:color w:val="auto"/>
        </w:rPr>
        <w:t>Вілтамутом</w:t>
      </w:r>
      <w:proofErr w:type="spellEnd"/>
      <w:r w:rsidRPr="005C66AE">
        <w:rPr>
          <w:color w:val="auto"/>
        </w:rPr>
        <w:t xml:space="preserve"> та Пітером Гольде під егідою Microsoft </w:t>
      </w:r>
      <w:proofErr w:type="spellStart"/>
      <w:r w:rsidRPr="005C66AE">
        <w:rPr>
          <w:color w:val="auto"/>
        </w:rPr>
        <w:t>Research</w:t>
      </w:r>
      <w:proofErr w:type="spellEnd"/>
      <w:r w:rsidRPr="005C66AE">
        <w:rPr>
          <w:color w:val="auto"/>
        </w:rPr>
        <w:t xml:space="preserve"> (при фірмі Microsoft)</w:t>
      </w:r>
      <w:r w:rsidR="006B1082" w:rsidRPr="003B05BA">
        <w:rPr>
          <w:color w:val="auto"/>
        </w:rPr>
        <w:t xml:space="preserve"> [8]</w:t>
      </w:r>
      <w:r w:rsidRPr="005C66AE">
        <w:rPr>
          <w:color w:val="auto"/>
        </w:rPr>
        <w:t>.</w:t>
      </w:r>
    </w:p>
    <w:p w14:paraId="5D5E1D8B" w14:textId="781BD2B7" w:rsidR="00E0566A" w:rsidRPr="005C66AE" w:rsidRDefault="008208CF" w:rsidP="005C66AE">
      <w:pPr>
        <w:spacing w:after="0" w:line="360" w:lineRule="auto"/>
        <w:ind w:left="0" w:firstLine="720"/>
        <w:rPr>
          <w:color w:val="auto"/>
        </w:rPr>
      </w:pPr>
      <w:bookmarkStart w:id="29" w:name="_heading=h.e1b28ngzvcmo" w:colFirst="0" w:colLast="0"/>
      <w:bookmarkEnd w:id="29"/>
      <w:r w:rsidRPr="005C66AE">
        <w:rPr>
          <w:color w:val="auto"/>
        </w:rPr>
        <w:lastRenderedPageBreak/>
        <w:t xml:space="preserve">Синтаксис C# близький до С++ і </w:t>
      </w:r>
      <w:proofErr w:type="spellStart"/>
      <w:r w:rsidRPr="005C66AE">
        <w:rPr>
          <w:color w:val="auto"/>
        </w:rPr>
        <w:t>Java</w:t>
      </w:r>
      <w:proofErr w:type="spellEnd"/>
      <w:r w:rsidRPr="005C66AE">
        <w:rPr>
          <w:color w:val="auto"/>
        </w:rPr>
        <w:t xml:space="preserve">.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w:t>
      </w:r>
      <w:proofErr w:type="spellStart"/>
      <w:r w:rsidRPr="005C66AE">
        <w:rPr>
          <w:color w:val="auto"/>
        </w:rPr>
        <w:t>Object</w:t>
      </w:r>
      <w:proofErr w:type="spellEnd"/>
      <w:r w:rsidRPr="005C66AE">
        <w:rPr>
          <w:color w:val="auto"/>
        </w:rPr>
        <w:t xml:space="preserve"> </w:t>
      </w:r>
      <w:proofErr w:type="spellStart"/>
      <w:r w:rsidRPr="005C66AE">
        <w:rPr>
          <w:color w:val="auto"/>
        </w:rPr>
        <w:t>Pascal</w:t>
      </w:r>
      <w:proofErr w:type="spellEnd"/>
      <w:r w:rsidRPr="005C66AE">
        <w:rPr>
          <w:color w:val="auto"/>
        </w:rPr>
        <w:t xml:space="preserve">, </w:t>
      </w:r>
      <w:proofErr w:type="spellStart"/>
      <w:r w:rsidRPr="005C66AE">
        <w:rPr>
          <w:color w:val="auto"/>
        </w:rPr>
        <w:t>Модула</w:t>
      </w:r>
      <w:proofErr w:type="spellEnd"/>
      <w:r w:rsidRPr="005C66AE">
        <w:rPr>
          <w:color w:val="auto"/>
        </w:rPr>
        <w:t xml:space="preserve"> і </w:t>
      </w:r>
      <w:proofErr w:type="spellStart"/>
      <w:r w:rsidRPr="005C66AE">
        <w:rPr>
          <w:color w:val="auto"/>
        </w:rPr>
        <w:t>Smalltalk</w:t>
      </w:r>
      <w:proofErr w:type="spellEnd"/>
      <w:r w:rsidRPr="005C66AE">
        <w:rPr>
          <w:color w:val="auto"/>
        </w:rPr>
        <w:t xml:space="preserve">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w:t>
      </w:r>
      <w:r w:rsidR="001F7C81" w:rsidRPr="001F7C81">
        <w:rPr>
          <w:color w:val="auto"/>
        </w:rPr>
        <w:t xml:space="preserve"> [</w:t>
      </w:r>
      <w:r w:rsidR="006B1082" w:rsidRPr="006B1082">
        <w:rPr>
          <w:color w:val="auto"/>
        </w:rPr>
        <w:t>8</w:t>
      </w:r>
      <w:r w:rsidR="001F7C81" w:rsidRPr="001F7C81">
        <w:rPr>
          <w:color w:val="auto"/>
        </w:rPr>
        <w:t>]</w:t>
      </w:r>
      <w:r w:rsidRPr="005C66AE">
        <w:rPr>
          <w:color w:val="auto"/>
        </w:rPr>
        <w:t>.</w:t>
      </w:r>
      <w:commentRangeEnd w:id="28"/>
      <w:r w:rsidR="006770F8">
        <w:rPr>
          <w:rStyle w:val="CommentReference"/>
        </w:rPr>
        <w:commentReference w:id="28"/>
      </w:r>
    </w:p>
    <w:p w14:paraId="7EA04591" w14:textId="77777777" w:rsidR="00E0566A" w:rsidRPr="005C66AE" w:rsidRDefault="008208CF" w:rsidP="005C66AE">
      <w:pPr>
        <w:spacing w:after="0" w:line="360" w:lineRule="auto"/>
        <w:ind w:left="0" w:firstLine="720"/>
        <w:rPr>
          <w:color w:val="auto"/>
        </w:rPr>
      </w:pPr>
      <w:bookmarkStart w:id="30" w:name="_heading=h.iqawhg5v2p66" w:colFirst="0" w:colLast="0"/>
      <w:bookmarkEnd w:id="30"/>
      <w:commentRangeStart w:id="31"/>
      <w:r w:rsidRPr="005C66AE">
        <w:rPr>
          <w:color w:val="auto"/>
        </w:rPr>
        <w:t xml:space="preserve">ASP.NET </w:t>
      </w:r>
      <w:proofErr w:type="spellStart"/>
      <w:r w:rsidRPr="005C66AE">
        <w:rPr>
          <w:color w:val="auto"/>
        </w:rPr>
        <w:t>Core</w:t>
      </w:r>
      <w:proofErr w:type="spellEnd"/>
      <w:r w:rsidRPr="005C66AE">
        <w:rPr>
          <w:color w:val="auto"/>
        </w:rPr>
        <w:t xml:space="preserve"> — вільне та відкрите програмне забезпечення каркасу веб застосунків, з продуктивністю вищою ніж у ASP.NET, розроблена корпорацією Microsoft і співтовариством. Це модульна структура, яка працює як на повній платформі .NET </w:t>
      </w:r>
      <w:proofErr w:type="spellStart"/>
      <w:r w:rsidRPr="005C66AE">
        <w:rPr>
          <w:color w:val="auto"/>
        </w:rPr>
        <w:t>Framework</w:t>
      </w:r>
      <w:proofErr w:type="spellEnd"/>
      <w:r w:rsidRPr="005C66AE">
        <w:rPr>
          <w:color w:val="auto"/>
        </w:rPr>
        <w:t xml:space="preserve">, так і на платформі .NET </w:t>
      </w:r>
      <w:proofErr w:type="spellStart"/>
      <w:r w:rsidRPr="005C66AE">
        <w:rPr>
          <w:color w:val="auto"/>
        </w:rPr>
        <w:t>Core</w:t>
      </w:r>
      <w:proofErr w:type="spellEnd"/>
      <w:r w:rsidRPr="005C66AE">
        <w:rPr>
          <w:color w:val="auto"/>
        </w:rPr>
        <w:t>.</w:t>
      </w:r>
    </w:p>
    <w:p w14:paraId="6599D757" w14:textId="77777777" w:rsidR="00E0566A" w:rsidRPr="005C66AE" w:rsidRDefault="008208CF" w:rsidP="005C66AE">
      <w:pPr>
        <w:spacing w:after="0" w:line="360" w:lineRule="auto"/>
        <w:ind w:left="0" w:firstLine="720"/>
        <w:rPr>
          <w:color w:val="auto"/>
        </w:rPr>
      </w:pPr>
      <w:bookmarkStart w:id="32" w:name="_heading=h.q99hw4dz0lsa" w:colFirst="0" w:colLast="0"/>
      <w:bookmarkEnd w:id="32"/>
      <w:r w:rsidRPr="005C66AE">
        <w:rPr>
          <w:color w:val="auto"/>
        </w:rPr>
        <w:t xml:space="preserve">Фреймворк являє собою повний перепис, який об'єднує раніше окремі ASP.NET MVC та ASP.NET </w:t>
      </w:r>
      <w:proofErr w:type="spellStart"/>
      <w:r w:rsidRPr="005C66AE">
        <w:rPr>
          <w:color w:val="auto"/>
        </w:rPr>
        <w:t>Web</w:t>
      </w:r>
      <w:proofErr w:type="spellEnd"/>
      <w:r w:rsidRPr="005C66AE">
        <w:rPr>
          <w:color w:val="auto"/>
        </w:rPr>
        <w:t xml:space="preserve"> API у єдину програмувальну модель.</w:t>
      </w:r>
    </w:p>
    <w:p w14:paraId="59E7149F" w14:textId="33224479" w:rsidR="00E0566A" w:rsidRDefault="008208CF" w:rsidP="005C66AE">
      <w:pPr>
        <w:spacing w:after="0" w:line="360" w:lineRule="auto"/>
        <w:ind w:left="0" w:firstLine="720"/>
        <w:rPr>
          <w:color w:val="auto"/>
        </w:rPr>
      </w:pPr>
      <w:bookmarkStart w:id="33" w:name="_heading=h.lnam7tkaopl" w:colFirst="0" w:colLast="0"/>
      <w:bookmarkEnd w:id="33"/>
      <w:r w:rsidRPr="005C66AE">
        <w:rPr>
          <w:color w:val="auto"/>
        </w:rPr>
        <w:t xml:space="preserve">Не зважаючи на те, що це є новим фреймворком, побудованим на новому веб-стеку, ASP.NET </w:t>
      </w:r>
      <w:proofErr w:type="spellStart"/>
      <w:r w:rsidRPr="005C66AE">
        <w:rPr>
          <w:color w:val="auto"/>
        </w:rPr>
        <w:t>Core</w:t>
      </w:r>
      <w:proofErr w:type="spellEnd"/>
      <w:r w:rsidRPr="005C66AE">
        <w:rPr>
          <w:color w:val="auto"/>
        </w:rPr>
        <w:t xml:space="preserve"> має високу ступінь сумісності концепцій з ASP.NET MVC, який об'єднує функціональність MVC, </w:t>
      </w:r>
      <w:proofErr w:type="spellStart"/>
      <w:r w:rsidRPr="005C66AE">
        <w:rPr>
          <w:color w:val="auto"/>
        </w:rPr>
        <w:t>Web</w:t>
      </w:r>
      <w:proofErr w:type="spellEnd"/>
      <w:r w:rsidRPr="005C66AE">
        <w:rPr>
          <w:color w:val="auto"/>
        </w:rPr>
        <w:t xml:space="preserve"> API та </w:t>
      </w:r>
      <w:proofErr w:type="spellStart"/>
      <w:r w:rsidRPr="005C66AE">
        <w:rPr>
          <w:color w:val="auto"/>
        </w:rPr>
        <w:t>Web</w:t>
      </w:r>
      <w:proofErr w:type="spellEnd"/>
      <w:r w:rsidRPr="005C66AE">
        <w:rPr>
          <w:color w:val="auto"/>
        </w:rPr>
        <w:t xml:space="preserve"> </w:t>
      </w:r>
      <w:proofErr w:type="spellStart"/>
      <w:r w:rsidRPr="005C66AE">
        <w:rPr>
          <w:color w:val="auto"/>
        </w:rPr>
        <w:t>Pages</w:t>
      </w:r>
      <w:proofErr w:type="spellEnd"/>
      <w:r w:rsidRPr="005C66AE">
        <w:rPr>
          <w:color w:val="auto"/>
        </w:rPr>
        <w:t xml:space="preserve">. В попередніх версіях платформи дані технології реалізовані окремо і тому містять багато </w:t>
      </w:r>
      <w:proofErr w:type="spellStart"/>
      <w:r w:rsidRPr="005C66AE">
        <w:rPr>
          <w:color w:val="auto"/>
        </w:rPr>
        <w:t>дублювальної</w:t>
      </w:r>
      <w:proofErr w:type="spellEnd"/>
      <w:r w:rsidRPr="005C66AE">
        <w:rPr>
          <w:color w:val="auto"/>
        </w:rPr>
        <w:t xml:space="preserve"> функціональності. Тепер це об'єднано в одну програмну модель ASP.NET </w:t>
      </w:r>
      <w:proofErr w:type="spellStart"/>
      <w:r w:rsidRPr="005C66AE">
        <w:rPr>
          <w:color w:val="auto"/>
        </w:rPr>
        <w:t>Core</w:t>
      </w:r>
      <w:proofErr w:type="spellEnd"/>
      <w:r w:rsidRPr="005C66AE">
        <w:rPr>
          <w:color w:val="auto"/>
        </w:rPr>
        <w:t xml:space="preserve"> MVC. Веб-форми повністю вийшли в минуле. Програми ASP.NET </w:t>
      </w:r>
      <w:proofErr w:type="spellStart"/>
      <w:r w:rsidRPr="005C66AE">
        <w:rPr>
          <w:color w:val="auto"/>
        </w:rPr>
        <w:t>Core</w:t>
      </w:r>
      <w:proofErr w:type="spellEnd"/>
      <w:r w:rsidRPr="005C66AE">
        <w:rPr>
          <w:color w:val="auto"/>
        </w:rPr>
        <w:t xml:space="preserve"> підтримують програмні версії, в якій різні програми, що працюють на одному комп'ютері, можуть орієнтуватися на різні версії ASP.NET </w:t>
      </w:r>
      <w:proofErr w:type="spellStart"/>
      <w:r w:rsidRPr="005C66AE">
        <w:rPr>
          <w:color w:val="auto"/>
        </w:rPr>
        <w:t>Core</w:t>
      </w:r>
      <w:proofErr w:type="spellEnd"/>
      <w:r w:rsidRPr="005C66AE">
        <w:rPr>
          <w:color w:val="auto"/>
        </w:rPr>
        <w:t xml:space="preserve">. Це не можливо з попередніми версіями ASP.NET </w:t>
      </w:r>
      <w:proofErr w:type="spellStart"/>
      <w:r w:rsidRPr="005C66AE">
        <w:rPr>
          <w:color w:val="auto"/>
        </w:rPr>
        <w:t>Core</w:t>
      </w:r>
      <w:proofErr w:type="spellEnd"/>
      <w:r w:rsidR="001F7C81" w:rsidRPr="006F5F83">
        <w:rPr>
          <w:color w:val="auto"/>
          <w:lang w:val="ru-RU"/>
        </w:rPr>
        <w:t xml:space="preserve"> [</w:t>
      </w:r>
      <w:r w:rsidR="006B1082" w:rsidRPr="003B05BA">
        <w:rPr>
          <w:color w:val="auto"/>
          <w:lang w:val="ru-RU"/>
        </w:rPr>
        <w:t>9</w:t>
      </w:r>
      <w:r w:rsidR="001F7C81" w:rsidRPr="006F5F83">
        <w:rPr>
          <w:color w:val="auto"/>
          <w:lang w:val="ru-RU"/>
        </w:rPr>
        <w:t>]</w:t>
      </w:r>
      <w:r w:rsidRPr="005C66AE">
        <w:rPr>
          <w:color w:val="auto"/>
        </w:rPr>
        <w:t xml:space="preserve">. </w:t>
      </w:r>
      <w:commentRangeEnd w:id="31"/>
      <w:r w:rsidR="00284C58">
        <w:rPr>
          <w:rStyle w:val="CommentReference"/>
        </w:rPr>
        <w:commentReference w:id="31"/>
      </w:r>
    </w:p>
    <w:p w14:paraId="110F06CF" w14:textId="77777777" w:rsidR="00D84FEB" w:rsidRDefault="00D84FEB" w:rsidP="005C66AE">
      <w:pPr>
        <w:spacing w:after="0" w:line="360" w:lineRule="auto"/>
        <w:ind w:left="0" w:firstLine="720"/>
        <w:rPr>
          <w:color w:val="auto"/>
        </w:rPr>
      </w:pPr>
    </w:p>
    <w:p w14:paraId="0884EE06" w14:textId="77777777" w:rsidR="00D84FEB" w:rsidRDefault="00D84FEB" w:rsidP="005C66AE">
      <w:pPr>
        <w:spacing w:after="0" w:line="360" w:lineRule="auto"/>
        <w:ind w:left="0" w:firstLine="720"/>
        <w:rPr>
          <w:color w:val="auto"/>
        </w:rPr>
      </w:pPr>
    </w:p>
    <w:p w14:paraId="6EABFFD8" w14:textId="77777777" w:rsidR="00D84FEB" w:rsidRPr="005C66AE" w:rsidRDefault="00D84FEB" w:rsidP="005C66AE">
      <w:pPr>
        <w:spacing w:after="0" w:line="360" w:lineRule="auto"/>
        <w:ind w:left="0" w:firstLine="720"/>
        <w:rPr>
          <w:color w:val="auto"/>
        </w:rPr>
      </w:pPr>
    </w:p>
    <w:p w14:paraId="5782ECFD" w14:textId="77777777" w:rsidR="00E0566A" w:rsidRDefault="008208CF" w:rsidP="004804B3">
      <w:pPr>
        <w:pStyle w:val="Heading2"/>
      </w:pPr>
      <w:bookmarkStart w:id="34" w:name="_Toc36751094"/>
      <w:r w:rsidRPr="003B603B">
        <w:t xml:space="preserve">2.3  </w:t>
      </w:r>
      <w:hyperlink w:anchor="_heading=h.17dp8vu">
        <w:r w:rsidRPr="003B603B">
          <w:rPr>
            <w:rStyle w:val="Hyperlink"/>
            <w:color w:val="auto"/>
            <w:u w:val="none"/>
          </w:rPr>
          <w:t>Архітектура додатку</w:t>
        </w:r>
        <w:bookmarkEnd w:id="34"/>
      </w:hyperlink>
    </w:p>
    <w:p w14:paraId="54CA98ED" w14:textId="77777777" w:rsidR="00D84FEB" w:rsidRPr="00D84FEB" w:rsidRDefault="00D84FEB" w:rsidP="00D84FEB"/>
    <w:p w14:paraId="7B598EF7" w14:textId="178AA894" w:rsidR="00E0566A" w:rsidRPr="005C66AE" w:rsidRDefault="008208CF" w:rsidP="005C66AE">
      <w:pPr>
        <w:spacing w:after="0" w:line="360" w:lineRule="auto"/>
        <w:ind w:left="0" w:firstLine="720"/>
        <w:rPr>
          <w:color w:val="auto"/>
        </w:rPr>
      </w:pPr>
      <w:r w:rsidRPr="005C66AE">
        <w:rPr>
          <w:color w:val="auto"/>
        </w:rPr>
        <w:t xml:space="preserve">Для забезпечення незалежності логіки додатку від його інтерфейсу в розробці було використано модель клієнт-серверної архітектури тобто додаток має дві незалежні частини </w:t>
      </w:r>
      <w:r w:rsidR="006D4733">
        <w:rPr>
          <w:color w:val="auto"/>
        </w:rPr>
        <w:t xml:space="preserve">клієнтську частину </w:t>
      </w:r>
      <w:r w:rsidRPr="005C66AE">
        <w:rPr>
          <w:color w:val="auto"/>
        </w:rPr>
        <w:t>на телефоні та веб сервер</w:t>
      </w:r>
      <w:r w:rsidR="006B1082" w:rsidRPr="006B1082">
        <w:rPr>
          <w:color w:val="auto"/>
        </w:rPr>
        <w:t xml:space="preserve"> [2]</w:t>
      </w:r>
      <w:r w:rsidRPr="005C66AE">
        <w:rPr>
          <w:color w:val="auto"/>
        </w:rPr>
        <w:t>.</w:t>
      </w:r>
    </w:p>
    <w:p w14:paraId="35CE95E3" w14:textId="77777777" w:rsidR="00E0566A" w:rsidRPr="005C66AE" w:rsidRDefault="008208CF" w:rsidP="003B603B">
      <w:pPr>
        <w:spacing w:after="0" w:line="360" w:lineRule="auto"/>
        <w:ind w:left="0" w:firstLine="720"/>
        <w:jc w:val="center"/>
        <w:rPr>
          <w:color w:val="auto"/>
        </w:rPr>
      </w:pPr>
      <w:r w:rsidRPr="005C66AE">
        <w:rPr>
          <w:noProof/>
          <w:color w:val="auto"/>
        </w:rPr>
        <w:drawing>
          <wp:inline distT="114300" distB="114300" distL="114300" distR="114300" wp14:anchorId="78497E09" wp14:editId="36750865">
            <wp:extent cx="3248025" cy="5629275"/>
            <wp:effectExtent l="0" t="0" r="0" b="0"/>
            <wp:docPr id="483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3248025" cy="5629275"/>
                    </a:xfrm>
                    <a:prstGeom prst="rect">
                      <a:avLst/>
                    </a:prstGeom>
                    <a:ln/>
                  </pic:spPr>
                </pic:pic>
              </a:graphicData>
            </a:graphic>
          </wp:inline>
        </w:drawing>
      </w:r>
    </w:p>
    <w:p w14:paraId="5158FE8E" w14:textId="7BD1DFDE" w:rsidR="00E0566A" w:rsidRPr="003B603B" w:rsidRDefault="008208CF" w:rsidP="003B603B">
      <w:pPr>
        <w:spacing w:after="0" w:line="360" w:lineRule="auto"/>
        <w:ind w:left="0" w:firstLine="720"/>
        <w:jc w:val="center"/>
        <w:rPr>
          <w:color w:val="auto"/>
        </w:rPr>
      </w:pPr>
      <w:r w:rsidRPr="003B603B">
        <w:rPr>
          <w:color w:val="auto"/>
        </w:rPr>
        <w:t xml:space="preserve">Рис </w:t>
      </w:r>
      <w:r w:rsidR="001A3FBB">
        <w:rPr>
          <w:color w:val="auto"/>
        </w:rPr>
        <w:t xml:space="preserve">6. </w:t>
      </w:r>
      <w:r w:rsidRPr="003B603B">
        <w:rPr>
          <w:color w:val="auto"/>
        </w:rPr>
        <w:t xml:space="preserve"> </w:t>
      </w:r>
      <w:hyperlink w:anchor="_heading=h.17dp8vu">
        <w:r w:rsidRPr="003B603B">
          <w:rPr>
            <w:rStyle w:val="Hyperlink"/>
            <w:color w:val="auto"/>
            <w:u w:val="none"/>
          </w:rPr>
          <w:t xml:space="preserve">Архітектура </w:t>
        </w:r>
      </w:hyperlink>
      <w:r w:rsidRPr="003B603B">
        <w:rPr>
          <w:color w:val="auto"/>
        </w:rPr>
        <w:t>серверної частини додатку</w:t>
      </w:r>
    </w:p>
    <w:p w14:paraId="5E2A664D" w14:textId="77777777" w:rsidR="00E0566A" w:rsidRPr="005C66AE" w:rsidRDefault="00E0566A" w:rsidP="005C66AE">
      <w:pPr>
        <w:spacing w:after="0" w:line="360" w:lineRule="auto"/>
        <w:ind w:left="0" w:firstLine="720"/>
        <w:rPr>
          <w:color w:val="auto"/>
        </w:rPr>
      </w:pPr>
    </w:p>
    <w:p w14:paraId="1BA37436" w14:textId="77777777" w:rsidR="00D84FEB" w:rsidRDefault="00D84FEB" w:rsidP="005C66AE">
      <w:pPr>
        <w:spacing w:after="0" w:line="360" w:lineRule="auto"/>
        <w:ind w:left="0" w:firstLine="720"/>
        <w:rPr>
          <w:b/>
          <w:color w:val="auto"/>
        </w:rPr>
      </w:pPr>
    </w:p>
    <w:p w14:paraId="68AE0618" w14:textId="77777777" w:rsidR="00D84FEB" w:rsidRDefault="00D84FEB" w:rsidP="005C66AE">
      <w:pPr>
        <w:spacing w:after="0" w:line="360" w:lineRule="auto"/>
        <w:ind w:left="0" w:firstLine="720"/>
        <w:rPr>
          <w:b/>
          <w:color w:val="auto"/>
        </w:rPr>
      </w:pPr>
    </w:p>
    <w:p w14:paraId="772CB5AF" w14:textId="77777777" w:rsidR="00D84FEB" w:rsidRDefault="00D84FEB" w:rsidP="005C66AE">
      <w:pPr>
        <w:spacing w:after="0" w:line="360" w:lineRule="auto"/>
        <w:ind w:left="0" w:firstLine="720"/>
        <w:rPr>
          <w:b/>
          <w:color w:val="auto"/>
        </w:rPr>
      </w:pPr>
    </w:p>
    <w:p w14:paraId="69A9D551" w14:textId="1F5D427B" w:rsidR="00D84FEB" w:rsidRPr="003B603B" w:rsidRDefault="008208CF" w:rsidP="006D4733">
      <w:pPr>
        <w:spacing w:after="0" w:line="360" w:lineRule="auto"/>
        <w:ind w:left="0" w:firstLine="720"/>
        <w:rPr>
          <w:b/>
          <w:color w:val="auto"/>
        </w:rPr>
      </w:pPr>
      <w:r w:rsidRPr="003B603B">
        <w:rPr>
          <w:b/>
          <w:color w:val="auto"/>
        </w:rPr>
        <w:t xml:space="preserve">2.3.1 Серверна частина додатку </w:t>
      </w:r>
    </w:p>
    <w:p w14:paraId="33696F93" w14:textId="77777777" w:rsidR="00E0566A" w:rsidRPr="005C66AE" w:rsidRDefault="008208CF" w:rsidP="005C66AE">
      <w:pPr>
        <w:spacing w:after="0" w:line="360" w:lineRule="auto"/>
        <w:ind w:left="0" w:firstLine="720"/>
        <w:rPr>
          <w:color w:val="auto"/>
        </w:rPr>
      </w:pPr>
      <w:r w:rsidRPr="005C66AE">
        <w:rPr>
          <w:color w:val="auto"/>
        </w:rPr>
        <w:t xml:space="preserve">Для написання серверної частини було обрано С# а для зберігання даних про замовлення </w:t>
      </w:r>
      <w:proofErr w:type="spellStart"/>
      <w:r w:rsidRPr="005C66AE">
        <w:rPr>
          <w:color w:val="auto"/>
        </w:rPr>
        <w:t>Google</w:t>
      </w:r>
      <w:proofErr w:type="spellEnd"/>
      <w:r w:rsidRPr="005C66AE">
        <w:rPr>
          <w:color w:val="auto"/>
        </w:rPr>
        <w:t xml:space="preserve"> </w:t>
      </w:r>
      <w:proofErr w:type="spellStart"/>
      <w:r w:rsidRPr="005C66AE">
        <w:rPr>
          <w:color w:val="auto"/>
        </w:rPr>
        <w:t>Sheets</w:t>
      </w:r>
      <w:proofErr w:type="spellEnd"/>
      <w:r w:rsidRPr="005C66AE">
        <w:rPr>
          <w:color w:val="auto"/>
        </w:rPr>
        <w:t xml:space="preserve">. </w:t>
      </w:r>
    </w:p>
    <w:p w14:paraId="6EEA2A80" w14:textId="5FF3B3FC" w:rsidR="00E0566A" w:rsidRPr="005C66AE" w:rsidRDefault="008208CF" w:rsidP="005C66AE">
      <w:pPr>
        <w:spacing w:after="0" w:line="360" w:lineRule="auto"/>
        <w:ind w:left="0" w:firstLine="720"/>
        <w:rPr>
          <w:color w:val="auto"/>
        </w:rPr>
      </w:pPr>
      <w:r w:rsidRPr="005C66AE">
        <w:rPr>
          <w:color w:val="auto"/>
        </w:rPr>
        <w:t>Дані в таблиці  розміщені наступним чином</w:t>
      </w:r>
      <w:r w:rsidR="00E127A3">
        <w:rPr>
          <w:color w:val="auto"/>
        </w:rPr>
        <w:t>:</w:t>
      </w:r>
      <w:r w:rsidRPr="005C66AE">
        <w:rPr>
          <w:color w:val="auto"/>
        </w:rPr>
        <w:t xml:space="preserve"> лист с дан</w:t>
      </w:r>
      <w:r w:rsidR="00E127A3">
        <w:rPr>
          <w:color w:val="auto"/>
        </w:rPr>
        <w:t>и</w:t>
      </w:r>
      <w:r w:rsidRPr="005C66AE">
        <w:rPr>
          <w:color w:val="auto"/>
        </w:rPr>
        <w:t xml:space="preserve">ми про проїзні та їх  ціни та листи з даними про замовлення  для кожного місяця. В  листі з даними про замовлення зберігатиметься інформація про замовника, дані самого замовлення та статус замовлення також в цій на цьому листі розміщена інформація про загальну кількість замовлених проїзних. </w:t>
      </w:r>
    </w:p>
    <w:p w14:paraId="286D5102" w14:textId="77777777" w:rsidR="00E0566A" w:rsidRPr="005C66AE" w:rsidRDefault="008208CF" w:rsidP="005C66AE">
      <w:pPr>
        <w:spacing w:after="0" w:line="360" w:lineRule="auto"/>
        <w:ind w:left="0" w:firstLine="720"/>
        <w:rPr>
          <w:color w:val="auto"/>
        </w:rPr>
      </w:pPr>
      <w:r w:rsidRPr="005C66AE">
        <w:rPr>
          <w:color w:val="auto"/>
        </w:rPr>
        <w:t>Сервер буде обробляти запити від додатку на телефоні. Сервер може обробити декілька типів запиту:</w:t>
      </w:r>
    </w:p>
    <w:p w14:paraId="04C991C5" w14:textId="77777777" w:rsidR="00E0566A" w:rsidRPr="003B603B" w:rsidRDefault="008208CF" w:rsidP="003B603B">
      <w:pPr>
        <w:pStyle w:val="ListParagraph"/>
        <w:numPr>
          <w:ilvl w:val="0"/>
          <w:numId w:val="35"/>
        </w:numPr>
        <w:spacing w:after="0" w:line="360" w:lineRule="auto"/>
        <w:rPr>
          <w:color w:val="auto"/>
        </w:rPr>
      </w:pPr>
      <w:r w:rsidRPr="003B603B">
        <w:rPr>
          <w:color w:val="auto"/>
        </w:rPr>
        <w:t>Створення нового замовлення;</w:t>
      </w:r>
    </w:p>
    <w:p w14:paraId="43E9F674" w14:textId="77777777" w:rsidR="00E0566A" w:rsidRPr="003B603B" w:rsidRDefault="008208CF" w:rsidP="003B603B">
      <w:pPr>
        <w:pStyle w:val="ListParagraph"/>
        <w:numPr>
          <w:ilvl w:val="0"/>
          <w:numId w:val="35"/>
        </w:numPr>
        <w:spacing w:after="0" w:line="360" w:lineRule="auto"/>
        <w:rPr>
          <w:color w:val="auto"/>
        </w:rPr>
      </w:pPr>
      <w:r w:rsidRPr="003B603B">
        <w:rPr>
          <w:color w:val="auto"/>
        </w:rPr>
        <w:t>Запит інформації про проїзні;</w:t>
      </w:r>
    </w:p>
    <w:p w14:paraId="01A0895A" w14:textId="77777777" w:rsidR="00E0566A" w:rsidRPr="003B603B" w:rsidRDefault="008208CF" w:rsidP="003B603B">
      <w:pPr>
        <w:pStyle w:val="ListParagraph"/>
        <w:numPr>
          <w:ilvl w:val="0"/>
          <w:numId w:val="35"/>
        </w:numPr>
        <w:spacing w:after="0" w:line="360" w:lineRule="auto"/>
        <w:rPr>
          <w:color w:val="auto"/>
        </w:rPr>
      </w:pPr>
      <w:r w:rsidRPr="003B603B">
        <w:rPr>
          <w:color w:val="auto"/>
        </w:rPr>
        <w:t>Запит інформації про статус замовлення.</w:t>
      </w:r>
    </w:p>
    <w:p w14:paraId="06C1E092" w14:textId="725C6816" w:rsidR="00E0566A" w:rsidRPr="005C66AE" w:rsidRDefault="008208CF" w:rsidP="005C66AE">
      <w:pPr>
        <w:spacing w:after="0" w:line="360" w:lineRule="auto"/>
        <w:ind w:left="0" w:firstLine="720"/>
        <w:rPr>
          <w:color w:val="auto"/>
        </w:rPr>
      </w:pPr>
      <w:r w:rsidRPr="005C66AE">
        <w:rPr>
          <w:color w:val="auto"/>
        </w:rPr>
        <w:t>Після надходження запиту на сервер</w:t>
      </w:r>
      <w:r w:rsidR="00E127A3">
        <w:rPr>
          <w:color w:val="auto"/>
        </w:rPr>
        <w:t>, він</w:t>
      </w:r>
      <w:r w:rsidRPr="005C66AE">
        <w:rPr>
          <w:color w:val="auto"/>
        </w:rPr>
        <w:t xml:space="preserve"> обробляє запит</w:t>
      </w:r>
      <w:r w:rsidR="00E127A3">
        <w:rPr>
          <w:color w:val="auto"/>
        </w:rPr>
        <w:t>,</w:t>
      </w:r>
      <w:r w:rsidRPr="005C66AE">
        <w:rPr>
          <w:color w:val="auto"/>
        </w:rPr>
        <w:t xml:space="preserve"> зберігає дані про замовлення у таблицю або відправляє необхідну інформацію до клієнтської частини.. При необхідності (кожного місяця) сервер буде створювати нову сторінку в документі зі списком замовлень проїзних на наступний місяць.</w:t>
      </w:r>
    </w:p>
    <w:p w14:paraId="56D0EE39" w14:textId="77777777" w:rsidR="00E0566A" w:rsidRPr="003B603B" w:rsidRDefault="008208CF" w:rsidP="005C66AE">
      <w:pPr>
        <w:spacing w:after="0" w:line="360" w:lineRule="auto"/>
        <w:ind w:left="0" w:firstLine="720"/>
        <w:rPr>
          <w:b/>
          <w:color w:val="auto"/>
        </w:rPr>
      </w:pPr>
      <w:r w:rsidRPr="003B603B">
        <w:rPr>
          <w:b/>
          <w:color w:val="auto"/>
        </w:rPr>
        <w:t xml:space="preserve">2.3.2 Клієнт - серверна взаємодія. </w:t>
      </w:r>
    </w:p>
    <w:p w14:paraId="284FD3FE" w14:textId="76D6F3DD" w:rsidR="00E0566A" w:rsidRPr="005C66AE" w:rsidRDefault="008208CF" w:rsidP="005C66AE">
      <w:pPr>
        <w:spacing w:after="0" w:line="360" w:lineRule="auto"/>
        <w:ind w:left="0" w:firstLine="720"/>
        <w:rPr>
          <w:color w:val="auto"/>
        </w:rPr>
      </w:pPr>
      <w:r w:rsidRPr="005C66AE">
        <w:rPr>
          <w:color w:val="auto"/>
        </w:rPr>
        <w:t xml:space="preserve">Додаток на телефоні та сервер повинні якимось чином обмінюватися інформацією для цих цілей було обрано архітектуру мережевих протоколів REST. </w:t>
      </w:r>
    </w:p>
    <w:p w14:paraId="198479D0" w14:textId="77777777" w:rsidR="00E0566A" w:rsidRPr="003B603B" w:rsidRDefault="008208CF" w:rsidP="005C66AE">
      <w:pPr>
        <w:spacing w:after="0" w:line="360" w:lineRule="auto"/>
        <w:ind w:left="0" w:firstLine="720"/>
        <w:rPr>
          <w:b/>
          <w:color w:val="auto"/>
        </w:rPr>
      </w:pPr>
      <w:r w:rsidRPr="003B603B">
        <w:rPr>
          <w:b/>
          <w:color w:val="auto"/>
        </w:rPr>
        <w:t xml:space="preserve">2.3.3  Архітектура клієнтської частини </w:t>
      </w:r>
    </w:p>
    <w:p w14:paraId="0A41DF6E" w14:textId="5E4E109E" w:rsidR="00E0566A" w:rsidRPr="005C66AE" w:rsidRDefault="008208CF" w:rsidP="005C66AE">
      <w:pPr>
        <w:spacing w:after="0" w:line="360" w:lineRule="auto"/>
        <w:ind w:left="0" w:firstLine="720"/>
        <w:rPr>
          <w:color w:val="auto"/>
        </w:rPr>
      </w:pPr>
      <w:commentRangeStart w:id="35"/>
      <w:proofErr w:type="spellStart"/>
      <w:r w:rsidRPr="005C66AE">
        <w:rPr>
          <w:color w:val="auto"/>
        </w:rPr>
        <w:t>Flux</w:t>
      </w:r>
      <w:proofErr w:type="spellEnd"/>
      <w:r w:rsidRPr="005C66AE">
        <w:rPr>
          <w:color w:val="auto"/>
        </w:rPr>
        <w:t xml:space="preserve">-архітектура - архітектурний підхід або набір шаблонів програмування для побудови призначеного для користувача інтерфейсу веб-додатків, що поєднується з реактивним </w:t>
      </w:r>
      <w:r w:rsidRPr="005C66AE">
        <w:rPr>
          <w:color w:val="auto"/>
        </w:rPr>
        <w:lastRenderedPageBreak/>
        <w:t>програмуванням і побудований на односпрямованих потоках даних</w:t>
      </w:r>
      <w:r w:rsidR="007F6665" w:rsidRPr="007F6665">
        <w:rPr>
          <w:color w:val="auto"/>
        </w:rPr>
        <w:t>[</w:t>
      </w:r>
      <w:r w:rsidR="006B1082" w:rsidRPr="006B1082">
        <w:rPr>
          <w:color w:val="auto"/>
        </w:rPr>
        <w:t>10</w:t>
      </w:r>
      <w:r w:rsidR="007F6665" w:rsidRPr="007F6665">
        <w:rPr>
          <w:color w:val="auto"/>
        </w:rPr>
        <w:t>]</w:t>
      </w:r>
      <w:r w:rsidRPr="005C66AE">
        <w:rPr>
          <w:color w:val="auto"/>
        </w:rPr>
        <w:t>.</w:t>
      </w:r>
      <w:commentRangeEnd w:id="35"/>
      <w:r w:rsidR="00235787">
        <w:rPr>
          <w:rStyle w:val="CommentReference"/>
        </w:rPr>
        <w:commentReference w:id="35"/>
      </w:r>
    </w:p>
    <w:p w14:paraId="1C2541A6" w14:textId="77777777" w:rsidR="00E0566A" w:rsidRPr="005C66AE" w:rsidRDefault="008208CF" w:rsidP="005C66AE">
      <w:pPr>
        <w:spacing w:after="0" w:line="360" w:lineRule="auto"/>
        <w:ind w:left="0" w:firstLine="720"/>
        <w:rPr>
          <w:color w:val="auto"/>
        </w:rPr>
      </w:pPr>
      <w:r w:rsidRPr="005C66AE">
        <w:rPr>
          <w:color w:val="auto"/>
        </w:rPr>
        <w:t xml:space="preserve">Згідно із задумом творців і незважаючи на те, що </w:t>
      </w:r>
      <w:proofErr w:type="spellStart"/>
      <w:r w:rsidRPr="005C66AE">
        <w:rPr>
          <w:color w:val="auto"/>
        </w:rPr>
        <w:t>Facebook</w:t>
      </w:r>
      <w:proofErr w:type="spellEnd"/>
      <w:r w:rsidRPr="005C66AE">
        <w:rPr>
          <w:color w:val="auto"/>
        </w:rPr>
        <w:t xml:space="preserve"> надав реалізацію </w:t>
      </w:r>
      <w:proofErr w:type="spellStart"/>
      <w:r w:rsidRPr="005C66AE">
        <w:rPr>
          <w:color w:val="auto"/>
        </w:rPr>
        <w:t>Flux</w:t>
      </w:r>
      <w:proofErr w:type="spellEnd"/>
      <w:r w:rsidRPr="005C66AE">
        <w:rPr>
          <w:color w:val="auto"/>
        </w:rPr>
        <w:t xml:space="preserve"> на додаток до </w:t>
      </w:r>
      <w:proofErr w:type="spellStart"/>
      <w:r w:rsidRPr="005C66AE">
        <w:rPr>
          <w:color w:val="auto"/>
        </w:rPr>
        <w:t>React</w:t>
      </w:r>
      <w:proofErr w:type="spellEnd"/>
      <w:r w:rsidRPr="005C66AE">
        <w:rPr>
          <w:color w:val="auto"/>
        </w:rPr>
        <w:t xml:space="preserve">, </w:t>
      </w:r>
      <w:proofErr w:type="spellStart"/>
      <w:r w:rsidRPr="005C66AE">
        <w:rPr>
          <w:color w:val="auto"/>
        </w:rPr>
        <w:t>Flux</w:t>
      </w:r>
      <w:proofErr w:type="spellEnd"/>
      <w:r w:rsidRPr="005C66AE">
        <w:rPr>
          <w:color w:val="auto"/>
        </w:rPr>
        <w:t xml:space="preserve"> не є ще одним веб-фреймворком, а є архітектурним рішенням.</w:t>
      </w:r>
    </w:p>
    <w:p w14:paraId="5C544A1B" w14:textId="5E3EC309" w:rsidR="003B603B" w:rsidRPr="005C66AE" w:rsidRDefault="008208CF" w:rsidP="003B603B">
      <w:pPr>
        <w:spacing w:after="0" w:line="360" w:lineRule="auto"/>
        <w:ind w:left="0" w:firstLine="720"/>
        <w:rPr>
          <w:color w:val="auto"/>
        </w:rPr>
      </w:pPr>
      <w:commentRangeStart w:id="36"/>
      <w:r w:rsidRPr="005C66AE">
        <w:rPr>
          <w:color w:val="auto"/>
        </w:rPr>
        <w:t xml:space="preserve">Основною відмінною рисою </w:t>
      </w:r>
      <w:proofErr w:type="spellStart"/>
      <w:r w:rsidRPr="005C66AE">
        <w:rPr>
          <w:color w:val="auto"/>
        </w:rPr>
        <w:t>Flux</w:t>
      </w:r>
      <w:proofErr w:type="spellEnd"/>
      <w:r w:rsidRPr="005C66AE">
        <w:rPr>
          <w:color w:val="auto"/>
        </w:rPr>
        <w:t xml:space="preserve"> є одностороння спрямованість передачі даних між компонентами </w:t>
      </w:r>
      <w:proofErr w:type="spellStart"/>
      <w:r w:rsidRPr="005C66AE">
        <w:rPr>
          <w:color w:val="auto"/>
        </w:rPr>
        <w:t>Flux</w:t>
      </w:r>
      <w:proofErr w:type="spellEnd"/>
      <w:r w:rsidRPr="005C66AE">
        <w:rPr>
          <w:color w:val="auto"/>
        </w:rPr>
        <w:t xml:space="preserve">-архітектури. Архітектура накладає обмеження на потік даних, зокрема, виключаючи можливість поновлення стану компонентів самими собою. Такий підхід робить потік даних передбачуваним і дозволяє легше простежити причини можливих помилок в програмному забезпеченні </w:t>
      </w:r>
      <w:commentRangeEnd w:id="36"/>
      <w:r w:rsidR="00D06DA6">
        <w:rPr>
          <w:rStyle w:val="CommentReference"/>
        </w:rPr>
        <w:commentReference w:id="36"/>
      </w:r>
      <w:r w:rsidR="006F5F83" w:rsidRPr="006F5F83">
        <w:rPr>
          <w:color w:val="auto"/>
        </w:rPr>
        <w:t xml:space="preserve"> [</w:t>
      </w:r>
      <w:r w:rsidR="006B1082" w:rsidRPr="006B1082">
        <w:rPr>
          <w:color w:val="auto"/>
          <w:lang w:val="ru-RU"/>
        </w:rPr>
        <w:t>10</w:t>
      </w:r>
      <w:r w:rsidR="006F5F83" w:rsidRPr="006F5F83">
        <w:rPr>
          <w:color w:val="auto"/>
        </w:rPr>
        <w:t>]</w:t>
      </w:r>
      <w:commentRangeStart w:id="37"/>
      <w:commentRangeEnd w:id="37"/>
      <w:r w:rsidR="006F5F83">
        <w:rPr>
          <w:rStyle w:val="CommentReference"/>
        </w:rPr>
        <w:commentReference w:id="37"/>
      </w:r>
      <w:r w:rsidRPr="005C66AE">
        <w:rPr>
          <w:color w:val="auto"/>
        </w:rPr>
        <w:t>.</w:t>
      </w:r>
    </w:p>
    <w:p w14:paraId="28ABCE9E" w14:textId="77777777" w:rsidR="00E0566A" w:rsidRPr="005C66AE" w:rsidRDefault="008208CF" w:rsidP="005C66AE">
      <w:pPr>
        <w:spacing w:after="0" w:line="360" w:lineRule="auto"/>
        <w:ind w:left="0" w:firstLine="720"/>
        <w:rPr>
          <w:color w:val="auto"/>
        </w:rPr>
      </w:pPr>
      <w:commentRangeStart w:id="38"/>
      <w:r w:rsidRPr="005C66AE">
        <w:rPr>
          <w:color w:val="auto"/>
        </w:rPr>
        <w:t xml:space="preserve">У мінімальному варіанті </w:t>
      </w:r>
      <w:proofErr w:type="spellStart"/>
      <w:r w:rsidRPr="005C66AE">
        <w:rPr>
          <w:color w:val="auto"/>
        </w:rPr>
        <w:t>Flux</w:t>
      </w:r>
      <w:proofErr w:type="spellEnd"/>
      <w:r w:rsidRPr="005C66AE">
        <w:rPr>
          <w:color w:val="auto"/>
        </w:rPr>
        <w:t>-архітектура може містити три шари, які взаємодіють один по одному :</w:t>
      </w:r>
    </w:p>
    <w:p w14:paraId="622250F3" w14:textId="77777777" w:rsidR="00E0566A" w:rsidRPr="003B603B" w:rsidRDefault="008208CF" w:rsidP="003B603B">
      <w:pPr>
        <w:pStyle w:val="ListParagraph"/>
        <w:numPr>
          <w:ilvl w:val="0"/>
          <w:numId w:val="36"/>
        </w:numPr>
        <w:spacing w:after="0" w:line="360" w:lineRule="auto"/>
        <w:rPr>
          <w:color w:val="auto"/>
        </w:rPr>
      </w:pPr>
      <w:proofErr w:type="spellStart"/>
      <w:r w:rsidRPr="003B603B">
        <w:rPr>
          <w:color w:val="auto"/>
        </w:rPr>
        <w:t>Actions</w:t>
      </w:r>
      <w:proofErr w:type="spellEnd"/>
      <w:r w:rsidRPr="003B603B">
        <w:rPr>
          <w:color w:val="auto"/>
        </w:rPr>
        <w:t xml:space="preserve"> (дії)</w:t>
      </w:r>
    </w:p>
    <w:p w14:paraId="5988540A" w14:textId="77777777" w:rsidR="00E0566A" w:rsidRPr="003B603B" w:rsidRDefault="008208CF" w:rsidP="003B603B">
      <w:pPr>
        <w:pStyle w:val="ListParagraph"/>
        <w:numPr>
          <w:ilvl w:val="0"/>
          <w:numId w:val="36"/>
        </w:numPr>
        <w:spacing w:after="0" w:line="360" w:lineRule="auto"/>
        <w:rPr>
          <w:color w:val="auto"/>
        </w:rPr>
      </w:pPr>
      <w:proofErr w:type="spellStart"/>
      <w:r w:rsidRPr="003B603B">
        <w:rPr>
          <w:color w:val="auto"/>
        </w:rPr>
        <w:t>Stores</w:t>
      </w:r>
      <w:proofErr w:type="spellEnd"/>
      <w:r w:rsidRPr="003B603B">
        <w:rPr>
          <w:color w:val="auto"/>
        </w:rPr>
        <w:t xml:space="preserve"> (сховища)</w:t>
      </w:r>
    </w:p>
    <w:p w14:paraId="5E0CF4B3" w14:textId="77777777" w:rsidR="00E0566A" w:rsidRPr="003B603B" w:rsidRDefault="008208CF" w:rsidP="003B603B">
      <w:pPr>
        <w:pStyle w:val="ListParagraph"/>
        <w:numPr>
          <w:ilvl w:val="0"/>
          <w:numId w:val="36"/>
        </w:numPr>
        <w:spacing w:after="0" w:line="360" w:lineRule="auto"/>
        <w:rPr>
          <w:color w:val="auto"/>
        </w:rPr>
      </w:pPr>
      <w:proofErr w:type="spellStart"/>
      <w:r w:rsidRPr="003B603B">
        <w:rPr>
          <w:color w:val="auto"/>
        </w:rPr>
        <w:t>Views</w:t>
      </w:r>
      <w:proofErr w:type="spellEnd"/>
      <w:r w:rsidRPr="003B603B">
        <w:rPr>
          <w:color w:val="auto"/>
        </w:rPr>
        <w:t xml:space="preserve"> (подання)</w:t>
      </w:r>
    </w:p>
    <w:p w14:paraId="3214548A" w14:textId="77777777" w:rsidR="00E0566A" w:rsidRPr="005C66AE" w:rsidRDefault="00E0566A" w:rsidP="005C66AE">
      <w:pPr>
        <w:spacing w:after="0" w:line="360" w:lineRule="auto"/>
        <w:ind w:left="0" w:firstLine="720"/>
        <w:rPr>
          <w:color w:val="auto"/>
        </w:rPr>
      </w:pPr>
    </w:p>
    <w:p w14:paraId="50FBFFFC" w14:textId="77777777" w:rsidR="00E0566A" w:rsidRPr="005C66AE" w:rsidRDefault="008208CF" w:rsidP="005C66AE">
      <w:pPr>
        <w:spacing w:after="0" w:line="360" w:lineRule="auto"/>
        <w:ind w:left="0" w:firstLine="720"/>
        <w:rPr>
          <w:color w:val="auto"/>
        </w:rPr>
      </w:pPr>
      <w:r w:rsidRPr="005C66AE">
        <w:rPr>
          <w:color w:val="auto"/>
        </w:rPr>
        <w:t xml:space="preserve">Хоча зазвичай між діями і сховищами додають </w:t>
      </w:r>
      <w:proofErr w:type="spellStart"/>
      <w:r w:rsidRPr="005C66AE">
        <w:rPr>
          <w:color w:val="auto"/>
        </w:rPr>
        <w:t>Dispatcher</w:t>
      </w:r>
      <w:proofErr w:type="spellEnd"/>
      <w:r w:rsidRPr="005C66AE">
        <w:rPr>
          <w:color w:val="auto"/>
        </w:rPr>
        <w:t xml:space="preserve"> (диспетчер).</w:t>
      </w:r>
    </w:p>
    <w:p w14:paraId="6E9835D2" w14:textId="77777777" w:rsidR="00E0566A" w:rsidRPr="005C66AE" w:rsidRDefault="008208CF" w:rsidP="005C66AE">
      <w:pPr>
        <w:spacing w:after="0" w:line="360" w:lineRule="auto"/>
        <w:ind w:left="0" w:firstLine="720"/>
        <w:rPr>
          <w:color w:val="auto"/>
        </w:rPr>
      </w:pPr>
      <w:r w:rsidRPr="005C66AE">
        <w:rPr>
          <w:color w:val="auto"/>
        </w:rPr>
        <w:t xml:space="preserve">В першу чергу </w:t>
      </w:r>
      <w:proofErr w:type="spellStart"/>
      <w:r w:rsidRPr="005C66AE">
        <w:rPr>
          <w:color w:val="auto"/>
        </w:rPr>
        <w:t>Flux</w:t>
      </w:r>
      <w:proofErr w:type="spellEnd"/>
      <w:r w:rsidRPr="005C66AE">
        <w:rPr>
          <w:color w:val="auto"/>
        </w:rPr>
        <w:t xml:space="preserve"> працює з інформаційною архітектурою, яка потім відбивається в архітектурі програмного забезпечення, тому рівень уявлень слабо зачеплений з іншими рівнями системи .</w:t>
      </w:r>
    </w:p>
    <w:p w14:paraId="605599DF" w14:textId="1F696AC7" w:rsidR="00E0566A" w:rsidRPr="005C66AE" w:rsidRDefault="008208CF" w:rsidP="005C66AE">
      <w:pPr>
        <w:spacing w:after="0" w:line="360" w:lineRule="auto"/>
        <w:ind w:left="0" w:firstLine="720"/>
        <w:rPr>
          <w:color w:val="auto"/>
        </w:rPr>
      </w:pPr>
      <w:r w:rsidRPr="005C66AE">
        <w:rPr>
          <w:color w:val="auto"/>
        </w:rPr>
        <w:t>Дії (</w:t>
      </w:r>
      <w:proofErr w:type="spellStart"/>
      <w:r w:rsidRPr="005C66AE">
        <w:rPr>
          <w:color w:val="auto"/>
        </w:rPr>
        <w:t>англ</w:t>
      </w:r>
      <w:proofErr w:type="spellEnd"/>
      <w:r w:rsidRPr="005C66AE">
        <w:rPr>
          <w:color w:val="auto"/>
        </w:rPr>
        <w:t xml:space="preserve">. </w:t>
      </w:r>
      <w:proofErr w:type="spellStart"/>
      <w:r w:rsidRPr="005C66AE">
        <w:rPr>
          <w:color w:val="auto"/>
        </w:rPr>
        <w:t>Actions</w:t>
      </w:r>
      <w:proofErr w:type="spellEnd"/>
      <w:r w:rsidRPr="005C66AE">
        <w:rPr>
          <w:color w:val="auto"/>
        </w:rPr>
        <w:t xml:space="preserve">) - вираз подій (часто для дій використовуються просто імена - рядки, що містять деякий «дієслово»). Диспетчери передають дії нижчого компонентів (сховищ) по одному. Нова дія не передається поки попереднє повністю не оброблено компонентами. Дії через роботу джерела дії, наприклад, користувача, надходять асинхронно, але їх диспетчеризація є синхронним процесом . Крім </w:t>
      </w:r>
      <w:r w:rsidRPr="005C66AE">
        <w:rPr>
          <w:color w:val="auto"/>
        </w:rPr>
        <w:lastRenderedPageBreak/>
        <w:t>імені (</w:t>
      </w:r>
      <w:proofErr w:type="spellStart"/>
      <w:r w:rsidRPr="005C66AE">
        <w:rPr>
          <w:color w:val="auto"/>
        </w:rPr>
        <w:t>англ</w:t>
      </w:r>
      <w:proofErr w:type="spellEnd"/>
      <w:r w:rsidRPr="005C66AE">
        <w:rPr>
          <w:color w:val="auto"/>
        </w:rPr>
        <w:t xml:space="preserve">. </w:t>
      </w:r>
      <w:proofErr w:type="spellStart"/>
      <w:r w:rsidRPr="005C66AE">
        <w:rPr>
          <w:color w:val="auto"/>
        </w:rPr>
        <w:t>Name</w:t>
      </w:r>
      <w:proofErr w:type="spellEnd"/>
      <w:r w:rsidRPr="005C66AE">
        <w:rPr>
          <w:color w:val="auto"/>
        </w:rPr>
        <w:t>), дії можуть мати корисне навантаження (</w:t>
      </w:r>
      <w:proofErr w:type="spellStart"/>
      <w:r w:rsidRPr="005C66AE">
        <w:rPr>
          <w:color w:val="auto"/>
        </w:rPr>
        <w:t>англ</w:t>
      </w:r>
      <w:proofErr w:type="spellEnd"/>
      <w:r w:rsidRPr="005C66AE">
        <w:rPr>
          <w:color w:val="auto"/>
        </w:rPr>
        <w:t xml:space="preserve">. </w:t>
      </w:r>
      <w:proofErr w:type="spellStart"/>
      <w:r w:rsidRPr="005C66AE">
        <w:rPr>
          <w:color w:val="auto"/>
        </w:rPr>
        <w:t>Payload</w:t>
      </w:r>
      <w:proofErr w:type="spellEnd"/>
      <w:r w:rsidRPr="005C66AE">
        <w:rPr>
          <w:color w:val="auto"/>
        </w:rPr>
        <w:t xml:space="preserve">), що містить пов'язані з дією дані </w:t>
      </w:r>
      <w:r w:rsidR="001F7C81" w:rsidRPr="006F5F83">
        <w:rPr>
          <w:color w:val="auto"/>
        </w:rPr>
        <w:t>[1</w:t>
      </w:r>
      <w:r w:rsidR="006B1082" w:rsidRPr="003B05BA">
        <w:rPr>
          <w:color w:val="auto"/>
        </w:rPr>
        <w:t>0</w:t>
      </w:r>
      <w:r w:rsidR="001F7C81" w:rsidRPr="006F5F83">
        <w:rPr>
          <w:color w:val="auto"/>
        </w:rPr>
        <w:t>]</w:t>
      </w:r>
      <w:r w:rsidRPr="005C66AE">
        <w:rPr>
          <w:color w:val="auto"/>
        </w:rPr>
        <w:t>.</w:t>
      </w:r>
      <w:commentRangeEnd w:id="38"/>
      <w:r w:rsidR="00D06DA6">
        <w:rPr>
          <w:rStyle w:val="CommentReference"/>
        </w:rPr>
        <w:commentReference w:id="38"/>
      </w:r>
    </w:p>
    <w:p w14:paraId="4EFCDF18" w14:textId="77777777" w:rsidR="00E0566A" w:rsidRPr="005C66AE" w:rsidRDefault="008208CF" w:rsidP="005C66AE">
      <w:pPr>
        <w:spacing w:after="0" w:line="360" w:lineRule="auto"/>
        <w:ind w:left="0" w:firstLine="720"/>
        <w:rPr>
          <w:color w:val="auto"/>
        </w:rPr>
      </w:pPr>
      <w:r w:rsidRPr="005C66AE">
        <w:rPr>
          <w:color w:val="auto"/>
        </w:rPr>
        <w:t>Диспетчер (</w:t>
      </w:r>
      <w:proofErr w:type="spellStart"/>
      <w:r w:rsidRPr="005C66AE">
        <w:rPr>
          <w:color w:val="auto"/>
        </w:rPr>
        <w:t>англ</w:t>
      </w:r>
      <w:proofErr w:type="spellEnd"/>
      <w:r w:rsidRPr="005C66AE">
        <w:rPr>
          <w:color w:val="auto"/>
        </w:rPr>
        <w:t xml:space="preserve">. </w:t>
      </w:r>
      <w:proofErr w:type="spellStart"/>
      <w:r w:rsidRPr="005C66AE">
        <w:rPr>
          <w:color w:val="auto"/>
        </w:rPr>
        <w:t>Dispatcher</w:t>
      </w:r>
      <w:proofErr w:type="spellEnd"/>
      <w:r w:rsidRPr="005C66AE">
        <w:rPr>
          <w:color w:val="auto"/>
        </w:rPr>
        <w:t>) призначений для передачі дій сховищ. У спрощеному варіанті диспетчер може взагалі не виділятися, як єдиний на весь додаток. У диспетчері сховища реєструють свої функції зворотного виклику (</w:t>
      </w:r>
      <w:proofErr w:type="spellStart"/>
      <w:r w:rsidRPr="005C66AE">
        <w:rPr>
          <w:color w:val="auto"/>
        </w:rPr>
        <w:t>callback</w:t>
      </w:r>
      <w:proofErr w:type="spellEnd"/>
      <w:r w:rsidRPr="005C66AE">
        <w:rPr>
          <w:color w:val="auto"/>
        </w:rPr>
        <w:t>) і залежності між сховищами.</w:t>
      </w:r>
    </w:p>
    <w:p w14:paraId="560788D0" w14:textId="77777777" w:rsidR="00E0566A" w:rsidRPr="005C66AE" w:rsidRDefault="008208CF" w:rsidP="005C66AE">
      <w:pPr>
        <w:spacing w:after="0" w:line="360" w:lineRule="auto"/>
        <w:ind w:left="0" w:firstLine="720"/>
        <w:rPr>
          <w:color w:val="auto"/>
        </w:rPr>
      </w:pPr>
      <w:r w:rsidRPr="005C66AE">
        <w:rPr>
          <w:color w:val="auto"/>
        </w:rPr>
        <w:t>Сховище (</w:t>
      </w:r>
      <w:proofErr w:type="spellStart"/>
      <w:r w:rsidRPr="005C66AE">
        <w:rPr>
          <w:color w:val="auto"/>
        </w:rPr>
        <w:t>англ</w:t>
      </w:r>
      <w:proofErr w:type="spellEnd"/>
      <w:r w:rsidRPr="005C66AE">
        <w:rPr>
          <w:color w:val="auto"/>
        </w:rPr>
        <w:t xml:space="preserve">. </w:t>
      </w:r>
      <w:proofErr w:type="spellStart"/>
      <w:r w:rsidRPr="005C66AE">
        <w:rPr>
          <w:color w:val="auto"/>
        </w:rPr>
        <w:t>Store</w:t>
      </w:r>
      <w:proofErr w:type="spellEnd"/>
      <w:r w:rsidRPr="005C66AE">
        <w:rPr>
          <w:color w:val="auto"/>
        </w:rPr>
        <w:t>) є місцем, де зосереджено стан (</w:t>
      </w:r>
      <w:proofErr w:type="spellStart"/>
      <w:r w:rsidRPr="005C66AE">
        <w:rPr>
          <w:color w:val="auto"/>
        </w:rPr>
        <w:t>англ</w:t>
      </w:r>
      <w:proofErr w:type="spellEnd"/>
      <w:r w:rsidRPr="005C66AE">
        <w:rPr>
          <w:color w:val="auto"/>
        </w:rPr>
        <w:t xml:space="preserve">. </w:t>
      </w:r>
      <w:proofErr w:type="spellStart"/>
      <w:r w:rsidRPr="005C66AE">
        <w:rPr>
          <w:color w:val="auto"/>
        </w:rPr>
        <w:t>State</w:t>
      </w:r>
      <w:proofErr w:type="spellEnd"/>
      <w:r w:rsidRPr="005C66AE">
        <w:rPr>
          <w:color w:val="auto"/>
        </w:rPr>
        <w:t xml:space="preserve">) додатку. Інші компоненти, згідно </w:t>
      </w:r>
      <w:proofErr w:type="spellStart"/>
      <w:r w:rsidRPr="005C66AE">
        <w:rPr>
          <w:color w:val="auto"/>
        </w:rPr>
        <w:t>Flux</w:t>
      </w:r>
      <w:proofErr w:type="spellEnd"/>
      <w:r w:rsidRPr="005C66AE">
        <w:rPr>
          <w:color w:val="auto"/>
        </w:rPr>
        <w:t>, не мають значного (з точки зору архітектури) стану. Зміна стану сховища відбувається строго на основі даних дії і старого стану сховища .</w:t>
      </w:r>
    </w:p>
    <w:p w14:paraId="7A187F62" w14:textId="77777777" w:rsidR="00E0566A" w:rsidRPr="005C66AE" w:rsidRDefault="008208CF" w:rsidP="003B603B">
      <w:pPr>
        <w:spacing w:after="0" w:line="360" w:lineRule="auto"/>
        <w:ind w:left="0" w:firstLine="720"/>
        <w:rPr>
          <w:color w:val="auto"/>
        </w:rPr>
      </w:pPr>
      <w:r w:rsidRPr="005C66AE">
        <w:rPr>
          <w:color w:val="auto"/>
        </w:rPr>
        <w:t>Подання (</w:t>
      </w:r>
      <w:proofErr w:type="spellStart"/>
      <w:r w:rsidRPr="005C66AE">
        <w:rPr>
          <w:color w:val="auto"/>
        </w:rPr>
        <w:t>англ</w:t>
      </w:r>
      <w:proofErr w:type="spellEnd"/>
      <w:r w:rsidRPr="005C66AE">
        <w:rPr>
          <w:color w:val="auto"/>
        </w:rPr>
        <w:t xml:space="preserve">. </w:t>
      </w:r>
      <w:proofErr w:type="spellStart"/>
      <w:r w:rsidRPr="005C66AE">
        <w:rPr>
          <w:color w:val="auto"/>
        </w:rPr>
        <w:t>View</w:t>
      </w:r>
      <w:proofErr w:type="spellEnd"/>
      <w:r w:rsidRPr="005C66AE">
        <w:rPr>
          <w:color w:val="auto"/>
        </w:rPr>
        <w:t xml:space="preserve">) - компонент, звичайно відповідає за видачу інформації користувачеві. У </w:t>
      </w:r>
      <w:proofErr w:type="spellStart"/>
      <w:r w:rsidRPr="005C66AE">
        <w:rPr>
          <w:color w:val="auto"/>
        </w:rPr>
        <w:t>Flux</w:t>
      </w:r>
      <w:proofErr w:type="spellEnd"/>
      <w:r w:rsidRPr="005C66AE">
        <w:rPr>
          <w:color w:val="auto"/>
        </w:rPr>
        <w:t>-архітектурі, яка може технічно не торкатися внутрішнього облаштування уявлень взагалі, це - кінцева точка потоків даних. Для інформаційної архітектури важливо тільки, що дані потрапляють в систему (тобто, назад в сховища) тільки через дії .</w:t>
      </w:r>
    </w:p>
    <w:p w14:paraId="18DBBB0E" w14:textId="77777777" w:rsidR="00E0566A" w:rsidRPr="005C66AE" w:rsidRDefault="008208CF" w:rsidP="005C66AE">
      <w:pPr>
        <w:spacing w:after="0" w:line="360" w:lineRule="auto"/>
        <w:ind w:left="0" w:firstLine="720"/>
        <w:rPr>
          <w:color w:val="auto"/>
        </w:rPr>
      </w:pPr>
      <w:r w:rsidRPr="005C66AE">
        <w:rPr>
          <w:color w:val="auto"/>
        </w:rPr>
        <w:t>Основні відмінні риси:</w:t>
      </w:r>
    </w:p>
    <w:p w14:paraId="40A3C3A7" w14:textId="77777777" w:rsidR="00E0566A" w:rsidRPr="005C66AE" w:rsidRDefault="008208CF" w:rsidP="005C66AE">
      <w:pPr>
        <w:spacing w:after="0" w:line="360" w:lineRule="auto"/>
        <w:ind w:left="0" w:firstLine="720"/>
        <w:rPr>
          <w:color w:val="auto"/>
        </w:rPr>
      </w:pPr>
      <w:r w:rsidRPr="005C66AE">
        <w:rPr>
          <w:color w:val="auto"/>
        </w:rPr>
        <w:t>Синхронність: всі методи зворотного виклику, зареєстровані для кожної дії, синхронні у виконанні, саме ж дія може викликатися джерелом асинхронно.</w:t>
      </w:r>
    </w:p>
    <w:p w14:paraId="6595C704" w14:textId="77777777" w:rsidR="00E0566A" w:rsidRPr="005C66AE" w:rsidRDefault="008208CF" w:rsidP="005C66AE">
      <w:pPr>
        <w:spacing w:after="0" w:line="360" w:lineRule="auto"/>
        <w:ind w:left="0" w:firstLine="720"/>
        <w:rPr>
          <w:color w:val="auto"/>
        </w:rPr>
      </w:pPr>
      <w:r w:rsidRPr="005C66AE">
        <w:rPr>
          <w:color w:val="auto"/>
        </w:rPr>
        <w:t>Інверсія управління: потік управління передається відповідному сховища і цільової функції зворотного виклику.</w:t>
      </w:r>
    </w:p>
    <w:p w14:paraId="3E00CD21" w14:textId="77777777" w:rsidR="00E0566A" w:rsidRPr="005C66AE" w:rsidRDefault="008208CF" w:rsidP="005C66AE">
      <w:pPr>
        <w:spacing w:after="0" w:line="360" w:lineRule="auto"/>
        <w:ind w:left="0" w:firstLine="720"/>
        <w:rPr>
          <w:color w:val="auto"/>
        </w:rPr>
      </w:pPr>
      <w:r w:rsidRPr="005C66AE">
        <w:rPr>
          <w:color w:val="auto"/>
        </w:rPr>
        <w:t>Семантичні дії: дія, що викликається джерелом, містить смислове інформацію, що дозволяє відповідному сховища вибрати правильний метод виконання.</w:t>
      </w:r>
    </w:p>
    <w:p w14:paraId="3FCA3B50" w14:textId="77777777" w:rsidR="00E0566A" w:rsidRPr="005C66AE" w:rsidRDefault="008208CF" w:rsidP="005C66AE">
      <w:pPr>
        <w:spacing w:after="0" w:line="360" w:lineRule="auto"/>
        <w:ind w:left="0" w:firstLine="720"/>
        <w:rPr>
          <w:color w:val="auto"/>
        </w:rPr>
      </w:pPr>
      <w:r w:rsidRPr="005C66AE">
        <w:rPr>
          <w:color w:val="auto"/>
        </w:rPr>
        <w:t xml:space="preserve">Відсутність каскадів дій: </w:t>
      </w:r>
      <w:proofErr w:type="spellStart"/>
      <w:r w:rsidRPr="005C66AE">
        <w:rPr>
          <w:color w:val="auto"/>
        </w:rPr>
        <w:t>Flux</w:t>
      </w:r>
      <w:proofErr w:type="spellEnd"/>
      <w:r w:rsidRPr="005C66AE">
        <w:rPr>
          <w:color w:val="auto"/>
        </w:rPr>
        <w:t xml:space="preserve"> забороняє каскадні (вкладені) дії.</w:t>
      </w:r>
    </w:p>
    <w:p w14:paraId="4C523B1D" w14:textId="77777777" w:rsidR="00E0566A" w:rsidRPr="005C66AE" w:rsidRDefault="008208CF" w:rsidP="005C66AE">
      <w:pPr>
        <w:spacing w:after="0" w:line="360" w:lineRule="auto"/>
        <w:ind w:left="0" w:firstLine="720"/>
        <w:rPr>
          <w:color w:val="auto"/>
        </w:rPr>
      </w:pPr>
      <w:r w:rsidRPr="005C66AE">
        <w:rPr>
          <w:color w:val="auto"/>
        </w:rPr>
        <w:t>порівняння</w:t>
      </w:r>
    </w:p>
    <w:p w14:paraId="09B29337" w14:textId="77777777" w:rsidR="00E0566A" w:rsidRPr="005C66AE" w:rsidRDefault="008208CF" w:rsidP="005C66AE">
      <w:pPr>
        <w:spacing w:after="0" w:line="360" w:lineRule="auto"/>
        <w:ind w:left="0" w:firstLine="720"/>
        <w:rPr>
          <w:color w:val="auto"/>
        </w:rPr>
      </w:pPr>
      <w:r w:rsidRPr="005C66AE">
        <w:rPr>
          <w:color w:val="auto"/>
        </w:rPr>
        <w:t xml:space="preserve">У порівнянні з широко використовуваному в тому числі в веб-програмуванні шаблоном видавець-передплатник, </w:t>
      </w:r>
      <w:proofErr w:type="spellStart"/>
      <w:r w:rsidRPr="005C66AE">
        <w:rPr>
          <w:color w:val="auto"/>
        </w:rPr>
        <w:t>Flux</w:t>
      </w:r>
      <w:proofErr w:type="spellEnd"/>
      <w:r w:rsidRPr="005C66AE">
        <w:rPr>
          <w:color w:val="auto"/>
        </w:rPr>
        <w:t xml:space="preserve"> пропонує </w:t>
      </w:r>
      <w:r w:rsidRPr="005C66AE">
        <w:rPr>
          <w:color w:val="auto"/>
        </w:rPr>
        <w:lastRenderedPageBreak/>
        <w:t>статичну структуру передачі повідомлень, при якій повідомлення отримує кожен компонент. Компонент вирішує, що робити з цим повідомленням. Це дозволяє обійти деякі архітектурні проблеми видавця-передплатника, пов'язані з порядком оповіщення компонентів при додаванні нових компонентів (проблеми масштабування), а також з додатковою складністю, пов'язаною з підпискою і відмовою від підписки протягом життєвого циклу компонентів, при якому можлива втрата значущих для компонента повідомлень .</w:t>
      </w:r>
    </w:p>
    <w:p w14:paraId="22C669FE" w14:textId="77777777" w:rsidR="00E0566A" w:rsidRPr="005C66AE" w:rsidRDefault="008208CF" w:rsidP="005C66AE">
      <w:pPr>
        <w:spacing w:after="0" w:line="360" w:lineRule="auto"/>
        <w:ind w:left="0" w:firstLine="720"/>
        <w:rPr>
          <w:color w:val="auto"/>
        </w:rPr>
      </w:pPr>
      <w:r w:rsidRPr="005C66AE">
        <w:rPr>
          <w:color w:val="auto"/>
        </w:rPr>
        <w:t xml:space="preserve"> </w:t>
      </w:r>
    </w:p>
    <w:p w14:paraId="30DCF3EA" w14:textId="77777777" w:rsidR="00E0566A" w:rsidRPr="005C66AE" w:rsidRDefault="008208CF" w:rsidP="005C66AE">
      <w:pPr>
        <w:spacing w:after="0" w:line="360" w:lineRule="auto"/>
        <w:ind w:left="0" w:firstLine="0"/>
        <w:jc w:val="center"/>
        <w:rPr>
          <w:color w:val="auto"/>
        </w:rPr>
      </w:pPr>
      <w:r w:rsidRPr="005C66AE">
        <w:rPr>
          <w:noProof/>
          <w:color w:val="auto"/>
        </w:rPr>
        <w:drawing>
          <wp:inline distT="114300" distB="114300" distL="114300" distR="114300" wp14:anchorId="42CFDE89" wp14:editId="3B99116D">
            <wp:extent cx="5327374" cy="2695493"/>
            <wp:effectExtent l="0" t="0" r="6985" b="0"/>
            <wp:docPr id="483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354146" cy="2709039"/>
                    </a:xfrm>
                    <a:prstGeom prst="rect">
                      <a:avLst/>
                    </a:prstGeom>
                    <a:ln/>
                  </pic:spPr>
                </pic:pic>
              </a:graphicData>
            </a:graphic>
          </wp:inline>
        </w:drawing>
      </w:r>
    </w:p>
    <w:p w14:paraId="27862C27" w14:textId="25877EEE" w:rsidR="00E0566A" w:rsidRPr="005C66AE" w:rsidRDefault="008208CF" w:rsidP="005C66AE">
      <w:pPr>
        <w:spacing w:after="0" w:line="360" w:lineRule="auto"/>
        <w:ind w:left="0" w:firstLine="720"/>
        <w:jc w:val="center"/>
        <w:rPr>
          <w:color w:val="auto"/>
        </w:rPr>
      </w:pPr>
      <w:r w:rsidRPr="005C66AE">
        <w:rPr>
          <w:color w:val="auto"/>
        </w:rPr>
        <w:t xml:space="preserve">Рис. </w:t>
      </w:r>
      <w:r w:rsidR="008B084F">
        <w:rPr>
          <w:color w:val="auto"/>
        </w:rPr>
        <w:t>7</w:t>
      </w:r>
      <w:r w:rsidRPr="005C66AE">
        <w:rPr>
          <w:color w:val="auto"/>
        </w:rPr>
        <w:t xml:space="preserve"> – Архітектура клієнтської частини  додатку</w:t>
      </w:r>
    </w:p>
    <w:p w14:paraId="6158AD55" w14:textId="77777777" w:rsidR="00E0566A" w:rsidRPr="005C66AE" w:rsidRDefault="008208CF" w:rsidP="005C66AE">
      <w:pPr>
        <w:spacing w:after="0" w:line="360" w:lineRule="auto"/>
        <w:ind w:left="0" w:firstLine="720"/>
        <w:rPr>
          <w:color w:val="auto"/>
        </w:rPr>
      </w:pPr>
      <w:r w:rsidRPr="005C66AE">
        <w:rPr>
          <w:color w:val="auto"/>
        </w:rPr>
        <w:t xml:space="preserve"> </w:t>
      </w:r>
    </w:p>
    <w:p w14:paraId="21FE7591" w14:textId="41993849" w:rsidR="00E0566A" w:rsidRPr="005C66AE" w:rsidRDefault="008208CF" w:rsidP="005C66AE">
      <w:pPr>
        <w:spacing w:after="0" w:line="360" w:lineRule="auto"/>
        <w:ind w:left="0" w:firstLine="720"/>
        <w:rPr>
          <w:color w:val="auto"/>
        </w:rPr>
      </w:pPr>
      <w:proofErr w:type="spellStart"/>
      <w:r w:rsidRPr="005C66AE">
        <w:rPr>
          <w:color w:val="auto"/>
        </w:rPr>
        <w:t>Presentation</w:t>
      </w:r>
      <w:proofErr w:type="spellEnd"/>
      <w:r w:rsidRPr="005C66AE">
        <w:rPr>
          <w:color w:val="auto"/>
        </w:rPr>
        <w:t xml:space="preserve">-шар відповідає за UI та взаємодію з користувачем (обробка натискань на кнопки та ін.). Шар складається з об'єктів </w:t>
      </w:r>
      <w:proofErr w:type="spellStart"/>
      <w:r w:rsidRPr="005C66AE">
        <w:rPr>
          <w:color w:val="auto"/>
        </w:rPr>
        <w:t>presenter</w:t>
      </w:r>
      <w:proofErr w:type="spellEnd"/>
      <w:r w:rsidRPr="005C66AE">
        <w:rPr>
          <w:color w:val="auto"/>
        </w:rPr>
        <w:t xml:space="preserve"> та </w:t>
      </w:r>
      <w:proofErr w:type="spellStart"/>
      <w:r w:rsidRPr="005C66AE">
        <w:rPr>
          <w:color w:val="auto"/>
        </w:rPr>
        <w:t>view</w:t>
      </w:r>
      <w:proofErr w:type="spellEnd"/>
      <w:r w:rsidRPr="005C66AE">
        <w:rPr>
          <w:color w:val="auto"/>
        </w:rPr>
        <w:t xml:space="preserve">.  Шар </w:t>
      </w:r>
      <w:proofErr w:type="spellStart"/>
      <w:r w:rsidRPr="005C66AE">
        <w:rPr>
          <w:color w:val="auto"/>
        </w:rPr>
        <w:t>View</w:t>
      </w:r>
      <w:proofErr w:type="spellEnd"/>
      <w:r w:rsidRPr="005C66AE">
        <w:rPr>
          <w:color w:val="auto"/>
        </w:rPr>
        <w:t xml:space="preserve"> містить логіку </w:t>
      </w:r>
      <w:proofErr w:type="spellStart"/>
      <w:r w:rsidRPr="005C66AE">
        <w:rPr>
          <w:color w:val="auto"/>
        </w:rPr>
        <w:t>відображеня</w:t>
      </w:r>
      <w:proofErr w:type="spellEnd"/>
      <w:r w:rsidRPr="005C66AE">
        <w:rPr>
          <w:color w:val="auto"/>
        </w:rPr>
        <w:t xml:space="preserve">, тобто </w:t>
      </w:r>
      <w:proofErr w:type="spellStart"/>
      <w:r w:rsidRPr="005C66AE">
        <w:rPr>
          <w:color w:val="auto"/>
        </w:rPr>
        <w:t>view</w:t>
      </w:r>
      <w:proofErr w:type="spellEnd"/>
      <w:r w:rsidRPr="005C66AE">
        <w:rPr>
          <w:color w:val="auto"/>
        </w:rPr>
        <w:t xml:space="preserve"> знає як потрібно відобразити дані. Шар </w:t>
      </w:r>
      <w:proofErr w:type="spellStart"/>
      <w:r w:rsidRPr="005C66AE">
        <w:rPr>
          <w:color w:val="auto"/>
        </w:rPr>
        <w:t>Presenter</w:t>
      </w:r>
      <w:proofErr w:type="spellEnd"/>
      <w:r w:rsidRPr="005C66AE">
        <w:rPr>
          <w:color w:val="auto"/>
        </w:rPr>
        <w:t xml:space="preserve"> - відповідає за те, що потрібно відобразити. </w:t>
      </w:r>
      <w:proofErr w:type="spellStart"/>
      <w:r w:rsidRPr="005C66AE">
        <w:rPr>
          <w:color w:val="auto"/>
        </w:rPr>
        <w:t>Data</w:t>
      </w:r>
      <w:proofErr w:type="spellEnd"/>
      <w:r w:rsidRPr="005C66AE">
        <w:rPr>
          <w:color w:val="auto"/>
        </w:rPr>
        <w:t xml:space="preserve"> шар відповідає за роботу з даними, а саме їх зберігання та надання. В цьому шарі виконується завантажування інформації про студента/викладача, завантаження розкладу та зберігання його у базу даних. Цей шар складається з об'єктів </w:t>
      </w:r>
      <w:proofErr w:type="spellStart"/>
      <w:r w:rsidRPr="005C66AE">
        <w:rPr>
          <w:color w:val="auto"/>
        </w:rPr>
        <w:t>repository</w:t>
      </w:r>
      <w:proofErr w:type="spellEnd"/>
      <w:r w:rsidRPr="005C66AE">
        <w:rPr>
          <w:color w:val="auto"/>
        </w:rPr>
        <w:t xml:space="preserve">. </w:t>
      </w:r>
      <w:proofErr w:type="spellStart"/>
      <w:r w:rsidRPr="005C66AE">
        <w:rPr>
          <w:color w:val="auto"/>
        </w:rPr>
        <w:lastRenderedPageBreak/>
        <w:t>Domain</w:t>
      </w:r>
      <w:proofErr w:type="spellEnd"/>
      <w:r w:rsidRPr="005C66AE">
        <w:rPr>
          <w:color w:val="auto"/>
        </w:rPr>
        <w:t xml:space="preserve"> шар відповідає за логіку додатку. Шар представлено об'єктами </w:t>
      </w:r>
      <w:proofErr w:type="spellStart"/>
      <w:r w:rsidRPr="005C66AE">
        <w:rPr>
          <w:color w:val="auto"/>
        </w:rPr>
        <w:t>Interactor</w:t>
      </w:r>
      <w:proofErr w:type="spellEnd"/>
      <w:r w:rsidRPr="005C66AE">
        <w:rPr>
          <w:color w:val="auto"/>
        </w:rPr>
        <w:t xml:space="preserve">, які є містком між </w:t>
      </w:r>
      <w:proofErr w:type="spellStart"/>
      <w:r w:rsidRPr="005C66AE">
        <w:rPr>
          <w:color w:val="auto"/>
        </w:rPr>
        <w:t>presentation</w:t>
      </w:r>
      <w:proofErr w:type="spellEnd"/>
      <w:r w:rsidRPr="005C66AE">
        <w:rPr>
          <w:color w:val="auto"/>
        </w:rPr>
        <w:t xml:space="preserve"> та </w:t>
      </w:r>
      <w:proofErr w:type="spellStart"/>
      <w:r w:rsidRPr="005C66AE">
        <w:rPr>
          <w:color w:val="auto"/>
        </w:rPr>
        <w:t>data</w:t>
      </w:r>
      <w:proofErr w:type="spellEnd"/>
      <w:r w:rsidRPr="005C66AE">
        <w:rPr>
          <w:color w:val="auto"/>
        </w:rPr>
        <w:t xml:space="preserve"> шарами</w:t>
      </w:r>
      <w:r w:rsidR="006B1082" w:rsidRPr="006B1082">
        <w:rPr>
          <w:color w:val="auto"/>
        </w:rPr>
        <w:t xml:space="preserve"> [10]</w:t>
      </w:r>
      <w:r w:rsidRPr="005C66AE">
        <w:rPr>
          <w:color w:val="auto"/>
        </w:rPr>
        <w:t xml:space="preserve">. </w:t>
      </w:r>
    </w:p>
    <w:p w14:paraId="39F0ED6E" w14:textId="77777777" w:rsidR="00E0566A" w:rsidRPr="005C66AE" w:rsidRDefault="008208CF" w:rsidP="005C66AE">
      <w:pPr>
        <w:spacing w:after="0" w:line="360" w:lineRule="auto"/>
        <w:ind w:left="0" w:firstLine="720"/>
        <w:rPr>
          <w:color w:val="auto"/>
        </w:rPr>
      </w:pPr>
      <w:r w:rsidRPr="005C66AE">
        <w:rPr>
          <w:color w:val="auto"/>
        </w:rPr>
        <w:t xml:space="preserve"> </w:t>
      </w:r>
    </w:p>
    <w:p w14:paraId="6AD15FD0" w14:textId="77777777" w:rsidR="00E0566A" w:rsidRPr="005C66AE" w:rsidRDefault="003B603B" w:rsidP="004804B3">
      <w:pPr>
        <w:pStyle w:val="Heading2"/>
      </w:pPr>
      <w:bookmarkStart w:id="39" w:name="_Toc36751095"/>
      <w:r>
        <w:t>2.4</w:t>
      </w:r>
      <w:r>
        <w:tab/>
      </w:r>
      <w:r w:rsidR="008208CF" w:rsidRPr="005C66AE">
        <w:t>Опис функціонування додатку</w:t>
      </w:r>
      <w:bookmarkEnd w:id="39"/>
      <w:r w:rsidR="008208CF" w:rsidRPr="005C66AE">
        <w:t xml:space="preserve"> </w:t>
      </w:r>
    </w:p>
    <w:p w14:paraId="7D559A02" w14:textId="0A858187" w:rsidR="00E21DBE" w:rsidRDefault="00AE7860" w:rsidP="005C66AE">
      <w:pPr>
        <w:spacing w:after="0" w:line="360" w:lineRule="auto"/>
        <w:ind w:left="0" w:firstLine="720"/>
        <w:rPr>
          <w:color w:val="auto"/>
        </w:rPr>
      </w:pPr>
      <w:r>
        <w:rPr>
          <w:color w:val="auto"/>
        </w:rPr>
        <w:t xml:space="preserve">Додаток </w:t>
      </w:r>
      <w:proofErr w:type="spellStart"/>
      <w:r>
        <w:rPr>
          <w:color w:val="auto"/>
        </w:rPr>
        <w:t>Dpass</w:t>
      </w:r>
      <w:proofErr w:type="spellEnd"/>
      <w:r>
        <w:rPr>
          <w:color w:val="auto"/>
        </w:rPr>
        <w:t xml:space="preserve"> </w:t>
      </w:r>
      <w:r w:rsidR="008208CF" w:rsidRPr="005C66AE">
        <w:rPr>
          <w:color w:val="auto"/>
        </w:rPr>
        <w:t xml:space="preserve">має 4 екрани: </w:t>
      </w:r>
    </w:p>
    <w:p w14:paraId="58022AD9" w14:textId="77777777" w:rsidR="00E21DBE" w:rsidRPr="00E21DBE" w:rsidRDefault="008208CF" w:rsidP="00E21DBE">
      <w:pPr>
        <w:pStyle w:val="ListParagraph"/>
        <w:numPr>
          <w:ilvl w:val="0"/>
          <w:numId w:val="37"/>
        </w:numPr>
        <w:spacing w:after="0" w:line="360" w:lineRule="auto"/>
        <w:rPr>
          <w:color w:val="auto"/>
        </w:rPr>
      </w:pPr>
      <w:proofErr w:type="spellStart"/>
      <w:r w:rsidRPr="00E21DBE">
        <w:rPr>
          <w:color w:val="auto"/>
        </w:rPr>
        <w:t>Order</w:t>
      </w:r>
      <w:proofErr w:type="spellEnd"/>
      <w:r w:rsidRPr="00E21DBE">
        <w:rPr>
          <w:color w:val="auto"/>
        </w:rPr>
        <w:t xml:space="preserve">, </w:t>
      </w:r>
    </w:p>
    <w:p w14:paraId="6632A4DD" w14:textId="77777777" w:rsidR="00E21DBE" w:rsidRPr="00E21DBE" w:rsidRDefault="008208CF" w:rsidP="00E21DBE">
      <w:pPr>
        <w:pStyle w:val="ListParagraph"/>
        <w:numPr>
          <w:ilvl w:val="0"/>
          <w:numId w:val="37"/>
        </w:numPr>
        <w:spacing w:after="0" w:line="360" w:lineRule="auto"/>
        <w:rPr>
          <w:color w:val="auto"/>
        </w:rPr>
      </w:pPr>
      <w:proofErr w:type="spellStart"/>
      <w:r w:rsidRPr="00E21DBE">
        <w:rPr>
          <w:color w:val="auto"/>
        </w:rPr>
        <w:t>Cart</w:t>
      </w:r>
      <w:proofErr w:type="spellEnd"/>
      <w:r w:rsidRPr="00E21DBE">
        <w:rPr>
          <w:color w:val="auto"/>
        </w:rPr>
        <w:t xml:space="preserve">, </w:t>
      </w:r>
    </w:p>
    <w:p w14:paraId="3FEBB0EA" w14:textId="78ACC41A" w:rsidR="00E21DBE" w:rsidRPr="00E21DBE" w:rsidRDefault="00E21DBE" w:rsidP="00E21DBE">
      <w:pPr>
        <w:pStyle w:val="ListParagraph"/>
        <w:numPr>
          <w:ilvl w:val="0"/>
          <w:numId w:val="37"/>
        </w:numPr>
        <w:spacing w:after="0" w:line="360" w:lineRule="auto"/>
        <w:rPr>
          <w:color w:val="auto"/>
        </w:rPr>
      </w:pPr>
      <w:proofErr w:type="spellStart"/>
      <w:r w:rsidRPr="00E21DBE">
        <w:rPr>
          <w:color w:val="auto"/>
        </w:rPr>
        <w:t>History</w:t>
      </w:r>
      <w:proofErr w:type="spellEnd"/>
      <w:r w:rsidR="008B084F">
        <w:rPr>
          <w:color w:val="auto"/>
        </w:rPr>
        <w:t>,</w:t>
      </w:r>
    </w:p>
    <w:p w14:paraId="4FEED9CC" w14:textId="77777777" w:rsidR="00E0566A" w:rsidRPr="00E21DBE" w:rsidRDefault="008208CF" w:rsidP="00E21DBE">
      <w:pPr>
        <w:pStyle w:val="ListParagraph"/>
        <w:numPr>
          <w:ilvl w:val="0"/>
          <w:numId w:val="37"/>
        </w:numPr>
        <w:spacing w:after="0" w:line="360" w:lineRule="auto"/>
        <w:rPr>
          <w:color w:val="auto"/>
        </w:rPr>
      </w:pPr>
      <w:proofErr w:type="spellStart"/>
      <w:r w:rsidRPr="00E21DBE">
        <w:rPr>
          <w:color w:val="auto"/>
        </w:rPr>
        <w:t>About</w:t>
      </w:r>
      <w:proofErr w:type="spellEnd"/>
      <w:r w:rsidRPr="00E21DBE">
        <w:rPr>
          <w:color w:val="auto"/>
        </w:rPr>
        <w:t xml:space="preserve">. </w:t>
      </w:r>
    </w:p>
    <w:p w14:paraId="19264A51" w14:textId="743227AC" w:rsidR="00E0566A" w:rsidRPr="005C66AE" w:rsidRDefault="006D4733" w:rsidP="00E127A3">
      <w:pPr>
        <w:spacing w:after="0" w:line="360" w:lineRule="auto"/>
        <w:ind w:left="0" w:firstLine="720"/>
        <w:rPr>
          <w:color w:val="auto"/>
        </w:rPr>
      </w:pPr>
      <w:r>
        <w:rPr>
          <w:color w:val="auto"/>
        </w:rPr>
        <w:t>«</w:t>
      </w:r>
      <w:proofErr w:type="spellStart"/>
      <w:r w:rsidR="008208CF" w:rsidRPr="005C66AE">
        <w:rPr>
          <w:color w:val="auto"/>
        </w:rPr>
        <w:t>Order</w:t>
      </w:r>
      <w:proofErr w:type="spellEnd"/>
      <w:r>
        <w:rPr>
          <w:color w:val="auto"/>
        </w:rPr>
        <w:t>»</w:t>
      </w:r>
      <w:r w:rsidR="00E127A3" w:rsidRPr="00E127A3">
        <w:rPr>
          <w:color w:val="auto"/>
        </w:rPr>
        <w:t xml:space="preserve"> </w:t>
      </w:r>
      <w:r w:rsidR="00E127A3" w:rsidRPr="005C66AE">
        <w:rPr>
          <w:color w:val="auto"/>
        </w:rPr>
        <w:t>(рис</w:t>
      </w:r>
      <w:r w:rsidR="00E127A3">
        <w:rPr>
          <w:color w:val="auto"/>
        </w:rPr>
        <w:t>. 8)</w:t>
      </w:r>
      <w:r w:rsidR="008208CF" w:rsidRPr="005C66AE">
        <w:rPr>
          <w:color w:val="auto"/>
        </w:rPr>
        <w:t xml:space="preserve"> </w:t>
      </w:r>
      <w:r w:rsidR="00E127A3" w:rsidRPr="005C66AE">
        <w:rPr>
          <w:color w:val="auto"/>
        </w:rPr>
        <w:t>–</w:t>
      </w:r>
      <w:r w:rsidR="008208CF" w:rsidRPr="005C66AE">
        <w:rPr>
          <w:color w:val="auto"/>
        </w:rPr>
        <w:t xml:space="preserve"> перший екран, який бачить користувач при запуску додатку. На цьому екрані потрібно заповнити особисту інформацію користувача: ПІБ, група</w:t>
      </w:r>
      <w:r w:rsidR="003B7FBE">
        <w:rPr>
          <w:color w:val="auto"/>
        </w:rPr>
        <w:t>, номер телефону</w:t>
      </w:r>
      <w:r w:rsidR="008208CF" w:rsidRPr="005C66AE">
        <w:rPr>
          <w:color w:val="auto"/>
        </w:rPr>
        <w:t>.</w:t>
      </w:r>
    </w:p>
    <w:p w14:paraId="09898D4A" w14:textId="77777777" w:rsidR="002A76DF" w:rsidRDefault="008208CF" w:rsidP="005C66AE">
      <w:pPr>
        <w:spacing w:after="0" w:line="360" w:lineRule="auto"/>
        <w:ind w:left="0" w:firstLine="720"/>
        <w:rPr>
          <w:color w:val="auto"/>
        </w:rPr>
      </w:pPr>
      <w:r w:rsidRPr="005C66AE">
        <w:rPr>
          <w:color w:val="auto"/>
        </w:rPr>
        <w:t>Також на цьому екрані користувач може додавати проїзні у свою корзину.</w:t>
      </w:r>
    </w:p>
    <w:p w14:paraId="6785B090" w14:textId="5F2F9375" w:rsidR="00D9433F" w:rsidRPr="003B7FBE" w:rsidRDefault="002A76DF" w:rsidP="005C66AE">
      <w:pPr>
        <w:spacing w:after="0" w:line="360" w:lineRule="auto"/>
        <w:ind w:left="0" w:firstLine="720"/>
        <w:rPr>
          <w:color w:val="auto"/>
        </w:rPr>
      </w:pPr>
      <w:r>
        <w:rPr>
          <w:color w:val="auto"/>
        </w:rPr>
        <w:t>Вибір типу проїзного та його ліміту організований за допомогою випад</w:t>
      </w:r>
      <w:r w:rsidR="00E127A3">
        <w:rPr>
          <w:color w:val="auto"/>
        </w:rPr>
        <w:t>них</w:t>
      </w:r>
      <w:r w:rsidR="00D9433F">
        <w:rPr>
          <w:color w:val="auto"/>
        </w:rPr>
        <w:t xml:space="preserve"> </w:t>
      </w:r>
      <w:r>
        <w:rPr>
          <w:color w:val="auto"/>
        </w:rPr>
        <w:t>списків, це дозволяє користувачу швидше вводити інформацію</w:t>
      </w:r>
      <w:r w:rsidR="00D9433F">
        <w:rPr>
          <w:color w:val="auto"/>
        </w:rPr>
        <w:t xml:space="preserve"> та значно зменшує можливість помилкового введення</w:t>
      </w:r>
      <w:r w:rsidR="003B7FBE">
        <w:rPr>
          <w:color w:val="auto"/>
        </w:rPr>
        <w:t>.</w:t>
      </w:r>
    </w:p>
    <w:p w14:paraId="5F7FA700" w14:textId="566509C7" w:rsidR="00E0566A" w:rsidRPr="005C66AE" w:rsidRDefault="00E0566A" w:rsidP="005C66AE">
      <w:pPr>
        <w:spacing w:after="0" w:line="360" w:lineRule="auto"/>
        <w:ind w:left="0" w:firstLine="720"/>
        <w:rPr>
          <w:color w:val="auto"/>
        </w:rPr>
      </w:pPr>
    </w:p>
    <w:p w14:paraId="3F3681D8" w14:textId="360D5662" w:rsidR="00E0566A" w:rsidRPr="005C66AE" w:rsidRDefault="008342F7" w:rsidP="008342F7">
      <w:pPr>
        <w:spacing w:after="0" w:line="360" w:lineRule="auto"/>
        <w:ind w:left="720" w:firstLine="720"/>
        <w:jc w:val="left"/>
        <w:rPr>
          <w:color w:val="auto"/>
        </w:rPr>
      </w:pPr>
      <w:r>
        <w:rPr>
          <w:noProof/>
        </w:rPr>
        <w:lastRenderedPageBreak/>
        <w:drawing>
          <wp:anchor distT="0" distB="0" distL="114300" distR="114300" simplePos="0" relativeHeight="251658240" behindDoc="1" locked="0" layoutInCell="1" allowOverlap="1" wp14:anchorId="2C93FB7D" wp14:editId="2A859798">
            <wp:simplePos x="0" y="0"/>
            <wp:positionH relativeFrom="column">
              <wp:posOffset>3140710</wp:posOffset>
            </wp:positionH>
            <wp:positionV relativeFrom="paragraph">
              <wp:posOffset>7620</wp:posOffset>
            </wp:positionV>
            <wp:extent cx="1859915" cy="3872230"/>
            <wp:effectExtent l="0" t="0" r="6985" b="0"/>
            <wp:wrapTight wrapText="bothSides">
              <wp:wrapPolygon edited="0">
                <wp:start x="0" y="0"/>
                <wp:lineTo x="0" y="21465"/>
                <wp:lineTo x="21460" y="21465"/>
                <wp:lineTo x="214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59915" cy="3872230"/>
                    </a:xfrm>
                    <a:prstGeom prst="rect">
                      <a:avLst/>
                    </a:prstGeom>
                    <a:noFill/>
                    <a:ln>
                      <a:noFill/>
                    </a:ln>
                  </pic:spPr>
                </pic:pic>
              </a:graphicData>
            </a:graphic>
          </wp:anchor>
        </w:drawing>
      </w:r>
      <w:r w:rsidR="003B7FBE">
        <w:rPr>
          <w:noProof/>
        </w:rPr>
        <w:drawing>
          <wp:inline distT="0" distB="0" distL="0" distR="0" wp14:anchorId="024CCF65" wp14:editId="7E0632C3">
            <wp:extent cx="1859280" cy="387019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74532" cy="3901944"/>
                    </a:xfrm>
                    <a:prstGeom prst="rect">
                      <a:avLst/>
                    </a:prstGeom>
                    <a:noFill/>
                    <a:ln>
                      <a:noFill/>
                    </a:ln>
                  </pic:spPr>
                </pic:pic>
              </a:graphicData>
            </a:graphic>
          </wp:inline>
        </w:drawing>
      </w:r>
    </w:p>
    <w:p w14:paraId="292002F4" w14:textId="2FA44A10" w:rsidR="00E0566A" w:rsidRPr="005C66AE" w:rsidRDefault="008208CF" w:rsidP="003B7FBE">
      <w:pPr>
        <w:spacing w:after="0" w:line="360" w:lineRule="auto"/>
        <w:ind w:left="0" w:firstLine="720"/>
        <w:jc w:val="center"/>
        <w:rPr>
          <w:color w:val="auto"/>
        </w:rPr>
      </w:pPr>
      <w:r w:rsidRPr="005C66AE">
        <w:rPr>
          <w:color w:val="auto"/>
        </w:rPr>
        <w:t xml:space="preserve">Рис. </w:t>
      </w:r>
      <w:r w:rsidR="008B084F">
        <w:rPr>
          <w:color w:val="auto"/>
        </w:rPr>
        <w:t>8</w:t>
      </w:r>
      <w:r w:rsidRPr="005C66AE">
        <w:rPr>
          <w:color w:val="auto"/>
        </w:rPr>
        <w:t xml:space="preserve"> – Екран</w:t>
      </w:r>
      <w:r w:rsidR="006D4733">
        <w:rPr>
          <w:color w:val="auto"/>
        </w:rPr>
        <w:t>и</w:t>
      </w:r>
      <w:r w:rsidRPr="005C66AE">
        <w:rPr>
          <w:color w:val="auto"/>
        </w:rPr>
        <w:t xml:space="preserve"> </w:t>
      </w:r>
      <w:r w:rsidR="00D9433F">
        <w:rPr>
          <w:color w:val="auto"/>
        </w:rPr>
        <w:t>введення інформації та вибору проїзного</w:t>
      </w:r>
    </w:p>
    <w:p w14:paraId="4C1E090E" w14:textId="60CE016F" w:rsidR="00E0566A" w:rsidRPr="003B7FBE" w:rsidRDefault="008208CF" w:rsidP="005C66AE">
      <w:pPr>
        <w:spacing w:after="0" w:line="360" w:lineRule="auto"/>
        <w:ind w:left="0" w:firstLine="720"/>
        <w:rPr>
          <w:color w:val="auto"/>
        </w:rPr>
      </w:pPr>
      <w:r w:rsidRPr="005C66AE">
        <w:rPr>
          <w:color w:val="auto"/>
        </w:rPr>
        <w:t xml:space="preserve"> </w:t>
      </w:r>
      <w:r w:rsidR="003B7FBE">
        <w:rPr>
          <w:color w:val="auto"/>
        </w:rPr>
        <w:t>По клі</w:t>
      </w:r>
      <w:r w:rsidR="007F6665">
        <w:rPr>
          <w:color w:val="auto"/>
        </w:rPr>
        <w:t>ку</w:t>
      </w:r>
      <w:r w:rsidR="003B7FBE">
        <w:rPr>
          <w:color w:val="auto"/>
        </w:rPr>
        <w:t xml:space="preserve"> на кнопку «</w:t>
      </w:r>
      <w:r w:rsidR="003B7FBE">
        <w:rPr>
          <w:color w:val="auto"/>
          <w:lang w:val="en-US"/>
        </w:rPr>
        <w:t>Add</w:t>
      </w:r>
      <w:r w:rsidR="003B7FBE" w:rsidRPr="003B7FBE">
        <w:rPr>
          <w:color w:val="auto"/>
        </w:rPr>
        <w:t xml:space="preserve"> </w:t>
      </w:r>
      <w:r w:rsidR="003B7FBE">
        <w:rPr>
          <w:color w:val="auto"/>
          <w:lang w:val="en-US"/>
        </w:rPr>
        <w:t>Card</w:t>
      </w:r>
      <w:r w:rsidR="003B7FBE" w:rsidRPr="003B7FBE">
        <w:rPr>
          <w:color w:val="auto"/>
        </w:rPr>
        <w:t xml:space="preserve"> </w:t>
      </w:r>
      <w:r w:rsidR="003B7FBE">
        <w:rPr>
          <w:color w:val="auto"/>
          <w:lang w:val="en-US"/>
        </w:rPr>
        <w:t>to</w:t>
      </w:r>
      <w:r w:rsidR="003B7FBE" w:rsidRPr="003B7FBE">
        <w:rPr>
          <w:color w:val="auto"/>
        </w:rPr>
        <w:t xml:space="preserve"> </w:t>
      </w:r>
      <w:r w:rsidR="003B7FBE">
        <w:rPr>
          <w:color w:val="auto"/>
          <w:lang w:val="en-US"/>
        </w:rPr>
        <w:t>List</w:t>
      </w:r>
      <w:r w:rsidR="003B7FBE">
        <w:rPr>
          <w:color w:val="auto"/>
        </w:rPr>
        <w:t>»</w:t>
      </w:r>
      <w:r w:rsidR="003B7FBE" w:rsidRPr="003B7FBE">
        <w:rPr>
          <w:color w:val="auto"/>
        </w:rPr>
        <w:t xml:space="preserve"> </w:t>
      </w:r>
      <w:r w:rsidR="003B7FBE">
        <w:rPr>
          <w:color w:val="auto"/>
        </w:rPr>
        <w:t>сформоване замовлення потрапляє у корзину</w:t>
      </w:r>
      <w:r w:rsidR="003B7FBE" w:rsidRPr="003B7FBE">
        <w:rPr>
          <w:color w:val="auto"/>
        </w:rPr>
        <w:t>(</w:t>
      </w:r>
      <w:r w:rsidR="003B7FBE">
        <w:rPr>
          <w:color w:val="auto"/>
          <w:lang w:val="en-US"/>
        </w:rPr>
        <w:t>Cart</w:t>
      </w:r>
      <w:r w:rsidR="003B7FBE" w:rsidRPr="003B7FBE">
        <w:rPr>
          <w:color w:val="auto"/>
        </w:rPr>
        <w:t>)</w:t>
      </w:r>
    </w:p>
    <w:p w14:paraId="374E43B1" w14:textId="302BA6A3" w:rsidR="00E0566A" w:rsidRDefault="006D4733" w:rsidP="005C66AE">
      <w:pPr>
        <w:spacing w:after="0" w:line="360" w:lineRule="auto"/>
        <w:ind w:left="0" w:firstLine="720"/>
        <w:rPr>
          <w:color w:val="auto"/>
        </w:rPr>
      </w:pPr>
      <w:r>
        <w:rPr>
          <w:color w:val="auto"/>
        </w:rPr>
        <w:t>«</w:t>
      </w:r>
      <w:r w:rsidR="003B7FBE">
        <w:rPr>
          <w:color w:val="auto"/>
          <w:lang w:val="en-US"/>
        </w:rPr>
        <w:t>Cart</w:t>
      </w:r>
      <w:r>
        <w:rPr>
          <w:color w:val="auto"/>
        </w:rPr>
        <w:t>»</w:t>
      </w:r>
      <w:r w:rsidR="001A3FBB">
        <w:rPr>
          <w:color w:val="auto"/>
        </w:rPr>
        <w:t xml:space="preserve">(рис. </w:t>
      </w:r>
      <w:r w:rsidR="008B084F">
        <w:rPr>
          <w:color w:val="auto"/>
        </w:rPr>
        <w:t>9</w:t>
      </w:r>
      <w:r w:rsidR="001A3FBB">
        <w:rPr>
          <w:color w:val="auto"/>
        </w:rPr>
        <w:t>)</w:t>
      </w:r>
      <w:r w:rsidR="003B7FBE" w:rsidRPr="003B7FBE">
        <w:rPr>
          <w:color w:val="auto"/>
          <w:lang w:val="ru-RU"/>
        </w:rPr>
        <w:t xml:space="preserve"> </w:t>
      </w:r>
      <w:r w:rsidR="008208CF" w:rsidRPr="005C66AE">
        <w:rPr>
          <w:color w:val="auto"/>
        </w:rPr>
        <w:t xml:space="preserve">– екран, на якому </w:t>
      </w:r>
      <w:r w:rsidR="003B7FBE">
        <w:rPr>
          <w:color w:val="auto"/>
        </w:rPr>
        <w:t>користувач може переглянути список проїзних, їх кількість та тип.</w:t>
      </w:r>
    </w:p>
    <w:p w14:paraId="49D11CE6" w14:textId="0EB9888F" w:rsidR="003B7FBE" w:rsidRDefault="003B7FBE" w:rsidP="005C66AE">
      <w:pPr>
        <w:spacing w:after="0" w:line="360" w:lineRule="auto"/>
        <w:ind w:left="0" w:firstLine="720"/>
        <w:rPr>
          <w:color w:val="auto"/>
        </w:rPr>
      </w:pPr>
      <w:r>
        <w:rPr>
          <w:color w:val="auto"/>
        </w:rPr>
        <w:t>На даному екрані також можна видалити непотрібні проїзні з корзини та підтвердити замовлення.</w:t>
      </w:r>
    </w:p>
    <w:p w14:paraId="7EB882D4" w14:textId="05ACD35D" w:rsidR="003B7FBE" w:rsidRPr="008342F7" w:rsidRDefault="00AE7860" w:rsidP="005C66AE">
      <w:pPr>
        <w:spacing w:after="0" w:line="360" w:lineRule="auto"/>
        <w:ind w:left="0" w:firstLine="720"/>
        <w:rPr>
          <w:color w:val="auto"/>
        </w:rPr>
      </w:pPr>
      <w:r>
        <w:rPr>
          <w:color w:val="auto"/>
        </w:rPr>
        <w:t xml:space="preserve">При </w:t>
      </w:r>
      <w:r>
        <w:rPr>
          <w:color w:val="auto"/>
          <w:lang w:val="ru-RU"/>
        </w:rPr>
        <w:t xml:space="preserve">натиску </w:t>
      </w:r>
      <w:r w:rsidR="003B7FBE">
        <w:rPr>
          <w:color w:val="auto"/>
        </w:rPr>
        <w:t>на кнопку «</w:t>
      </w:r>
      <w:r w:rsidR="008342F7">
        <w:rPr>
          <w:color w:val="auto"/>
          <w:lang w:val="en-US"/>
        </w:rPr>
        <w:t>Order</w:t>
      </w:r>
      <w:r w:rsidR="008342F7" w:rsidRPr="008342F7">
        <w:rPr>
          <w:color w:val="auto"/>
        </w:rPr>
        <w:t xml:space="preserve"> </w:t>
      </w:r>
      <w:r w:rsidR="008342F7">
        <w:rPr>
          <w:color w:val="auto"/>
          <w:lang w:val="en-US"/>
        </w:rPr>
        <w:t>your</w:t>
      </w:r>
      <w:r w:rsidR="008342F7" w:rsidRPr="008342F7">
        <w:rPr>
          <w:color w:val="auto"/>
        </w:rPr>
        <w:t xml:space="preserve"> </w:t>
      </w:r>
      <w:r w:rsidR="008342F7">
        <w:rPr>
          <w:color w:val="auto"/>
          <w:lang w:val="en-US"/>
        </w:rPr>
        <w:t>cards</w:t>
      </w:r>
      <w:r w:rsidR="008342F7" w:rsidRPr="008342F7">
        <w:rPr>
          <w:color w:val="auto"/>
        </w:rPr>
        <w:t xml:space="preserve"> </w:t>
      </w:r>
      <w:r w:rsidR="003B7FBE">
        <w:rPr>
          <w:color w:val="auto"/>
        </w:rPr>
        <w:t>»</w:t>
      </w:r>
      <w:r w:rsidR="008342F7" w:rsidRPr="008342F7">
        <w:rPr>
          <w:color w:val="auto"/>
        </w:rPr>
        <w:t xml:space="preserve"> </w:t>
      </w:r>
      <w:r w:rsidR="008342F7">
        <w:rPr>
          <w:color w:val="auto"/>
        </w:rPr>
        <w:t xml:space="preserve">вся інформація про замовлення відправляється на сервер, який відповідно </w:t>
      </w:r>
      <w:r w:rsidR="006D4733">
        <w:rPr>
          <w:color w:val="auto"/>
        </w:rPr>
        <w:t>записує її в табличку.</w:t>
      </w:r>
    </w:p>
    <w:p w14:paraId="50879C77" w14:textId="16F6A4EB" w:rsidR="00E0566A" w:rsidRPr="005C66AE" w:rsidRDefault="006D4733" w:rsidP="006D4733">
      <w:pPr>
        <w:spacing w:after="0" w:line="360" w:lineRule="auto"/>
        <w:ind w:left="0" w:firstLine="720"/>
        <w:jc w:val="center"/>
        <w:rPr>
          <w:color w:val="auto"/>
        </w:rPr>
      </w:pPr>
      <w:r>
        <w:rPr>
          <w:noProof/>
        </w:rPr>
        <w:lastRenderedPageBreak/>
        <w:drawing>
          <wp:inline distT="0" distB="0" distL="0" distR="0" wp14:anchorId="50157208" wp14:editId="7A7E29F1">
            <wp:extent cx="2032335" cy="42304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47296" cy="4261563"/>
                    </a:xfrm>
                    <a:prstGeom prst="rect">
                      <a:avLst/>
                    </a:prstGeom>
                    <a:noFill/>
                    <a:ln>
                      <a:noFill/>
                    </a:ln>
                  </pic:spPr>
                </pic:pic>
              </a:graphicData>
            </a:graphic>
          </wp:inline>
        </w:drawing>
      </w:r>
    </w:p>
    <w:p w14:paraId="7D8A5FC9" w14:textId="1DE4301B" w:rsidR="00E0566A" w:rsidRPr="006D4733" w:rsidRDefault="008208CF" w:rsidP="003B7FBE">
      <w:pPr>
        <w:spacing w:after="0" w:line="360" w:lineRule="auto"/>
        <w:ind w:left="0" w:firstLine="720"/>
        <w:jc w:val="center"/>
        <w:rPr>
          <w:color w:val="auto"/>
        </w:rPr>
      </w:pPr>
      <w:r w:rsidRPr="005C66AE">
        <w:rPr>
          <w:color w:val="auto"/>
        </w:rPr>
        <w:t xml:space="preserve">Рис. </w:t>
      </w:r>
      <w:r w:rsidR="008B084F">
        <w:rPr>
          <w:color w:val="auto"/>
        </w:rPr>
        <w:t>9</w:t>
      </w:r>
      <w:r w:rsidRPr="005C66AE">
        <w:rPr>
          <w:color w:val="auto"/>
        </w:rPr>
        <w:t xml:space="preserve"> – Екран </w:t>
      </w:r>
      <w:r w:rsidR="006D4733">
        <w:rPr>
          <w:color w:val="auto"/>
        </w:rPr>
        <w:t>корзини</w:t>
      </w:r>
    </w:p>
    <w:p w14:paraId="4089AB10" w14:textId="77777777" w:rsidR="00E0566A" w:rsidRPr="005C66AE" w:rsidRDefault="008208CF" w:rsidP="005C66AE">
      <w:pPr>
        <w:spacing w:after="0" w:line="360" w:lineRule="auto"/>
        <w:ind w:left="0" w:firstLine="720"/>
        <w:rPr>
          <w:color w:val="auto"/>
        </w:rPr>
      </w:pPr>
      <w:r w:rsidRPr="005C66AE">
        <w:rPr>
          <w:color w:val="auto"/>
        </w:rPr>
        <w:t xml:space="preserve"> </w:t>
      </w:r>
    </w:p>
    <w:p w14:paraId="19F2B89D" w14:textId="77777777" w:rsidR="001A3FBB" w:rsidRDefault="001A3FBB" w:rsidP="006D4733">
      <w:pPr>
        <w:spacing w:after="0" w:line="360" w:lineRule="auto"/>
        <w:ind w:left="0" w:firstLine="720"/>
        <w:rPr>
          <w:color w:val="auto"/>
        </w:rPr>
      </w:pPr>
    </w:p>
    <w:p w14:paraId="30EB61CA" w14:textId="77777777" w:rsidR="001A3FBB" w:rsidRDefault="001A3FBB" w:rsidP="006D4733">
      <w:pPr>
        <w:spacing w:after="0" w:line="360" w:lineRule="auto"/>
        <w:ind w:left="0" w:firstLine="720"/>
        <w:rPr>
          <w:color w:val="auto"/>
        </w:rPr>
      </w:pPr>
    </w:p>
    <w:p w14:paraId="6D52F90F" w14:textId="77777777" w:rsidR="001A3FBB" w:rsidRDefault="001A3FBB" w:rsidP="006D4733">
      <w:pPr>
        <w:spacing w:after="0" w:line="360" w:lineRule="auto"/>
        <w:ind w:left="0" w:firstLine="720"/>
        <w:rPr>
          <w:color w:val="auto"/>
        </w:rPr>
      </w:pPr>
    </w:p>
    <w:p w14:paraId="1F682688" w14:textId="28833122" w:rsidR="00E0566A" w:rsidRDefault="008208CF" w:rsidP="006D4733">
      <w:pPr>
        <w:spacing w:after="0" w:line="360" w:lineRule="auto"/>
        <w:ind w:left="0" w:firstLine="720"/>
        <w:rPr>
          <w:color w:val="auto"/>
        </w:rPr>
      </w:pPr>
      <w:r w:rsidRPr="005C66AE">
        <w:rPr>
          <w:color w:val="auto"/>
        </w:rPr>
        <w:t>Екран</w:t>
      </w:r>
      <w:r w:rsidR="006D4733" w:rsidRPr="006D4733">
        <w:rPr>
          <w:color w:val="auto"/>
          <w:lang w:val="ru-RU"/>
        </w:rPr>
        <w:t xml:space="preserve"> </w:t>
      </w:r>
      <w:r w:rsidR="006D4733">
        <w:rPr>
          <w:color w:val="auto"/>
          <w:lang w:val="ru-RU"/>
        </w:rPr>
        <w:t>«</w:t>
      </w:r>
      <w:r w:rsidR="006D4733">
        <w:rPr>
          <w:color w:val="auto"/>
          <w:lang w:val="en-US"/>
        </w:rPr>
        <w:t>History</w:t>
      </w:r>
      <w:r w:rsidR="006D4733">
        <w:rPr>
          <w:color w:val="auto"/>
        </w:rPr>
        <w:t>»</w:t>
      </w:r>
      <w:r w:rsidR="001A3FBB">
        <w:rPr>
          <w:color w:val="auto"/>
        </w:rPr>
        <w:t>(рис.</w:t>
      </w:r>
      <w:r w:rsidR="008B084F">
        <w:rPr>
          <w:color w:val="auto"/>
        </w:rPr>
        <w:t xml:space="preserve"> 10</w:t>
      </w:r>
      <w:r w:rsidR="001A3FBB">
        <w:rPr>
          <w:color w:val="auto"/>
        </w:rPr>
        <w:t>)</w:t>
      </w:r>
      <w:r w:rsidRPr="005C66AE">
        <w:rPr>
          <w:color w:val="auto"/>
        </w:rPr>
        <w:t xml:space="preserve"> призначено для</w:t>
      </w:r>
      <w:r w:rsidR="006D4733">
        <w:rPr>
          <w:color w:val="auto"/>
        </w:rPr>
        <w:t xml:space="preserve"> історії замовлень</w:t>
      </w:r>
      <w:r w:rsidRPr="005C66AE">
        <w:rPr>
          <w:color w:val="auto"/>
        </w:rPr>
        <w:t xml:space="preserve">. </w:t>
      </w:r>
      <w:r w:rsidR="00216B12">
        <w:rPr>
          <w:color w:val="auto"/>
        </w:rPr>
        <w:t>Також одна з головних його функцій, це відправка чека про оплату замов</w:t>
      </w:r>
      <w:r w:rsidR="004804B3">
        <w:rPr>
          <w:color w:val="auto"/>
        </w:rPr>
        <w:t>л</w:t>
      </w:r>
      <w:r w:rsidR="00216B12">
        <w:rPr>
          <w:color w:val="auto"/>
        </w:rPr>
        <w:t>ення, який буде підтверджувати ваше замовлення, та змінювати статус з «чекає підтвердження» в «підтверджено».</w:t>
      </w:r>
    </w:p>
    <w:p w14:paraId="2AB74C82" w14:textId="77777777" w:rsidR="008B084F" w:rsidRDefault="008B084F" w:rsidP="008B084F">
      <w:pPr>
        <w:spacing w:after="0" w:line="360" w:lineRule="auto"/>
        <w:ind w:left="0" w:firstLine="720"/>
        <w:jc w:val="center"/>
        <w:rPr>
          <w:color w:val="auto"/>
        </w:rPr>
      </w:pPr>
    </w:p>
    <w:p w14:paraId="1D2C24FE" w14:textId="3DC431CD" w:rsidR="008B084F" w:rsidRDefault="008B084F" w:rsidP="008B084F">
      <w:pPr>
        <w:spacing w:after="0" w:line="360" w:lineRule="auto"/>
        <w:ind w:left="0" w:firstLine="720"/>
        <w:jc w:val="center"/>
        <w:rPr>
          <w:color w:val="auto"/>
        </w:rPr>
      </w:pPr>
      <w:r>
        <w:rPr>
          <w:noProof/>
        </w:rPr>
        <w:lastRenderedPageBreak/>
        <w:drawing>
          <wp:inline distT="0" distB="0" distL="0" distR="0" wp14:anchorId="0A351397" wp14:editId="02343636">
            <wp:extent cx="1981373" cy="41243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5120" cy="4152955"/>
                    </a:xfrm>
                    <a:prstGeom prst="rect">
                      <a:avLst/>
                    </a:prstGeom>
                    <a:noFill/>
                    <a:ln>
                      <a:noFill/>
                    </a:ln>
                  </pic:spPr>
                </pic:pic>
              </a:graphicData>
            </a:graphic>
          </wp:inline>
        </w:drawing>
      </w:r>
    </w:p>
    <w:p w14:paraId="5151B0D9" w14:textId="1AB67640" w:rsidR="008B084F" w:rsidRPr="006D4733" w:rsidRDefault="008B084F" w:rsidP="008B084F">
      <w:pPr>
        <w:spacing w:after="0" w:line="360" w:lineRule="auto"/>
        <w:ind w:left="0" w:firstLine="720"/>
        <w:jc w:val="center"/>
        <w:rPr>
          <w:color w:val="auto"/>
        </w:rPr>
      </w:pPr>
      <w:r w:rsidRPr="005C66AE">
        <w:rPr>
          <w:color w:val="auto"/>
        </w:rPr>
        <w:t xml:space="preserve">Рис. </w:t>
      </w:r>
      <w:r>
        <w:rPr>
          <w:color w:val="auto"/>
        </w:rPr>
        <w:t>10</w:t>
      </w:r>
      <w:r w:rsidRPr="005C66AE">
        <w:rPr>
          <w:color w:val="auto"/>
        </w:rPr>
        <w:t xml:space="preserve"> – Екран </w:t>
      </w:r>
      <w:r>
        <w:rPr>
          <w:color w:val="auto"/>
        </w:rPr>
        <w:t>історії замовлень</w:t>
      </w:r>
    </w:p>
    <w:p w14:paraId="2F1331EB" w14:textId="77777777" w:rsidR="008B084F" w:rsidRPr="005C66AE" w:rsidRDefault="008B084F" w:rsidP="008B084F">
      <w:pPr>
        <w:spacing w:after="0" w:line="360" w:lineRule="auto"/>
        <w:ind w:left="0" w:firstLine="720"/>
        <w:jc w:val="center"/>
        <w:rPr>
          <w:color w:val="auto"/>
        </w:rPr>
      </w:pPr>
    </w:p>
    <w:p w14:paraId="799AE2BB" w14:textId="77777777" w:rsidR="00E0566A" w:rsidRPr="005C66AE" w:rsidRDefault="008208CF" w:rsidP="005C66AE">
      <w:pPr>
        <w:spacing w:after="0" w:line="360" w:lineRule="auto"/>
        <w:ind w:left="0" w:firstLine="720"/>
        <w:rPr>
          <w:color w:val="auto"/>
        </w:rPr>
      </w:pPr>
      <w:r w:rsidRPr="005C66AE">
        <w:rPr>
          <w:color w:val="auto"/>
        </w:rPr>
        <w:t xml:space="preserve"> </w:t>
      </w:r>
    </w:p>
    <w:p w14:paraId="7AB20646" w14:textId="77777777" w:rsidR="008B084F" w:rsidRDefault="008B084F" w:rsidP="005C66AE">
      <w:pPr>
        <w:spacing w:after="0" w:line="360" w:lineRule="auto"/>
        <w:ind w:left="0" w:firstLine="720"/>
        <w:rPr>
          <w:color w:val="auto"/>
        </w:rPr>
      </w:pPr>
    </w:p>
    <w:p w14:paraId="2AB5B6F4" w14:textId="77777777" w:rsidR="008B084F" w:rsidRDefault="008B084F" w:rsidP="005C66AE">
      <w:pPr>
        <w:spacing w:after="0" w:line="360" w:lineRule="auto"/>
        <w:ind w:left="0" w:firstLine="720"/>
        <w:rPr>
          <w:color w:val="auto"/>
        </w:rPr>
      </w:pPr>
    </w:p>
    <w:p w14:paraId="46A0047E" w14:textId="77777777" w:rsidR="008B084F" w:rsidRDefault="008B084F" w:rsidP="005C66AE">
      <w:pPr>
        <w:spacing w:after="0" w:line="360" w:lineRule="auto"/>
        <w:ind w:left="0" w:firstLine="720"/>
        <w:rPr>
          <w:color w:val="auto"/>
        </w:rPr>
      </w:pPr>
    </w:p>
    <w:p w14:paraId="3DAB4FB7" w14:textId="77777777" w:rsidR="008B084F" w:rsidRDefault="008B084F" w:rsidP="005C66AE">
      <w:pPr>
        <w:spacing w:after="0" w:line="360" w:lineRule="auto"/>
        <w:ind w:left="0" w:firstLine="720"/>
        <w:rPr>
          <w:color w:val="auto"/>
        </w:rPr>
      </w:pPr>
    </w:p>
    <w:p w14:paraId="4AC71B61" w14:textId="77777777" w:rsidR="008B084F" w:rsidRDefault="008B084F" w:rsidP="005C66AE">
      <w:pPr>
        <w:spacing w:after="0" w:line="360" w:lineRule="auto"/>
        <w:ind w:left="0" w:firstLine="720"/>
        <w:rPr>
          <w:color w:val="auto"/>
        </w:rPr>
      </w:pPr>
    </w:p>
    <w:p w14:paraId="61BB1B1F" w14:textId="77777777" w:rsidR="008B084F" w:rsidRDefault="008B084F" w:rsidP="005C66AE">
      <w:pPr>
        <w:spacing w:after="0" w:line="360" w:lineRule="auto"/>
        <w:ind w:left="0" w:firstLine="720"/>
        <w:rPr>
          <w:color w:val="auto"/>
        </w:rPr>
      </w:pPr>
    </w:p>
    <w:p w14:paraId="1058E7E0" w14:textId="77777777" w:rsidR="008B084F" w:rsidRDefault="008B084F" w:rsidP="005C66AE">
      <w:pPr>
        <w:spacing w:after="0" w:line="360" w:lineRule="auto"/>
        <w:ind w:left="0" w:firstLine="720"/>
        <w:rPr>
          <w:color w:val="auto"/>
        </w:rPr>
      </w:pPr>
    </w:p>
    <w:p w14:paraId="45F90A08" w14:textId="00635B1A" w:rsidR="00E0566A" w:rsidRPr="005C66AE" w:rsidRDefault="008208CF" w:rsidP="005C66AE">
      <w:pPr>
        <w:spacing w:after="0" w:line="360" w:lineRule="auto"/>
        <w:ind w:left="0" w:firstLine="720"/>
        <w:rPr>
          <w:color w:val="auto"/>
        </w:rPr>
      </w:pPr>
      <w:r w:rsidRPr="005C66AE">
        <w:rPr>
          <w:color w:val="auto"/>
        </w:rPr>
        <w:t xml:space="preserve">Екран </w:t>
      </w:r>
      <w:proofErr w:type="spellStart"/>
      <w:r w:rsidRPr="005C66AE">
        <w:rPr>
          <w:color w:val="auto"/>
        </w:rPr>
        <w:t>About</w:t>
      </w:r>
      <w:proofErr w:type="spellEnd"/>
      <w:r w:rsidRPr="005C66AE">
        <w:rPr>
          <w:color w:val="auto"/>
        </w:rPr>
        <w:t xml:space="preserve"> містить загальну інформацію про додаток: дані про автора та ліцензії програмного забезпечення, яке було використано при створенні додатку. Вигляд екрану </w:t>
      </w:r>
      <w:proofErr w:type="spellStart"/>
      <w:r w:rsidRPr="005C66AE">
        <w:rPr>
          <w:color w:val="auto"/>
        </w:rPr>
        <w:t>About</w:t>
      </w:r>
      <w:proofErr w:type="spellEnd"/>
      <w:r w:rsidRPr="005C66AE">
        <w:rPr>
          <w:color w:val="auto"/>
        </w:rPr>
        <w:t xml:space="preserve"> наведено на рис. </w:t>
      </w:r>
      <w:r w:rsidR="004804B3">
        <w:rPr>
          <w:color w:val="auto"/>
        </w:rPr>
        <w:t>11</w:t>
      </w:r>
      <w:r w:rsidRPr="005C66AE">
        <w:rPr>
          <w:color w:val="auto"/>
        </w:rPr>
        <w:t xml:space="preserve">. </w:t>
      </w:r>
    </w:p>
    <w:p w14:paraId="7E02B689" w14:textId="77777777" w:rsidR="00E0566A" w:rsidRPr="005C66AE" w:rsidRDefault="008208CF" w:rsidP="005C66AE">
      <w:pPr>
        <w:spacing w:after="0" w:line="360" w:lineRule="auto"/>
        <w:ind w:left="0" w:firstLine="720"/>
        <w:rPr>
          <w:color w:val="auto"/>
        </w:rPr>
      </w:pPr>
      <w:r w:rsidRPr="005C66AE">
        <w:rPr>
          <w:color w:val="auto"/>
        </w:rPr>
        <w:t xml:space="preserve"> </w:t>
      </w:r>
    </w:p>
    <w:p w14:paraId="4921999C" w14:textId="3ACC3472" w:rsidR="00E0566A" w:rsidRPr="005C66AE" w:rsidRDefault="001833D6" w:rsidP="001833D6">
      <w:pPr>
        <w:spacing w:after="0" w:line="360" w:lineRule="auto"/>
        <w:ind w:left="0" w:firstLine="720"/>
        <w:jc w:val="center"/>
        <w:rPr>
          <w:color w:val="auto"/>
        </w:rPr>
      </w:pPr>
      <w:r>
        <w:rPr>
          <w:noProof/>
          <w:color w:val="auto"/>
        </w:rPr>
        <w:lastRenderedPageBreak/>
        <w:drawing>
          <wp:inline distT="0" distB="0" distL="0" distR="0" wp14:anchorId="16E5FC7F" wp14:editId="332558CB">
            <wp:extent cx="2318816" cy="482346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27796" cy="4842139"/>
                    </a:xfrm>
                    <a:prstGeom prst="rect">
                      <a:avLst/>
                    </a:prstGeom>
                    <a:noFill/>
                    <a:ln>
                      <a:noFill/>
                    </a:ln>
                  </pic:spPr>
                </pic:pic>
              </a:graphicData>
            </a:graphic>
          </wp:inline>
        </w:drawing>
      </w:r>
    </w:p>
    <w:p w14:paraId="290EC89F" w14:textId="2FF03D43" w:rsidR="00E0566A" w:rsidRPr="005C66AE" w:rsidRDefault="008208CF" w:rsidP="00F21106">
      <w:pPr>
        <w:spacing w:after="0" w:line="360" w:lineRule="auto"/>
        <w:ind w:left="0" w:firstLine="720"/>
        <w:jc w:val="center"/>
        <w:rPr>
          <w:color w:val="auto"/>
        </w:rPr>
      </w:pPr>
      <w:r w:rsidRPr="005C66AE">
        <w:rPr>
          <w:color w:val="auto"/>
        </w:rPr>
        <w:t xml:space="preserve">Рис. </w:t>
      </w:r>
      <w:r w:rsidR="008B084F">
        <w:rPr>
          <w:color w:val="auto"/>
        </w:rPr>
        <w:t>11</w:t>
      </w:r>
      <w:r w:rsidRPr="005C66AE">
        <w:rPr>
          <w:color w:val="auto"/>
        </w:rPr>
        <w:t xml:space="preserve"> – Екран </w:t>
      </w:r>
      <w:proofErr w:type="spellStart"/>
      <w:r w:rsidRPr="005C66AE">
        <w:rPr>
          <w:color w:val="auto"/>
        </w:rPr>
        <w:t>About</w:t>
      </w:r>
      <w:proofErr w:type="spellEnd"/>
    </w:p>
    <w:p w14:paraId="37333229" w14:textId="77777777" w:rsidR="00E0566A" w:rsidRPr="005C66AE" w:rsidRDefault="008208CF" w:rsidP="005C66AE">
      <w:pPr>
        <w:spacing w:after="0" w:line="360" w:lineRule="auto"/>
        <w:ind w:left="0" w:firstLine="720"/>
        <w:rPr>
          <w:color w:val="auto"/>
        </w:rPr>
      </w:pPr>
      <w:bookmarkStart w:id="40" w:name="_heading=h.ri7hp9qs2l1n" w:colFirst="0" w:colLast="0"/>
      <w:bookmarkEnd w:id="40"/>
      <w:r w:rsidRPr="005C66AE">
        <w:rPr>
          <w:color w:val="auto"/>
        </w:rPr>
        <w:br w:type="page"/>
      </w:r>
    </w:p>
    <w:p w14:paraId="421823CA" w14:textId="02166368" w:rsidR="00E0566A" w:rsidRPr="001833D6" w:rsidRDefault="008208CF" w:rsidP="004804B3">
      <w:pPr>
        <w:pStyle w:val="Heading2"/>
      </w:pPr>
      <w:bookmarkStart w:id="41" w:name="_heading=h.wyuheqodm28p" w:colFirst="0" w:colLast="0"/>
      <w:bookmarkStart w:id="42" w:name="_Toc36751096"/>
      <w:bookmarkEnd w:id="41"/>
      <w:r w:rsidRPr="001833D6">
        <w:lastRenderedPageBreak/>
        <w:t>Висновки</w:t>
      </w:r>
      <w:bookmarkEnd w:id="42"/>
    </w:p>
    <w:p w14:paraId="02644D30" w14:textId="77777777" w:rsidR="001833D6" w:rsidRDefault="001833D6" w:rsidP="005C66AE">
      <w:pPr>
        <w:spacing w:after="0" w:line="360" w:lineRule="auto"/>
        <w:ind w:left="0" w:firstLine="720"/>
        <w:rPr>
          <w:color w:val="auto"/>
        </w:rPr>
      </w:pPr>
    </w:p>
    <w:p w14:paraId="3321CE81" w14:textId="39FEE357" w:rsidR="00E0566A" w:rsidRPr="005C66AE" w:rsidRDefault="008208CF" w:rsidP="005C66AE">
      <w:pPr>
        <w:spacing w:after="0" w:line="360" w:lineRule="auto"/>
        <w:ind w:left="0" w:firstLine="720"/>
        <w:rPr>
          <w:color w:val="auto"/>
        </w:rPr>
      </w:pPr>
      <w:r w:rsidRPr="005C66AE">
        <w:rPr>
          <w:color w:val="auto"/>
        </w:rPr>
        <w:t xml:space="preserve">Проведено аналіз процесу замовлення проїзних у вищих навчальних закладах, виявлено особливості  даного процесу в  Державному університеті телекомунікацій. </w:t>
      </w:r>
    </w:p>
    <w:p w14:paraId="32FC07B3" w14:textId="77777777" w:rsidR="00E0566A" w:rsidRPr="005C66AE" w:rsidRDefault="008208CF" w:rsidP="005C66AE">
      <w:pPr>
        <w:spacing w:after="0" w:line="360" w:lineRule="auto"/>
        <w:ind w:left="0" w:firstLine="720"/>
        <w:rPr>
          <w:color w:val="auto"/>
        </w:rPr>
      </w:pPr>
      <w:r w:rsidRPr="005C66AE">
        <w:rPr>
          <w:color w:val="auto"/>
        </w:rPr>
        <w:t xml:space="preserve">Зроблено огляд та аналіз програмних засобів, які використовуються для зручного формування списків проїзних в інших ВНЗ. Виявлено функціональні можливості та недоліки існуючих програм, що представляють розклади ВНЗ. </w:t>
      </w:r>
    </w:p>
    <w:p w14:paraId="09C039E5" w14:textId="5089E182" w:rsidR="00E0566A" w:rsidRPr="005C66AE" w:rsidRDefault="008208CF" w:rsidP="005C66AE">
      <w:pPr>
        <w:spacing w:after="0" w:line="360" w:lineRule="auto"/>
        <w:ind w:left="0" w:firstLine="720"/>
        <w:rPr>
          <w:color w:val="auto"/>
        </w:rPr>
      </w:pPr>
      <w:r w:rsidRPr="005C66AE">
        <w:rPr>
          <w:color w:val="auto"/>
        </w:rPr>
        <w:t>Розроблено вим</w:t>
      </w:r>
      <w:r w:rsidR="00AE7860">
        <w:rPr>
          <w:color w:val="auto"/>
        </w:rPr>
        <w:t xml:space="preserve">оги до мобільного додатку </w:t>
      </w:r>
      <w:proofErr w:type="spellStart"/>
      <w:r w:rsidR="00AE7860">
        <w:rPr>
          <w:color w:val="auto"/>
          <w:lang w:val="en-US"/>
        </w:rPr>
        <w:t>Dpass</w:t>
      </w:r>
      <w:proofErr w:type="spellEnd"/>
      <w:r w:rsidRPr="005C66AE">
        <w:rPr>
          <w:color w:val="auto"/>
        </w:rPr>
        <w:t xml:space="preserve"> для автоматизації збору списків проїзних та їх оплати в Державному університеті телекомунікацій. </w:t>
      </w:r>
    </w:p>
    <w:p w14:paraId="2E79ADD4" w14:textId="77777777" w:rsidR="00E0566A" w:rsidRPr="005C66AE" w:rsidRDefault="008208CF" w:rsidP="005C66AE">
      <w:pPr>
        <w:spacing w:after="0" w:line="360" w:lineRule="auto"/>
        <w:ind w:left="0" w:firstLine="720"/>
        <w:rPr>
          <w:color w:val="auto"/>
        </w:rPr>
      </w:pPr>
      <w:r w:rsidRPr="005C66AE">
        <w:rPr>
          <w:color w:val="auto"/>
        </w:rPr>
        <w:t xml:space="preserve">Проведено специфікацію вимог із використанням діаграми прецедентів UML. </w:t>
      </w:r>
    </w:p>
    <w:p w14:paraId="0D0E7B3B" w14:textId="2A93E343" w:rsidR="00E0566A" w:rsidRPr="005C66AE" w:rsidRDefault="008208CF" w:rsidP="005C66AE">
      <w:pPr>
        <w:spacing w:after="0" w:line="360" w:lineRule="auto"/>
        <w:ind w:left="0" w:firstLine="720"/>
        <w:rPr>
          <w:color w:val="auto"/>
        </w:rPr>
      </w:pPr>
      <w:r w:rsidRPr="005C66AE">
        <w:rPr>
          <w:color w:val="auto"/>
        </w:rPr>
        <w:t xml:space="preserve">Проведено аналіз сучасних програмних засобів реалізації мобільних додатків на базі платформи </w:t>
      </w:r>
      <w:proofErr w:type="spellStart"/>
      <w:r w:rsidRPr="005C66AE">
        <w:rPr>
          <w:color w:val="auto"/>
        </w:rPr>
        <w:t>Android</w:t>
      </w:r>
      <w:proofErr w:type="spellEnd"/>
      <w:r w:rsidRPr="005C66AE">
        <w:rPr>
          <w:color w:val="auto"/>
        </w:rPr>
        <w:t xml:space="preserve"> та описано бібліотеки, шаблони та фреймвор</w:t>
      </w:r>
      <w:r w:rsidR="00AE7860">
        <w:rPr>
          <w:color w:val="auto"/>
        </w:rPr>
        <w:t xml:space="preserve">ки, використані в додатку </w:t>
      </w:r>
      <w:proofErr w:type="spellStart"/>
      <w:r w:rsidR="00AE7860">
        <w:rPr>
          <w:color w:val="auto"/>
        </w:rPr>
        <w:t>Dpass</w:t>
      </w:r>
      <w:proofErr w:type="spellEnd"/>
      <w:r w:rsidRPr="005C66AE">
        <w:rPr>
          <w:color w:val="auto"/>
        </w:rPr>
        <w:t xml:space="preserve">. </w:t>
      </w:r>
    </w:p>
    <w:p w14:paraId="7F9A3868" w14:textId="1F972AD6" w:rsidR="00E0566A" w:rsidRPr="005C66AE" w:rsidRDefault="008208CF" w:rsidP="005C66AE">
      <w:pPr>
        <w:spacing w:after="0" w:line="360" w:lineRule="auto"/>
        <w:ind w:left="0" w:firstLine="720"/>
        <w:rPr>
          <w:color w:val="auto"/>
        </w:rPr>
      </w:pPr>
      <w:r w:rsidRPr="005C66AE">
        <w:rPr>
          <w:color w:val="auto"/>
        </w:rPr>
        <w:t xml:space="preserve">Розроблена архітектура додатку із використанням </w:t>
      </w:r>
      <w:proofErr w:type="spellStart"/>
      <w:r w:rsidRPr="005C66AE">
        <w:rPr>
          <w:color w:val="auto"/>
        </w:rPr>
        <w:t>патерну</w:t>
      </w:r>
      <w:proofErr w:type="spellEnd"/>
      <w:r w:rsidRPr="005C66AE">
        <w:rPr>
          <w:color w:val="auto"/>
        </w:rPr>
        <w:t xml:space="preserve"> </w:t>
      </w:r>
      <w:r w:rsidR="00E127A3">
        <w:rPr>
          <w:color w:val="auto"/>
          <w:lang w:val="en-US"/>
        </w:rPr>
        <w:t>Flux</w:t>
      </w:r>
      <w:r w:rsidRPr="005C66AE">
        <w:rPr>
          <w:color w:val="auto"/>
        </w:rPr>
        <w:t xml:space="preserve">, який дозволив оптимізувати роботу додатку, відділивши </w:t>
      </w:r>
      <w:proofErr w:type="spellStart"/>
      <w:r w:rsidRPr="005C66AE">
        <w:rPr>
          <w:color w:val="auto"/>
        </w:rPr>
        <w:t>інтерфейсні</w:t>
      </w:r>
      <w:proofErr w:type="spellEnd"/>
      <w:r w:rsidRPr="005C66AE">
        <w:rPr>
          <w:color w:val="auto"/>
        </w:rPr>
        <w:t xml:space="preserve"> рішення від логіки обробки даних. </w:t>
      </w:r>
    </w:p>
    <w:p w14:paraId="5A72F3E7" w14:textId="5254F940" w:rsidR="00E0566A" w:rsidRPr="005C66AE" w:rsidRDefault="008208CF" w:rsidP="005C66AE">
      <w:pPr>
        <w:spacing w:after="0" w:line="360" w:lineRule="auto"/>
        <w:ind w:left="0" w:firstLine="720"/>
        <w:rPr>
          <w:color w:val="auto"/>
        </w:rPr>
      </w:pPr>
      <w:r w:rsidRPr="005C66AE">
        <w:rPr>
          <w:color w:val="auto"/>
        </w:rPr>
        <w:t>Розроблено та о</w:t>
      </w:r>
      <w:r w:rsidR="00AE7860">
        <w:rPr>
          <w:color w:val="auto"/>
        </w:rPr>
        <w:t xml:space="preserve">писано програмний додаток </w:t>
      </w:r>
      <w:proofErr w:type="spellStart"/>
      <w:r w:rsidR="00AE7860">
        <w:rPr>
          <w:color w:val="auto"/>
        </w:rPr>
        <w:t>Dpass</w:t>
      </w:r>
      <w:proofErr w:type="spellEnd"/>
      <w:r w:rsidRPr="005C66AE">
        <w:rPr>
          <w:color w:val="auto"/>
        </w:rPr>
        <w:t xml:space="preserve">, який дозволяє швидко сформувати замовлення проїзних у зручній формі на мобільному пристрої . </w:t>
      </w:r>
    </w:p>
    <w:p w14:paraId="0703C428" w14:textId="77777777" w:rsidR="00E0566A" w:rsidRPr="005C66AE" w:rsidRDefault="008208CF" w:rsidP="005C66AE">
      <w:pPr>
        <w:spacing w:after="0" w:line="360" w:lineRule="auto"/>
        <w:ind w:left="0" w:firstLine="720"/>
        <w:rPr>
          <w:color w:val="auto"/>
        </w:rPr>
      </w:pPr>
      <w:r w:rsidRPr="005C66AE">
        <w:rPr>
          <w:color w:val="auto"/>
        </w:rPr>
        <w:t xml:space="preserve">Напрямки подальших досліджень полягають у наступному: </w:t>
      </w:r>
    </w:p>
    <w:p w14:paraId="3688E0D6" w14:textId="77777777" w:rsidR="00E0566A" w:rsidRPr="00E127A3" w:rsidRDefault="008208CF" w:rsidP="00E127A3">
      <w:pPr>
        <w:pStyle w:val="ListParagraph"/>
        <w:numPr>
          <w:ilvl w:val="0"/>
          <w:numId w:val="40"/>
        </w:numPr>
        <w:spacing w:after="0" w:line="360" w:lineRule="auto"/>
        <w:rPr>
          <w:color w:val="auto"/>
        </w:rPr>
      </w:pPr>
      <w:r w:rsidRPr="00E127A3">
        <w:rPr>
          <w:color w:val="auto"/>
        </w:rPr>
        <w:t xml:space="preserve">інтеграція з системами онлайн оплати для більшої зручності оформлення; </w:t>
      </w:r>
    </w:p>
    <w:p w14:paraId="10B540B2" w14:textId="2CD4E0DA" w:rsidR="00E127A3" w:rsidRDefault="008208CF" w:rsidP="00E127A3">
      <w:pPr>
        <w:pStyle w:val="ListParagraph"/>
        <w:numPr>
          <w:ilvl w:val="0"/>
          <w:numId w:val="40"/>
        </w:numPr>
        <w:spacing w:after="0" w:line="360" w:lineRule="auto"/>
        <w:rPr>
          <w:color w:val="auto"/>
        </w:rPr>
      </w:pPr>
      <w:r w:rsidRPr="00E127A3">
        <w:rPr>
          <w:color w:val="auto"/>
        </w:rPr>
        <w:t xml:space="preserve">оптимізація представлення </w:t>
      </w:r>
      <w:r w:rsidR="00E127A3">
        <w:rPr>
          <w:color w:val="auto"/>
        </w:rPr>
        <w:t xml:space="preserve">додатку </w:t>
      </w:r>
      <w:r w:rsidRPr="00E127A3">
        <w:rPr>
          <w:color w:val="auto"/>
        </w:rPr>
        <w:t xml:space="preserve">для різних форм-факторів мобільних пристроїв; </w:t>
      </w:r>
    </w:p>
    <w:p w14:paraId="3C265553" w14:textId="60AF5DF7" w:rsidR="00E0566A" w:rsidRPr="00E127A3" w:rsidRDefault="008208CF" w:rsidP="00E127A3">
      <w:pPr>
        <w:pStyle w:val="ListParagraph"/>
        <w:numPr>
          <w:ilvl w:val="0"/>
          <w:numId w:val="40"/>
        </w:numPr>
        <w:spacing w:after="0" w:line="360" w:lineRule="auto"/>
        <w:rPr>
          <w:color w:val="auto"/>
        </w:rPr>
      </w:pPr>
      <w:r w:rsidRPr="00E127A3">
        <w:rPr>
          <w:rFonts w:eastAsia="Arial"/>
          <w:color w:val="auto"/>
        </w:rPr>
        <w:t xml:space="preserve"> </w:t>
      </w:r>
      <w:r w:rsidR="00E127A3">
        <w:rPr>
          <w:color w:val="auto"/>
        </w:rPr>
        <w:t>введення персонального кабінету користувача.</w:t>
      </w:r>
    </w:p>
    <w:p w14:paraId="62FBA1C7" w14:textId="77777777" w:rsidR="001833D6" w:rsidRDefault="001833D6" w:rsidP="005C66AE">
      <w:pPr>
        <w:spacing w:after="0" w:line="360" w:lineRule="auto"/>
        <w:ind w:left="0" w:firstLine="720"/>
        <w:rPr>
          <w:color w:val="auto"/>
        </w:rPr>
      </w:pPr>
    </w:p>
    <w:p w14:paraId="25A413FE" w14:textId="523F570E" w:rsidR="00E0566A" w:rsidRPr="005C66AE" w:rsidRDefault="008208CF" w:rsidP="004804B3">
      <w:pPr>
        <w:pStyle w:val="Heading2"/>
      </w:pPr>
      <w:bookmarkStart w:id="43" w:name="_Toc36751097"/>
      <w:r w:rsidRPr="005C66AE">
        <w:lastRenderedPageBreak/>
        <w:t>Література</w:t>
      </w:r>
      <w:bookmarkEnd w:id="43"/>
      <w:r w:rsidRPr="005C66AE">
        <w:t xml:space="preserve"> </w:t>
      </w:r>
    </w:p>
    <w:p w14:paraId="2B074DC5" w14:textId="77777777" w:rsidR="001833D6" w:rsidRDefault="001833D6" w:rsidP="001833D6">
      <w:pPr>
        <w:spacing w:after="0" w:line="360" w:lineRule="auto"/>
        <w:ind w:left="0" w:firstLine="0"/>
        <w:rPr>
          <w:color w:val="auto"/>
        </w:rPr>
      </w:pPr>
    </w:p>
    <w:p w14:paraId="229FABA7" w14:textId="5F5A096D" w:rsidR="00E0566A" w:rsidRPr="001833D6" w:rsidRDefault="008208CF" w:rsidP="001833D6">
      <w:pPr>
        <w:pStyle w:val="ListParagraph"/>
        <w:numPr>
          <w:ilvl w:val="0"/>
          <w:numId w:val="39"/>
        </w:numPr>
        <w:spacing w:after="0" w:line="360" w:lineRule="auto"/>
        <w:rPr>
          <w:color w:val="auto"/>
        </w:rPr>
      </w:pPr>
      <w:r w:rsidRPr="001833D6">
        <w:rPr>
          <w:color w:val="auto"/>
        </w:rPr>
        <w:t xml:space="preserve">Максимов, Н.В. </w:t>
      </w:r>
      <w:proofErr w:type="spellStart"/>
      <w:r w:rsidRPr="001833D6">
        <w:rPr>
          <w:color w:val="auto"/>
        </w:rPr>
        <w:t>Современные</w:t>
      </w:r>
      <w:proofErr w:type="spellEnd"/>
      <w:r w:rsidRPr="001833D6">
        <w:rPr>
          <w:color w:val="auto"/>
        </w:rPr>
        <w:t xml:space="preserve"> </w:t>
      </w:r>
      <w:proofErr w:type="spellStart"/>
      <w:r w:rsidRPr="001833D6">
        <w:rPr>
          <w:color w:val="auto"/>
        </w:rPr>
        <w:t>информационные</w:t>
      </w:r>
      <w:proofErr w:type="spellEnd"/>
      <w:r w:rsidRPr="001833D6">
        <w:rPr>
          <w:color w:val="auto"/>
        </w:rPr>
        <w:t xml:space="preserve"> </w:t>
      </w:r>
      <w:proofErr w:type="spellStart"/>
      <w:r w:rsidRPr="001833D6">
        <w:rPr>
          <w:color w:val="auto"/>
        </w:rPr>
        <w:t>технологии</w:t>
      </w:r>
      <w:proofErr w:type="spellEnd"/>
      <w:r w:rsidRPr="001833D6">
        <w:rPr>
          <w:color w:val="auto"/>
        </w:rPr>
        <w:t xml:space="preserve">: </w:t>
      </w:r>
      <w:proofErr w:type="spellStart"/>
      <w:r w:rsidRPr="001833D6">
        <w:rPr>
          <w:color w:val="auto"/>
        </w:rPr>
        <w:t>Учебное</w:t>
      </w:r>
      <w:proofErr w:type="spellEnd"/>
      <w:r w:rsidRPr="001833D6">
        <w:rPr>
          <w:color w:val="auto"/>
        </w:rPr>
        <w:t xml:space="preserve"> </w:t>
      </w:r>
      <w:proofErr w:type="spellStart"/>
      <w:r w:rsidRPr="001833D6">
        <w:rPr>
          <w:color w:val="auto"/>
        </w:rPr>
        <w:t>пособие</w:t>
      </w:r>
      <w:proofErr w:type="spellEnd"/>
      <w:r w:rsidRPr="001833D6">
        <w:rPr>
          <w:color w:val="auto"/>
        </w:rPr>
        <w:t xml:space="preserve"> / Н.В. Максимов, Т.Л. </w:t>
      </w:r>
      <w:proofErr w:type="spellStart"/>
      <w:r w:rsidRPr="001833D6">
        <w:rPr>
          <w:color w:val="auto"/>
        </w:rPr>
        <w:t>Партыка</w:t>
      </w:r>
      <w:proofErr w:type="spellEnd"/>
      <w:r w:rsidRPr="001833D6">
        <w:rPr>
          <w:color w:val="auto"/>
        </w:rPr>
        <w:t xml:space="preserve">, И.И. Попов. – М.: Форум, 2013. – 512 c. </w:t>
      </w:r>
    </w:p>
    <w:p w14:paraId="248553C9" w14:textId="77777777" w:rsidR="00E0566A" w:rsidRPr="001833D6" w:rsidRDefault="008208CF" w:rsidP="001833D6">
      <w:pPr>
        <w:pStyle w:val="ListParagraph"/>
        <w:numPr>
          <w:ilvl w:val="0"/>
          <w:numId w:val="39"/>
        </w:numPr>
        <w:spacing w:after="0" w:line="360" w:lineRule="auto"/>
        <w:rPr>
          <w:color w:val="auto"/>
        </w:rPr>
      </w:pPr>
      <w:proofErr w:type="spellStart"/>
      <w:r w:rsidRPr="001833D6">
        <w:rPr>
          <w:color w:val="auto"/>
        </w:rPr>
        <w:t>Кронин</w:t>
      </w:r>
      <w:proofErr w:type="spellEnd"/>
      <w:r w:rsidRPr="001833D6">
        <w:rPr>
          <w:color w:val="auto"/>
        </w:rPr>
        <w:t xml:space="preserve"> Д. Алан Купер об </w:t>
      </w:r>
      <w:proofErr w:type="spellStart"/>
      <w:r w:rsidRPr="001833D6">
        <w:rPr>
          <w:color w:val="auto"/>
        </w:rPr>
        <w:t>интерфейсе</w:t>
      </w:r>
      <w:proofErr w:type="spellEnd"/>
      <w:r w:rsidRPr="001833D6">
        <w:rPr>
          <w:color w:val="auto"/>
        </w:rPr>
        <w:t xml:space="preserve">. </w:t>
      </w:r>
      <w:proofErr w:type="spellStart"/>
      <w:r w:rsidRPr="001833D6">
        <w:rPr>
          <w:color w:val="auto"/>
        </w:rPr>
        <w:t>Основы</w:t>
      </w:r>
      <w:proofErr w:type="spellEnd"/>
      <w:r w:rsidRPr="001833D6">
        <w:rPr>
          <w:color w:val="auto"/>
        </w:rPr>
        <w:t xml:space="preserve"> </w:t>
      </w:r>
      <w:proofErr w:type="spellStart"/>
      <w:r w:rsidRPr="001833D6">
        <w:rPr>
          <w:color w:val="auto"/>
        </w:rPr>
        <w:t>проектирования</w:t>
      </w:r>
      <w:proofErr w:type="spellEnd"/>
      <w:r w:rsidRPr="001833D6">
        <w:rPr>
          <w:color w:val="auto"/>
        </w:rPr>
        <w:t xml:space="preserve"> </w:t>
      </w:r>
      <w:proofErr w:type="spellStart"/>
      <w:r w:rsidRPr="001833D6">
        <w:rPr>
          <w:color w:val="auto"/>
        </w:rPr>
        <w:t>взаимодействия</w:t>
      </w:r>
      <w:proofErr w:type="spellEnd"/>
      <w:r w:rsidRPr="001833D6">
        <w:rPr>
          <w:color w:val="auto"/>
        </w:rPr>
        <w:t xml:space="preserve"> / Д. </w:t>
      </w:r>
      <w:proofErr w:type="spellStart"/>
      <w:r w:rsidRPr="001833D6">
        <w:rPr>
          <w:color w:val="auto"/>
        </w:rPr>
        <w:t>Кронин</w:t>
      </w:r>
      <w:proofErr w:type="spellEnd"/>
      <w:r w:rsidRPr="001833D6">
        <w:rPr>
          <w:color w:val="auto"/>
        </w:rPr>
        <w:t xml:space="preserve">, А. Купер А. Р. </w:t>
      </w:r>
      <w:proofErr w:type="spellStart"/>
      <w:r w:rsidRPr="001833D6">
        <w:rPr>
          <w:color w:val="auto"/>
        </w:rPr>
        <w:t>Рейман</w:t>
      </w:r>
      <w:proofErr w:type="spellEnd"/>
      <w:r w:rsidRPr="001833D6">
        <w:rPr>
          <w:color w:val="auto"/>
        </w:rPr>
        <w:t xml:space="preserve">. – СПб.: </w:t>
      </w:r>
    </w:p>
    <w:p w14:paraId="5FDD2BA1" w14:textId="77777777" w:rsidR="00E0566A" w:rsidRPr="001833D6" w:rsidRDefault="008208CF" w:rsidP="001833D6">
      <w:pPr>
        <w:pStyle w:val="ListParagraph"/>
        <w:numPr>
          <w:ilvl w:val="0"/>
          <w:numId w:val="39"/>
        </w:numPr>
        <w:spacing w:after="0" w:line="360" w:lineRule="auto"/>
        <w:rPr>
          <w:color w:val="auto"/>
        </w:rPr>
      </w:pPr>
      <w:proofErr w:type="spellStart"/>
      <w:r w:rsidRPr="001833D6">
        <w:rPr>
          <w:color w:val="auto"/>
        </w:rPr>
        <w:t>Вигерс</w:t>
      </w:r>
      <w:proofErr w:type="spellEnd"/>
      <w:r w:rsidRPr="001833D6">
        <w:rPr>
          <w:color w:val="auto"/>
        </w:rPr>
        <w:t xml:space="preserve"> </w:t>
      </w:r>
      <w:r w:rsidRPr="001833D6">
        <w:rPr>
          <w:color w:val="auto"/>
        </w:rPr>
        <w:tab/>
        <w:t xml:space="preserve">К., </w:t>
      </w:r>
      <w:r w:rsidRPr="001833D6">
        <w:rPr>
          <w:color w:val="auto"/>
        </w:rPr>
        <w:tab/>
      </w:r>
      <w:proofErr w:type="spellStart"/>
      <w:r w:rsidRPr="001833D6">
        <w:rPr>
          <w:color w:val="auto"/>
        </w:rPr>
        <w:t>Битти</w:t>
      </w:r>
      <w:proofErr w:type="spellEnd"/>
      <w:r w:rsidRPr="001833D6">
        <w:rPr>
          <w:color w:val="auto"/>
        </w:rPr>
        <w:t xml:space="preserve"> </w:t>
      </w:r>
      <w:r w:rsidRPr="001833D6">
        <w:rPr>
          <w:color w:val="auto"/>
        </w:rPr>
        <w:tab/>
        <w:t xml:space="preserve">Д. </w:t>
      </w:r>
      <w:r w:rsidRPr="001833D6">
        <w:rPr>
          <w:color w:val="auto"/>
        </w:rPr>
        <w:tab/>
      </w:r>
      <w:proofErr w:type="spellStart"/>
      <w:r w:rsidRPr="001833D6">
        <w:rPr>
          <w:color w:val="auto"/>
        </w:rPr>
        <w:t>Разработка</w:t>
      </w:r>
      <w:proofErr w:type="spellEnd"/>
      <w:r w:rsidRPr="001833D6">
        <w:rPr>
          <w:color w:val="auto"/>
        </w:rPr>
        <w:t xml:space="preserve"> </w:t>
      </w:r>
      <w:r w:rsidRPr="001833D6">
        <w:rPr>
          <w:color w:val="auto"/>
        </w:rPr>
        <w:tab/>
      </w:r>
      <w:proofErr w:type="spellStart"/>
      <w:r w:rsidRPr="001833D6">
        <w:rPr>
          <w:color w:val="auto"/>
        </w:rPr>
        <w:t>требований</w:t>
      </w:r>
      <w:proofErr w:type="spellEnd"/>
      <w:r w:rsidRPr="001833D6">
        <w:rPr>
          <w:color w:val="auto"/>
        </w:rPr>
        <w:t xml:space="preserve"> </w:t>
      </w:r>
      <w:r w:rsidRPr="001833D6">
        <w:rPr>
          <w:color w:val="auto"/>
        </w:rPr>
        <w:tab/>
        <w:t xml:space="preserve">к </w:t>
      </w:r>
      <w:r w:rsidRPr="001833D6">
        <w:rPr>
          <w:color w:val="auto"/>
        </w:rPr>
        <w:tab/>
      </w:r>
      <w:proofErr w:type="spellStart"/>
      <w:r w:rsidRPr="001833D6">
        <w:rPr>
          <w:color w:val="auto"/>
        </w:rPr>
        <w:t>программному</w:t>
      </w:r>
      <w:proofErr w:type="spellEnd"/>
      <w:r w:rsidRPr="001833D6">
        <w:rPr>
          <w:color w:val="auto"/>
        </w:rPr>
        <w:t xml:space="preserve"> </w:t>
      </w:r>
      <w:proofErr w:type="spellStart"/>
      <w:r w:rsidRPr="001833D6">
        <w:rPr>
          <w:color w:val="auto"/>
        </w:rPr>
        <w:t>обеспечению</w:t>
      </w:r>
      <w:proofErr w:type="spellEnd"/>
      <w:r w:rsidRPr="001833D6">
        <w:rPr>
          <w:color w:val="auto"/>
        </w:rPr>
        <w:t xml:space="preserve">. – 3-е </w:t>
      </w:r>
      <w:proofErr w:type="spellStart"/>
      <w:r w:rsidRPr="001833D6">
        <w:rPr>
          <w:color w:val="auto"/>
        </w:rPr>
        <w:t>изд</w:t>
      </w:r>
      <w:proofErr w:type="spellEnd"/>
      <w:r w:rsidRPr="001833D6">
        <w:rPr>
          <w:color w:val="auto"/>
        </w:rPr>
        <w:t xml:space="preserve">., </w:t>
      </w:r>
      <w:proofErr w:type="spellStart"/>
      <w:r w:rsidRPr="001833D6">
        <w:rPr>
          <w:color w:val="auto"/>
        </w:rPr>
        <w:t>доп</w:t>
      </w:r>
      <w:proofErr w:type="spellEnd"/>
      <w:r w:rsidRPr="001833D6">
        <w:rPr>
          <w:color w:val="auto"/>
        </w:rPr>
        <w:t xml:space="preserve">. — Пер. с </w:t>
      </w:r>
      <w:proofErr w:type="spellStart"/>
      <w:r w:rsidRPr="001833D6">
        <w:rPr>
          <w:color w:val="auto"/>
        </w:rPr>
        <w:t>англ</w:t>
      </w:r>
      <w:proofErr w:type="spellEnd"/>
      <w:r w:rsidRPr="001833D6">
        <w:rPr>
          <w:color w:val="auto"/>
        </w:rPr>
        <w:t xml:space="preserve">. — М.: </w:t>
      </w:r>
      <w:proofErr w:type="spellStart"/>
      <w:r w:rsidRPr="001833D6">
        <w:rPr>
          <w:color w:val="auto"/>
        </w:rPr>
        <w:t>Русская</w:t>
      </w:r>
      <w:proofErr w:type="spellEnd"/>
      <w:r w:rsidRPr="001833D6">
        <w:rPr>
          <w:color w:val="auto"/>
        </w:rPr>
        <w:t xml:space="preserve"> </w:t>
      </w:r>
      <w:proofErr w:type="spellStart"/>
      <w:r w:rsidRPr="001833D6">
        <w:rPr>
          <w:color w:val="auto"/>
        </w:rPr>
        <w:t>редакция</w:t>
      </w:r>
      <w:proofErr w:type="spellEnd"/>
      <w:r w:rsidRPr="001833D6">
        <w:rPr>
          <w:color w:val="auto"/>
        </w:rPr>
        <w:t xml:space="preserve">; СПб.: БХВ-Петербург, 2014. — 736 </w:t>
      </w:r>
      <w:proofErr w:type="spellStart"/>
      <w:r w:rsidRPr="001833D6">
        <w:rPr>
          <w:color w:val="auto"/>
        </w:rPr>
        <w:t>стр</w:t>
      </w:r>
      <w:proofErr w:type="spellEnd"/>
      <w:r w:rsidRPr="001833D6">
        <w:rPr>
          <w:color w:val="auto"/>
        </w:rPr>
        <w:t xml:space="preserve">.: </w:t>
      </w:r>
      <w:proofErr w:type="spellStart"/>
      <w:r w:rsidRPr="001833D6">
        <w:rPr>
          <w:color w:val="auto"/>
        </w:rPr>
        <w:t>ил</w:t>
      </w:r>
      <w:proofErr w:type="spellEnd"/>
      <w:r w:rsidRPr="001833D6">
        <w:rPr>
          <w:color w:val="auto"/>
        </w:rPr>
        <w:t xml:space="preserve">. </w:t>
      </w:r>
    </w:p>
    <w:p w14:paraId="42DFB6D9" w14:textId="77777777" w:rsidR="00E0566A" w:rsidRPr="001833D6" w:rsidRDefault="008208CF" w:rsidP="001833D6">
      <w:pPr>
        <w:pStyle w:val="ListParagraph"/>
        <w:numPr>
          <w:ilvl w:val="0"/>
          <w:numId w:val="39"/>
        </w:numPr>
        <w:spacing w:after="0" w:line="360" w:lineRule="auto"/>
        <w:rPr>
          <w:color w:val="auto"/>
        </w:rPr>
      </w:pPr>
      <w:proofErr w:type="spellStart"/>
      <w:r w:rsidRPr="001833D6">
        <w:rPr>
          <w:color w:val="auto"/>
        </w:rPr>
        <w:t>Ларман</w:t>
      </w:r>
      <w:proofErr w:type="spellEnd"/>
      <w:r w:rsidRPr="001833D6">
        <w:rPr>
          <w:color w:val="auto"/>
        </w:rPr>
        <w:t xml:space="preserve">, </w:t>
      </w:r>
      <w:proofErr w:type="spellStart"/>
      <w:r w:rsidRPr="001833D6">
        <w:rPr>
          <w:color w:val="auto"/>
        </w:rPr>
        <w:t>Крэг</w:t>
      </w:r>
      <w:proofErr w:type="spellEnd"/>
      <w:r w:rsidRPr="001833D6">
        <w:rPr>
          <w:color w:val="auto"/>
        </w:rPr>
        <w:t xml:space="preserve">. </w:t>
      </w:r>
      <w:proofErr w:type="spellStart"/>
      <w:r w:rsidRPr="001833D6">
        <w:rPr>
          <w:color w:val="auto"/>
        </w:rPr>
        <w:t>Применение</w:t>
      </w:r>
      <w:proofErr w:type="spellEnd"/>
      <w:r w:rsidRPr="001833D6">
        <w:rPr>
          <w:color w:val="auto"/>
        </w:rPr>
        <w:t xml:space="preserve"> UML и </w:t>
      </w:r>
      <w:proofErr w:type="spellStart"/>
      <w:r w:rsidRPr="001833D6">
        <w:rPr>
          <w:color w:val="auto"/>
        </w:rPr>
        <w:t>шаблонов</w:t>
      </w:r>
      <w:proofErr w:type="spellEnd"/>
      <w:r w:rsidRPr="001833D6">
        <w:rPr>
          <w:color w:val="auto"/>
        </w:rPr>
        <w:t xml:space="preserve"> </w:t>
      </w:r>
      <w:proofErr w:type="spellStart"/>
      <w:r w:rsidRPr="001833D6">
        <w:rPr>
          <w:color w:val="auto"/>
        </w:rPr>
        <w:t>проектирования</w:t>
      </w:r>
      <w:proofErr w:type="spellEnd"/>
      <w:r w:rsidRPr="001833D6">
        <w:rPr>
          <w:color w:val="auto"/>
        </w:rPr>
        <w:t xml:space="preserve">.: Пер. с </w:t>
      </w:r>
      <w:proofErr w:type="spellStart"/>
      <w:r w:rsidRPr="001833D6">
        <w:rPr>
          <w:color w:val="auto"/>
        </w:rPr>
        <w:t>англ</w:t>
      </w:r>
      <w:proofErr w:type="spellEnd"/>
      <w:r w:rsidRPr="001833D6">
        <w:rPr>
          <w:color w:val="auto"/>
        </w:rPr>
        <w:t xml:space="preserve">..: Уч. </w:t>
      </w:r>
      <w:proofErr w:type="spellStart"/>
      <w:r w:rsidRPr="001833D6">
        <w:rPr>
          <w:color w:val="auto"/>
        </w:rPr>
        <w:t>Пос</w:t>
      </w:r>
      <w:proofErr w:type="spellEnd"/>
      <w:r w:rsidRPr="001833D6">
        <w:rPr>
          <w:color w:val="auto"/>
        </w:rPr>
        <w:t xml:space="preserve">. – М.: </w:t>
      </w:r>
      <w:proofErr w:type="spellStart"/>
      <w:r w:rsidRPr="001833D6">
        <w:rPr>
          <w:color w:val="auto"/>
        </w:rPr>
        <w:t>Издательский</w:t>
      </w:r>
      <w:proofErr w:type="spellEnd"/>
      <w:r w:rsidRPr="001833D6">
        <w:rPr>
          <w:color w:val="auto"/>
        </w:rPr>
        <w:t xml:space="preserve"> </w:t>
      </w:r>
      <w:proofErr w:type="spellStart"/>
      <w:r w:rsidRPr="001833D6">
        <w:rPr>
          <w:color w:val="auto"/>
        </w:rPr>
        <w:t>дом</w:t>
      </w:r>
      <w:proofErr w:type="spellEnd"/>
      <w:r w:rsidRPr="001833D6">
        <w:rPr>
          <w:color w:val="auto"/>
        </w:rPr>
        <w:t xml:space="preserve"> «</w:t>
      </w:r>
      <w:proofErr w:type="spellStart"/>
      <w:r w:rsidRPr="001833D6">
        <w:rPr>
          <w:color w:val="auto"/>
        </w:rPr>
        <w:t>Вильямс</w:t>
      </w:r>
      <w:proofErr w:type="spellEnd"/>
      <w:r w:rsidRPr="001833D6">
        <w:rPr>
          <w:color w:val="auto"/>
        </w:rPr>
        <w:t xml:space="preserve">», 2001. – 496 с.: </w:t>
      </w:r>
      <w:proofErr w:type="spellStart"/>
      <w:r w:rsidRPr="001833D6">
        <w:rPr>
          <w:color w:val="auto"/>
        </w:rPr>
        <w:t>ил</w:t>
      </w:r>
      <w:proofErr w:type="spellEnd"/>
      <w:r w:rsidRPr="001833D6">
        <w:rPr>
          <w:color w:val="auto"/>
        </w:rPr>
        <w:t xml:space="preserve">. – </w:t>
      </w:r>
      <w:proofErr w:type="spellStart"/>
      <w:r w:rsidRPr="001833D6">
        <w:rPr>
          <w:color w:val="auto"/>
        </w:rPr>
        <w:t>Парал</w:t>
      </w:r>
      <w:proofErr w:type="spellEnd"/>
      <w:r w:rsidRPr="001833D6">
        <w:rPr>
          <w:color w:val="auto"/>
        </w:rPr>
        <w:t xml:space="preserve">. Тит. </w:t>
      </w:r>
      <w:proofErr w:type="spellStart"/>
      <w:r w:rsidRPr="001833D6">
        <w:rPr>
          <w:color w:val="auto"/>
        </w:rPr>
        <w:t>Англ</w:t>
      </w:r>
      <w:proofErr w:type="spellEnd"/>
      <w:r w:rsidRPr="001833D6">
        <w:rPr>
          <w:color w:val="auto"/>
        </w:rPr>
        <w:t xml:space="preserve">. </w:t>
      </w:r>
    </w:p>
    <w:p w14:paraId="1B768A3C" w14:textId="77777777" w:rsidR="00E0566A" w:rsidRPr="001833D6" w:rsidRDefault="008208CF" w:rsidP="001833D6">
      <w:pPr>
        <w:pStyle w:val="ListParagraph"/>
        <w:numPr>
          <w:ilvl w:val="0"/>
          <w:numId w:val="39"/>
        </w:numPr>
        <w:spacing w:after="0" w:line="360" w:lineRule="auto"/>
        <w:rPr>
          <w:color w:val="auto"/>
        </w:rPr>
      </w:pPr>
      <w:proofErr w:type="spellStart"/>
      <w:r w:rsidRPr="001833D6">
        <w:rPr>
          <w:color w:val="auto"/>
        </w:rPr>
        <w:t>Майер</w:t>
      </w:r>
      <w:proofErr w:type="spellEnd"/>
      <w:r w:rsidRPr="001833D6">
        <w:rPr>
          <w:color w:val="auto"/>
        </w:rPr>
        <w:t xml:space="preserve"> P. </w:t>
      </w:r>
      <w:proofErr w:type="spellStart"/>
      <w:r w:rsidRPr="001833D6">
        <w:rPr>
          <w:color w:val="auto"/>
        </w:rPr>
        <w:t>Android</w:t>
      </w:r>
      <w:proofErr w:type="spellEnd"/>
      <w:r w:rsidRPr="001833D6">
        <w:rPr>
          <w:color w:val="auto"/>
        </w:rPr>
        <w:t xml:space="preserve"> 2: </w:t>
      </w:r>
      <w:proofErr w:type="spellStart"/>
      <w:r w:rsidRPr="001833D6">
        <w:rPr>
          <w:color w:val="auto"/>
        </w:rPr>
        <w:t>программирование</w:t>
      </w:r>
      <w:proofErr w:type="spellEnd"/>
      <w:r w:rsidRPr="001833D6">
        <w:rPr>
          <w:color w:val="auto"/>
        </w:rPr>
        <w:t xml:space="preserve"> приложений для </w:t>
      </w:r>
      <w:proofErr w:type="spellStart"/>
      <w:r w:rsidRPr="001833D6">
        <w:rPr>
          <w:color w:val="auto"/>
        </w:rPr>
        <w:t>планшетных</w:t>
      </w:r>
      <w:proofErr w:type="spellEnd"/>
      <w:r w:rsidRPr="001833D6">
        <w:rPr>
          <w:color w:val="auto"/>
        </w:rPr>
        <w:t xml:space="preserve"> </w:t>
      </w:r>
      <w:proofErr w:type="spellStart"/>
      <w:r w:rsidRPr="001833D6">
        <w:rPr>
          <w:color w:val="auto"/>
        </w:rPr>
        <w:t>компьютеров</w:t>
      </w:r>
      <w:proofErr w:type="spellEnd"/>
      <w:r w:rsidRPr="001833D6">
        <w:rPr>
          <w:color w:val="auto"/>
        </w:rPr>
        <w:t xml:space="preserve"> и </w:t>
      </w:r>
      <w:proofErr w:type="spellStart"/>
      <w:r w:rsidRPr="001833D6">
        <w:rPr>
          <w:color w:val="auto"/>
        </w:rPr>
        <w:t>смартфонов</w:t>
      </w:r>
      <w:proofErr w:type="spellEnd"/>
      <w:r w:rsidRPr="001833D6">
        <w:rPr>
          <w:color w:val="auto"/>
        </w:rPr>
        <w:t xml:space="preserve"> / Р. </w:t>
      </w:r>
      <w:proofErr w:type="spellStart"/>
      <w:r w:rsidRPr="001833D6">
        <w:rPr>
          <w:color w:val="auto"/>
        </w:rPr>
        <w:t>Майер</w:t>
      </w:r>
      <w:proofErr w:type="spellEnd"/>
      <w:r w:rsidRPr="001833D6">
        <w:rPr>
          <w:color w:val="auto"/>
        </w:rPr>
        <w:t xml:space="preserve">. – М. : </w:t>
      </w:r>
      <w:proofErr w:type="spellStart"/>
      <w:r w:rsidRPr="001833D6">
        <w:rPr>
          <w:color w:val="auto"/>
        </w:rPr>
        <w:t>Эксмо</w:t>
      </w:r>
      <w:proofErr w:type="spellEnd"/>
      <w:r w:rsidRPr="001833D6">
        <w:rPr>
          <w:color w:val="auto"/>
        </w:rPr>
        <w:t xml:space="preserve">, 2011. – 672 с. </w:t>
      </w:r>
    </w:p>
    <w:p w14:paraId="6EC5752B" w14:textId="6D34FFA5" w:rsidR="006F5F83" w:rsidRPr="007F6665" w:rsidRDefault="006F5F83" w:rsidP="007F6665">
      <w:pPr>
        <w:pStyle w:val="ListParagraph"/>
        <w:spacing w:after="0" w:line="360" w:lineRule="auto"/>
        <w:ind w:left="360" w:firstLine="0"/>
        <w:jc w:val="center"/>
        <w:rPr>
          <w:b/>
          <w:bCs/>
          <w:color w:val="auto"/>
        </w:rPr>
      </w:pPr>
      <w:r w:rsidRPr="007F6665">
        <w:rPr>
          <w:b/>
          <w:bCs/>
          <w:color w:val="auto"/>
        </w:rPr>
        <w:t>Веб джерела:</w:t>
      </w:r>
    </w:p>
    <w:p w14:paraId="700F12FB" w14:textId="5F69173C" w:rsidR="00EF07EC" w:rsidRPr="006F5F83" w:rsidRDefault="00AA31BD" w:rsidP="006F5F83">
      <w:pPr>
        <w:pStyle w:val="ListParagraph"/>
        <w:numPr>
          <w:ilvl w:val="0"/>
          <w:numId w:val="39"/>
        </w:numPr>
        <w:spacing w:after="0" w:line="360" w:lineRule="auto"/>
        <w:rPr>
          <w:rStyle w:val="Hyperlink"/>
          <w:color w:val="auto"/>
          <w:u w:val="none"/>
        </w:rPr>
      </w:pPr>
      <w:hyperlink r:id="rId54" w:history="1">
        <w:r w:rsidR="00EF07EC" w:rsidRPr="006F5F83">
          <w:rPr>
            <w:rStyle w:val="Hyperlink"/>
            <w:color w:val="auto"/>
            <w:u w:val="none"/>
          </w:rPr>
          <w:t>https://uk.wikipedia.org/wiki/JavaScript</w:t>
        </w:r>
      </w:hyperlink>
      <w:r w:rsidR="006F5F83">
        <w:rPr>
          <w:rStyle w:val="Hyperlink"/>
          <w:color w:val="auto"/>
          <w:u w:val="none"/>
        </w:rPr>
        <w:t xml:space="preserve"> </w:t>
      </w:r>
      <w:r w:rsidR="006F5F83" w:rsidRPr="004C12C5">
        <w:rPr>
          <w:color w:val="222222"/>
          <w:sz w:val="24"/>
          <w:szCs w:val="24"/>
          <w:shd w:val="clear" w:color="auto" w:fill="FFFFFF"/>
        </w:rPr>
        <w:t>—</w:t>
      </w:r>
      <w:r w:rsidR="006F5F83">
        <w:rPr>
          <w:color w:val="222222"/>
          <w:sz w:val="24"/>
          <w:szCs w:val="24"/>
          <w:shd w:val="clear" w:color="auto" w:fill="FFFFFF"/>
        </w:rPr>
        <w:t xml:space="preserve"> </w:t>
      </w:r>
      <w:r w:rsidR="007F6665" w:rsidRPr="007F6665">
        <w:rPr>
          <w:color w:val="222222"/>
          <w:sz w:val="24"/>
          <w:szCs w:val="24"/>
          <w:shd w:val="clear" w:color="auto" w:fill="FFFFFF"/>
          <w:lang w:val="ru-RU"/>
        </w:rPr>
        <w:t xml:space="preserve"> </w:t>
      </w:r>
      <w:r w:rsidR="007F6665">
        <w:rPr>
          <w:color w:val="222222"/>
          <w:sz w:val="24"/>
          <w:szCs w:val="24"/>
          <w:shd w:val="clear" w:color="auto" w:fill="FFFFFF"/>
        </w:rPr>
        <w:t>О</w:t>
      </w:r>
      <w:r w:rsidR="006F5F83">
        <w:rPr>
          <w:color w:val="222222"/>
          <w:sz w:val="24"/>
          <w:szCs w:val="24"/>
          <w:shd w:val="clear" w:color="auto" w:fill="FFFFFF"/>
        </w:rPr>
        <w:t xml:space="preserve">пис мови програмування </w:t>
      </w:r>
      <w:r w:rsidR="006F5F83">
        <w:rPr>
          <w:color w:val="222222"/>
          <w:sz w:val="24"/>
          <w:szCs w:val="24"/>
          <w:shd w:val="clear" w:color="auto" w:fill="FFFFFF"/>
          <w:lang w:val="en-US"/>
        </w:rPr>
        <w:t>Java</w:t>
      </w:r>
      <w:r w:rsidR="006F5F83">
        <w:rPr>
          <w:color w:val="222222"/>
          <w:sz w:val="24"/>
          <w:szCs w:val="24"/>
          <w:shd w:val="clear" w:color="auto" w:fill="FFFFFF"/>
          <w:lang w:val="ru-RU"/>
        </w:rPr>
        <w:t xml:space="preserve"> </w:t>
      </w:r>
      <w:r w:rsidR="006F5F83">
        <w:rPr>
          <w:color w:val="222222"/>
          <w:sz w:val="24"/>
          <w:szCs w:val="24"/>
          <w:shd w:val="clear" w:color="auto" w:fill="FFFFFF"/>
          <w:lang w:val="en-US"/>
        </w:rPr>
        <w:t>Script</w:t>
      </w:r>
    </w:p>
    <w:p w14:paraId="2C7FFBAE" w14:textId="33BBA5CE" w:rsidR="00136B0D" w:rsidRPr="006F5F83" w:rsidRDefault="00AA31BD" w:rsidP="006F5F83">
      <w:pPr>
        <w:pStyle w:val="ListParagraph"/>
        <w:numPr>
          <w:ilvl w:val="0"/>
          <w:numId w:val="39"/>
        </w:numPr>
        <w:spacing w:after="0" w:line="360" w:lineRule="auto"/>
        <w:rPr>
          <w:color w:val="auto"/>
        </w:rPr>
      </w:pPr>
      <w:hyperlink r:id="rId55" w:history="1">
        <w:r w:rsidR="00136B0D" w:rsidRPr="006F5F83">
          <w:rPr>
            <w:rStyle w:val="Hyperlink"/>
            <w:color w:val="auto"/>
            <w:u w:val="none"/>
          </w:rPr>
          <w:t>https://uk.wikipedia.org/wiki/React</w:t>
        </w:r>
      </w:hyperlink>
      <w:r w:rsidR="007F6665">
        <w:rPr>
          <w:rStyle w:val="Hyperlink"/>
          <w:color w:val="auto"/>
          <w:u w:val="none"/>
        </w:rPr>
        <w:t xml:space="preserve"> </w:t>
      </w:r>
      <w:r w:rsidR="006F5F83">
        <w:rPr>
          <w:rStyle w:val="Hyperlink"/>
          <w:color w:val="auto"/>
          <w:u w:val="none"/>
        </w:rPr>
        <w:t xml:space="preserve"> </w:t>
      </w:r>
      <w:r w:rsidR="006F5F83" w:rsidRPr="004C12C5">
        <w:rPr>
          <w:color w:val="222222"/>
          <w:sz w:val="24"/>
          <w:szCs w:val="24"/>
          <w:shd w:val="clear" w:color="auto" w:fill="FFFFFF"/>
        </w:rPr>
        <w:t>—</w:t>
      </w:r>
      <w:r w:rsidR="007F6665">
        <w:rPr>
          <w:color w:val="222222"/>
          <w:sz w:val="24"/>
          <w:szCs w:val="24"/>
          <w:shd w:val="clear" w:color="auto" w:fill="FFFFFF"/>
        </w:rPr>
        <w:t xml:space="preserve"> </w:t>
      </w:r>
      <w:r w:rsidR="007F6665" w:rsidRPr="007F6665">
        <w:rPr>
          <w:color w:val="222222"/>
          <w:sz w:val="24"/>
          <w:szCs w:val="24"/>
          <w:shd w:val="clear" w:color="auto" w:fill="FFFFFF"/>
          <w:lang w:val="ru-RU"/>
        </w:rPr>
        <w:t xml:space="preserve"> </w:t>
      </w:r>
      <w:r w:rsidR="007F6665">
        <w:rPr>
          <w:color w:val="222222"/>
          <w:sz w:val="24"/>
          <w:szCs w:val="24"/>
          <w:shd w:val="clear" w:color="auto" w:fill="FFFFFF"/>
        </w:rPr>
        <w:t xml:space="preserve">Інформація про фреймворк </w:t>
      </w:r>
      <w:r w:rsidR="007F6665">
        <w:rPr>
          <w:color w:val="222222"/>
          <w:sz w:val="24"/>
          <w:szCs w:val="24"/>
          <w:shd w:val="clear" w:color="auto" w:fill="FFFFFF"/>
          <w:lang w:val="en-US"/>
        </w:rPr>
        <w:t>React</w:t>
      </w:r>
    </w:p>
    <w:p w14:paraId="58055E1F" w14:textId="40D4A57B" w:rsidR="001F7C81" w:rsidRPr="007F6665" w:rsidRDefault="00136B0D" w:rsidP="007F6665">
      <w:pPr>
        <w:pStyle w:val="ListParagraph"/>
        <w:numPr>
          <w:ilvl w:val="0"/>
          <w:numId w:val="39"/>
        </w:numPr>
        <w:spacing w:after="0" w:line="360" w:lineRule="auto"/>
        <w:rPr>
          <w:rStyle w:val="Hyperlink"/>
          <w:color w:val="auto"/>
          <w:u w:val="none"/>
        </w:rPr>
      </w:pPr>
      <w:r w:rsidRPr="00136B0D">
        <w:t xml:space="preserve"> </w:t>
      </w:r>
      <w:hyperlink r:id="rId56" w:history="1">
        <w:r w:rsidR="001F7C81" w:rsidRPr="006F5F83">
          <w:rPr>
            <w:rStyle w:val="Hyperlink"/>
            <w:color w:val="auto"/>
            <w:u w:val="none"/>
          </w:rPr>
          <w:t>https://uk.wikipedia.org/wiki/C_Sharp</w:t>
        </w:r>
      </w:hyperlink>
      <w:r w:rsidR="006F5F83">
        <w:rPr>
          <w:rStyle w:val="Hyperlink"/>
          <w:color w:val="auto"/>
          <w:u w:val="none"/>
        </w:rPr>
        <w:t xml:space="preserve"> </w:t>
      </w:r>
      <w:r w:rsidR="006F5F83" w:rsidRPr="004C12C5">
        <w:rPr>
          <w:color w:val="222222"/>
          <w:sz w:val="24"/>
          <w:szCs w:val="24"/>
          <w:shd w:val="clear" w:color="auto" w:fill="FFFFFF"/>
        </w:rPr>
        <w:t>—</w:t>
      </w:r>
      <w:r w:rsidR="007F6665" w:rsidRPr="007F6665">
        <w:rPr>
          <w:color w:val="222222"/>
          <w:sz w:val="24"/>
          <w:szCs w:val="24"/>
          <w:shd w:val="clear" w:color="auto" w:fill="FFFFFF"/>
        </w:rPr>
        <w:t xml:space="preserve"> </w:t>
      </w:r>
      <w:r w:rsidR="007F6665" w:rsidRPr="007F6665">
        <w:rPr>
          <w:color w:val="222222"/>
          <w:sz w:val="24"/>
          <w:szCs w:val="24"/>
          <w:shd w:val="clear" w:color="auto" w:fill="FFFFFF"/>
          <w:lang w:val="ru-RU"/>
        </w:rPr>
        <w:t xml:space="preserve"> </w:t>
      </w:r>
      <w:r w:rsidR="007F6665">
        <w:rPr>
          <w:color w:val="222222"/>
          <w:sz w:val="24"/>
          <w:szCs w:val="24"/>
          <w:shd w:val="clear" w:color="auto" w:fill="FFFFFF"/>
        </w:rPr>
        <w:t xml:space="preserve">Опис мови програмування </w:t>
      </w:r>
      <w:r w:rsidR="007F6665">
        <w:rPr>
          <w:color w:val="222222"/>
          <w:sz w:val="24"/>
          <w:szCs w:val="24"/>
          <w:shd w:val="clear" w:color="auto" w:fill="FFFFFF"/>
          <w:lang w:val="en-US"/>
        </w:rPr>
        <w:t>C</w:t>
      </w:r>
      <w:r w:rsidR="007F6665" w:rsidRPr="007F6665">
        <w:rPr>
          <w:color w:val="222222"/>
          <w:sz w:val="24"/>
          <w:szCs w:val="24"/>
          <w:shd w:val="clear" w:color="auto" w:fill="FFFFFF"/>
          <w:lang w:val="ru-RU"/>
        </w:rPr>
        <w:t>#</w:t>
      </w:r>
    </w:p>
    <w:p w14:paraId="61D0935F" w14:textId="0A57D062" w:rsidR="001F7C81" w:rsidRPr="007F6665" w:rsidRDefault="001F7C81" w:rsidP="007F6665">
      <w:pPr>
        <w:pStyle w:val="ListParagraph"/>
        <w:numPr>
          <w:ilvl w:val="0"/>
          <w:numId w:val="39"/>
        </w:numPr>
        <w:spacing w:after="0" w:line="360" w:lineRule="auto"/>
        <w:rPr>
          <w:color w:val="auto"/>
        </w:rPr>
      </w:pPr>
      <w:r w:rsidRPr="006F5F83">
        <w:rPr>
          <w:color w:val="auto"/>
        </w:rPr>
        <w:t xml:space="preserve"> </w:t>
      </w:r>
      <w:hyperlink r:id="rId57" w:history="1">
        <w:r w:rsidRPr="006F5F83">
          <w:rPr>
            <w:rStyle w:val="Hyperlink"/>
            <w:color w:val="auto"/>
            <w:u w:val="none"/>
          </w:rPr>
          <w:t>https://uk.wikipedia.org/wiki/ASP.NET_Core</w:t>
        </w:r>
      </w:hyperlink>
      <w:r w:rsidR="007F6665" w:rsidRPr="007F6665">
        <w:rPr>
          <w:color w:val="auto"/>
        </w:rPr>
        <w:t xml:space="preserve"> </w:t>
      </w:r>
      <w:r w:rsidR="006F5F83" w:rsidRPr="004C12C5">
        <w:rPr>
          <w:color w:val="222222"/>
          <w:sz w:val="24"/>
          <w:szCs w:val="24"/>
          <w:shd w:val="clear" w:color="auto" w:fill="FFFFFF"/>
        </w:rPr>
        <w:t>—</w:t>
      </w:r>
      <w:r w:rsidR="007F6665" w:rsidRPr="007F6665">
        <w:rPr>
          <w:color w:val="222222"/>
          <w:sz w:val="24"/>
          <w:szCs w:val="24"/>
          <w:shd w:val="clear" w:color="auto" w:fill="FFFFFF"/>
        </w:rPr>
        <w:t xml:space="preserve"> </w:t>
      </w:r>
      <w:r w:rsidR="007F6665">
        <w:rPr>
          <w:color w:val="222222"/>
          <w:sz w:val="24"/>
          <w:szCs w:val="24"/>
          <w:shd w:val="clear" w:color="auto" w:fill="FFFFFF"/>
        </w:rPr>
        <w:t>Інформація про</w:t>
      </w:r>
      <w:r w:rsidR="007F6665" w:rsidRPr="007F6665">
        <w:rPr>
          <w:color w:val="222222"/>
          <w:sz w:val="24"/>
          <w:szCs w:val="24"/>
          <w:shd w:val="clear" w:color="auto" w:fill="FFFFFF"/>
        </w:rPr>
        <w:t xml:space="preserve"> </w:t>
      </w:r>
      <w:r w:rsidR="007F6665">
        <w:rPr>
          <w:color w:val="222222"/>
          <w:sz w:val="24"/>
          <w:szCs w:val="24"/>
          <w:shd w:val="clear" w:color="auto" w:fill="FFFFFF"/>
        </w:rPr>
        <w:t xml:space="preserve">бібліотеку </w:t>
      </w:r>
      <w:r w:rsidR="007F6665">
        <w:rPr>
          <w:color w:val="222222"/>
          <w:sz w:val="24"/>
          <w:szCs w:val="24"/>
          <w:shd w:val="clear" w:color="auto" w:fill="FFFFFF"/>
          <w:lang w:val="en-US"/>
        </w:rPr>
        <w:t>ASP</w:t>
      </w:r>
      <w:r w:rsidR="007F6665" w:rsidRPr="007F6665">
        <w:rPr>
          <w:color w:val="222222"/>
          <w:sz w:val="24"/>
          <w:szCs w:val="24"/>
          <w:shd w:val="clear" w:color="auto" w:fill="FFFFFF"/>
        </w:rPr>
        <w:t>.</w:t>
      </w:r>
      <w:r w:rsidR="007F6665">
        <w:rPr>
          <w:color w:val="222222"/>
          <w:sz w:val="24"/>
          <w:szCs w:val="24"/>
          <w:shd w:val="clear" w:color="auto" w:fill="FFFFFF"/>
          <w:lang w:val="en-US"/>
        </w:rPr>
        <w:t>NET</w:t>
      </w:r>
      <w:r w:rsidR="007F6665" w:rsidRPr="007F6665">
        <w:rPr>
          <w:color w:val="222222"/>
          <w:sz w:val="24"/>
          <w:szCs w:val="24"/>
          <w:shd w:val="clear" w:color="auto" w:fill="FFFFFF"/>
        </w:rPr>
        <w:t xml:space="preserve"> </w:t>
      </w:r>
    </w:p>
    <w:p w14:paraId="179CBFAA" w14:textId="5DAD3FF9" w:rsidR="00E0566A" w:rsidRPr="007F6665" w:rsidRDefault="006B1082" w:rsidP="007F6665">
      <w:pPr>
        <w:pStyle w:val="ListParagraph"/>
        <w:numPr>
          <w:ilvl w:val="0"/>
          <w:numId w:val="39"/>
        </w:numPr>
        <w:spacing w:after="0" w:line="360" w:lineRule="auto"/>
        <w:rPr>
          <w:color w:val="auto"/>
        </w:rPr>
      </w:pPr>
      <w:r w:rsidRPr="003B05BA">
        <w:t xml:space="preserve"> </w:t>
      </w:r>
      <w:hyperlink r:id="rId58" w:history="1">
        <w:r w:rsidR="001F7C81" w:rsidRPr="006F5F83">
          <w:rPr>
            <w:rStyle w:val="Hyperlink"/>
            <w:color w:val="auto"/>
            <w:u w:val="none"/>
          </w:rPr>
          <w:t>https://ru.wikipedia.org/wiki/Flux</w:t>
        </w:r>
      </w:hyperlink>
      <w:r w:rsidR="007F6665" w:rsidRPr="007F6665">
        <w:rPr>
          <w:rStyle w:val="Hyperlink"/>
          <w:color w:val="auto"/>
          <w:u w:val="none"/>
          <w:lang w:val="ru-RU"/>
        </w:rPr>
        <w:t xml:space="preserve"> </w:t>
      </w:r>
      <w:r w:rsidR="006F5F83">
        <w:rPr>
          <w:rStyle w:val="Hyperlink"/>
          <w:color w:val="auto"/>
          <w:u w:val="none"/>
        </w:rPr>
        <w:t xml:space="preserve"> </w:t>
      </w:r>
      <w:r w:rsidR="006F5F83" w:rsidRPr="004C12C5">
        <w:rPr>
          <w:color w:val="222222"/>
          <w:sz w:val="24"/>
          <w:szCs w:val="24"/>
          <w:shd w:val="clear" w:color="auto" w:fill="FFFFFF"/>
        </w:rPr>
        <w:t>—</w:t>
      </w:r>
      <w:r w:rsidR="007F6665" w:rsidRPr="007F6665">
        <w:rPr>
          <w:color w:val="222222"/>
          <w:sz w:val="24"/>
          <w:szCs w:val="24"/>
          <w:shd w:val="clear" w:color="auto" w:fill="FFFFFF"/>
        </w:rPr>
        <w:t xml:space="preserve"> </w:t>
      </w:r>
      <w:r w:rsidR="007F6665" w:rsidRPr="007F6665">
        <w:rPr>
          <w:color w:val="222222"/>
          <w:sz w:val="24"/>
          <w:szCs w:val="24"/>
          <w:shd w:val="clear" w:color="auto" w:fill="FFFFFF"/>
          <w:lang w:val="ru-RU"/>
        </w:rPr>
        <w:t xml:space="preserve"> </w:t>
      </w:r>
      <w:r w:rsidR="007F6665">
        <w:rPr>
          <w:color w:val="222222"/>
          <w:sz w:val="24"/>
          <w:szCs w:val="24"/>
          <w:shd w:val="clear" w:color="auto" w:fill="FFFFFF"/>
        </w:rPr>
        <w:t xml:space="preserve">Опис архітектурного </w:t>
      </w:r>
      <w:proofErr w:type="spellStart"/>
      <w:r w:rsidR="007F6665">
        <w:rPr>
          <w:color w:val="222222"/>
          <w:sz w:val="24"/>
          <w:szCs w:val="24"/>
          <w:shd w:val="clear" w:color="auto" w:fill="FFFFFF"/>
        </w:rPr>
        <w:t>патерну</w:t>
      </w:r>
      <w:proofErr w:type="spellEnd"/>
      <w:r w:rsidR="007F6665">
        <w:rPr>
          <w:color w:val="222222"/>
          <w:sz w:val="24"/>
          <w:szCs w:val="24"/>
          <w:shd w:val="clear" w:color="auto" w:fill="FFFFFF"/>
        </w:rPr>
        <w:t xml:space="preserve"> </w:t>
      </w:r>
      <w:r w:rsidR="007F6665">
        <w:rPr>
          <w:color w:val="222222"/>
          <w:sz w:val="24"/>
          <w:szCs w:val="24"/>
          <w:shd w:val="clear" w:color="auto" w:fill="FFFFFF"/>
          <w:lang w:val="en-US"/>
        </w:rPr>
        <w:t>Flux</w:t>
      </w:r>
      <w:r w:rsidR="008208CF" w:rsidRPr="007F6665">
        <w:rPr>
          <w:color w:val="auto"/>
        </w:rPr>
        <w:t xml:space="preserve"> </w:t>
      </w:r>
    </w:p>
    <w:sectPr w:rsidR="00E0566A" w:rsidRPr="007F6665">
      <w:footerReference w:type="even" r:id="rId59"/>
      <w:footerReference w:type="default" r:id="rId60"/>
      <w:footerReference w:type="first" r:id="rId61"/>
      <w:pgSz w:w="11906" w:h="16838"/>
      <w:pgMar w:top="1123" w:right="560" w:bottom="1371" w:left="1702" w:header="708" w:footer="708"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пп" w:date="2020-03-25T16:16:00Z" w:initials="п">
    <w:p w14:paraId="21F23769" w14:textId="77777777" w:rsidR="00F40C20" w:rsidRDefault="00F40C20" w:rsidP="006770F8">
      <w:pPr>
        <w:spacing w:after="0" w:line="240" w:lineRule="auto"/>
        <w:ind w:firstLine="709"/>
        <w:contextualSpacing/>
        <w:rPr>
          <w:sz w:val="24"/>
        </w:rPr>
      </w:pPr>
      <w:r>
        <w:rPr>
          <w:rStyle w:val="CommentReference"/>
        </w:rPr>
        <w:annotationRef/>
      </w:r>
      <w:r>
        <w:rPr>
          <w:sz w:val="24"/>
        </w:rPr>
        <w:t>ПЛАГІАТ</w:t>
      </w:r>
    </w:p>
    <w:p w14:paraId="6444763B" w14:textId="77777777" w:rsidR="00F40C20" w:rsidRDefault="00F40C20" w:rsidP="006770F8">
      <w:pPr>
        <w:spacing w:after="0" w:line="240" w:lineRule="auto"/>
        <w:ind w:firstLine="709"/>
        <w:contextualSpacing/>
        <w:rPr>
          <w:sz w:val="24"/>
        </w:rPr>
      </w:pPr>
      <w:r>
        <w:rPr>
          <w:sz w:val="24"/>
        </w:rPr>
        <w:t>З початку п.2.2.1. до кінця сторінки запозичене в Вікіпедії (абзаци 1, 2, 3)</w:t>
      </w:r>
    </w:p>
    <w:p w14:paraId="65984775" w14:textId="3178B364" w:rsidR="00F40C20" w:rsidRDefault="00AA31BD" w:rsidP="006770F8">
      <w:pPr>
        <w:pStyle w:val="CommentText"/>
      </w:pPr>
      <w:hyperlink r:id="rId1" w:history="1">
        <w:r w:rsidR="00F40C20" w:rsidRPr="00D20160">
          <w:rPr>
            <w:rStyle w:val="Hyperlink"/>
            <w:sz w:val="24"/>
          </w:rPr>
          <w:t>https://uk.wikipedia.org/wiki/JavaScript</w:t>
        </w:r>
      </w:hyperlink>
    </w:p>
  </w:comment>
  <w:comment w:id="18" w:author="пп" w:date="2020-03-25T16:17:00Z" w:initials="п">
    <w:p w14:paraId="7E86C3C3" w14:textId="6CBE00BB" w:rsidR="00F40C20" w:rsidRDefault="00F40C20">
      <w:pPr>
        <w:pStyle w:val="CommentText"/>
      </w:pPr>
      <w:r>
        <w:rPr>
          <w:rStyle w:val="CommentReference"/>
        </w:rPr>
        <w:annotationRef/>
      </w:r>
      <w:r>
        <w:t xml:space="preserve">Плагіат </w:t>
      </w:r>
      <w:r w:rsidRPr="006770F8">
        <w:t>https://uk.wikipedia.org/wiki/React</w:t>
      </w:r>
    </w:p>
  </w:comment>
  <w:comment w:id="19" w:author="пп" w:date="2020-03-25T16:18:00Z" w:initials="п">
    <w:p w14:paraId="788B80DA" w14:textId="77777777" w:rsidR="00F40C20" w:rsidRDefault="00F40C20" w:rsidP="006770F8">
      <w:pPr>
        <w:pStyle w:val="CommentText"/>
      </w:pPr>
      <w:r>
        <w:rPr>
          <w:rStyle w:val="CommentReference"/>
        </w:rPr>
        <w:annotationRef/>
      </w:r>
      <w:r>
        <w:t xml:space="preserve">Плагіат </w:t>
      </w:r>
      <w:r w:rsidRPr="006770F8">
        <w:t>https://uk.wikipedia.org/wiki/React</w:t>
      </w:r>
    </w:p>
    <w:p w14:paraId="3AA92C52" w14:textId="07162B65" w:rsidR="00F40C20" w:rsidRDefault="00F40C20">
      <w:pPr>
        <w:pStyle w:val="CommentText"/>
      </w:pPr>
    </w:p>
  </w:comment>
  <w:comment w:id="22" w:author="пп" w:date="2020-03-25T16:19:00Z" w:initials="п">
    <w:p w14:paraId="163EF2F9" w14:textId="77777777" w:rsidR="00F40C20" w:rsidRDefault="00F40C20" w:rsidP="00DA36D2">
      <w:pPr>
        <w:pStyle w:val="CommentText"/>
      </w:pPr>
      <w:r>
        <w:rPr>
          <w:rStyle w:val="CommentReference"/>
        </w:rPr>
        <w:annotationRef/>
      </w:r>
      <w:r>
        <w:t xml:space="preserve">Плагіат </w:t>
      </w:r>
      <w:r w:rsidRPr="006770F8">
        <w:t>https://uk.wikipedia.org/wiki/React</w:t>
      </w:r>
    </w:p>
    <w:p w14:paraId="07FC0444" w14:textId="77777777" w:rsidR="00F40C20" w:rsidRDefault="00F40C20" w:rsidP="00DA36D2">
      <w:pPr>
        <w:pStyle w:val="CommentText"/>
      </w:pPr>
    </w:p>
  </w:comment>
  <w:comment w:id="21" w:author="пп" w:date="2020-03-25T16:19:00Z" w:initials="п">
    <w:p w14:paraId="5FE3474D" w14:textId="77777777" w:rsidR="00F40C20" w:rsidRDefault="00F40C20" w:rsidP="006770F8">
      <w:pPr>
        <w:pStyle w:val="CommentText"/>
      </w:pPr>
      <w:r>
        <w:rPr>
          <w:rStyle w:val="CommentReference"/>
        </w:rPr>
        <w:annotationRef/>
      </w:r>
      <w:r>
        <w:t xml:space="preserve">Плагіат </w:t>
      </w:r>
      <w:r w:rsidRPr="006770F8">
        <w:t>https://uk.wikipedia.org/wiki/React</w:t>
      </w:r>
    </w:p>
    <w:p w14:paraId="322AC4EE" w14:textId="2DD1ACEA" w:rsidR="00F40C20" w:rsidRDefault="00F40C20">
      <w:pPr>
        <w:pStyle w:val="CommentText"/>
      </w:pPr>
    </w:p>
  </w:comment>
  <w:comment w:id="28" w:author="пп" w:date="2020-03-25T16:23:00Z" w:initials="п">
    <w:p w14:paraId="15F64116" w14:textId="1003C8EF" w:rsidR="00F40C20" w:rsidRDefault="00F40C20">
      <w:pPr>
        <w:pStyle w:val="CommentText"/>
      </w:pPr>
      <w:r>
        <w:rPr>
          <w:rStyle w:val="CommentReference"/>
        </w:rPr>
        <w:annotationRef/>
      </w:r>
      <w:r>
        <w:t xml:space="preserve">ПЛАГІАТ  </w:t>
      </w:r>
      <w:hyperlink r:id="rId2" w:history="1">
        <w:r w:rsidRPr="00D20160">
          <w:rPr>
            <w:rStyle w:val="Hyperlink"/>
          </w:rPr>
          <w:t>https://uk.wikipedia.org/wiki/C_Sharp</w:t>
        </w:r>
      </w:hyperlink>
      <w:r>
        <w:t xml:space="preserve">  абзац 1, 2</w:t>
      </w:r>
    </w:p>
  </w:comment>
  <w:comment w:id="31" w:author="пп" w:date="2020-03-25T16:27:00Z" w:initials="п">
    <w:p w14:paraId="0309AC0A" w14:textId="66A9D370" w:rsidR="00F40C20" w:rsidRDefault="00F40C20">
      <w:pPr>
        <w:pStyle w:val="CommentText"/>
      </w:pPr>
      <w:r>
        <w:rPr>
          <w:rStyle w:val="CommentReference"/>
        </w:rPr>
        <w:annotationRef/>
      </w:r>
      <w:r>
        <w:t xml:space="preserve">ПЛАГІАТ  с.18 з 2 абзацу до кінця сторінки </w:t>
      </w:r>
      <w:hyperlink r:id="rId3" w:history="1">
        <w:r w:rsidRPr="00D20160">
          <w:rPr>
            <w:rStyle w:val="Hyperlink"/>
          </w:rPr>
          <w:t>https://uk.wikipedia.org/wiki/ASP.NET_Core</w:t>
        </w:r>
      </w:hyperlink>
      <w:r>
        <w:t xml:space="preserve">  абзаци 1, 2.</w:t>
      </w:r>
    </w:p>
  </w:comment>
  <w:comment w:id="35" w:author="пп" w:date="2020-03-25T16:36:00Z" w:initials="п">
    <w:p w14:paraId="67A1E86F" w14:textId="1B7FFB32" w:rsidR="00F40C20" w:rsidRDefault="00F40C20">
      <w:pPr>
        <w:pStyle w:val="CommentText"/>
      </w:pPr>
      <w:r>
        <w:rPr>
          <w:rStyle w:val="CommentReference"/>
        </w:rPr>
        <w:annotationRef/>
      </w:r>
      <w:r>
        <w:t xml:space="preserve">ПЛАГІАТ п.2.3.3. с.20  </w:t>
      </w:r>
      <w:hyperlink r:id="rId4" w:history="1">
        <w:r w:rsidRPr="00D20160">
          <w:rPr>
            <w:rStyle w:val="Hyperlink"/>
          </w:rPr>
          <w:t>https://ela.kpi.ua/bitstream/123456789/29210/1/Vasylenko_bakalavr.pdf</w:t>
        </w:r>
      </w:hyperlink>
      <w:r>
        <w:t xml:space="preserve">  с.20</w:t>
      </w:r>
    </w:p>
  </w:comment>
  <w:comment w:id="36" w:author="пп" w:date="2020-03-25T16:37:00Z" w:initials="п">
    <w:p w14:paraId="2E353265" w14:textId="7362AF1E" w:rsidR="00F40C20" w:rsidRDefault="00F40C20" w:rsidP="00D06DA6">
      <w:pPr>
        <w:pStyle w:val="CommentText"/>
      </w:pPr>
      <w:r>
        <w:rPr>
          <w:rStyle w:val="CommentReference"/>
        </w:rPr>
        <w:annotationRef/>
      </w:r>
      <w:r>
        <w:t xml:space="preserve">ПЛАГІАТ п.2.3.3. с.21  </w:t>
      </w:r>
      <w:hyperlink r:id="rId5" w:history="1">
        <w:r w:rsidRPr="00D20160">
          <w:rPr>
            <w:rStyle w:val="Hyperlink"/>
          </w:rPr>
          <w:t>https://ela.kpi.ua/bitstream/123456789/29210/1/Vasylenko_bakalavr.pdf</w:t>
        </w:r>
      </w:hyperlink>
      <w:r>
        <w:t xml:space="preserve">  с.20</w:t>
      </w:r>
    </w:p>
    <w:p w14:paraId="52393891" w14:textId="783BEE63" w:rsidR="00F40C20" w:rsidRDefault="00F40C20">
      <w:pPr>
        <w:pStyle w:val="CommentText"/>
      </w:pPr>
    </w:p>
  </w:comment>
  <w:comment w:id="37" w:author="пп" w:date="2020-03-25T16:41:00Z" w:initials="п">
    <w:p w14:paraId="44BA09BE" w14:textId="77777777" w:rsidR="00F40C20" w:rsidRDefault="00F40C20" w:rsidP="006F5F83">
      <w:pPr>
        <w:pStyle w:val="CommentText"/>
      </w:pPr>
      <w:r>
        <w:rPr>
          <w:rStyle w:val="CommentReference"/>
        </w:rPr>
        <w:annotationRef/>
      </w:r>
      <w:r>
        <w:t xml:space="preserve">ПЛАГІАТ п.2.3.3. с.22  </w:t>
      </w:r>
      <w:hyperlink r:id="rId6" w:history="1">
        <w:r w:rsidRPr="00D20160">
          <w:rPr>
            <w:rStyle w:val="Hyperlink"/>
          </w:rPr>
          <w:t>https://ela.kpi.ua/bitstream/123456789/29210/1/Vasylenko_bakalavr.pdf</w:t>
        </w:r>
      </w:hyperlink>
      <w:r>
        <w:t xml:space="preserve">  с.22</w:t>
      </w:r>
    </w:p>
    <w:p w14:paraId="3014A9FF" w14:textId="77777777" w:rsidR="00F40C20" w:rsidRDefault="00F40C20" w:rsidP="006F5F83">
      <w:pPr>
        <w:pStyle w:val="CommentText"/>
      </w:pPr>
    </w:p>
  </w:comment>
  <w:comment w:id="38" w:author="пп" w:date="2020-03-25T16:41:00Z" w:initials="п">
    <w:p w14:paraId="3AA2AD4F" w14:textId="2C69CDDC" w:rsidR="00F40C20" w:rsidRDefault="00F40C20" w:rsidP="00D06DA6">
      <w:pPr>
        <w:pStyle w:val="CommentText"/>
      </w:pPr>
      <w:r>
        <w:rPr>
          <w:rStyle w:val="CommentReference"/>
        </w:rPr>
        <w:annotationRef/>
      </w:r>
      <w:r>
        <w:t xml:space="preserve">ПЛАГІАТ п.2.3.3. с.22  </w:t>
      </w:r>
      <w:hyperlink r:id="rId7" w:history="1">
        <w:r w:rsidRPr="00D20160">
          <w:rPr>
            <w:rStyle w:val="Hyperlink"/>
          </w:rPr>
          <w:t>https://ela.kpi.ua/bitstream/123456789/29210/1/Vasylenko_bakalavr.pdf</w:t>
        </w:r>
      </w:hyperlink>
      <w:r>
        <w:t xml:space="preserve">  с.22</w:t>
      </w:r>
    </w:p>
    <w:p w14:paraId="0987B426" w14:textId="3616DC3D" w:rsidR="00F40C20" w:rsidRDefault="00F40C2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984775" w15:done="0"/>
  <w15:commentEx w15:paraId="7E86C3C3" w15:done="0"/>
  <w15:commentEx w15:paraId="3AA92C52" w15:done="0"/>
  <w15:commentEx w15:paraId="07FC0444" w15:done="0"/>
  <w15:commentEx w15:paraId="322AC4EE" w15:done="0"/>
  <w15:commentEx w15:paraId="15F64116" w15:done="0"/>
  <w15:commentEx w15:paraId="0309AC0A" w15:done="0"/>
  <w15:commentEx w15:paraId="67A1E86F" w15:done="0"/>
  <w15:commentEx w15:paraId="52393891" w15:done="0"/>
  <w15:commentEx w15:paraId="3014A9FF" w15:done="0"/>
  <w15:commentEx w15:paraId="0987B4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984775" w16cid:durableId="22287F41"/>
  <w16cid:commentId w16cid:paraId="7E86C3C3" w16cid:durableId="22287F42"/>
  <w16cid:commentId w16cid:paraId="3AA92C52" w16cid:durableId="22287F43"/>
  <w16cid:commentId w16cid:paraId="07FC0444" w16cid:durableId="222CD1C5"/>
  <w16cid:commentId w16cid:paraId="322AC4EE" w16cid:durableId="22287F44"/>
  <w16cid:commentId w16cid:paraId="15F64116" w16cid:durableId="22287F45"/>
  <w16cid:commentId w16cid:paraId="0309AC0A" w16cid:durableId="22287F46"/>
  <w16cid:commentId w16cid:paraId="67A1E86F" w16cid:durableId="22287F47"/>
  <w16cid:commentId w16cid:paraId="52393891" w16cid:durableId="22287F48"/>
  <w16cid:commentId w16cid:paraId="3014A9FF" w16cid:durableId="222CD1CB"/>
  <w16cid:commentId w16cid:paraId="0987B426" w16cid:durableId="22287F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96192B" w14:textId="77777777" w:rsidR="00AA31BD" w:rsidRDefault="00AA31BD">
      <w:pPr>
        <w:spacing w:after="0" w:line="240" w:lineRule="auto"/>
      </w:pPr>
      <w:r>
        <w:separator/>
      </w:r>
    </w:p>
  </w:endnote>
  <w:endnote w:type="continuationSeparator" w:id="0">
    <w:p w14:paraId="533D2AD0" w14:textId="77777777" w:rsidR="00AA31BD" w:rsidRDefault="00AA3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4AA2B" w14:textId="77777777" w:rsidR="00F40C20" w:rsidRDefault="00F40C20">
    <w:pPr>
      <w:spacing w:after="0"/>
      <w:ind w:left="0" w:right="2" w:firstLine="0"/>
      <w:jc w:val="right"/>
    </w:pPr>
    <w:r>
      <w:fldChar w:fldCharType="begin"/>
    </w:r>
    <w:r>
      <w:instrText>PAGE</w:instrText>
    </w:r>
    <w:r>
      <w:fldChar w:fldCharType="end"/>
    </w:r>
    <w:r>
      <w:t xml:space="preserve"> </w:t>
    </w:r>
  </w:p>
  <w:p w14:paraId="1570F230" w14:textId="77777777" w:rsidR="00F40C20" w:rsidRDefault="00F40C20">
    <w:pPr>
      <w:spacing w:after="0"/>
      <w:ind w:left="56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3AC52" w14:textId="522CC38B" w:rsidR="00F40C20" w:rsidRDefault="00F40C20">
    <w:pPr>
      <w:spacing w:after="0"/>
      <w:ind w:left="0" w:right="2" w:firstLine="0"/>
      <w:jc w:val="right"/>
    </w:pPr>
    <w:r>
      <w:fldChar w:fldCharType="begin"/>
    </w:r>
    <w:r>
      <w:instrText>PAGE</w:instrText>
    </w:r>
    <w:r>
      <w:fldChar w:fldCharType="separate"/>
    </w:r>
    <w:r>
      <w:rPr>
        <w:noProof/>
      </w:rPr>
      <w:t>13</w:t>
    </w:r>
    <w:r>
      <w:fldChar w:fldCharType="end"/>
    </w:r>
    <w:r>
      <w:t xml:space="preserve"> </w:t>
    </w:r>
  </w:p>
  <w:p w14:paraId="03A6A51A" w14:textId="77777777" w:rsidR="00F40C20" w:rsidRDefault="00F40C20">
    <w:pPr>
      <w:spacing w:after="0"/>
      <w:ind w:left="56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4F14D" w14:textId="77777777" w:rsidR="00F40C20" w:rsidRDefault="00F40C20">
    <w:pPr>
      <w:spacing w:after="160"/>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01DC5" w14:textId="77777777" w:rsidR="00AA31BD" w:rsidRDefault="00AA31BD">
      <w:pPr>
        <w:spacing w:after="0" w:line="240" w:lineRule="auto"/>
      </w:pPr>
      <w:r>
        <w:separator/>
      </w:r>
    </w:p>
  </w:footnote>
  <w:footnote w:type="continuationSeparator" w:id="0">
    <w:p w14:paraId="387AFA2C" w14:textId="77777777" w:rsidR="00AA31BD" w:rsidRDefault="00AA31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10838"/>
    <w:multiLevelType w:val="hybridMultilevel"/>
    <w:tmpl w:val="B28E628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 w15:restartNumberingAfterBreak="0">
    <w:nsid w:val="05536022"/>
    <w:multiLevelType w:val="hybridMultilevel"/>
    <w:tmpl w:val="B2DC238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15:restartNumberingAfterBreak="0">
    <w:nsid w:val="091C2ECE"/>
    <w:multiLevelType w:val="multilevel"/>
    <w:tmpl w:val="B20038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E0C0A95"/>
    <w:multiLevelType w:val="multilevel"/>
    <w:tmpl w:val="4FE2E67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F76849"/>
    <w:multiLevelType w:val="multilevel"/>
    <w:tmpl w:val="194E31A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6197809"/>
    <w:multiLevelType w:val="hybridMultilevel"/>
    <w:tmpl w:val="A9ACC32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A7529C3"/>
    <w:multiLevelType w:val="multilevel"/>
    <w:tmpl w:val="EF46E69E"/>
    <w:lvl w:ilvl="0">
      <w:start w:val="1"/>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1B461494"/>
    <w:multiLevelType w:val="hybridMultilevel"/>
    <w:tmpl w:val="25AC797E"/>
    <w:lvl w:ilvl="0" w:tplc="0422000F">
      <w:start w:val="1"/>
      <w:numFmt w:val="decimal"/>
      <w:lvlText w:val="%1."/>
      <w:lvlJc w:val="left"/>
      <w:pPr>
        <w:ind w:left="810" w:hanging="360"/>
      </w:pPr>
    </w:lvl>
    <w:lvl w:ilvl="1" w:tplc="04220019" w:tentative="1">
      <w:start w:val="1"/>
      <w:numFmt w:val="lowerLetter"/>
      <w:lvlText w:val="%2."/>
      <w:lvlJc w:val="left"/>
      <w:pPr>
        <w:ind w:left="1530" w:hanging="360"/>
      </w:pPr>
    </w:lvl>
    <w:lvl w:ilvl="2" w:tplc="0422001B" w:tentative="1">
      <w:start w:val="1"/>
      <w:numFmt w:val="lowerRoman"/>
      <w:lvlText w:val="%3."/>
      <w:lvlJc w:val="right"/>
      <w:pPr>
        <w:ind w:left="2250" w:hanging="180"/>
      </w:pPr>
    </w:lvl>
    <w:lvl w:ilvl="3" w:tplc="0422000F" w:tentative="1">
      <w:start w:val="1"/>
      <w:numFmt w:val="decimal"/>
      <w:lvlText w:val="%4."/>
      <w:lvlJc w:val="left"/>
      <w:pPr>
        <w:ind w:left="2970" w:hanging="360"/>
      </w:pPr>
    </w:lvl>
    <w:lvl w:ilvl="4" w:tplc="04220019" w:tentative="1">
      <w:start w:val="1"/>
      <w:numFmt w:val="lowerLetter"/>
      <w:lvlText w:val="%5."/>
      <w:lvlJc w:val="left"/>
      <w:pPr>
        <w:ind w:left="3690" w:hanging="360"/>
      </w:pPr>
    </w:lvl>
    <w:lvl w:ilvl="5" w:tplc="0422001B" w:tentative="1">
      <w:start w:val="1"/>
      <w:numFmt w:val="lowerRoman"/>
      <w:lvlText w:val="%6."/>
      <w:lvlJc w:val="right"/>
      <w:pPr>
        <w:ind w:left="4410" w:hanging="180"/>
      </w:pPr>
    </w:lvl>
    <w:lvl w:ilvl="6" w:tplc="0422000F" w:tentative="1">
      <w:start w:val="1"/>
      <w:numFmt w:val="decimal"/>
      <w:lvlText w:val="%7."/>
      <w:lvlJc w:val="left"/>
      <w:pPr>
        <w:ind w:left="5130" w:hanging="360"/>
      </w:pPr>
    </w:lvl>
    <w:lvl w:ilvl="7" w:tplc="04220019" w:tentative="1">
      <w:start w:val="1"/>
      <w:numFmt w:val="lowerLetter"/>
      <w:lvlText w:val="%8."/>
      <w:lvlJc w:val="left"/>
      <w:pPr>
        <w:ind w:left="5850" w:hanging="360"/>
      </w:pPr>
    </w:lvl>
    <w:lvl w:ilvl="8" w:tplc="0422001B" w:tentative="1">
      <w:start w:val="1"/>
      <w:numFmt w:val="lowerRoman"/>
      <w:lvlText w:val="%9."/>
      <w:lvlJc w:val="right"/>
      <w:pPr>
        <w:ind w:left="6570" w:hanging="180"/>
      </w:pPr>
    </w:lvl>
  </w:abstractNum>
  <w:abstractNum w:abstractNumId="8" w15:restartNumberingAfterBreak="0">
    <w:nsid w:val="1BAC4670"/>
    <w:multiLevelType w:val="multilevel"/>
    <w:tmpl w:val="DDD83EEE"/>
    <w:lvl w:ilvl="0">
      <w:start w:val="1"/>
      <w:numFmt w:val="decimal"/>
      <w:lvlText w:val="%1."/>
      <w:lvlJc w:val="left"/>
      <w:pPr>
        <w:ind w:left="725" w:hanging="725"/>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801" w:hanging="1801"/>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521" w:hanging="2521"/>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3241" w:hanging="3241"/>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961" w:hanging="3961"/>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681" w:hanging="4681"/>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401" w:hanging="5401"/>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6121" w:hanging="6121"/>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841" w:hanging="6841"/>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9" w15:restartNumberingAfterBreak="0">
    <w:nsid w:val="1F8745F2"/>
    <w:multiLevelType w:val="hybridMultilevel"/>
    <w:tmpl w:val="2696A67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0" w15:restartNumberingAfterBreak="0">
    <w:nsid w:val="21696EBD"/>
    <w:multiLevelType w:val="multilevel"/>
    <w:tmpl w:val="2C3C52F2"/>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6738E8"/>
    <w:multiLevelType w:val="hybridMultilevel"/>
    <w:tmpl w:val="BDF4E584"/>
    <w:lvl w:ilvl="0" w:tplc="0422000F">
      <w:start w:val="1"/>
      <w:numFmt w:val="decimal"/>
      <w:lvlText w:val="%1."/>
      <w:lvlJc w:val="left"/>
      <w:pPr>
        <w:ind w:left="2523" w:hanging="360"/>
      </w:pPr>
    </w:lvl>
    <w:lvl w:ilvl="1" w:tplc="04220019" w:tentative="1">
      <w:start w:val="1"/>
      <w:numFmt w:val="lowerLetter"/>
      <w:lvlText w:val="%2."/>
      <w:lvlJc w:val="left"/>
      <w:pPr>
        <w:ind w:left="3243" w:hanging="360"/>
      </w:pPr>
    </w:lvl>
    <w:lvl w:ilvl="2" w:tplc="0422001B" w:tentative="1">
      <w:start w:val="1"/>
      <w:numFmt w:val="lowerRoman"/>
      <w:lvlText w:val="%3."/>
      <w:lvlJc w:val="right"/>
      <w:pPr>
        <w:ind w:left="3963" w:hanging="180"/>
      </w:pPr>
    </w:lvl>
    <w:lvl w:ilvl="3" w:tplc="0422000F" w:tentative="1">
      <w:start w:val="1"/>
      <w:numFmt w:val="decimal"/>
      <w:lvlText w:val="%4."/>
      <w:lvlJc w:val="left"/>
      <w:pPr>
        <w:ind w:left="4683" w:hanging="360"/>
      </w:pPr>
    </w:lvl>
    <w:lvl w:ilvl="4" w:tplc="04220019" w:tentative="1">
      <w:start w:val="1"/>
      <w:numFmt w:val="lowerLetter"/>
      <w:lvlText w:val="%5."/>
      <w:lvlJc w:val="left"/>
      <w:pPr>
        <w:ind w:left="5403" w:hanging="360"/>
      </w:pPr>
    </w:lvl>
    <w:lvl w:ilvl="5" w:tplc="0422001B" w:tentative="1">
      <w:start w:val="1"/>
      <w:numFmt w:val="lowerRoman"/>
      <w:lvlText w:val="%6."/>
      <w:lvlJc w:val="right"/>
      <w:pPr>
        <w:ind w:left="6123" w:hanging="180"/>
      </w:pPr>
    </w:lvl>
    <w:lvl w:ilvl="6" w:tplc="0422000F" w:tentative="1">
      <w:start w:val="1"/>
      <w:numFmt w:val="decimal"/>
      <w:lvlText w:val="%7."/>
      <w:lvlJc w:val="left"/>
      <w:pPr>
        <w:ind w:left="6843" w:hanging="360"/>
      </w:pPr>
    </w:lvl>
    <w:lvl w:ilvl="7" w:tplc="04220019" w:tentative="1">
      <w:start w:val="1"/>
      <w:numFmt w:val="lowerLetter"/>
      <w:lvlText w:val="%8."/>
      <w:lvlJc w:val="left"/>
      <w:pPr>
        <w:ind w:left="7563" w:hanging="360"/>
      </w:pPr>
    </w:lvl>
    <w:lvl w:ilvl="8" w:tplc="0422001B" w:tentative="1">
      <w:start w:val="1"/>
      <w:numFmt w:val="lowerRoman"/>
      <w:lvlText w:val="%9."/>
      <w:lvlJc w:val="right"/>
      <w:pPr>
        <w:ind w:left="8283" w:hanging="180"/>
      </w:pPr>
    </w:lvl>
  </w:abstractNum>
  <w:abstractNum w:abstractNumId="12" w15:restartNumberingAfterBreak="0">
    <w:nsid w:val="28B55C5D"/>
    <w:multiLevelType w:val="multilevel"/>
    <w:tmpl w:val="298C68B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3" w15:restartNumberingAfterBreak="0">
    <w:nsid w:val="29A83E5F"/>
    <w:multiLevelType w:val="hybridMultilevel"/>
    <w:tmpl w:val="FF82B98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4" w15:restartNumberingAfterBreak="0">
    <w:nsid w:val="3125045D"/>
    <w:multiLevelType w:val="hybridMultilevel"/>
    <w:tmpl w:val="3F309C4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5" w15:restartNumberingAfterBreak="0">
    <w:nsid w:val="318619B2"/>
    <w:multiLevelType w:val="multilevel"/>
    <w:tmpl w:val="DD7C9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7E2A9C"/>
    <w:multiLevelType w:val="multilevel"/>
    <w:tmpl w:val="C3622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2C771C"/>
    <w:multiLevelType w:val="hybridMultilevel"/>
    <w:tmpl w:val="5882CD0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8" w15:restartNumberingAfterBreak="0">
    <w:nsid w:val="36DC5C43"/>
    <w:multiLevelType w:val="multilevel"/>
    <w:tmpl w:val="5BECC710"/>
    <w:lvl w:ilvl="0">
      <w:start w:val="1"/>
      <w:numFmt w:val="bullet"/>
      <w:lvlText w:val="●"/>
      <w:lvlJc w:val="left"/>
      <w:pPr>
        <w:ind w:left="1440" w:firstLine="0"/>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3956" w:hanging="2516"/>
      </w:pPr>
      <w:rPr>
        <w:rFonts w:ascii="Arial" w:eastAsia="Arial" w:hAnsi="Arial" w:cs="Arial"/>
        <w:b w:val="0"/>
        <w:i w:val="0"/>
        <w:strike w:val="0"/>
        <w:color w:val="000000"/>
        <w:sz w:val="28"/>
        <w:szCs w:val="28"/>
        <w:u w:val="none"/>
        <w:shd w:val="clear" w:color="auto" w:fill="auto"/>
        <w:vertAlign w:val="baseline"/>
      </w:rPr>
    </w:lvl>
    <w:lvl w:ilvl="2">
      <w:start w:val="1"/>
      <w:numFmt w:val="bullet"/>
      <w:lvlText w:val="▪"/>
      <w:lvlJc w:val="left"/>
      <w:pPr>
        <w:ind w:left="4676" w:hanging="3236"/>
      </w:pPr>
      <w:rPr>
        <w:rFonts w:ascii="Arial" w:eastAsia="Arial" w:hAnsi="Arial" w:cs="Arial"/>
        <w:b w:val="0"/>
        <w:i w:val="0"/>
        <w:strike w:val="0"/>
        <w:color w:val="000000"/>
        <w:sz w:val="28"/>
        <w:szCs w:val="28"/>
        <w:u w:val="none"/>
        <w:shd w:val="clear" w:color="auto" w:fill="auto"/>
        <w:vertAlign w:val="baseline"/>
      </w:rPr>
    </w:lvl>
    <w:lvl w:ilvl="3">
      <w:start w:val="1"/>
      <w:numFmt w:val="bullet"/>
      <w:lvlText w:val="•"/>
      <w:lvlJc w:val="left"/>
      <w:pPr>
        <w:ind w:left="5396" w:hanging="3956"/>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6116" w:hanging="4676"/>
      </w:pPr>
      <w:rPr>
        <w:rFonts w:ascii="Arial" w:eastAsia="Arial" w:hAnsi="Arial" w:cs="Arial"/>
        <w:b w:val="0"/>
        <w:i w:val="0"/>
        <w:strike w:val="0"/>
        <w:color w:val="000000"/>
        <w:sz w:val="28"/>
        <w:szCs w:val="28"/>
        <w:u w:val="none"/>
        <w:shd w:val="clear" w:color="auto" w:fill="auto"/>
        <w:vertAlign w:val="baseline"/>
      </w:rPr>
    </w:lvl>
    <w:lvl w:ilvl="5">
      <w:start w:val="1"/>
      <w:numFmt w:val="bullet"/>
      <w:lvlText w:val="▪"/>
      <w:lvlJc w:val="left"/>
      <w:pPr>
        <w:ind w:left="6836" w:hanging="5396"/>
      </w:pPr>
      <w:rPr>
        <w:rFonts w:ascii="Arial" w:eastAsia="Arial" w:hAnsi="Arial" w:cs="Arial"/>
        <w:b w:val="0"/>
        <w:i w:val="0"/>
        <w:strike w:val="0"/>
        <w:color w:val="000000"/>
        <w:sz w:val="28"/>
        <w:szCs w:val="28"/>
        <w:u w:val="none"/>
        <w:shd w:val="clear" w:color="auto" w:fill="auto"/>
        <w:vertAlign w:val="baseline"/>
      </w:rPr>
    </w:lvl>
    <w:lvl w:ilvl="6">
      <w:start w:val="1"/>
      <w:numFmt w:val="bullet"/>
      <w:lvlText w:val="•"/>
      <w:lvlJc w:val="left"/>
      <w:pPr>
        <w:ind w:left="7556" w:hanging="6116"/>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8276" w:hanging="6836"/>
      </w:pPr>
      <w:rPr>
        <w:rFonts w:ascii="Arial" w:eastAsia="Arial" w:hAnsi="Arial" w:cs="Arial"/>
        <w:b w:val="0"/>
        <w:i w:val="0"/>
        <w:strike w:val="0"/>
        <w:color w:val="000000"/>
        <w:sz w:val="28"/>
        <w:szCs w:val="28"/>
        <w:u w:val="none"/>
        <w:shd w:val="clear" w:color="auto" w:fill="auto"/>
        <w:vertAlign w:val="baseline"/>
      </w:rPr>
    </w:lvl>
    <w:lvl w:ilvl="8">
      <w:start w:val="1"/>
      <w:numFmt w:val="bullet"/>
      <w:lvlText w:val="▪"/>
      <w:lvlJc w:val="left"/>
      <w:pPr>
        <w:ind w:left="8996" w:hanging="7556"/>
      </w:pPr>
      <w:rPr>
        <w:rFonts w:ascii="Arial" w:eastAsia="Arial" w:hAnsi="Arial" w:cs="Arial"/>
        <w:b w:val="0"/>
        <w:i w:val="0"/>
        <w:strike w:val="0"/>
        <w:color w:val="000000"/>
        <w:sz w:val="28"/>
        <w:szCs w:val="28"/>
        <w:u w:val="none"/>
        <w:shd w:val="clear" w:color="auto" w:fill="auto"/>
        <w:vertAlign w:val="baseline"/>
      </w:rPr>
    </w:lvl>
  </w:abstractNum>
  <w:abstractNum w:abstractNumId="19" w15:restartNumberingAfterBreak="0">
    <w:nsid w:val="3A284E06"/>
    <w:multiLevelType w:val="hybridMultilevel"/>
    <w:tmpl w:val="224C2FA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3C960300"/>
    <w:multiLevelType w:val="multilevel"/>
    <w:tmpl w:val="85DCE4F0"/>
    <w:lvl w:ilvl="0">
      <w:start w:val="1"/>
      <w:numFmt w:val="decimal"/>
      <w:lvlText w:val="%1."/>
      <w:lvlJc w:val="left"/>
      <w:pPr>
        <w:ind w:left="718" w:hanging="718"/>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438" w:hanging="1438"/>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158" w:hanging="2158"/>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878" w:hanging="2878"/>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598" w:hanging="3598"/>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318" w:hanging="4318"/>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038" w:hanging="5038"/>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758" w:hanging="5758"/>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478" w:hanging="6478"/>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21" w15:restartNumberingAfterBreak="0">
    <w:nsid w:val="3D5114D7"/>
    <w:multiLevelType w:val="multilevel"/>
    <w:tmpl w:val="7A406F96"/>
    <w:lvl w:ilvl="0">
      <w:start w:val="1"/>
      <w:numFmt w:val="bullet"/>
      <w:lvlText w:val="●"/>
      <w:lvlJc w:val="left"/>
      <w:pPr>
        <w:ind w:left="0" w:firstLine="0"/>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2520" w:hanging="2520"/>
      </w:pPr>
      <w:rPr>
        <w:rFonts w:ascii="Arial" w:eastAsia="Arial" w:hAnsi="Arial" w:cs="Arial"/>
        <w:b w:val="0"/>
        <w:i w:val="0"/>
        <w:strike w:val="0"/>
        <w:color w:val="000000"/>
        <w:sz w:val="28"/>
        <w:szCs w:val="28"/>
        <w:u w:val="none"/>
        <w:shd w:val="clear" w:color="auto" w:fill="auto"/>
        <w:vertAlign w:val="baseline"/>
      </w:rPr>
    </w:lvl>
    <w:lvl w:ilvl="2">
      <w:start w:val="1"/>
      <w:numFmt w:val="bullet"/>
      <w:lvlText w:val="▪"/>
      <w:lvlJc w:val="left"/>
      <w:pPr>
        <w:ind w:left="3240" w:hanging="3240"/>
      </w:pPr>
      <w:rPr>
        <w:rFonts w:ascii="Arial" w:eastAsia="Arial" w:hAnsi="Arial" w:cs="Arial"/>
        <w:b w:val="0"/>
        <w:i w:val="0"/>
        <w:strike w:val="0"/>
        <w:color w:val="000000"/>
        <w:sz w:val="28"/>
        <w:szCs w:val="28"/>
        <w:u w:val="none"/>
        <w:shd w:val="clear" w:color="auto" w:fill="auto"/>
        <w:vertAlign w:val="baseline"/>
      </w:rPr>
    </w:lvl>
    <w:lvl w:ilvl="3">
      <w:start w:val="1"/>
      <w:numFmt w:val="bullet"/>
      <w:lvlText w:val="•"/>
      <w:lvlJc w:val="left"/>
      <w:pPr>
        <w:ind w:left="3960" w:hanging="396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4680" w:hanging="4680"/>
      </w:pPr>
      <w:rPr>
        <w:rFonts w:ascii="Arial" w:eastAsia="Arial" w:hAnsi="Arial" w:cs="Arial"/>
        <w:b w:val="0"/>
        <w:i w:val="0"/>
        <w:strike w:val="0"/>
        <w:color w:val="000000"/>
        <w:sz w:val="28"/>
        <w:szCs w:val="28"/>
        <w:u w:val="none"/>
        <w:shd w:val="clear" w:color="auto" w:fill="auto"/>
        <w:vertAlign w:val="baseline"/>
      </w:rPr>
    </w:lvl>
    <w:lvl w:ilvl="5">
      <w:start w:val="1"/>
      <w:numFmt w:val="bullet"/>
      <w:lvlText w:val="▪"/>
      <w:lvlJc w:val="left"/>
      <w:pPr>
        <w:ind w:left="5400" w:hanging="5400"/>
      </w:pPr>
      <w:rPr>
        <w:rFonts w:ascii="Arial" w:eastAsia="Arial" w:hAnsi="Arial" w:cs="Arial"/>
        <w:b w:val="0"/>
        <w:i w:val="0"/>
        <w:strike w:val="0"/>
        <w:color w:val="000000"/>
        <w:sz w:val="28"/>
        <w:szCs w:val="28"/>
        <w:u w:val="none"/>
        <w:shd w:val="clear" w:color="auto" w:fill="auto"/>
        <w:vertAlign w:val="baseline"/>
      </w:rPr>
    </w:lvl>
    <w:lvl w:ilvl="6">
      <w:start w:val="1"/>
      <w:numFmt w:val="bullet"/>
      <w:lvlText w:val="•"/>
      <w:lvlJc w:val="left"/>
      <w:pPr>
        <w:ind w:left="6120" w:hanging="612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6840" w:hanging="6840"/>
      </w:pPr>
      <w:rPr>
        <w:rFonts w:ascii="Arial" w:eastAsia="Arial" w:hAnsi="Arial" w:cs="Arial"/>
        <w:b w:val="0"/>
        <w:i w:val="0"/>
        <w:strike w:val="0"/>
        <w:color w:val="000000"/>
        <w:sz w:val="28"/>
        <w:szCs w:val="28"/>
        <w:u w:val="none"/>
        <w:shd w:val="clear" w:color="auto" w:fill="auto"/>
        <w:vertAlign w:val="baseline"/>
      </w:rPr>
    </w:lvl>
    <w:lvl w:ilvl="8">
      <w:start w:val="1"/>
      <w:numFmt w:val="bullet"/>
      <w:lvlText w:val="▪"/>
      <w:lvlJc w:val="left"/>
      <w:pPr>
        <w:ind w:left="7560" w:hanging="7560"/>
      </w:pPr>
      <w:rPr>
        <w:rFonts w:ascii="Arial" w:eastAsia="Arial" w:hAnsi="Arial" w:cs="Arial"/>
        <w:b w:val="0"/>
        <w:i w:val="0"/>
        <w:strike w:val="0"/>
        <w:color w:val="000000"/>
        <w:sz w:val="28"/>
        <w:szCs w:val="28"/>
        <w:u w:val="none"/>
        <w:shd w:val="clear" w:color="auto" w:fill="auto"/>
        <w:vertAlign w:val="baseline"/>
      </w:rPr>
    </w:lvl>
  </w:abstractNum>
  <w:abstractNum w:abstractNumId="22" w15:restartNumberingAfterBreak="0">
    <w:nsid w:val="420C01E4"/>
    <w:multiLevelType w:val="multilevel"/>
    <w:tmpl w:val="4CE41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3A96285"/>
    <w:multiLevelType w:val="hybridMultilevel"/>
    <w:tmpl w:val="B2FA97B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4" w15:restartNumberingAfterBreak="0">
    <w:nsid w:val="47DE5ACC"/>
    <w:multiLevelType w:val="hybridMultilevel"/>
    <w:tmpl w:val="F4FCF9EA"/>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25" w15:restartNumberingAfterBreak="0">
    <w:nsid w:val="494A558D"/>
    <w:multiLevelType w:val="hybridMultilevel"/>
    <w:tmpl w:val="813697C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6" w15:restartNumberingAfterBreak="0">
    <w:nsid w:val="49F4637D"/>
    <w:multiLevelType w:val="hybridMultilevel"/>
    <w:tmpl w:val="E708DEA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7" w15:restartNumberingAfterBreak="0">
    <w:nsid w:val="4A3F1AC5"/>
    <w:multiLevelType w:val="multilevel"/>
    <w:tmpl w:val="690421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0B6227A"/>
    <w:multiLevelType w:val="multilevel"/>
    <w:tmpl w:val="5D9A4BF4"/>
    <w:lvl w:ilvl="0">
      <w:start w:val="1"/>
      <w:numFmt w:val="decimal"/>
      <w:lvlText w:val="%1."/>
      <w:lvlJc w:val="left"/>
      <w:pPr>
        <w:ind w:left="0" w:firstLine="0"/>
      </w:pPr>
      <w:rPr>
        <w:rFonts w:ascii="Times New Roman" w:eastAsia="Times New Roman" w:hAnsi="Times New Roman" w:cs="Times New Roman"/>
        <w:b/>
        <w:i w:val="0"/>
        <w:strike w:val="0"/>
        <w:color w:val="000000"/>
        <w:sz w:val="28"/>
        <w:szCs w:val="28"/>
        <w:u w:val="none"/>
        <w:shd w:val="clear" w:color="auto" w:fill="auto"/>
        <w:vertAlign w:val="baseline"/>
      </w:rPr>
    </w:lvl>
    <w:lvl w:ilvl="1">
      <w:start w:val="1"/>
      <w:numFmt w:val="decimal"/>
      <w:lvlText w:val="%2."/>
      <w:lvlJc w:val="left"/>
      <w:pPr>
        <w:ind w:left="0" w:firstLine="0"/>
      </w:pPr>
      <w:rPr>
        <w:b/>
        <w:i w:val="0"/>
        <w:strike w:val="0"/>
        <w:color w:val="000000"/>
        <w:sz w:val="28"/>
        <w:szCs w:val="28"/>
        <w:u w:val="none"/>
        <w:shd w:val="clear" w:color="auto" w:fill="auto"/>
        <w:vertAlign w:val="baseline"/>
      </w:rPr>
    </w:lvl>
    <w:lvl w:ilvl="2">
      <w:start w:val="1"/>
      <w:numFmt w:val="lowerRoman"/>
      <w:lvlText w:val="%3"/>
      <w:lvlJc w:val="left"/>
      <w:pPr>
        <w:ind w:left="1753" w:hanging="1753"/>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473" w:hanging="2473"/>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193" w:hanging="3193"/>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3913" w:hanging="3913"/>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4633" w:hanging="4633"/>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353" w:hanging="5353"/>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073" w:hanging="6073"/>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29" w15:restartNumberingAfterBreak="0">
    <w:nsid w:val="535D563C"/>
    <w:multiLevelType w:val="hybridMultilevel"/>
    <w:tmpl w:val="EA8EFFC0"/>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30" w15:restartNumberingAfterBreak="0">
    <w:nsid w:val="55FD0993"/>
    <w:multiLevelType w:val="hybridMultilevel"/>
    <w:tmpl w:val="DD40943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1" w15:restartNumberingAfterBreak="0">
    <w:nsid w:val="581B3985"/>
    <w:multiLevelType w:val="hybridMultilevel"/>
    <w:tmpl w:val="7D3AAECE"/>
    <w:lvl w:ilvl="0" w:tplc="0422000F">
      <w:start w:val="1"/>
      <w:numFmt w:val="decimal"/>
      <w:lvlText w:val="%1."/>
      <w:lvlJc w:val="left"/>
      <w:pPr>
        <w:ind w:left="360" w:hanging="360"/>
      </w:p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32" w15:restartNumberingAfterBreak="0">
    <w:nsid w:val="59F7226E"/>
    <w:multiLevelType w:val="multilevel"/>
    <w:tmpl w:val="3864E72A"/>
    <w:lvl w:ilvl="0">
      <w:start w:val="1"/>
      <w:numFmt w:val="bullet"/>
      <w:lvlText w:val="●"/>
      <w:lvlJc w:val="left"/>
      <w:pPr>
        <w:ind w:left="1068" w:hanging="1068"/>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2520" w:hanging="2520"/>
      </w:pPr>
      <w:rPr>
        <w:rFonts w:ascii="Arial" w:eastAsia="Arial" w:hAnsi="Arial" w:cs="Arial"/>
        <w:b w:val="0"/>
        <w:i w:val="0"/>
        <w:strike w:val="0"/>
        <w:color w:val="000000"/>
        <w:sz w:val="28"/>
        <w:szCs w:val="28"/>
        <w:u w:val="none"/>
        <w:shd w:val="clear" w:color="auto" w:fill="auto"/>
        <w:vertAlign w:val="baseline"/>
      </w:rPr>
    </w:lvl>
    <w:lvl w:ilvl="2">
      <w:start w:val="1"/>
      <w:numFmt w:val="bullet"/>
      <w:lvlText w:val="▪"/>
      <w:lvlJc w:val="left"/>
      <w:pPr>
        <w:ind w:left="3240" w:hanging="3240"/>
      </w:pPr>
      <w:rPr>
        <w:rFonts w:ascii="Arial" w:eastAsia="Arial" w:hAnsi="Arial" w:cs="Arial"/>
        <w:b w:val="0"/>
        <w:i w:val="0"/>
        <w:strike w:val="0"/>
        <w:color w:val="000000"/>
        <w:sz w:val="28"/>
        <w:szCs w:val="28"/>
        <w:u w:val="none"/>
        <w:shd w:val="clear" w:color="auto" w:fill="auto"/>
        <w:vertAlign w:val="baseline"/>
      </w:rPr>
    </w:lvl>
    <w:lvl w:ilvl="3">
      <w:start w:val="1"/>
      <w:numFmt w:val="bullet"/>
      <w:lvlText w:val="•"/>
      <w:lvlJc w:val="left"/>
      <w:pPr>
        <w:ind w:left="3960" w:hanging="396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4680" w:hanging="4680"/>
      </w:pPr>
      <w:rPr>
        <w:rFonts w:ascii="Arial" w:eastAsia="Arial" w:hAnsi="Arial" w:cs="Arial"/>
        <w:b w:val="0"/>
        <w:i w:val="0"/>
        <w:strike w:val="0"/>
        <w:color w:val="000000"/>
        <w:sz w:val="28"/>
        <w:szCs w:val="28"/>
        <w:u w:val="none"/>
        <w:shd w:val="clear" w:color="auto" w:fill="auto"/>
        <w:vertAlign w:val="baseline"/>
      </w:rPr>
    </w:lvl>
    <w:lvl w:ilvl="5">
      <w:start w:val="1"/>
      <w:numFmt w:val="bullet"/>
      <w:lvlText w:val="▪"/>
      <w:lvlJc w:val="left"/>
      <w:pPr>
        <w:ind w:left="5400" w:hanging="5400"/>
      </w:pPr>
      <w:rPr>
        <w:rFonts w:ascii="Arial" w:eastAsia="Arial" w:hAnsi="Arial" w:cs="Arial"/>
        <w:b w:val="0"/>
        <w:i w:val="0"/>
        <w:strike w:val="0"/>
        <w:color w:val="000000"/>
        <w:sz w:val="28"/>
        <w:szCs w:val="28"/>
        <w:u w:val="none"/>
        <w:shd w:val="clear" w:color="auto" w:fill="auto"/>
        <w:vertAlign w:val="baseline"/>
      </w:rPr>
    </w:lvl>
    <w:lvl w:ilvl="6">
      <w:start w:val="1"/>
      <w:numFmt w:val="bullet"/>
      <w:lvlText w:val="•"/>
      <w:lvlJc w:val="left"/>
      <w:pPr>
        <w:ind w:left="6120" w:hanging="612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6840" w:hanging="6840"/>
      </w:pPr>
      <w:rPr>
        <w:rFonts w:ascii="Arial" w:eastAsia="Arial" w:hAnsi="Arial" w:cs="Arial"/>
        <w:b w:val="0"/>
        <w:i w:val="0"/>
        <w:strike w:val="0"/>
        <w:color w:val="000000"/>
        <w:sz w:val="28"/>
        <w:szCs w:val="28"/>
        <w:u w:val="none"/>
        <w:shd w:val="clear" w:color="auto" w:fill="auto"/>
        <w:vertAlign w:val="baseline"/>
      </w:rPr>
    </w:lvl>
    <w:lvl w:ilvl="8">
      <w:start w:val="1"/>
      <w:numFmt w:val="bullet"/>
      <w:lvlText w:val="▪"/>
      <w:lvlJc w:val="left"/>
      <w:pPr>
        <w:ind w:left="7560" w:hanging="7560"/>
      </w:pPr>
      <w:rPr>
        <w:rFonts w:ascii="Arial" w:eastAsia="Arial" w:hAnsi="Arial" w:cs="Arial"/>
        <w:b w:val="0"/>
        <w:i w:val="0"/>
        <w:strike w:val="0"/>
        <w:color w:val="000000"/>
        <w:sz w:val="28"/>
        <w:szCs w:val="28"/>
        <w:u w:val="none"/>
        <w:shd w:val="clear" w:color="auto" w:fill="auto"/>
        <w:vertAlign w:val="baseline"/>
      </w:rPr>
    </w:lvl>
  </w:abstractNum>
  <w:abstractNum w:abstractNumId="33" w15:restartNumberingAfterBreak="0">
    <w:nsid w:val="5F760614"/>
    <w:multiLevelType w:val="hybridMultilevel"/>
    <w:tmpl w:val="CC7892E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4" w15:restartNumberingAfterBreak="0">
    <w:nsid w:val="623B3A30"/>
    <w:multiLevelType w:val="multilevel"/>
    <w:tmpl w:val="F7181C5C"/>
    <w:lvl w:ilvl="0">
      <w:start w:val="1"/>
      <w:numFmt w:val="decimal"/>
      <w:lvlText w:val="%1."/>
      <w:lvlJc w:val="left"/>
      <w:pPr>
        <w:ind w:left="0" w:firstLine="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
      <w:lvlJc w:val="left"/>
      <w:pPr>
        <w:ind w:left="906" w:hanging="906"/>
      </w:pPr>
      <w:rPr>
        <w:rFonts w:ascii="Arial" w:eastAsia="Arial" w:hAnsi="Arial" w:cs="Arial"/>
        <w:b w:val="0"/>
        <w:i w:val="0"/>
        <w:strike w:val="0"/>
        <w:color w:val="000000"/>
        <w:sz w:val="28"/>
        <w:szCs w:val="28"/>
        <w:u w:val="none"/>
        <w:shd w:val="clear" w:color="auto" w:fill="auto"/>
        <w:vertAlign w:val="baseline"/>
      </w:rPr>
    </w:lvl>
    <w:lvl w:ilvl="2">
      <w:start w:val="1"/>
      <w:numFmt w:val="bullet"/>
      <w:lvlText w:val="▪"/>
      <w:lvlJc w:val="left"/>
      <w:pPr>
        <w:ind w:left="2520" w:hanging="2520"/>
      </w:pPr>
      <w:rPr>
        <w:rFonts w:ascii="Arial" w:eastAsia="Arial" w:hAnsi="Arial" w:cs="Arial"/>
        <w:b w:val="0"/>
        <w:i w:val="0"/>
        <w:strike w:val="0"/>
        <w:color w:val="000000"/>
        <w:sz w:val="28"/>
        <w:szCs w:val="28"/>
        <w:u w:val="none"/>
        <w:shd w:val="clear" w:color="auto" w:fill="auto"/>
        <w:vertAlign w:val="baseline"/>
      </w:rPr>
    </w:lvl>
    <w:lvl w:ilvl="3">
      <w:start w:val="1"/>
      <w:numFmt w:val="bullet"/>
      <w:lvlText w:val="•"/>
      <w:lvlJc w:val="left"/>
      <w:pPr>
        <w:ind w:left="3240" w:hanging="324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3960" w:hanging="3960"/>
      </w:pPr>
      <w:rPr>
        <w:rFonts w:ascii="Arial" w:eastAsia="Arial" w:hAnsi="Arial" w:cs="Arial"/>
        <w:b w:val="0"/>
        <w:i w:val="0"/>
        <w:strike w:val="0"/>
        <w:color w:val="000000"/>
        <w:sz w:val="28"/>
        <w:szCs w:val="28"/>
        <w:u w:val="none"/>
        <w:shd w:val="clear" w:color="auto" w:fill="auto"/>
        <w:vertAlign w:val="baseline"/>
      </w:rPr>
    </w:lvl>
    <w:lvl w:ilvl="5">
      <w:start w:val="1"/>
      <w:numFmt w:val="bullet"/>
      <w:lvlText w:val="▪"/>
      <w:lvlJc w:val="left"/>
      <w:pPr>
        <w:ind w:left="4680" w:hanging="4680"/>
      </w:pPr>
      <w:rPr>
        <w:rFonts w:ascii="Arial" w:eastAsia="Arial" w:hAnsi="Arial" w:cs="Arial"/>
        <w:b w:val="0"/>
        <w:i w:val="0"/>
        <w:strike w:val="0"/>
        <w:color w:val="000000"/>
        <w:sz w:val="28"/>
        <w:szCs w:val="28"/>
        <w:u w:val="none"/>
        <w:shd w:val="clear" w:color="auto" w:fill="auto"/>
        <w:vertAlign w:val="baseline"/>
      </w:rPr>
    </w:lvl>
    <w:lvl w:ilvl="6">
      <w:start w:val="1"/>
      <w:numFmt w:val="bullet"/>
      <w:lvlText w:val="•"/>
      <w:lvlJc w:val="left"/>
      <w:pPr>
        <w:ind w:left="5400" w:hanging="540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6120" w:hanging="6120"/>
      </w:pPr>
      <w:rPr>
        <w:rFonts w:ascii="Arial" w:eastAsia="Arial" w:hAnsi="Arial" w:cs="Arial"/>
        <w:b w:val="0"/>
        <w:i w:val="0"/>
        <w:strike w:val="0"/>
        <w:color w:val="000000"/>
        <w:sz w:val="28"/>
        <w:szCs w:val="28"/>
        <w:u w:val="none"/>
        <w:shd w:val="clear" w:color="auto" w:fill="auto"/>
        <w:vertAlign w:val="baseline"/>
      </w:rPr>
    </w:lvl>
    <w:lvl w:ilvl="8">
      <w:start w:val="1"/>
      <w:numFmt w:val="bullet"/>
      <w:lvlText w:val="▪"/>
      <w:lvlJc w:val="left"/>
      <w:pPr>
        <w:ind w:left="6840" w:hanging="6840"/>
      </w:pPr>
      <w:rPr>
        <w:rFonts w:ascii="Arial" w:eastAsia="Arial" w:hAnsi="Arial" w:cs="Arial"/>
        <w:b w:val="0"/>
        <w:i w:val="0"/>
        <w:strike w:val="0"/>
        <w:color w:val="000000"/>
        <w:sz w:val="28"/>
        <w:szCs w:val="28"/>
        <w:u w:val="none"/>
        <w:shd w:val="clear" w:color="auto" w:fill="auto"/>
        <w:vertAlign w:val="baseline"/>
      </w:rPr>
    </w:lvl>
  </w:abstractNum>
  <w:abstractNum w:abstractNumId="35" w15:restartNumberingAfterBreak="0">
    <w:nsid w:val="638665CB"/>
    <w:multiLevelType w:val="hybridMultilevel"/>
    <w:tmpl w:val="F19A3E3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6" w15:restartNumberingAfterBreak="0">
    <w:nsid w:val="63A912D9"/>
    <w:multiLevelType w:val="hybridMultilevel"/>
    <w:tmpl w:val="9A6213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15:restartNumberingAfterBreak="0">
    <w:nsid w:val="68955EC9"/>
    <w:multiLevelType w:val="hybridMultilevel"/>
    <w:tmpl w:val="142AF3D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8" w15:restartNumberingAfterBreak="0">
    <w:nsid w:val="6C9D2377"/>
    <w:multiLevelType w:val="hybridMultilevel"/>
    <w:tmpl w:val="928202D0"/>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39" w15:restartNumberingAfterBreak="0">
    <w:nsid w:val="745B2A4B"/>
    <w:multiLevelType w:val="multilevel"/>
    <w:tmpl w:val="01BE3FE8"/>
    <w:lvl w:ilvl="0">
      <w:start w:val="1"/>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40" w15:restartNumberingAfterBreak="0">
    <w:nsid w:val="75DF3A4E"/>
    <w:multiLevelType w:val="multilevel"/>
    <w:tmpl w:val="F7D43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DEF1109"/>
    <w:multiLevelType w:val="hybridMultilevel"/>
    <w:tmpl w:val="61A448CC"/>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2" w15:restartNumberingAfterBreak="0">
    <w:nsid w:val="7EE6009C"/>
    <w:multiLevelType w:val="hybridMultilevel"/>
    <w:tmpl w:val="25AC797E"/>
    <w:lvl w:ilvl="0" w:tplc="0422000F">
      <w:start w:val="1"/>
      <w:numFmt w:val="decimal"/>
      <w:lvlText w:val="%1."/>
      <w:lvlJc w:val="left"/>
      <w:pPr>
        <w:ind w:left="810" w:hanging="360"/>
      </w:pPr>
    </w:lvl>
    <w:lvl w:ilvl="1" w:tplc="04220019" w:tentative="1">
      <w:start w:val="1"/>
      <w:numFmt w:val="lowerLetter"/>
      <w:lvlText w:val="%2."/>
      <w:lvlJc w:val="left"/>
      <w:pPr>
        <w:ind w:left="1530" w:hanging="360"/>
      </w:pPr>
    </w:lvl>
    <w:lvl w:ilvl="2" w:tplc="0422001B" w:tentative="1">
      <w:start w:val="1"/>
      <w:numFmt w:val="lowerRoman"/>
      <w:lvlText w:val="%3."/>
      <w:lvlJc w:val="right"/>
      <w:pPr>
        <w:ind w:left="2250" w:hanging="180"/>
      </w:pPr>
    </w:lvl>
    <w:lvl w:ilvl="3" w:tplc="0422000F" w:tentative="1">
      <w:start w:val="1"/>
      <w:numFmt w:val="decimal"/>
      <w:lvlText w:val="%4."/>
      <w:lvlJc w:val="left"/>
      <w:pPr>
        <w:ind w:left="2970" w:hanging="360"/>
      </w:pPr>
    </w:lvl>
    <w:lvl w:ilvl="4" w:tplc="04220019" w:tentative="1">
      <w:start w:val="1"/>
      <w:numFmt w:val="lowerLetter"/>
      <w:lvlText w:val="%5."/>
      <w:lvlJc w:val="left"/>
      <w:pPr>
        <w:ind w:left="3690" w:hanging="360"/>
      </w:pPr>
    </w:lvl>
    <w:lvl w:ilvl="5" w:tplc="0422001B" w:tentative="1">
      <w:start w:val="1"/>
      <w:numFmt w:val="lowerRoman"/>
      <w:lvlText w:val="%6."/>
      <w:lvlJc w:val="right"/>
      <w:pPr>
        <w:ind w:left="4410" w:hanging="180"/>
      </w:pPr>
    </w:lvl>
    <w:lvl w:ilvl="6" w:tplc="0422000F" w:tentative="1">
      <w:start w:val="1"/>
      <w:numFmt w:val="decimal"/>
      <w:lvlText w:val="%7."/>
      <w:lvlJc w:val="left"/>
      <w:pPr>
        <w:ind w:left="5130" w:hanging="360"/>
      </w:pPr>
    </w:lvl>
    <w:lvl w:ilvl="7" w:tplc="04220019" w:tentative="1">
      <w:start w:val="1"/>
      <w:numFmt w:val="lowerLetter"/>
      <w:lvlText w:val="%8."/>
      <w:lvlJc w:val="left"/>
      <w:pPr>
        <w:ind w:left="5850" w:hanging="360"/>
      </w:pPr>
    </w:lvl>
    <w:lvl w:ilvl="8" w:tplc="0422001B" w:tentative="1">
      <w:start w:val="1"/>
      <w:numFmt w:val="lowerRoman"/>
      <w:lvlText w:val="%9."/>
      <w:lvlJc w:val="right"/>
      <w:pPr>
        <w:ind w:left="6570" w:hanging="180"/>
      </w:pPr>
    </w:lvl>
  </w:abstractNum>
  <w:num w:numId="1">
    <w:abstractNumId w:val="32"/>
  </w:num>
  <w:num w:numId="2">
    <w:abstractNumId w:val="34"/>
  </w:num>
  <w:num w:numId="3">
    <w:abstractNumId w:val="20"/>
  </w:num>
  <w:num w:numId="4">
    <w:abstractNumId w:val="12"/>
  </w:num>
  <w:num w:numId="5">
    <w:abstractNumId w:val="2"/>
  </w:num>
  <w:num w:numId="6">
    <w:abstractNumId w:val="40"/>
  </w:num>
  <w:num w:numId="7">
    <w:abstractNumId w:val="8"/>
  </w:num>
  <w:num w:numId="8">
    <w:abstractNumId w:val="21"/>
  </w:num>
  <w:num w:numId="9">
    <w:abstractNumId w:val="18"/>
  </w:num>
  <w:num w:numId="10">
    <w:abstractNumId w:val="15"/>
  </w:num>
  <w:num w:numId="11">
    <w:abstractNumId w:val="22"/>
  </w:num>
  <w:num w:numId="12">
    <w:abstractNumId w:val="10"/>
  </w:num>
  <w:num w:numId="13">
    <w:abstractNumId w:val="16"/>
  </w:num>
  <w:num w:numId="14">
    <w:abstractNumId w:val="28"/>
  </w:num>
  <w:num w:numId="15">
    <w:abstractNumId w:val="27"/>
  </w:num>
  <w:num w:numId="16">
    <w:abstractNumId w:val="4"/>
  </w:num>
  <w:num w:numId="17">
    <w:abstractNumId w:val="24"/>
  </w:num>
  <w:num w:numId="18">
    <w:abstractNumId w:val="29"/>
  </w:num>
  <w:num w:numId="19">
    <w:abstractNumId w:val="36"/>
  </w:num>
  <w:num w:numId="20">
    <w:abstractNumId w:val="41"/>
  </w:num>
  <w:num w:numId="21">
    <w:abstractNumId w:val="11"/>
  </w:num>
  <w:num w:numId="22">
    <w:abstractNumId w:val="6"/>
  </w:num>
  <w:num w:numId="23">
    <w:abstractNumId w:val="3"/>
  </w:num>
  <w:num w:numId="24">
    <w:abstractNumId w:val="39"/>
  </w:num>
  <w:num w:numId="25">
    <w:abstractNumId w:val="9"/>
  </w:num>
  <w:num w:numId="26">
    <w:abstractNumId w:val="14"/>
  </w:num>
  <w:num w:numId="27">
    <w:abstractNumId w:val="33"/>
  </w:num>
  <w:num w:numId="28">
    <w:abstractNumId w:val="30"/>
  </w:num>
  <w:num w:numId="29">
    <w:abstractNumId w:val="35"/>
  </w:num>
  <w:num w:numId="30">
    <w:abstractNumId w:val="17"/>
  </w:num>
  <w:num w:numId="31">
    <w:abstractNumId w:val="19"/>
  </w:num>
  <w:num w:numId="32">
    <w:abstractNumId w:val="37"/>
  </w:num>
  <w:num w:numId="33">
    <w:abstractNumId w:val="0"/>
  </w:num>
  <w:num w:numId="34">
    <w:abstractNumId w:val="23"/>
  </w:num>
  <w:num w:numId="35">
    <w:abstractNumId w:val="13"/>
  </w:num>
  <w:num w:numId="36">
    <w:abstractNumId w:val="25"/>
  </w:num>
  <w:num w:numId="37">
    <w:abstractNumId w:val="26"/>
  </w:num>
  <w:num w:numId="38">
    <w:abstractNumId w:val="38"/>
  </w:num>
  <w:num w:numId="39">
    <w:abstractNumId w:val="31"/>
  </w:num>
  <w:num w:numId="40">
    <w:abstractNumId w:val="1"/>
  </w:num>
  <w:num w:numId="41">
    <w:abstractNumId w:val="5"/>
  </w:num>
  <w:num w:numId="42">
    <w:abstractNumId w:val="4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66A"/>
    <w:rsid w:val="000251C6"/>
    <w:rsid w:val="000A06D0"/>
    <w:rsid w:val="001305AC"/>
    <w:rsid w:val="00136B0D"/>
    <w:rsid w:val="00144D0C"/>
    <w:rsid w:val="00165044"/>
    <w:rsid w:val="00176818"/>
    <w:rsid w:val="001833D6"/>
    <w:rsid w:val="001A3FBB"/>
    <w:rsid w:val="001F62A6"/>
    <w:rsid w:val="001F7C81"/>
    <w:rsid w:val="00216B12"/>
    <w:rsid w:val="00235787"/>
    <w:rsid w:val="00237117"/>
    <w:rsid w:val="00284C58"/>
    <w:rsid w:val="002A76DF"/>
    <w:rsid w:val="00377BC1"/>
    <w:rsid w:val="00382011"/>
    <w:rsid w:val="00384EF8"/>
    <w:rsid w:val="003B05BA"/>
    <w:rsid w:val="003B603B"/>
    <w:rsid w:val="003B7FBE"/>
    <w:rsid w:val="004165EA"/>
    <w:rsid w:val="004315EE"/>
    <w:rsid w:val="004804B3"/>
    <w:rsid w:val="00485776"/>
    <w:rsid w:val="004D77CE"/>
    <w:rsid w:val="004E1B7B"/>
    <w:rsid w:val="004F7D97"/>
    <w:rsid w:val="00544805"/>
    <w:rsid w:val="00565151"/>
    <w:rsid w:val="005C66AE"/>
    <w:rsid w:val="005F6DA4"/>
    <w:rsid w:val="00610E8B"/>
    <w:rsid w:val="0065581E"/>
    <w:rsid w:val="0066337C"/>
    <w:rsid w:val="006770F8"/>
    <w:rsid w:val="006B1082"/>
    <w:rsid w:val="006C6CF6"/>
    <w:rsid w:val="006D4733"/>
    <w:rsid w:val="006F5F83"/>
    <w:rsid w:val="0075523D"/>
    <w:rsid w:val="007C4977"/>
    <w:rsid w:val="007F595B"/>
    <w:rsid w:val="007F6665"/>
    <w:rsid w:val="008208CF"/>
    <w:rsid w:val="008342F7"/>
    <w:rsid w:val="00881C25"/>
    <w:rsid w:val="008B084F"/>
    <w:rsid w:val="008C1616"/>
    <w:rsid w:val="00916F35"/>
    <w:rsid w:val="00965E4F"/>
    <w:rsid w:val="009C3707"/>
    <w:rsid w:val="009C41FD"/>
    <w:rsid w:val="009C7877"/>
    <w:rsid w:val="00A304AA"/>
    <w:rsid w:val="00A31732"/>
    <w:rsid w:val="00AA31BD"/>
    <w:rsid w:val="00AA6707"/>
    <w:rsid w:val="00AD1F5A"/>
    <w:rsid w:val="00AE7860"/>
    <w:rsid w:val="00B53659"/>
    <w:rsid w:val="00BB74CE"/>
    <w:rsid w:val="00BF2D55"/>
    <w:rsid w:val="00BF5EF6"/>
    <w:rsid w:val="00C12698"/>
    <w:rsid w:val="00C55D19"/>
    <w:rsid w:val="00C86015"/>
    <w:rsid w:val="00CA094F"/>
    <w:rsid w:val="00D002C3"/>
    <w:rsid w:val="00D06DA6"/>
    <w:rsid w:val="00D44397"/>
    <w:rsid w:val="00D6725A"/>
    <w:rsid w:val="00D84FEB"/>
    <w:rsid w:val="00D9433F"/>
    <w:rsid w:val="00D97318"/>
    <w:rsid w:val="00DA36D2"/>
    <w:rsid w:val="00DA5B95"/>
    <w:rsid w:val="00DF275B"/>
    <w:rsid w:val="00DF4B91"/>
    <w:rsid w:val="00DF50D7"/>
    <w:rsid w:val="00DF77C6"/>
    <w:rsid w:val="00E0566A"/>
    <w:rsid w:val="00E127A3"/>
    <w:rsid w:val="00E21DBE"/>
    <w:rsid w:val="00E21DBF"/>
    <w:rsid w:val="00EC3F09"/>
    <w:rsid w:val="00ED2D8F"/>
    <w:rsid w:val="00EF07EC"/>
    <w:rsid w:val="00EF51ED"/>
    <w:rsid w:val="00F21106"/>
    <w:rsid w:val="00F40C20"/>
    <w:rsid w:val="00FA66DE"/>
    <w:rsid w:val="00FF2BC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B8370"/>
  <w15:docId w15:val="{1BFE8B0C-88AB-49C3-AF17-778F87CA2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uk-UA" w:eastAsia="uk-UA" w:bidi="ar-SA"/>
      </w:rPr>
    </w:rPrDefault>
    <w:pPrDefault>
      <w:pPr>
        <w:spacing w:after="5" w:line="259" w:lineRule="auto"/>
        <w:ind w:left="1813" w:right="1186"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aliases w:val="Заголовок 1 Версия Антона"/>
    <w:next w:val="Normal"/>
    <w:link w:val="Heading1Char"/>
    <w:uiPriority w:val="9"/>
    <w:qFormat/>
    <w:rsid w:val="005C66AE"/>
    <w:pPr>
      <w:keepNext/>
      <w:keepLines/>
      <w:numPr>
        <w:numId w:val="16"/>
      </w:numPr>
      <w:spacing w:after="129"/>
      <w:ind w:left="1813" w:hanging="10"/>
      <w:jc w:val="left"/>
      <w:outlineLvl w:val="0"/>
    </w:pPr>
    <w:rPr>
      <w:b/>
      <w:color w:val="000000"/>
    </w:rPr>
  </w:style>
  <w:style w:type="paragraph" w:styleId="Heading2">
    <w:name w:val="heading 2"/>
    <w:aliases w:val="Заголовок 2 версия антона"/>
    <w:next w:val="Normal"/>
    <w:link w:val="Heading2Char"/>
    <w:autoRedefine/>
    <w:uiPriority w:val="9"/>
    <w:unhideWhenUsed/>
    <w:qFormat/>
    <w:rsid w:val="004804B3"/>
    <w:pPr>
      <w:keepNext/>
      <w:keepLines/>
      <w:ind w:left="0" w:firstLine="0"/>
      <w:jc w:val="center"/>
      <w:outlineLvl w:val="1"/>
    </w:pPr>
    <w:rPr>
      <w:b/>
      <w:color w:val="000000"/>
    </w:rPr>
  </w:style>
  <w:style w:type="paragraph" w:styleId="Heading3">
    <w:name w:val="heading 3"/>
    <w:next w:val="Normal"/>
    <w:link w:val="Heading3Char"/>
    <w:uiPriority w:val="9"/>
    <w:semiHidden/>
    <w:unhideWhenUsed/>
    <w:qFormat/>
    <w:pPr>
      <w:keepNext/>
      <w:keepLines/>
      <w:spacing w:after="134"/>
      <w:ind w:right="5"/>
      <w:jc w:val="center"/>
      <w:outlineLvl w:val="2"/>
    </w:pPr>
    <w:rPr>
      <w:b/>
      <w:color w:val="000000"/>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aliases w:val="Заголовок 1 Версия Антона Char"/>
    <w:link w:val="Heading1"/>
    <w:uiPriority w:val="9"/>
    <w:rsid w:val="005C66AE"/>
    <w:rPr>
      <w:b/>
      <w:color w:val="000000"/>
    </w:rPr>
  </w:style>
  <w:style w:type="character" w:customStyle="1" w:styleId="Heading2Char">
    <w:name w:val="Heading 2 Char"/>
    <w:aliases w:val="Заголовок 2 версия антона Char"/>
    <w:link w:val="Heading2"/>
    <w:uiPriority w:val="9"/>
    <w:rsid w:val="004804B3"/>
    <w:rPr>
      <w:b/>
      <w:color w:val="000000"/>
    </w:rPr>
  </w:style>
  <w:style w:type="paragraph" w:styleId="TOC1">
    <w:name w:val="toc 1"/>
    <w:hidden/>
    <w:uiPriority w:val="39"/>
    <w:pPr>
      <w:spacing w:after="104"/>
      <w:ind w:left="591" w:right="23"/>
    </w:pPr>
    <w:rPr>
      <w:color w:val="000000"/>
    </w:rPr>
  </w:style>
  <w:style w:type="paragraph" w:styleId="TOC2">
    <w:name w:val="toc 2"/>
    <w:hidden/>
    <w:uiPriority w:val="39"/>
    <w:pPr>
      <w:spacing w:after="91"/>
      <w:ind w:left="872" w:right="23"/>
    </w:pPr>
    <w:rPr>
      <w:color w:val="000000"/>
    </w:rPr>
  </w:style>
  <w:style w:type="paragraph" w:styleId="TOC3">
    <w:name w:val="toc 3"/>
    <w:hidden/>
    <w:pPr>
      <w:spacing w:after="95"/>
      <w:ind w:left="586" w:right="23" w:hanging="5"/>
    </w:pPr>
    <w:rPr>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F2D55"/>
    <w:pPr>
      <w:ind w:left="720"/>
      <w:contextualSpacing/>
    </w:pPr>
  </w:style>
  <w:style w:type="character" w:styleId="Hyperlink">
    <w:name w:val="Hyperlink"/>
    <w:basedOn w:val="DefaultParagraphFont"/>
    <w:uiPriority w:val="99"/>
    <w:unhideWhenUsed/>
    <w:rsid w:val="005C66AE"/>
    <w:rPr>
      <w:color w:val="0563C1" w:themeColor="hyperlink"/>
      <w:u w:val="single"/>
    </w:rPr>
  </w:style>
  <w:style w:type="paragraph" w:styleId="TOCHeading">
    <w:name w:val="TOC Heading"/>
    <w:basedOn w:val="Heading1"/>
    <w:next w:val="Normal"/>
    <w:uiPriority w:val="39"/>
    <w:unhideWhenUsed/>
    <w:qFormat/>
    <w:rsid w:val="00610E8B"/>
    <w:pPr>
      <w:numPr>
        <w:numId w:val="0"/>
      </w:numPr>
      <w:spacing w:before="240" w:after="0"/>
      <w:ind w:right="0"/>
      <w:outlineLvl w:val="9"/>
    </w:pPr>
    <w:rPr>
      <w:rFonts w:asciiTheme="majorHAnsi" w:eastAsiaTheme="majorEastAsia" w:hAnsiTheme="majorHAnsi" w:cstheme="majorBidi"/>
      <w:b w:val="0"/>
      <w:color w:val="2F5496" w:themeColor="accent1" w:themeShade="BF"/>
      <w:sz w:val="32"/>
      <w:szCs w:val="32"/>
    </w:rPr>
  </w:style>
  <w:style w:type="paragraph" w:styleId="BalloonText">
    <w:name w:val="Balloon Text"/>
    <w:basedOn w:val="Normal"/>
    <w:link w:val="BalloonTextChar"/>
    <w:uiPriority w:val="99"/>
    <w:semiHidden/>
    <w:unhideWhenUsed/>
    <w:rsid w:val="00AE78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7860"/>
    <w:rPr>
      <w:rFonts w:ascii="Segoe UI" w:hAnsi="Segoe UI" w:cs="Segoe UI"/>
      <w:color w:val="000000"/>
      <w:sz w:val="18"/>
      <w:szCs w:val="18"/>
    </w:rPr>
  </w:style>
  <w:style w:type="character" w:styleId="CommentReference">
    <w:name w:val="annotation reference"/>
    <w:basedOn w:val="DefaultParagraphFont"/>
    <w:uiPriority w:val="99"/>
    <w:semiHidden/>
    <w:unhideWhenUsed/>
    <w:rsid w:val="006770F8"/>
    <w:rPr>
      <w:sz w:val="16"/>
      <w:szCs w:val="16"/>
    </w:rPr>
  </w:style>
  <w:style w:type="paragraph" w:styleId="CommentText">
    <w:name w:val="annotation text"/>
    <w:basedOn w:val="Normal"/>
    <w:link w:val="CommentTextChar"/>
    <w:uiPriority w:val="99"/>
    <w:semiHidden/>
    <w:unhideWhenUsed/>
    <w:rsid w:val="006770F8"/>
    <w:pPr>
      <w:spacing w:line="240" w:lineRule="auto"/>
    </w:pPr>
    <w:rPr>
      <w:sz w:val="20"/>
      <w:szCs w:val="20"/>
    </w:rPr>
  </w:style>
  <w:style w:type="character" w:customStyle="1" w:styleId="CommentTextChar">
    <w:name w:val="Comment Text Char"/>
    <w:basedOn w:val="DefaultParagraphFont"/>
    <w:link w:val="CommentText"/>
    <w:uiPriority w:val="99"/>
    <w:semiHidden/>
    <w:rsid w:val="006770F8"/>
    <w:rPr>
      <w:color w:val="000000"/>
      <w:sz w:val="20"/>
      <w:szCs w:val="20"/>
    </w:rPr>
  </w:style>
  <w:style w:type="paragraph" w:styleId="CommentSubject">
    <w:name w:val="annotation subject"/>
    <w:basedOn w:val="CommentText"/>
    <w:next w:val="CommentText"/>
    <w:link w:val="CommentSubjectChar"/>
    <w:uiPriority w:val="99"/>
    <w:semiHidden/>
    <w:unhideWhenUsed/>
    <w:rsid w:val="006770F8"/>
    <w:rPr>
      <w:b/>
      <w:bCs/>
    </w:rPr>
  </w:style>
  <w:style w:type="character" w:customStyle="1" w:styleId="CommentSubjectChar">
    <w:name w:val="Comment Subject Char"/>
    <w:basedOn w:val="CommentTextChar"/>
    <w:link w:val="CommentSubject"/>
    <w:uiPriority w:val="99"/>
    <w:semiHidden/>
    <w:rsid w:val="006770F8"/>
    <w:rPr>
      <w:b/>
      <w:bCs/>
      <w:color w:val="000000"/>
      <w:sz w:val="20"/>
      <w:szCs w:val="20"/>
    </w:rPr>
  </w:style>
  <w:style w:type="character" w:customStyle="1" w:styleId="UnresolvedMention1">
    <w:name w:val="Unresolved Mention1"/>
    <w:basedOn w:val="DefaultParagraphFont"/>
    <w:uiPriority w:val="99"/>
    <w:semiHidden/>
    <w:unhideWhenUsed/>
    <w:rsid w:val="006F5F83"/>
    <w:rPr>
      <w:color w:val="605E5C"/>
      <w:shd w:val="clear" w:color="auto" w:fill="E1DFDD"/>
    </w:rPr>
  </w:style>
  <w:style w:type="table" w:styleId="TableGrid0">
    <w:name w:val="Table Grid"/>
    <w:basedOn w:val="TableNormal"/>
    <w:uiPriority w:val="39"/>
    <w:rsid w:val="00755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15395">
      <w:bodyDiv w:val="1"/>
      <w:marLeft w:val="0"/>
      <w:marRight w:val="0"/>
      <w:marTop w:val="0"/>
      <w:marBottom w:val="0"/>
      <w:divBdr>
        <w:top w:val="none" w:sz="0" w:space="0" w:color="auto"/>
        <w:left w:val="none" w:sz="0" w:space="0" w:color="auto"/>
        <w:bottom w:val="none" w:sz="0" w:space="0" w:color="auto"/>
        <w:right w:val="none" w:sz="0" w:space="0" w:color="auto"/>
      </w:divBdr>
    </w:div>
    <w:div w:id="41827152">
      <w:bodyDiv w:val="1"/>
      <w:marLeft w:val="0"/>
      <w:marRight w:val="0"/>
      <w:marTop w:val="0"/>
      <w:marBottom w:val="0"/>
      <w:divBdr>
        <w:top w:val="none" w:sz="0" w:space="0" w:color="auto"/>
        <w:left w:val="none" w:sz="0" w:space="0" w:color="auto"/>
        <w:bottom w:val="none" w:sz="0" w:space="0" w:color="auto"/>
        <w:right w:val="none" w:sz="0" w:space="0" w:color="auto"/>
      </w:divBdr>
    </w:div>
    <w:div w:id="70857776">
      <w:bodyDiv w:val="1"/>
      <w:marLeft w:val="0"/>
      <w:marRight w:val="0"/>
      <w:marTop w:val="0"/>
      <w:marBottom w:val="0"/>
      <w:divBdr>
        <w:top w:val="none" w:sz="0" w:space="0" w:color="auto"/>
        <w:left w:val="none" w:sz="0" w:space="0" w:color="auto"/>
        <w:bottom w:val="none" w:sz="0" w:space="0" w:color="auto"/>
        <w:right w:val="none" w:sz="0" w:space="0" w:color="auto"/>
      </w:divBdr>
    </w:div>
    <w:div w:id="832374068">
      <w:bodyDiv w:val="1"/>
      <w:marLeft w:val="0"/>
      <w:marRight w:val="0"/>
      <w:marTop w:val="0"/>
      <w:marBottom w:val="0"/>
      <w:divBdr>
        <w:top w:val="none" w:sz="0" w:space="0" w:color="auto"/>
        <w:left w:val="none" w:sz="0" w:space="0" w:color="auto"/>
        <w:bottom w:val="none" w:sz="0" w:space="0" w:color="auto"/>
        <w:right w:val="none" w:sz="0" w:space="0" w:color="auto"/>
      </w:divBdr>
    </w:div>
    <w:div w:id="999389291">
      <w:bodyDiv w:val="1"/>
      <w:marLeft w:val="0"/>
      <w:marRight w:val="0"/>
      <w:marTop w:val="0"/>
      <w:marBottom w:val="0"/>
      <w:divBdr>
        <w:top w:val="none" w:sz="0" w:space="0" w:color="auto"/>
        <w:left w:val="none" w:sz="0" w:space="0" w:color="auto"/>
        <w:bottom w:val="none" w:sz="0" w:space="0" w:color="auto"/>
        <w:right w:val="none" w:sz="0" w:space="0" w:color="auto"/>
      </w:divBdr>
    </w:div>
    <w:div w:id="1318336727">
      <w:bodyDiv w:val="1"/>
      <w:marLeft w:val="0"/>
      <w:marRight w:val="0"/>
      <w:marTop w:val="0"/>
      <w:marBottom w:val="0"/>
      <w:divBdr>
        <w:top w:val="none" w:sz="0" w:space="0" w:color="auto"/>
        <w:left w:val="none" w:sz="0" w:space="0" w:color="auto"/>
        <w:bottom w:val="none" w:sz="0" w:space="0" w:color="auto"/>
        <w:right w:val="none" w:sz="0" w:space="0" w:color="auto"/>
      </w:divBdr>
    </w:div>
    <w:div w:id="1605457115">
      <w:bodyDiv w:val="1"/>
      <w:marLeft w:val="0"/>
      <w:marRight w:val="0"/>
      <w:marTop w:val="0"/>
      <w:marBottom w:val="0"/>
      <w:divBdr>
        <w:top w:val="none" w:sz="0" w:space="0" w:color="auto"/>
        <w:left w:val="none" w:sz="0" w:space="0" w:color="auto"/>
        <w:bottom w:val="none" w:sz="0" w:space="0" w:color="auto"/>
        <w:right w:val="none" w:sz="0" w:space="0" w:color="auto"/>
      </w:divBdr>
    </w:div>
    <w:div w:id="1797214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uk.wikipedia.org/wiki/ASP.NET_Core" TargetMode="External"/><Relationship Id="rId7" Type="http://schemas.openxmlformats.org/officeDocument/2006/relationships/hyperlink" Target="https://ela.kpi.ua/bitstream/123456789/29210/1/Vasylenko_bakalavr.pdf" TargetMode="External"/><Relationship Id="rId2" Type="http://schemas.openxmlformats.org/officeDocument/2006/relationships/hyperlink" Target="https://uk.wikipedia.org/wiki/C_Sharp" TargetMode="External"/><Relationship Id="rId1" Type="http://schemas.openxmlformats.org/officeDocument/2006/relationships/hyperlink" Target="https://uk.wikipedia.org/wiki/JavaScript" TargetMode="External"/><Relationship Id="rId6" Type="http://schemas.openxmlformats.org/officeDocument/2006/relationships/hyperlink" Target="https://ela.kpi.ua/bitstream/123456789/29210/1/Vasylenko_bakalavr.pdf" TargetMode="External"/><Relationship Id="rId5" Type="http://schemas.openxmlformats.org/officeDocument/2006/relationships/hyperlink" Target="https://ela.kpi.ua/bitstream/123456789/29210/1/Vasylenko_bakalavr.pdf" TargetMode="External"/><Relationship Id="rId4" Type="http://schemas.openxmlformats.org/officeDocument/2006/relationships/hyperlink" Target="https://ela.kpi.ua/bitstream/123456789/29210/1/Vasylenko_bakalavr.pdf" TargetMode="External"/></Relationship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s://uk.wikipedia.org/wiki/%D0%92%D0%B5%D0%B1-%D1%81%D1%82%D0%BE%D1%80%D1%96%D0%BD%D0%BA%D0%B0" TargetMode="External"/><Relationship Id="rId26" Type="http://schemas.openxmlformats.org/officeDocument/2006/relationships/hyperlink" Target="https://uk.wikipedia.org/wiki/%D0%9E%D0%B1%27%D1%94%D0%BA%D1%82%D0%BD%D0%BE-%D0%BE%D1%80%D1%96%D1%94%D0%BD%D1%82%D0%BE%D0%B2%D0%B0%D0%BD%D0%B5_%D0%BF%D1%80%D0%BE%D0%B3%D1%80%D0%B0%D0%BC%D1%83%D0%B2%D0%B0%D0%BD%D0%BD%D1%8F" TargetMode="External"/><Relationship Id="rId39" Type="http://schemas.openxmlformats.org/officeDocument/2006/relationships/hyperlink" Target="https://uk.wikipedia.org/wiki/%D0%9F%D1%80%D0%BE%D0%B3%D1%80%D0%B0%D0%BC%D1%83%D0%B2%D0%B0%D0%BD%D0%BD%D1%8F" TargetMode="External"/><Relationship Id="rId21" Type="http://schemas.openxmlformats.org/officeDocument/2006/relationships/hyperlink" Target="https://uk.wikipedia.org/wiki/%D0%9A%D0%BB%D1%96%D1%94%D0%BD%D1%82-%D1%81%D0%B5%D1%80%D0%B2%D0%B5%D1%80%D0%BD%D0%B0_%D0%B0%D1%80%D1%85%D1%96%D1%82%D0%B5%D0%BA%D1%82%D1%83%D1%80%D0%B0" TargetMode="External"/><Relationship Id="rId34" Type="http://schemas.openxmlformats.org/officeDocument/2006/relationships/hyperlink" Target="https://uk.wikipedia.org/wiki/%D0%9E%D0%B1%27%D1%94%D0%BA%D1%82_%D0%BF%D0%B5%D1%80%D1%88%D0%BE%D0%B3%D0%BE_%D0%BA%D0%BB%D0%B0%D1%81%D1%83" TargetMode="External"/><Relationship Id="rId42" Type="http://schemas.openxmlformats.org/officeDocument/2006/relationships/hyperlink" Target="https://nwjs.io/" TargetMode="External"/><Relationship Id="rId47" Type="http://schemas.openxmlformats.org/officeDocument/2006/relationships/image" Target="media/image6.png"/><Relationship Id="rId50" Type="http://schemas.openxmlformats.org/officeDocument/2006/relationships/image" Target="media/image9.jpeg"/><Relationship Id="rId55" Type="http://schemas.openxmlformats.org/officeDocument/2006/relationships/hyperlink" Target="https://uk.wikipedia.org/wiki/React"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k.wikipedia.org/wiki/%D0%9F%D1%80%D0%BE%D1%82%D0%BE%D1%82%D0%B8%D0%BF%D0%BD%D0%B5_%D0%BF%D1%80%D0%BE%D0%B3%D1%80%D0%B0%D0%BC%D1%83%D0%B2%D0%B0%D0%BD%D0%BD%D1%8F" TargetMode="External"/><Relationship Id="rId29" Type="http://schemas.openxmlformats.org/officeDocument/2006/relationships/hyperlink" Target="https://uk.wikipedia.org/wiki/%D0%A4%D1%83%D0%BD%D0%BA%D1%86%D1%96%D0%BE%D0%BD%D0%B0%D0%BB%D1%8C%D0%BD%D0%B5_%D0%BF%D1%80%D0%BE%D0%B3%D1%80%D0%B0%D0%BC%D1%83%D0%B2%D0%B0%D0%BD%D0%BD%D1%8F" TargetMode="External"/><Relationship Id="rId11" Type="http://schemas.openxmlformats.org/officeDocument/2006/relationships/image" Target="media/image3.png"/><Relationship Id="rId24" Type="http://schemas.openxmlformats.org/officeDocument/2006/relationships/hyperlink" Target="https://uk.wikipedia.org/wiki/%D0%92%D0%B5%D0%B1-%D1%81%D1%82%D0%BE%D1%80%D1%96%D0%BD%D0%BA%D0%B0" TargetMode="External"/><Relationship Id="rId32" Type="http://schemas.openxmlformats.org/officeDocument/2006/relationships/hyperlink" Target="https://uk.wikipedia.org/wiki/%D0%9D%D0%B0%D1%81%D0%BB%D1%96%D0%B4%D1%83%D0%B2%D0%B0%D0%BD%D0%BD%D1%8F_(%D0%BF%D1%80%D0%BE%D0%B3%D1%80%D0%B0%D0%BC%D1%83%D0%B2%D0%B0%D0%BD%D0%BD%D1%8F)" TargetMode="External"/><Relationship Id="rId37" Type="http://schemas.openxmlformats.org/officeDocument/2006/relationships/hyperlink" Target="https://uk.wikipedia.org/wiki/AngularJS" TargetMode="External"/><Relationship Id="rId40" Type="http://schemas.openxmlformats.org/officeDocument/2006/relationships/hyperlink" Target="https://uk.wikipedia.org/wiki/Node.js" TargetMode="External"/><Relationship Id="rId45" Type="http://schemas.microsoft.com/office/2011/relationships/commentsExtended" Target="commentsExtended.xml"/><Relationship Id="rId53" Type="http://schemas.openxmlformats.org/officeDocument/2006/relationships/image" Target="media/image12.jpeg"/><Relationship Id="rId58" Type="http://schemas.openxmlformats.org/officeDocument/2006/relationships/hyperlink" Target="https://ru.wikipedia.org/wiki/Flux-%D0%B0%D1%80%D1%85%D0%B8%D1%82%D0%B5%D0%BA%D1%82%D1%83%D1%80%D0%B0" TargetMode="External"/><Relationship Id="rId5" Type="http://schemas.openxmlformats.org/officeDocument/2006/relationships/settings" Target="settings.xml"/><Relationship Id="rId61" Type="http://schemas.openxmlformats.org/officeDocument/2006/relationships/footer" Target="footer3.xml"/><Relationship Id="rId19" Type="http://schemas.openxmlformats.org/officeDocument/2006/relationships/hyperlink" Target="https://uk.wikipedia.org/wiki/%D0%9A%D0%BB%D1%96%D1%94%D0%BD%D1%82-%D1%81%D0%B5%D1%80%D0%B2%D0%B5%D1%80%D0%BD%D0%B0_%D0%B0%D1%80%D1%85%D1%96%D1%82%D0%B5%D0%BA%D1%82%D1%83%D1%80%D0%B0" TargetMode="External"/><Relationship Id="rId14" Type="http://schemas.openxmlformats.org/officeDocument/2006/relationships/image" Target="media/image5.png"/><Relationship Id="rId22" Type="http://schemas.openxmlformats.org/officeDocument/2006/relationships/hyperlink" Target="https://uk.wikipedia.org/wiki/%D0%9E%D0%B1%27%D1%94%D0%BA%D1%82%D0%BD%D0%B0_%D0%BC%D0%BE%D0%B4%D0%B5%D0%BB%D1%8C_%D0%B4%D0%BE%D0%BA%D1%83%D0%BC%D0%B5%D0%BD%D1%82%D0%B0" TargetMode="External"/><Relationship Id="rId27" Type="http://schemas.openxmlformats.org/officeDocument/2006/relationships/hyperlink" Target="https://uk.wikipedia.org/wiki/%D0%A1%D0%BA%D1%80%D0%B8%D0%BF%D1%82%D0%BE%D0%B2%D0%B0_%D0%BC%D0%BE%D0%B2%D0%B0" TargetMode="External"/><Relationship Id="rId30" Type="http://schemas.openxmlformats.org/officeDocument/2006/relationships/hyperlink" Target="https://uk.wikipedia.org/wiki/%D0%94%D0%B8%D0%BD%D0%B0%D0%BC%D1%96%D1%87%D0%BD%D0%B0_%D1%82%D0%B8%D0%BF%D1%96%D0%B7%D0%B0%D1%86%D1%96%D1%8F" TargetMode="External"/><Relationship Id="rId35" Type="http://schemas.openxmlformats.org/officeDocument/2006/relationships/hyperlink" Target="https://uk.wikipedia.org/wiki/%D0%92%D0%B5%D0%B1-%D1%81%D1%82%D0%BE%D1%80%D1%96%D0%BD%D0%BA%D0%B0" TargetMode="External"/><Relationship Id="rId43" Type="http://schemas.openxmlformats.org/officeDocument/2006/relationships/hyperlink" Target="https://cordova.apache.org/" TargetMode="External"/><Relationship Id="rId48" Type="http://schemas.openxmlformats.org/officeDocument/2006/relationships/image" Target="media/image7.png"/><Relationship Id="rId56" Type="http://schemas.openxmlformats.org/officeDocument/2006/relationships/hyperlink" Target="https://uk.wikipedia.org/wiki/C_Sharp" TargetMode="External"/><Relationship Id="rId8" Type="http://schemas.openxmlformats.org/officeDocument/2006/relationships/endnotes" Target="endnotes.xml"/><Relationship Id="rId51" Type="http://schemas.openxmlformats.org/officeDocument/2006/relationships/image" Target="media/image10.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uk.wikipedia.org/wiki/%D0%9C%D0%BE%D0%B2%D0%B0_%D0%BF%D1%80%D0%BE%D0%B3%D1%80%D0%B0%D0%BC%D1%83%D0%B2%D0%B0%D0%BD%D0%BD%D1%8F" TargetMode="External"/><Relationship Id="rId25" Type="http://schemas.openxmlformats.org/officeDocument/2006/relationships/hyperlink" Target="https://uk.wikipedia.org/wiki/%D0%9F%D1%80%D0%BE%D1%82%D0%BE%D1%82%D0%B8%D0%BF%D0%BD%D0%B5_%D0%BF%D1%80%D0%BE%D0%B3%D1%80%D0%B0%D0%BC%D1%83%D0%B2%D0%B0%D0%BD%D0%BD%D1%8F" TargetMode="External"/><Relationship Id="rId33" Type="http://schemas.openxmlformats.org/officeDocument/2006/relationships/hyperlink" Target="https://uk.wikipedia.org/wiki/%D0%A4%D1%83%D0%BD%D0%BA%D1%86%D1%96%D1%8F_(%D0%BF%D1%80%D0%BE%D0%B3%D1%80%D0%B0%D0%BC%D1%83%D0%B2%D0%B0%D0%BD%D0%BD%D1%8F)" TargetMode="External"/><Relationship Id="rId38" Type="http://schemas.openxmlformats.org/officeDocument/2006/relationships/hyperlink" Target="https://uk.wikipedia.org/wiki/Vue.js" TargetMode="External"/><Relationship Id="rId46" Type="http://schemas.microsoft.com/office/2016/09/relationships/commentsIds" Target="commentsIds.xml"/><Relationship Id="rId59" Type="http://schemas.openxmlformats.org/officeDocument/2006/relationships/footer" Target="footer1.xml"/><Relationship Id="rId20" Type="http://schemas.openxmlformats.org/officeDocument/2006/relationships/hyperlink" Target="https://uk.wikipedia.org/wiki/AJAX" TargetMode="External"/><Relationship Id="rId41" Type="http://schemas.openxmlformats.org/officeDocument/2006/relationships/hyperlink" Target="https://uk.wikipedia.org/wiki/%D0%97%D0%B0%D1%81%D1%82%D0%BE%D1%81%D1%83%D0%BD%D0%BE%D0%BA" TargetMode="External"/><Relationship Id="rId54" Type="http://schemas.openxmlformats.org/officeDocument/2006/relationships/hyperlink" Target="https://uk.wikipedia.org/wiki/JavaScrip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uk.wikipedia.org/wiki/%D0%9E%D0%B1%27%D1%94%D0%BA%D1%82%D0%BD%D0%BE-%D0%BE%D1%80%D1%96%D1%94%D0%BD%D1%82%D0%BE%D0%B2%D0%B0%D0%BD%D0%B5_%D0%BF%D1%80%D0%BE%D0%B3%D1%80%D0%B0%D0%BC%D1%83%D0%B2%D0%B0%D0%BD%D0%BD%D1%8F" TargetMode="External"/><Relationship Id="rId23" Type="http://schemas.openxmlformats.org/officeDocument/2006/relationships/hyperlink" Target="https://uk.wikipedia.org/wiki/%D0%92%D0%B5%D0%B1-%D0%B4%D0%B8%D0%B7%D0%B0%D0%B9%D0%BD" TargetMode="External"/><Relationship Id="rId28" Type="http://schemas.openxmlformats.org/officeDocument/2006/relationships/hyperlink" Target="https://uk.wikipedia.org/wiki/%D0%86%D0%BC%D0%BF%D0%B5%D1%80%D0%B0%D1%82%D0%B8%D0%B2%D0%BD%D0%B5_%D0%BF%D1%80%D0%BE%D0%B3%D1%80%D0%B0%D0%BC%D1%83%D0%B2%D0%B0%D0%BD%D0%BD%D1%8F" TargetMode="External"/><Relationship Id="rId36" Type="http://schemas.openxmlformats.org/officeDocument/2006/relationships/hyperlink" Target="https://uk.wikipedia.org/wiki/%D0%92%D0%B5%D0%B1-%D0%B7%D0%B0%D1%81%D1%82%D0%BE%D1%81%D1%83%D0%BD%D0%BE%D0%BA" TargetMode="External"/><Relationship Id="rId49" Type="http://schemas.openxmlformats.org/officeDocument/2006/relationships/image" Target="media/image8.jpeg"/><Relationship Id="rId57" Type="http://schemas.openxmlformats.org/officeDocument/2006/relationships/hyperlink" Target="https://uk.wikipedia.org/wiki/ASP.NET_Core" TargetMode="External"/><Relationship Id="rId10" Type="http://schemas.openxmlformats.org/officeDocument/2006/relationships/image" Target="media/image2.png"/><Relationship Id="rId31" Type="http://schemas.openxmlformats.org/officeDocument/2006/relationships/hyperlink" Target="https://uk.wikipedia.org/wiki/%D0%A1%D0%B8%D1%81%D1%82%D0%B5%D0%BC%D0%B0_%D1%82%D0%B8%D0%BF%D1%96%D0%B7%D0%B0%D1%86%D1%96%D1%97" TargetMode="External"/><Relationship Id="rId44" Type="http://schemas.openxmlformats.org/officeDocument/2006/relationships/comments" Target="comments.xml"/><Relationship Id="rId52" Type="http://schemas.openxmlformats.org/officeDocument/2006/relationships/image" Target="media/image11.jpe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uk-UA"/>
              <a:t>Оцінка рішень</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uk-UA"/>
        </a:p>
      </c:txPr>
    </c:title>
    <c:autoTitleDeleted val="0"/>
    <c:plotArea>
      <c:layout>
        <c:manualLayout>
          <c:layoutTarget val="inner"/>
          <c:xMode val="edge"/>
          <c:yMode val="edge"/>
          <c:x val="5.1006565461738033E-2"/>
          <c:y val="0.1767063492063492"/>
          <c:w val="0.56765337690137441"/>
          <c:h val="0.75107830271216103"/>
        </c:manualLayout>
      </c:layout>
      <c:barChart>
        <c:barDir val="col"/>
        <c:grouping val="clustered"/>
        <c:varyColors val="0"/>
        <c:ser>
          <c:idx val="0"/>
          <c:order val="0"/>
          <c:tx>
            <c:strRef>
              <c:f>Sheet1!$B$1</c:f>
              <c:strCache>
                <c:ptCount val="1"/>
                <c:pt idx="0">
                  <c:v>Оплата готівкою</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c:ext xmlns:c15="http://schemas.microsoft.com/office/drawing/2012/chart" uri="{02D57815-91ED-43cb-92C2-25804820EDAC}">
                  <c15:fullRef>
                    <c15:sqref>Sheet1!$A$2:$A$5</c15:sqref>
                  </c15:fullRef>
                </c:ext>
              </c:extLst>
              <c:f>Sheet1!$A$2:$A$4</c:f>
              <c:strCache>
                <c:ptCount val="3"/>
                <c:pt idx="0">
                  <c:v>НМУ</c:v>
                </c:pt>
                <c:pt idx="1">
                  <c:v>ФПК</c:v>
                </c:pt>
                <c:pt idx="2">
                  <c:v>Dpass</c:v>
                </c:pt>
              </c:strCache>
            </c:strRef>
          </c:cat>
          <c:val>
            <c:numRef>
              <c:extLst>
                <c:ext xmlns:c15="http://schemas.microsoft.com/office/drawing/2012/chart" uri="{02D57815-91ED-43cb-92C2-25804820EDAC}">
                  <c15:fullRef>
                    <c15:sqref>Sheet1!$B$2:$B$5</c15:sqref>
                  </c15:fullRef>
                </c:ext>
              </c:extLst>
              <c:f>Sheet1!$B$2:$B$4</c:f>
              <c:numCache>
                <c:formatCode>General</c:formatCode>
                <c:ptCount val="3"/>
                <c:pt idx="0">
                  <c:v>1</c:v>
                </c:pt>
                <c:pt idx="1">
                  <c:v>1</c:v>
                </c:pt>
                <c:pt idx="2">
                  <c:v>0</c:v>
                </c:pt>
              </c:numCache>
            </c:numRef>
          </c:val>
          <c:extLst>
            <c:ext xmlns:c16="http://schemas.microsoft.com/office/drawing/2014/chart" uri="{C3380CC4-5D6E-409C-BE32-E72D297353CC}">
              <c16:uniqueId val="{00000000-9598-4B86-BA14-C58642119C8E}"/>
            </c:ext>
          </c:extLst>
        </c:ser>
        <c:ser>
          <c:idx val="1"/>
          <c:order val="1"/>
          <c:tx>
            <c:strRef>
              <c:f>Sheet1!$C$1</c:f>
              <c:strCache>
                <c:ptCount val="1"/>
                <c:pt idx="0">
                  <c:v>Оплата онлайн</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c:ext xmlns:c15="http://schemas.microsoft.com/office/drawing/2012/chart" uri="{02D57815-91ED-43cb-92C2-25804820EDAC}">
                  <c15:fullRef>
                    <c15:sqref>Sheet1!$A$2:$A$5</c15:sqref>
                  </c15:fullRef>
                </c:ext>
              </c:extLst>
              <c:f>Sheet1!$A$2:$A$4</c:f>
              <c:strCache>
                <c:ptCount val="3"/>
                <c:pt idx="0">
                  <c:v>НМУ</c:v>
                </c:pt>
                <c:pt idx="1">
                  <c:v>ФПК</c:v>
                </c:pt>
                <c:pt idx="2">
                  <c:v>Dpass</c:v>
                </c:pt>
              </c:strCache>
            </c:strRef>
          </c:cat>
          <c:val>
            <c:numRef>
              <c:extLst>
                <c:ext xmlns:c15="http://schemas.microsoft.com/office/drawing/2012/chart" uri="{02D57815-91ED-43cb-92C2-25804820EDAC}">
                  <c15:fullRef>
                    <c15:sqref>Sheet1!$C$2:$C$5</c15:sqref>
                  </c15:fullRef>
                </c:ext>
              </c:extLst>
              <c:f>Sheet1!$C$2:$C$4</c:f>
              <c:numCache>
                <c:formatCode>General</c:formatCode>
                <c:ptCount val="3"/>
                <c:pt idx="0">
                  <c:v>0</c:v>
                </c:pt>
                <c:pt idx="1">
                  <c:v>1</c:v>
                </c:pt>
                <c:pt idx="2">
                  <c:v>1</c:v>
                </c:pt>
              </c:numCache>
            </c:numRef>
          </c:val>
          <c:extLst>
            <c:ext xmlns:c16="http://schemas.microsoft.com/office/drawing/2014/chart" uri="{C3380CC4-5D6E-409C-BE32-E72D297353CC}">
              <c16:uniqueId val="{00000001-9598-4B86-BA14-C58642119C8E}"/>
            </c:ext>
          </c:extLst>
        </c:ser>
        <c:ser>
          <c:idx val="2"/>
          <c:order val="2"/>
          <c:tx>
            <c:strRef>
              <c:f>Sheet1!$D$1</c:f>
              <c:strCache>
                <c:ptCount val="1"/>
                <c:pt idx="0">
                  <c:v>Тип рішення </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c:ext xmlns:c15="http://schemas.microsoft.com/office/drawing/2012/chart" uri="{02D57815-91ED-43cb-92C2-25804820EDAC}">
                  <c15:fullRef>
                    <c15:sqref>Sheet1!$A$2:$A$5</c15:sqref>
                  </c15:fullRef>
                </c:ext>
              </c:extLst>
              <c:f>Sheet1!$A$2:$A$4</c:f>
              <c:strCache>
                <c:ptCount val="3"/>
                <c:pt idx="0">
                  <c:v>НМУ</c:v>
                </c:pt>
                <c:pt idx="1">
                  <c:v>ФПК</c:v>
                </c:pt>
                <c:pt idx="2">
                  <c:v>Dpass</c:v>
                </c:pt>
              </c:strCache>
            </c:strRef>
          </c:cat>
          <c:val>
            <c:numRef>
              <c:extLst>
                <c:ext xmlns:c15="http://schemas.microsoft.com/office/drawing/2012/chart" uri="{02D57815-91ED-43cb-92C2-25804820EDAC}">
                  <c15:fullRef>
                    <c15:sqref>Sheet1!$D$2:$D$5</c15:sqref>
                  </c15:fullRef>
                </c:ext>
              </c:extLst>
              <c:f>Sheet1!$D$2:$D$4</c:f>
              <c:numCache>
                <c:formatCode>General</c:formatCode>
                <c:ptCount val="3"/>
                <c:pt idx="0">
                  <c:v>0</c:v>
                </c:pt>
                <c:pt idx="1">
                  <c:v>0</c:v>
                </c:pt>
                <c:pt idx="2">
                  <c:v>0.5</c:v>
                </c:pt>
              </c:numCache>
            </c:numRef>
          </c:val>
          <c:extLst>
            <c:ext xmlns:c16="http://schemas.microsoft.com/office/drawing/2014/chart" uri="{C3380CC4-5D6E-409C-BE32-E72D297353CC}">
              <c16:uniqueId val="{00000002-9598-4B86-BA14-C58642119C8E}"/>
            </c:ext>
          </c:extLst>
        </c:ser>
        <c:ser>
          <c:idx val="3"/>
          <c:order val="3"/>
          <c:tx>
            <c:strRef>
              <c:f>Sheet1!$E$1</c:f>
              <c:strCache>
                <c:ptCount val="1"/>
                <c:pt idx="0">
                  <c:v>Спосіб конфігурації замовленяя</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c:ext xmlns:c15="http://schemas.microsoft.com/office/drawing/2012/chart" uri="{02D57815-91ED-43cb-92C2-25804820EDAC}">
                  <c15:fullRef>
                    <c15:sqref>Sheet1!$A$2:$A$5</c15:sqref>
                  </c15:fullRef>
                </c:ext>
              </c:extLst>
              <c:f>Sheet1!$A$2:$A$4</c:f>
              <c:strCache>
                <c:ptCount val="3"/>
                <c:pt idx="0">
                  <c:v>НМУ</c:v>
                </c:pt>
                <c:pt idx="1">
                  <c:v>ФПК</c:v>
                </c:pt>
                <c:pt idx="2">
                  <c:v>Dpass</c:v>
                </c:pt>
              </c:strCache>
            </c:strRef>
          </c:cat>
          <c:val>
            <c:numRef>
              <c:extLst>
                <c:ext xmlns:c15="http://schemas.microsoft.com/office/drawing/2012/chart" uri="{02D57815-91ED-43cb-92C2-25804820EDAC}">
                  <c15:fullRef>
                    <c15:sqref>Sheet1!$E$2:$E$5</c15:sqref>
                  </c15:fullRef>
                </c:ext>
              </c:extLst>
              <c:f>Sheet1!$E$2:$E$4</c:f>
              <c:numCache>
                <c:formatCode>General</c:formatCode>
                <c:ptCount val="3"/>
                <c:pt idx="0">
                  <c:v>0.5</c:v>
                </c:pt>
                <c:pt idx="1">
                  <c:v>0.5</c:v>
                </c:pt>
                <c:pt idx="2">
                  <c:v>1</c:v>
                </c:pt>
              </c:numCache>
            </c:numRef>
          </c:val>
          <c:extLst>
            <c:ext xmlns:c16="http://schemas.microsoft.com/office/drawing/2014/chart" uri="{C3380CC4-5D6E-409C-BE32-E72D297353CC}">
              <c16:uniqueId val="{00000003-9598-4B86-BA14-C58642119C8E}"/>
            </c:ext>
          </c:extLst>
        </c:ser>
        <c:ser>
          <c:idx val="4"/>
          <c:order val="4"/>
          <c:tx>
            <c:strRef>
              <c:f>Sheet1!$F$1</c:f>
              <c:strCache>
                <c:ptCount val="1"/>
                <c:pt idx="0">
                  <c:v>Доступ до історії замовлень</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c:ext xmlns:c15="http://schemas.microsoft.com/office/drawing/2012/chart" uri="{02D57815-91ED-43cb-92C2-25804820EDAC}">
                  <c15:fullRef>
                    <c15:sqref>Sheet1!$A$2:$A$5</c15:sqref>
                  </c15:fullRef>
                </c:ext>
              </c:extLst>
              <c:f>Sheet1!$A$2:$A$4</c:f>
              <c:strCache>
                <c:ptCount val="3"/>
                <c:pt idx="0">
                  <c:v>НМУ</c:v>
                </c:pt>
                <c:pt idx="1">
                  <c:v>ФПК</c:v>
                </c:pt>
                <c:pt idx="2">
                  <c:v>Dpass</c:v>
                </c:pt>
              </c:strCache>
            </c:strRef>
          </c:cat>
          <c:val>
            <c:numRef>
              <c:extLst>
                <c:ext xmlns:c15="http://schemas.microsoft.com/office/drawing/2012/chart" uri="{02D57815-91ED-43cb-92C2-25804820EDAC}">
                  <c15:fullRef>
                    <c15:sqref>Sheet1!$F$2:$F$5</c15:sqref>
                  </c15:fullRef>
                </c:ext>
              </c:extLst>
              <c:f>Sheet1!$F$2:$F$4</c:f>
              <c:numCache>
                <c:formatCode>General</c:formatCode>
                <c:ptCount val="3"/>
                <c:pt idx="0">
                  <c:v>0</c:v>
                </c:pt>
                <c:pt idx="1">
                  <c:v>0</c:v>
                </c:pt>
                <c:pt idx="2">
                  <c:v>1</c:v>
                </c:pt>
              </c:numCache>
            </c:numRef>
          </c:val>
          <c:extLst>
            <c:ext xmlns:c16="http://schemas.microsoft.com/office/drawing/2014/chart" uri="{C3380CC4-5D6E-409C-BE32-E72D297353CC}">
              <c16:uniqueId val="{00000004-9598-4B86-BA14-C58642119C8E}"/>
            </c:ext>
          </c:extLst>
        </c:ser>
        <c:ser>
          <c:idx val="5"/>
          <c:order val="5"/>
          <c:tx>
            <c:strRef>
              <c:f>Sheet1!$G$1</c:f>
              <c:strCache>
                <c:ptCount val="1"/>
                <c:pt idx="0">
                  <c:v>Рівень взаємодії з відповідальною людиною</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c:ext xmlns:c15="http://schemas.microsoft.com/office/drawing/2012/chart" uri="{02D57815-91ED-43cb-92C2-25804820EDAC}">
                  <c15:fullRef>
                    <c15:sqref>Sheet1!$A$2:$A$5</c15:sqref>
                  </c15:fullRef>
                </c:ext>
              </c:extLst>
              <c:f>Sheet1!$A$2:$A$4</c:f>
              <c:strCache>
                <c:ptCount val="3"/>
                <c:pt idx="0">
                  <c:v>НМУ</c:v>
                </c:pt>
                <c:pt idx="1">
                  <c:v>ФПК</c:v>
                </c:pt>
                <c:pt idx="2">
                  <c:v>Dpass</c:v>
                </c:pt>
              </c:strCache>
            </c:strRef>
          </c:cat>
          <c:val>
            <c:numRef>
              <c:extLst>
                <c:ext xmlns:c15="http://schemas.microsoft.com/office/drawing/2012/chart" uri="{02D57815-91ED-43cb-92C2-25804820EDAC}">
                  <c15:fullRef>
                    <c15:sqref>Sheet1!$G$2:$G$5</c15:sqref>
                  </c15:fullRef>
                </c:ext>
              </c:extLst>
              <c:f>Sheet1!$G$2:$G$4</c:f>
              <c:numCache>
                <c:formatCode>General</c:formatCode>
                <c:ptCount val="3"/>
                <c:pt idx="0">
                  <c:v>0</c:v>
                </c:pt>
                <c:pt idx="1">
                  <c:v>0</c:v>
                </c:pt>
                <c:pt idx="2">
                  <c:v>1</c:v>
                </c:pt>
              </c:numCache>
            </c:numRef>
          </c:val>
          <c:extLst>
            <c:ext xmlns:c16="http://schemas.microsoft.com/office/drawing/2014/chart" uri="{C3380CC4-5D6E-409C-BE32-E72D297353CC}">
              <c16:uniqueId val="{00000005-9598-4B86-BA14-C58642119C8E}"/>
            </c:ext>
          </c:extLst>
        </c:ser>
        <c:dLbls>
          <c:showLegendKey val="0"/>
          <c:showVal val="0"/>
          <c:showCatName val="0"/>
          <c:showSerName val="0"/>
          <c:showPercent val="0"/>
          <c:showBubbleSize val="0"/>
        </c:dLbls>
        <c:gapWidth val="150"/>
        <c:axId val="1175919936"/>
        <c:axId val="1275234448"/>
      </c:barChart>
      <c:lineChart>
        <c:grouping val="standard"/>
        <c:varyColors val="0"/>
        <c:ser>
          <c:idx val="6"/>
          <c:order val="6"/>
          <c:tx>
            <c:strRef>
              <c:f>Sheet1!$H$1</c:f>
              <c:strCache>
                <c:ptCount val="1"/>
                <c:pt idx="0">
                  <c:v>Сума</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strRef>
              <c:extLst>
                <c:ext xmlns:c15="http://schemas.microsoft.com/office/drawing/2012/chart" uri="{02D57815-91ED-43cb-92C2-25804820EDAC}">
                  <c15:fullRef>
                    <c15:sqref>Sheet1!$A$2:$A$5</c15:sqref>
                  </c15:fullRef>
                </c:ext>
              </c:extLst>
              <c:f>Sheet1!$A$2:$A$4</c:f>
              <c:strCache>
                <c:ptCount val="3"/>
                <c:pt idx="0">
                  <c:v>НМУ</c:v>
                </c:pt>
                <c:pt idx="1">
                  <c:v>ФПК</c:v>
                </c:pt>
                <c:pt idx="2">
                  <c:v>Dpass</c:v>
                </c:pt>
              </c:strCache>
            </c:strRef>
          </c:cat>
          <c:val>
            <c:numRef>
              <c:extLst>
                <c:ext xmlns:c15="http://schemas.microsoft.com/office/drawing/2012/chart" uri="{02D57815-91ED-43cb-92C2-25804820EDAC}">
                  <c15:fullRef>
                    <c15:sqref>Sheet1!$H$2:$H$5</c15:sqref>
                  </c15:fullRef>
                </c:ext>
              </c:extLst>
              <c:f>Sheet1!$H$2:$H$4</c:f>
              <c:numCache>
                <c:formatCode>General</c:formatCode>
                <c:ptCount val="3"/>
                <c:pt idx="0">
                  <c:v>1.5</c:v>
                </c:pt>
                <c:pt idx="1">
                  <c:v>2.5</c:v>
                </c:pt>
                <c:pt idx="2">
                  <c:v>4.5</c:v>
                </c:pt>
              </c:numCache>
            </c:numRef>
          </c:val>
          <c:smooth val="0"/>
          <c:extLst>
            <c:ext xmlns:c16="http://schemas.microsoft.com/office/drawing/2014/chart" uri="{C3380CC4-5D6E-409C-BE32-E72D297353CC}">
              <c16:uniqueId val="{00000000-93D2-4F12-A488-3B5AB16A5717}"/>
            </c:ext>
          </c:extLst>
        </c:ser>
        <c:dLbls>
          <c:showLegendKey val="0"/>
          <c:showVal val="0"/>
          <c:showCatName val="0"/>
          <c:showSerName val="0"/>
          <c:showPercent val="0"/>
          <c:showBubbleSize val="0"/>
        </c:dLbls>
        <c:marker val="1"/>
        <c:smooth val="0"/>
        <c:axId val="1175919936"/>
        <c:axId val="1275234448"/>
      </c:lineChart>
      <c:catAx>
        <c:axId val="117591993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275234448"/>
        <c:crosses val="autoZero"/>
        <c:auto val="1"/>
        <c:lblAlgn val="ctr"/>
        <c:lblOffset val="100"/>
        <c:noMultiLvlLbl val="0"/>
      </c:catAx>
      <c:valAx>
        <c:axId val="1275234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1759199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5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rv0wOTVDQKwbAPH93Dr+es4h7g==">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353616B-D1CD-43C5-A438-EE7715BFE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33</Pages>
  <Words>21703</Words>
  <Characters>12372</Characters>
  <Application>Microsoft Office Word</Application>
  <DocSecurity>0</DocSecurity>
  <Lines>103</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Maksym</dc:creator>
  <cp:lastModifiedBy>Vitalii Slobodianyk</cp:lastModifiedBy>
  <cp:revision>8</cp:revision>
  <cp:lastPrinted>2020-02-28T08:19:00Z</cp:lastPrinted>
  <dcterms:created xsi:type="dcterms:W3CDTF">2020-04-01T20:16:00Z</dcterms:created>
  <dcterms:modified xsi:type="dcterms:W3CDTF">2020-04-02T17:18:00Z</dcterms:modified>
</cp:coreProperties>
</file>