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hint="default" w:ascii="Times New Roman" w:hAnsi="Times New Roman" w:cs="Times New Roman"/>
          <w:b/>
          <w:color w:val="auto"/>
          <w:sz w:val="44"/>
          <w:szCs w:val="44"/>
        </w:rPr>
      </w:pPr>
      <w:r>
        <w:rPr>
          <w:rFonts w:hint="default" w:ascii="Times New Roman" w:hAnsi="Times New Roman" w:cs="Times New Roman"/>
          <w:b/>
          <w:color w:val="auto"/>
          <w:sz w:val="44"/>
          <w:szCs w:val="44"/>
        </w:rPr>
        <w:t>Sarvesh Pratap Singh</w:t>
      </w:r>
    </w:p>
    <w:p>
      <w:p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3Biggin Court, App 413</w:t>
      </w:r>
    </w:p>
    <w:p>
      <w:p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Toronto, Ontario M4A1M1</w:t>
      </w:r>
    </w:p>
    <w:p>
      <w:p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Contact Number :( 647) 527-7040                                       </w:t>
      </w:r>
      <w:bookmarkStart w:id="0" w:name="_GoBack"/>
      <w:bookmarkEnd w:id="0"/>
      <w:r>
        <w:rPr>
          <w:rFonts w:hint="default" w:ascii="Times New Roman" w:hAnsi="Times New Roman" w:cs="Times New Roman"/>
          <w:color w:val="auto"/>
          <w:sz w:val="24"/>
          <w:szCs w:val="24"/>
        </w:rPr>
        <w:t xml:space="preserve">       </w:t>
      </w:r>
    </w:p>
    <w:p>
      <w:p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E-Mail: </w:t>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"mailto:talktosarvesh@gmail.com" </w:instrText>
      </w:r>
      <w:r>
        <w:rPr>
          <w:rFonts w:hint="default" w:ascii="Times New Roman" w:hAnsi="Times New Roman" w:cs="Times New Roman"/>
          <w:color w:val="auto"/>
        </w:rPr>
        <w:fldChar w:fldCharType="separate"/>
      </w:r>
      <w:r>
        <w:rPr>
          <w:rStyle w:val="4"/>
          <w:rFonts w:hint="default" w:ascii="Times New Roman" w:hAnsi="Times New Roman" w:cs="Times New Roman"/>
          <w:color w:val="auto"/>
          <w:sz w:val="24"/>
          <w:szCs w:val="24"/>
        </w:rPr>
        <w:t>talktosarvesh@gmail.com</w:t>
      </w:r>
      <w:r>
        <w:rPr>
          <w:rStyle w:val="4"/>
          <w:rFonts w:hint="default" w:ascii="Times New Roman" w:hAnsi="Times New Roman" w:cs="Times New Roman"/>
          <w:color w:val="auto"/>
          <w:sz w:val="24"/>
          <w:szCs w:val="24"/>
        </w:rPr>
        <w:fldChar w:fldCharType="end"/>
      </w:r>
    </w:p>
    <w:p>
      <w:pPr>
        <w:spacing w:after="0"/>
        <w:rPr>
          <w:rFonts w:hint="default" w:ascii="Times New Roman" w:hAnsi="Times New Roman" w:cs="Times New Roman"/>
          <w:color w:val="auto"/>
          <w:sz w:val="24"/>
          <w:szCs w:val="24"/>
        </w:rPr>
      </w:pPr>
    </w:p>
    <w:p>
      <w:pPr>
        <w:spacing w:after="0"/>
        <w:jc w:val="both"/>
        <w:rPr>
          <w:rFonts w:hint="default" w:ascii="Times New Roman" w:hAnsi="Times New Roman" w:cs="Times New Roman"/>
          <w:color w:val="auto"/>
          <w:sz w:val="24"/>
          <w:szCs w:val="24"/>
          <w:shd w:val="clear" w:color="auto" w:fill="FFFFFF"/>
        </w:rPr>
      </w:pPr>
      <w:r>
        <w:rPr>
          <w:rFonts w:hint="default" w:ascii="Times New Roman" w:hAnsi="Times New Roman" w:cs="Times New Roman"/>
          <w:color w:val="auto"/>
          <w:sz w:val="24"/>
          <w:szCs w:val="24"/>
          <w:shd w:val="clear" w:color="auto" w:fill="FFFFFF"/>
        </w:rPr>
        <w:t xml:space="preserve">Dynamic operations management professional with a several year track record of exceeding established operational, placement, enrollment and retention, collection, and staff development goals. Successful at designing and implementing business strategies that increased student continuation rates and exceeded established college metrics. </w:t>
      </w:r>
    </w:p>
    <w:p>
      <w:pPr>
        <w:spacing w:after="0"/>
        <w:jc w:val="both"/>
        <w:rPr>
          <w:rFonts w:hint="default" w:ascii="Times New Roman" w:hAnsi="Times New Roman" w:cs="Times New Roman"/>
          <w:color w:val="auto"/>
          <w:sz w:val="24"/>
          <w:szCs w:val="24"/>
          <w:shd w:val="clear" w:color="auto" w:fill="FFFFFF"/>
        </w:rPr>
      </w:pPr>
    </w:p>
    <w:p>
      <w:pPr>
        <w:spacing w:after="0"/>
        <w:rPr>
          <w:rFonts w:hint="default" w:ascii="Times New Roman" w:hAnsi="Times New Roman" w:cs="Times New Roman"/>
          <w:b/>
          <w:color w:val="auto"/>
          <w:sz w:val="24"/>
          <w:szCs w:val="24"/>
          <w:u w:val="single"/>
        </w:rPr>
      </w:pPr>
      <w:r>
        <w:rPr>
          <w:rFonts w:hint="default" w:ascii="Times New Roman" w:hAnsi="Times New Roman" w:cs="Times New Roman"/>
          <w:color w:val="auto"/>
          <w:sz w:val="24"/>
          <w:szCs w:val="24"/>
        </w:rPr>
        <w:t xml:space="preserve"> </w:t>
      </w:r>
      <w:r>
        <w:rPr>
          <w:rFonts w:hint="default" w:ascii="Times New Roman" w:hAnsi="Times New Roman" w:cs="Times New Roman"/>
          <w:b/>
          <w:color w:val="auto"/>
          <w:sz w:val="24"/>
          <w:szCs w:val="24"/>
          <w:u w:val="single"/>
        </w:rPr>
        <w:t xml:space="preserve">HIGHLIGHTS OF QUALIFICATION </w:t>
      </w:r>
    </w:p>
    <w:p>
      <w:pPr>
        <w:pStyle w:val="7"/>
        <w:numPr>
          <w:ilvl w:val="0"/>
          <w:numId w:val="1"/>
        </w:num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shd w:val="clear" w:color="auto" w:fill="FFFFFF"/>
        </w:rPr>
        <w:t>Highly-dedicated, certified and organized College Administrator with over 5+ years of experience of counseling students, deciding on course curriculum, and addressing faculty/student issues.</w:t>
      </w:r>
    </w:p>
    <w:p>
      <w:pPr>
        <w:pStyle w:val="7"/>
        <w:numPr>
          <w:ilvl w:val="0"/>
          <w:numId w:val="1"/>
        </w:num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Certified Pearson VUE Test and TOEFL Administrator.</w:t>
      </w:r>
    </w:p>
    <w:p>
      <w:pPr>
        <w:pStyle w:val="7"/>
        <w:numPr>
          <w:ilvl w:val="0"/>
          <w:numId w:val="1"/>
        </w:num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Demonstrated leadership and managerial skills as a Student Coordinator at Immigration Source Canada.</w:t>
      </w:r>
    </w:p>
    <w:p>
      <w:pPr>
        <w:pStyle w:val="7"/>
        <w:numPr>
          <w:ilvl w:val="0"/>
          <w:numId w:val="1"/>
        </w:num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Developed key skills of motivating and encouraging staff as a Team Leader – Sales at Simpro Solutions </w:t>
      </w:r>
    </w:p>
    <w:p>
      <w:pPr>
        <w:pStyle w:val="7"/>
        <w:numPr>
          <w:ilvl w:val="0"/>
          <w:numId w:val="1"/>
        </w:num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Demonstrated communication and Interpersonal skills as a Corporate Team Leader in Hawk Marketing </w:t>
      </w:r>
    </w:p>
    <w:p>
      <w:pPr>
        <w:pStyle w:val="7"/>
        <w:numPr>
          <w:ilvl w:val="0"/>
          <w:numId w:val="1"/>
        </w:num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Exhibited time management skills as a Senior Process Executive at Infosys.</w:t>
      </w:r>
    </w:p>
    <w:p>
      <w:pPr>
        <w:pStyle w:val="7"/>
        <w:numPr>
          <w:ilvl w:val="0"/>
          <w:numId w:val="1"/>
        </w:num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Developed the ability to multi task in a fast paced environment as a Human Resources Trainee at BHEL. </w:t>
      </w:r>
    </w:p>
    <w:p>
      <w:pPr>
        <w:pStyle w:val="7"/>
        <w:numPr>
          <w:ilvl w:val="0"/>
          <w:numId w:val="1"/>
        </w:num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Proficient in MS Word, Excel, PowerPoint, Outlook and Internet Search Engines.</w:t>
      </w:r>
    </w:p>
    <w:p>
      <w:pPr>
        <w:spacing w:after="0"/>
        <w:rPr>
          <w:rFonts w:hint="default" w:ascii="Times New Roman" w:hAnsi="Times New Roman" w:cs="Times New Roman"/>
          <w:color w:val="auto"/>
          <w:sz w:val="24"/>
          <w:szCs w:val="24"/>
        </w:rPr>
      </w:pPr>
    </w:p>
    <w:p>
      <w:pPr>
        <w:spacing w:after="0"/>
        <w:rPr>
          <w:rFonts w:hint="default" w:ascii="Times New Roman" w:hAnsi="Times New Roman" w:cs="Times New Roman"/>
          <w:b/>
          <w:color w:val="auto"/>
          <w:sz w:val="24"/>
          <w:szCs w:val="24"/>
          <w:u w:val="single"/>
        </w:rPr>
      </w:pPr>
      <w:r>
        <w:rPr>
          <w:rFonts w:hint="default" w:ascii="Times New Roman" w:hAnsi="Times New Roman" w:cs="Times New Roman"/>
          <w:b/>
          <w:color w:val="auto"/>
          <w:sz w:val="24"/>
          <w:szCs w:val="24"/>
          <w:u w:val="single"/>
        </w:rPr>
        <w:t xml:space="preserve">EMPLOYMENT HISTORY </w:t>
      </w:r>
    </w:p>
    <w:p>
      <w:pPr>
        <w:spacing w:after="0"/>
        <w:rPr>
          <w:rFonts w:hint="default" w:ascii="Times New Roman" w:hAnsi="Times New Roman" w:cs="Times New Roman"/>
          <w:color w:val="auto"/>
          <w:sz w:val="24"/>
          <w:szCs w:val="24"/>
        </w:rPr>
      </w:pPr>
    </w:p>
    <w:p>
      <w:pPr>
        <w:spacing w:after="0"/>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College Administrator                                                           May 2015 – Till date</w:t>
      </w:r>
    </w:p>
    <w:p>
      <w:pPr>
        <w:spacing w:after="0"/>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Canadian College of Business, Science and Technology</w:t>
      </w:r>
    </w:p>
    <w:p>
      <w:pPr>
        <w:numPr>
          <w:ilvl w:val="0"/>
          <w:numId w:val="1"/>
        </w:numPr>
        <w:shd w:val="clear" w:color="auto" w:fill="FFFFFF"/>
        <w:spacing w:before="100" w:beforeAutospacing="1" w:after="100" w:afterAutospacing="1" w:line="240" w:lineRule="auto"/>
        <w:rPr>
          <w:rFonts w:hint="default" w:ascii="Times New Roman" w:hAnsi="Times New Roman" w:eastAsia="Times New Roman" w:cs="Times New Roman"/>
          <w:color w:val="auto"/>
          <w:sz w:val="24"/>
          <w:szCs w:val="24"/>
          <w:lang w:eastAsia="en-CA"/>
        </w:rPr>
      </w:pPr>
      <w:r>
        <w:rPr>
          <w:rFonts w:hint="default" w:ascii="Times New Roman" w:hAnsi="Times New Roman" w:eastAsia="Times New Roman" w:cs="Times New Roman"/>
          <w:color w:val="auto"/>
          <w:sz w:val="24"/>
          <w:szCs w:val="24"/>
          <w:lang w:eastAsia="en-CA"/>
        </w:rPr>
        <w:t>Direct, coordinate, and evaluate the activities of personnel, including support staff engaged in administering academic institutions, departments or alumni organizations.</w:t>
      </w:r>
    </w:p>
    <w:p>
      <w:pPr>
        <w:numPr>
          <w:ilvl w:val="0"/>
          <w:numId w:val="1"/>
        </w:numPr>
        <w:shd w:val="clear" w:color="auto" w:fill="FFFFFF"/>
        <w:spacing w:before="100" w:beforeAutospacing="1" w:after="100" w:afterAutospacing="1" w:line="240" w:lineRule="auto"/>
        <w:rPr>
          <w:rFonts w:hint="default" w:ascii="Times New Roman" w:hAnsi="Times New Roman" w:eastAsia="Times New Roman" w:cs="Times New Roman"/>
          <w:color w:val="auto"/>
          <w:sz w:val="24"/>
          <w:szCs w:val="24"/>
          <w:lang w:eastAsia="en-CA"/>
        </w:rPr>
      </w:pPr>
      <w:r>
        <w:rPr>
          <w:rFonts w:hint="default" w:ascii="Times New Roman" w:hAnsi="Times New Roman" w:eastAsia="Times New Roman" w:cs="Times New Roman"/>
          <w:color w:val="auto"/>
          <w:sz w:val="24"/>
          <w:szCs w:val="24"/>
          <w:lang w:eastAsia="en-CA"/>
        </w:rPr>
        <w:t>Establish operational policies and procedures and make any necessary modifications, based on analysis of operations, demographics, and other research information.</w:t>
      </w:r>
    </w:p>
    <w:p>
      <w:pPr>
        <w:numPr>
          <w:ilvl w:val="0"/>
          <w:numId w:val="1"/>
        </w:numPr>
        <w:shd w:val="clear" w:color="auto" w:fill="FFFFFF"/>
        <w:spacing w:before="100" w:beforeAutospacing="1" w:after="100" w:afterAutospacing="1" w:line="240" w:lineRule="auto"/>
        <w:rPr>
          <w:rFonts w:hint="default" w:ascii="Times New Roman" w:hAnsi="Times New Roman" w:eastAsia="Times New Roman" w:cs="Times New Roman"/>
          <w:color w:val="auto"/>
          <w:sz w:val="24"/>
          <w:szCs w:val="24"/>
          <w:lang w:eastAsia="en-CA"/>
        </w:rPr>
      </w:pPr>
      <w:r>
        <w:rPr>
          <w:rFonts w:hint="default" w:ascii="Times New Roman" w:hAnsi="Times New Roman" w:eastAsia="Times New Roman" w:cs="Times New Roman"/>
          <w:color w:val="auto"/>
          <w:sz w:val="24"/>
          <w:szCs w:val="24"/>
          <w:lang w:eastAsia="en-CA"/>
        </w:rPr>
        <w:t>Plan, administer, and control budgets, maintain financial records, and produce financial reports.</w:t>
      </w:r>
    </w:p>
    <w:p>
      <w:pPr>
        <w:numPr>
          <w:ilvl w:val="0"/>
          <w:numId w:val="1"/>
        </w:numPr>
        <w:shd w:val="clear" w:color="auto" w:fill="FFFFFF"/>
        <w:spacing w:before="100" w:beforeAutospacing="1" w:after="100" w:afterAutospacing="1" w:line="240" w:lineRule="auto"/>
        <w:rPr>
          <w:rFonts w:hint="default" w:ascii="Times New Roman" w:hAnsi="Times New Roman" w:eastAsia="Times New Roman" w:cs="Times New Roman"/>
          <w:color w:val="auto"/>
          <w:sz w:val="24"/>
          <w:szCs w:val="24"/>
          <w:lang w:eastAsia="en-CA"/>
        </w:rPr>
      </w:pPr>
      <w:r>
        <w:rPr>
          <w:rFonts w:hint="default" w:ascii="Times New Roman" w:hAnsi="Times New Roman" w:eastAsia="Times New Roman" w:cs="Times New Roman"/>
          <w:color w:val="auto"/>
          <w:sz w:val="24"/>
          <w:szCs w:val="24"/>
          <w:lang w:eastAsia="en-CA"/>
        </w:rPr>
        <w:t>Recruit, hire, train, and terminate departmental personnel. Advise students on issues such as course selection, progress toward graduation, and career decisions.</w:t>
      </w:r>
    </w:p>
    <w:p>
      <w:pPr>
        <w:numPr>
          <w:ilvl w:val="0"/>
          <w:numId w:val="1"/>
        </w:numPr>
        <w:shd w:val="clear" w:color="auto" w:fill="FFFFFF"/>
        <w:spacing w:before="100" w:beforeAutospacing="1" w:after="100" w:afterAutospacing="1" w:line="240" w:lineRule="auto"/>
        <w:rPr>
          <w:rFonts w:hint="default" w:ascii="Times New Roman" w:hAnsi="Times New Roman" w:eastAsia="Times New Roman" w:cs="Times New Roman"/>
          <w:color w:val="auto"/>
          <w:sz w:val="24"/>
          <w:szCs w:val="24"/>
          <w:lang w:eastAsia="en-CA"/>
        </w:rPr>
      </w:pPr>
      <w:r>
        <w:rPr>
          <w:rFonts w:hint="default" w:ascii="Times New Roman" w:hAnsi="Times New Roman" w:eastAsia="Times New Roman" w:cs="Times New Roman"/>
          <w:color w:val="auto"/>
          <w:sz w:val="24"/>
          <w:szCs w:val="24"/>
          <w:lang w:eastAsia="en-CA"/>
        </w:rPr>
        <w:t>Formulate strategic plans for the institution. Participate in student recruitment, selection, and admission, making admissions recommendations when required to do so.</w:t>
      </w:r>
    </w:p>
    <w:p>
      <w:pPr>
        <w:numPr>
          <w:ilvl w:val="0"/>
          <w:numId w:val="1"/>
        </w:numPr>
        <w:shd w:val="clear" w:color="auto" w:fill="FFFFFF"/>
        <w:spacing w:before="100" w:beforeAutospacing="1" w:after="100" w:afterAutospacing="1" w:line="240" w:lineRule="auto"/>
        <w:rPr>
          <w:rFonts w:hint="default" w:ascii="Times New Roman" w:hAnsi="Times New Roman" w:eastAsia="Times New Roman" w:cs="Times New Roman"/>
          <w:color w:val="auto"/>
          <w:sz w:val="24"/>
          <w:szCs w:val="24"/>
          <w:lang w:eastAsia="en-CA"/>
        </w:rPr>
      </w:pPr>
      <w:r>
        <w:rPr>
          <w:rFonts w:hint="default" w:ascii="Times New Roman" w:hAnsi="Times New Roman" w:eastAsia="Times New Roman" w:cs="Times New Roman"/>
          <w:color w:val="auto"/>
          <w:sz w:val="24"/>
          <w:szCs w:val="24"/>
          <w:lang w:eastAsia="en-CA"/>
        </w:rPr>
        <w:t>Provide assistance to faculty and staff in duties such as teaching classes, conducting orientation programs, issuing transcripts, and scheduling even</w:t>
      </w:r>
    </w:p>
    <w:p>
      <w:pPr>
        <w:pStyle w:val="7"/>
        <w:numPr>
          <w:ilvl w:val="0"/>
          <w:numId w:val="1"/>
        </w:num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Conducting and organizing job fairs thereby liaising with employers in various fields.</w:t>
      </w:r>
    </w:p>
    <w:p>
      <w:pPr>
        <w:pStyle w:val="7"/>
        <w:numPr>
          <w:ilvl w:val="0"/>
          <w:numId w:val="1"/>
        </w:num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Preparing and maintaining KPI records for The Ministry of Education.</w:t>
      </w:r>
    </w:p>
    <w:p>
      <w:pPr>
        <w:numPr>
          <w:ilvl w:val="0"/>
          <w:numId w:val="1"/>
        </w:numPr>
        <w:shd w:val="clear" w:color="auto" w:fill="FFFFFF"/>
        <w:spacing w:before="100" w:beforeAutospacing="1" w:after="100" w:afterAutospacing="1" w:line="240" w:lineRule="auto"/>
        <w:rPr>
          <w:rFonts w:hint="default" w:ascii="Times New Roman" w:hAnsi="Times New Roman" w:eastAsia="Times New Roman" w:cs="Times New Roman"/>
          <w:color w:val="auto"/>
          <w:sz w:val="24"/>
          <w:szCs w:val="24"/>
          <w:lang w:eastAsia="en-CA"/>
        </w:rPr>
      </w:pPr>
      <w:r>
        <w:rPr>
          <w:rFonts w:hint="default" w:ascii="Times New Roman" w:hAnsi="Times New Roman" w:eastAsia="Times New Roman" w:cs="Times New Roman"/>
          <w:color w:val="auto"/>
          <w:sz w:val="24"/>
          <w:szCs w:val="24"/>
          <w:lang w:eastAsia="en-CA"/>
        </w:rPr>
        <w:t>Audit the financial status of student organizations and facility accounts.</w:t>
      </w:r>
    </w:p>
    <w:p>
      <w:pPr>
        <w:numPr>
          <w:ilvl w:val="0"/>
          <w:numId w:val="1"/>
        </w:numPr>
        <w:shd w:val="clear" w:color="auto" w:fill="FFFFFF"/>
        <w:spacing w:before="100" w:beforeAutospacing="1" w:after="100" w:afterAutospacing="1" w:line="240" w:lineRule="auto"/>
        <w:rPr>
          <w:rFonts w:hint="default" w:ascii="Times New Roman" w:hAnsi="Times New Roman" w:eastAsia="Times New Roman" w:cs="Times New Roman"/>
          <w:color w:val="auto"/>
          <w:sz w:val="24"/>
          <w:szCs w:val="24"/>
          <w:lang w:eastAsia="en-CA"/>
        </w:rPr>
      </w:pPr>
      <w:r>
        <w:rPr>
          <w:rFonts w:hint="default" w:ascii="Times New Roman" w:hAnsi="Times New Roman" w:eastAsia="Times New Roman" w:cs="Times New Roman"/>
          <w:color w:val="auto"/>
          <w:sz w:val="24"/>
          <w:szCs w:val="24"/>
          <w:lang w:eastAsia="en-CA"/>
        </w:rPr>
        <w:t>Write grants to procure external funding and supervise grant-funded projects.</w:t>
      </w:r>
    </w:p>
    <w:p>
      <w:pPr>
        <w:numPr>
          <w:ilvl w:val="0"/>
          <w:numId w:val="1"/>
        </w:numPr>
        <w:shd w:val="clear" w:color="auto" w:fill="FFFFFF"/>
        <w:spacing w:before="100" w:beforeAutospacing="1" w:after="100" w:afterAutospacing="1" w:line="240" w:lineRule="auto"/>
        <w:rPr>
          <w:rFonts w:hint="default" w:ascii="Times New Roman" w:hAnsi="Times New Roman" w:eastAsia="Times New Roman" w:cs="Times New Roman"/>
          <w:color w:val="auto"/>
          <w:sz w:val="24"/>
          <w:szCs w:val="24"/>
          <w:lang w:eastAsia="en-CA"/>
        </w:rPr>
      </w:pPr>
      <w:r>
        <w:rPr>
          <w:rFonts w:hint="default" w:ascii="Times New Roman" w:hAnsi="Times New Roman" w:eastAsia="Times New Roman" w:cs="Times New Roman"/>
          <w:color w:val="auto"/>
          <w:sz w:val="24"/>
          <w:szCs w:val="24"/>
          <w:lang w:eastAsia="en-CA"/>
        </w:rPr>
        <w:t>Consult with Ministry of Education or other government regulatory and licensing agencies to ensure the institution's conformance with applicable standards.</w:t>
      </w:r>
    </w:p>
    <w:p>
      <w:pPr>
        <w:spacing w:after="0"/>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Senior International Student Coordinator                                             May2014- May 2015</w:t>
      </w:r>
    </w:p>
    <w:p>
      <w:pPr>
        <w:spacing w:after="0"/>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Immigration Source Canada</w:t>
      </w:r>
    </w:p>
    <w:p>
      <w:pPr>
        <w:pStyle w:val="7"/>
        <w:numPr>
          <w:ilvl w:val="0"/>
          <w:numId w:val="1"/>
        </w:num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Guiding students regarding educational issues such as course and program selection, time-tables and scheduling and school adjustment.</w:t>
      </w:r>
    </w:p>
    <w:p>
      <w:pPr>
        <w:pStyle w:val="7"/>
        <w:numPr>
          <w:ilvl w:val="0"/>
          <w:numId w:val="1"/>
        </w:num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Train and coach all our international student recruiter agents worldwide about different types of courses and application requirement of particular colleges and universities.</w:t>
      </w:r>
    </w:p>
    <w:p>
      <w:pPr>
        <w:pStyle w:val="7"/>
        <w:numPr>
          <w:ilvl w:val="0"/>
          <w:numId w:val="1"/>
        </w:num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Counsel International Students who are interested to study aboard. Help them to select the best programs and country they want to go for higher education.</w:t>
      </w:r>
    </w:p>
    <w:p>
      <w:pPr>
        <w:pStyle w:val="7"/>
        <w:numPr>
          <w:ilvl w:val="0"/>
          <w:numId w:val="1"/>
        </w:num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Provide Help and assistant to the students in all college admissions and immigration matters.</w:t>
      </w:r>
    </w:p>
    <w:p>
      <w:pPr>
        <w:pStyle w:val="7"/>
        <w:numPr>
          <w:ilvl w:val="0"/>
          <w:numId w:val="1"/>
        </w:num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Recommending, planning, and implementing pay structure revisions.</w:t>
      </w:r>
    </w:p>
    <w:p>
      <w:pPr>
        <w:pStyle w:val="7"/>
        <w:numPr>
          <w:ilvl w:val="0"/>
          <w:numId w:val="1"/>
        </w:num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Focused on career development and helping them to find the job after graduation.</w:t>
      </w:r>
    </w:p>
    <w:p>
      <w:pPr>
        <w:pStyle w:val="7"/>
        <w:numPr>
          <w:ilvl w:val="0"/>
          <w:numId w:val="1"/>
        </w:num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Conducting training and development sessions including new hire orientation, leadership training and professional development workshops. </w:t>
      </w:r>
    </w:p>
    <w:p>
      <w:pPr>
        <w:pStyle w:val="7"/>
        <w:numPr>
          <w:ilvl w:val="0"/>
          <w:numId w:val="1"/>
        </w:num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Identifying and assessing individual requirements for training and development to improve performance and productivity.</w:t>
      </w:r>
    </w:p>
    <w:p>
      <w:pPr>
        <w:spacing w:after="0"/>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 xml:space="preserve"> Team Leader - Sales                                                                                March 2013-May 2014 Simpro Solutions, Toronto, Canada       </w:t>
      </w:r>
    </w:p>
    <w:p>
      <w:pPr>
        <w:pStyle w:val="7"/>
        <w:numPr>
          <w:ilvl w:val="0"/>
          <w:numId w:val="1"/>
        </w:num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Supervising a group of 20 employees in a fast-paced environment. </w:t>
      </w:r>
    </w:p>
    <w:p>
      <w:pPr>
        <w:pStyle w:val="7"/>
        <w:numPr>
          <w:ilvl w:val="0"/>
          <w:numId w:val="1"/>
        </w:num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Monitoring employee performance through observational coaching, metrics analysis and feedback devices.</w:t>
      </w:r>
    </w:p>
    <w:p>
      <w:pPr>
        <w:pStyle w:val="7"/>
        <w:numPr>
          <w:ilvl w:val="0"/>
          <w:numId w:val="1"/>
        </w:num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Effectively coaching and motivating employees to deliver desired results.</w:t>
      </w:r>
    </w:p>
    <w:p>
      <w:pPr>
        <w:pStyle w:val="7"/>
        <w:numPr>
          <w:ilvl w:val="0"/>
          <w:numId w:val="1"/>
        </w:num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Ensuring calls were compliant according to Company standards resulting in lower customer complaints.</w:t>
      </w:r>
    </w:p>
    <w:p>
      <w:pPr>
        <w:pStyle w:val="7"/>
        <w:numPr>
          <w:ilvl w:val="0"/>
          <w:numId w:val="1"/>
        </w:num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Escalating and resolving customer complaints thereby leading to customer satisfaction.</w:t>
      </w:r>
    </w:p>
    <w:p>
      <w:pPr>
        <w:pStyle w:val="7"/>
        <w:numPr>
          <w:ilvl w:val="0"/>
          <w:numId w:val="1"/>
        </w:num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Training new recruits and monitoring their progress till completion of probationary period.</w:t>
      </w:r>
    </w:p>
    <w:p>
      <w:p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                                                                            </w:t>
      </w:r>
    </w:p>
    <w:p>
      <w:pPr>
        <w:spacing w:after="0"/>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Corporate Team Leader -Operations                                           November 2012-March 2013</w:t>
      </w:r>
    </w:p>
    <w:p>
      <w:pPr>
        <w:spacing w:after="0"/>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 xml:space="preserve">Hawk Marketing, Toronto </w:t>
      </w:r>
    </w:p>
    <w:p>
      <w:p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rPr>
        <w:t>Accountable for project/engagement deliveries as directed by Project Manager and client.</w:t>
      </w:r>
    </w:p>
    <w:p>
      <w:p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rPr>
        <w:t>Organizing and developing promotional activities as well as event planning.</w:t>
      </w:r>
    </w:p>
    <w:p>
      <w:p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rPr>
        <w:t>Recruit, train and coach new employees.</w:t>
      </w:r>
    </w:p>
    <w:p>
      <w:pPr>
        <w:pStyle w:val="7"/>
        <w:numPr>
          <w:ilvl w:val="0"/>
          <w:numId w:val="1"/>
        </w:num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Developing constructive professional relationships with clients by understanding their service needs and meeting their expectations.</w:t>
      </w:r>
    </w:p>
    <w:p>
      <w:pPr>
        <w:pStyle w:val="7"/>
        <w:numPr>
          <w:ilvl w:val="0"/>
          <w:numId w:val="1"/>
        </w:num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Testing accuracy of campaigns thereby leading to quality execution of campaigns. </w:t>
      </w:r>
    </w:p>
    <w:p>
      <w:pPr>
        <w:pStyle w:val="7"/>
        <w:numPr>
          <w:ilvl w:val="0"/>
          <w:numId w:val="1"/>
        </w:num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Conducting face to face interviews and providing feedback regarding candidate.</w:t>
      </w:r>
    </w:p>
    <w:p>
      <w:pPr>
        <w:pStyle w:val="7"/>
        <w:numPr>
          <w:ilvl w:val="0"/>
          <w:numId w:val="1"/>
        </w:num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Mentoring team members and helping them improve their skills leading to achievement of goals.</w:t>
      </w:r>
    </w:p>
    <w:p>
      <w:pPr>
        <w:pStyle w:val="7"/>
        <w:numPr>
          <w:ilvl w:val="0"/>
          <w:numId w:val="1"/>
        </w:num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Working closely with other team leaders to identify, document, and apply best practices in campaign strategies and tactics.</w:t>
      </w:r>
    </w:p>
    <w:p>
      <w:pPr>
        <w:spacing w:after="0"/>
        <w:rPr>
          <w:rFonts w:hint="default" w:ascii="Times New Roman" w:hAnsi="Times New Roman" w:cs="Times New Roman"/>
          <w:color w:val="auto"/>
          <w:sz w:val="24"/>
          <w:szCs w:val="24"/>
        </w:rPr>
      </w:pPr>
    </w:p>
    <w:p>
      <w:pPr>
        <w:spacing w:after="0"/>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Senior Process Executive –Operations for British Telecom                                      2010-2011</w:t>
      </w:r>
    </w:p>
    <w:p>
      <w:pPr>
        <w:spacing w:after="0"/>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Infosys, Bangalore, India</w:t>
      </w:r>
    </w:p>
    <w:p>
      <w:pPr>
        <w:pStyle w:val="7"/>
        <w:numPr>
          <w:ilvl w:val="0"/>
          <w:numId w:val="1"/>
        </w:num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Verifying executed transactions and basic information of clients account related to client query.</w:t>
      </w:r>
    </w:p>
    <w:p>
      <w:pPr>
        <w:pStyle w:val="7"/>
        <w:numPr>
          <w:ilvl w:val="0"/>
          <w:numId w:val="1"/>
        </w:num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Compiling performance reports of employees and submitting to higher management.</w:t>
      </w:r>
    </w:p>
    <w:p>
      <w:pPr>
        <w:pStyle w:val="7"/>
        <w:numPr>
          <w:ilvl w:val="0"/>
          <w:numId w:val="1"/>
        </w:num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Resolving complex escalations in order to ensure client satisfaction within turnaround time.</w:t>
      </w:r>
    </w:p>
    <w:p>
      <w:pPr>
        <w:pStyle w:val="7"/>
        <w:numPr>
          <w:ilvl w:val="0"/>
          <w:numId w:val="1"/>
        </w:num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Identifying learning gaps in employees and providing adequate training.</w:t>
      </w:r>
    </w:p>
    <w:p>
      <w:pPr>
        <w:spacing w:after="0"/>
        <w:rPr>
          <w:rFonts w:hint="default" w:ascii="Times New Roman" w:hAnsi="Times New Roman" w:cs="Times New Roman"/>
          <w:color w:val="auto"/>
          <w:sz w:val="24"/>
          <w:szCs w:val="24"/>
        </w:rPr>
      </w:pPr>
    </w:p>
    <w:p>
      <w:pPr>
        <w:spacing w:after="0"/>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 xml:space="preserve">Project Trainee for the Process of Recruitment and Selection           January2010-May2011                              </w:t>
      </w:r>
    </w:p>
    <w:p>
      <w:pPr>
        <w:spacing w:after="0"/>
        <w:rPr>
          <w:rFonts w:hint="default" w:ascii="Times New Roman" w:hAnsi="Times New Roman" w:cs="Times New Roman"/>
          <w:color w:val="auto"/>
          <w:sz w:val="24"/>
          <w:szCs w:val="24"/>
        </w:rPr>
      </w:pPr>
      <w:r>
        <w:rPr>
          <w:rFonts w:hint="default" w:ascii="Times New Roman" w:hAnsi="Times New Roman" w:cs="Times New Roman"/>
          <w:b/>
          <w:color w:val="auto"/>
          <w:sz w:val="24"/>
          <w:szCs w:val="24"/>
        </w:rPr>
        <w:t xml:space="preserve"> BHEL (Bharat Heavy Electronics Limited), India  </w:t>
      </w:r>
      <w:r>
        <w:rPr>
          <w:rFonts w:hint="default" w:ascii="Times New Roman" w:hAnsi="Times New Roman" w:cs="Times New Roman"/>
          <w:color w:val="auto"/>
          <w:sz w:val="24"/>
          <w:szCs w:val="24"/>
        </w:rPr>
        <w:t xml:space="preserve">                                      </w:t>
      </w:r>
    </w:p>
    <w:p>
      <w:pPr>
        <w:pStyle w:val="7"/>
        <w:numPr>
          <w:ilvl w:val="0"/>
          <w:numId w:val="1"/>
        </w:num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Worked under the Recruitment Manager, to understand the process of Recruitment and Selection in the organization.</w:t>
      </w:r>
    </w:p>
    <w:p>
      <w:pPr>
        <w:pStyle w:val="7"/>
        <w:numPr>
          <w:ilvl w:val="0"/>
          <w:numId w:val="1"/>
        </w:num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Assisted the Recruitment department by conducting interviews, background verifications and short-listing candidates.</w:t>
      </w:r>
    </w:p>
    <w:p>
      <w:pPr>
        <w:pStyle w:val="7"/>
        <w:numPr>
          <w:ilvl w:val="0"/>
          <w:numId w:val="1"/>
        </w:num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Scrutinizing applications, conducting the initial round of interviews and providing necessary information about the job.</w:t>
      </w:r>
    </w:p>
    <w:p>
      <w:pPr>
        <w:pStyle w:val="7"/>
        <w:numPr>
          <w:ilvl w:val="0"/>
          <w:numId w:val="1"/>
        </w:num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Coordinating Induction trainings under the supervision of the HR Manager and department.</w:t>
      </w:r>
    </w:p>
    <w:p>
      <w:pPr>
        <w:spacing w:after="0"/>
        <w:rPr>
          <w:rFonts w:hint="default" w:ascii="Times New Roman" w:hAnsi="Times New Roman" w:cs="Times New Roman"/>
          <w:b/>
          <w:color w:val="auto"/>
          <w:sz w:val="24"/>
          <w:szCs w:val="24"/>
          <w:u w:val="single"/>
        </w:rPr>
      </w:pPr>
    </w:p>
    <w:p>
      <w:pPr>
        <w:spacing w:after="0"/>
        <w:rPr>
          <w:rFonts w:hint="default" w:ascii="Times New Roman" w:hAnsi="Times New Roman" w:cs="Times New Roman"/>
          <w:b/>
          <w:color w:val="auto"/>
          <w:sz w:val="24"/>
          <w:szCs w:val="24"/>
          <w:u w:val="single"/>
        </w:rPr>
      </w:pPr>
      <w:r>
        <w:rPr>
          <w:rFonts w:hint="default" w:ascii="Times New Roman" w:hAnsi="Times New Roman" w:cs="Times New Roman"/>
          <w:b/>
          <w:color w:val="auto"/>
          <w:sz w:val="24"/>
          <w:szCs w:val="24"/>
          <w:u w:val="single"/>
        </w:rPr>
        <w:t>EDUCATION</w:t>
      </w:r>
    </w:p>
    <w:p>
      <w:pPr>
        <w:spacing w:after="0"/>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Post Graduate Certificate in Human Resources Management                                          2012</w:t>
      </w:r>
    </w:p>
    <w:p>
      <w:p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Centennial college, Scarborough, Toronto  </w:t>
      </w:r>
    </w:p>
    <w:p>
      <w:pPr>
        <w:spacing w:after="0"/>
        <w:rPr>
          <w:rFonts w:hint="default" w:ascii="Times New Roman" w:hAnsi="Times New Roman" w:cs="Times New Roman"/>
          <w:color w:val="auto"/>
          <w:sz w:val="24"/>
          <w:szCs w:val="24"/>
        </w:rPr>
      </w:pPr>
    </w:p>
    <w:p>
      <w:pPr>
        <w:spacing w:after="0"/>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Bachelor of Business Management (specialization in Human Resources)                        2010</w:t>
      </w:r>
    </w:p>
    <w:p>
      <w:p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Bangalore University, Bangalore, India </w:t>
      </w:r>
    </w:p>
    <w:p>
      <w:pPr>
        <w:spacing w:after="0"/>
        <w:rPr>
          <w:rFonts w:hint="default" w:ascii="Times New Roman" w:hAnsi="Times New Roman" w:cs="Times New Roman"/>
          <w:color w:val="auto"/>
          <w:sz w:val="24"/>
          <w:szCs w:val="24"/>
        </w:rPr>
      </w:pPr>
    </w:p>
    <w:p>
      <w:pPr>
        <w:spacing w:after="0"/>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 xml:space="preserve">Certified TOEFL and Pearson Administrator </w:t>
      </w:r>
    </w:p>
    <w:p>
      <w:pPr>
        <w:spacing w:after="0"/>
        <w:rPr>
          <w:rFonts w:hint="default" w:ascii="Times New Roman" w:hAnsi="Times New Roman" w:cs="Times New Roman"/>
          <w:color w:val="auto"/>
          <w:sz w:val="24"/>
          <w:szCs w:val="24"/>
        </w:rPr>
      </w:pPr>
    </w:p>
    <w:p>
      <w:pPr>
        <w:spacing w:after="0"/>
        <w:rPr>
          <w:rFonts w:hint="default" w:ascii="Times New Roman" w:hAnsi="Times New Roman" w:cs="Times New Roman"/>
          <w:b/>
          <w:color w:val="auto"/>
          <w:sz w:val="24"/>
          <w:szCs w:val="24"/>
          <w:u w:val="single"/>
        </w:rPr>
      </w:pPr>
      <w:r>
        <w:rPr>
          <w:rFonts w:hint="default" w:ascii="Times New Roman" w:hAnsi="Times New Roman" w:cs="Times New Roman"/>
          <w:b/>
          <w:color w:val="auto"/>
          <w:sz w:val="24"/>
          <w:szCs w:val="24"/>
          <w:u w:val="single"/>
        </w:rPr>
        <w:t xml:space="preserve">TECHNICAL SKILLS </w:t>
      </w:r>
    </w:p>
    <w:p>
      <w:p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Computers</w:t>
      </w:r>
    </w:p>
    <w:p>
      <w:p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rPr>
        <w:t xml:space="preserve">Advanced proficiency with MS Word, Excel, PowerPoint, Access and the Internet </w:t>
      </w:r>
    </w:p>
    <w:p>
      <w:pPr>
        <w:spacing w:after="0"/>
        <w:rPr>
          <w:rFonts w:hint="default" w:ascii="Times New Roman" w:hAnsi="Times New Roman" w:cs="Times New Roman"/>
          <w:color w:val="auto"/>
        </w:rPr>
      </w:pPr>
      <w:r>
        <w:rPr>
          <w:rFonts w:hint="default" w:ascii="Times New Roman" w:hAnsi="Times New Roman" w:cs="Times New Roman"/>
          <w:color w:val="auto"/>
          <w:sz w:val="24"/>
          <w:szCs w:val="24"/>
        </w:rPr>
        <w:t>•</w:t>
      </w: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rPr>
        <w:t>SAP (Systems Applications and Products)</w:t>
      </w: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A1C29"/>
    <w:multiLevelType w:val="multilevel"/>
    <w:tmpl w:val="0D8A1C29"/>
    <w:lvl w:ilvl="0" w:tentative="0">
      <w:start w:val="0"/>
      <w:numFmt w:val="bullet"/>
      <w:lvlText w:val="•"/>
      <w:lvlJc w:val="left"/>
      <w:pPr>
        <w:ind w:left="720" w:hanging="720"/>
      </w:pPr>
      <w:rPr>
        <w:rFonts w:hint="default" w:ascii="Times New Roman" w:hAnsi="Times New Roman" w:cs="Times New Roman" w:eastAsiaTheme="minorHAnsi"/>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E4C"/>
    <w:rsid w:val="00345CE0"/>
    <w:rsid w:val="004105A9"/>
    <w:rsid w:val="00410865"/>
    <w:rsid w:val="00514B8C"/>
    <w:rsid w:val="007778FB"/>
    <w:rsid w:val="009B7A5D"/>
    <w:rsid w:val="009D6E4C"/>
    <w:rsid w:val="009F3225"/>
    <w:rsid w:val="00BB2374"/>
    <w:rsid w:val="00E57408"/>
    <w:rsid w:val="00F87286"/>
    <w:rsid w:val="1F486C03"/>
    <w:rsid w:val="24FD3AE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character" w:default="1" w:styleId="3">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CA"/>
    </w:rPr>
  </w:style>
  <w:style w:type="character" w:styleId="4">
    <w:name w:val="Hyperlink"/>
    <w:basedOn w:val="3"/>
    <w:unhideWhenUsed/>
    <w:qFormat/>
    <w:uiPriority w:val="99"/>
    <w:rPr>
      <w:color w:val="0563C1" w:themeColor="hyperlink"/>
      <w:u w:val="single"/>
      <w14:textFill>
        <w14:solidFill>
          <w14:schemeClr w14:val="hlink"/>
        </w14:solidFill>
      </w14:textFill>
    </w:rPr>
  </w:style>
  <w:style w:type="character" w:styleId="5">
    <w:name w:val="Strong"/>
    <w:basedOn w:val="3"/>
    <w:qFormat/>
    <w:uiPriority w:val="22"/>
    <w:rPr>
      <w:b/>
      <w:bCs/>
    </w:rPr>
  </w:style>
  <w:style w:type="paragraph" w:styleId="7">
    <w:name w:val="List Paragraph"/>
    <w:basedOn w:val="1"/>
    <w:qFormat/>
    <w:uiPriority w:val="34"/>
    <w:pPr>
      <w:spacing w:line="256" w:lineRule="auto"/>
      <w:ind w:left="720"/>
      <w:contextualSpacing/>
    </w:pPr>
    <w:rPr>
      <w:lang w:val="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1314</Words>
  <Characters>7494</Characters>
  <Lines>62</Lines>
  <Paragraphs>17</Paragraphs>
  <TotalTime>3</TotalTime>
  <ScaleCrop>false</ScaleCrop>
  <LinksUpToDate>false</LinksUpToDate>
  <CharactersWithSpaces>8791</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2020-01-22T20:52:00Z</dcterms:created>
  <dc:creator>Control CCBST</dc:creator>
  <cp:lastModifiedBy>sarve</cp:lastModifiedBy>
  <dcterms:modified xsi:type="dcterms:W3CDTF">2020-12-07T07:44:13Z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