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  <w:t>НАЦІОНАЛЬНИЙ УНІВЕРСИТЕТ "ЛЬВІВСЬКА ПОЛІТЕХНІКА"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right"/>
        <w:rPr>
          <w:bCs/>
          <w:sz w:val="28"/>
          <w:szCs w:val="28"/>
          <w:lang w:val="uk-UA"/>
        </w:rPr>
      </w:pPr>
      <w:r>
        <w:rPr>
          <w:rFonts w:eastAsia="TimesNewRomanPSMT"/>
          <w:sz w:val="28"/>
          <w:szCs w:val="28"/>
          <w:lang w:val="uk-UA" w:eastAsia="en-US"/>
        </w:rPr>
        <w:t>Кафедра систем та мереж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tyle19"/>
        <w:tabs>
          <w:tab w:val="clear" w:pos="4153"/>
          <w:tab w:val="clear" w:pos="8306"/>
        </w:tabs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/>
        <w:drawing>
          <wp:inline distT="0" distB="7620" distL="0" distR="9525">
            <wp:extent cx="2600325" cy="2468880"/>
            <wp:effectExtent l="0" t="0" r="0" b="0"/>
            <wp:docPr id="1" name="Picture 2" descr="D:\Downloads\632px-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Downloads\632px-Nulp_logo_ukr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Звіт</w:t>
      </w:r>
    </w:p>
    <w:p>
      <w:pPr>
        <w:pStyle w:val="Normal"/>
        <w:jc w:val="center"/>
        <w:rPr>
          <w:lang w:val="uk-UA"/>
        </w:rPr>
      </w:pPr>
      <w:r>
        <w:rPr>
          <w:sz w:val="28"/>
          <w:szCs w:val="28"/>
          <w:lang w:val="uk-UA"/>
        </w:rPr>
        <w:t>До лабораторної роботи № 1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«Теорія прийняття рішень»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eastAsia="Calibri" w:eastAsiaTheme="minorHAnsi"/>
          <w:bCs/>
          <w:sz w:val="28"/>
          <w:szCs w:val="28"/>
          <w:lang w:val="uk-UA" w:eastAsia="en-US"/>
        </w:rPr>
      </w:pPr>
      <w:r>
        <w:rPr>
          <w:bCs/>
          <w:sz w:val="28"/>
          <w:szCs w:val="28"/>
          <w:lang w:val="uk-UA"/>
        </w:rPr>
        <w:t xml:space="preserve">На тему: </w:t>
        <w:br/>
        <w:t>«</w:t>
      </w:r>
      <w:r>
        <w:rPr>
          <w:rFonts w:eastAsia="Calibri" w:eastAsiaTheme="minorHAnsi"/>
          <w:bCs/>
          <w:sz w:val="28"/>
          <w:szCs w:val="28"/>
          <w:lang w:val="uk-UA" w:eastAsia="en-US"/>
        </w:rPr>
        <w:t>Дослідження методів представлення бінарних відношень та операцій на ними</w:t>
      </w:r>
      <w:r>
        <w:rPr>
          <w:bCs/>
          <w:sz w:val="28"/>
          <w:szCs w:val="28"/>
          <w:lang w:val="uk-UA"/>
        </w:rPr>
        <w:t>»</w:t>
      </w:r>
    </w:p>
    <w:p>
      <w:pPr>
        <w:pStyle w:val="Normal"/>
        <w:tabs>
          <w:tab w:val="left" w:pos="5380" w:leader="none"/>
          <w:tab w:val="left" w:pos="5925" w:leader="none"/>
          <w:tab w:val="left" w:pos="6345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ab/>
      </w:r>
    </w:p>
    <w:p>
      <w:pPr>
        <w:pStyle w:val="Normal"/>
        <w:tabs>
          <w:tab w:val="left" w:pos="5880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702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675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>
      <w:pPr>
        <w:pStyle w:val="Normal"/>
        <w:ind w:left="675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</w:p>
    <w:p>
      <w:pPr>
        <w:pStyle w:val="Normal"/>
        <w:ind w:left="675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КН-318</w:t>
      </w:r>
    </w:p>
    <w:p>
      <w:pPr>
        <w:pStyle w:val="Normal"/>
        <w:ind w:left="675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Карпюк Р.Г.</w:t>
      </w:r>
    </w:p>
    <w:p>
      <w:pPr>
        <w:pStyle w:val="Normal"/>
        <w:ind w:left="675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675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Перевірила:</w:t>
      </w:r>
    </w:p>
    <w:p>
      <w:pPr>
        <w:pStyle w:val="Normal"/>
        <w:ind w:left="675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кафедри ІСМ Заяць М.М.</w:t>
      </w:r>
    </w:p>
    <w:p>
      <w:pPr>
        <w:pStyle w:val="Normal"/>
        <w:ind w:left="70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Львів – 201</w:t>
      </w:r>
      <w:r>
        <w:rPr>
          <w:sz w:val="28"/>
          <w:szCs w:val="28"/>
          <w:lang w:val="en-US"/>
        </w:rPr>
        <w:t>9</w:t>
      </w:r>
    </w:p>
    <w:p>
      <w:pPr>
        <w:pStyle w:val="Normal"/>
        <w:tabs>
          <w:tab w:val="left" w:pos="5730" w:leader="none"/>
        </w:tabs>
        <w:jc w:val="both"/>
        <w:rPr>
          <w:rFonts w:eastAsia="Calibri" w:eastAsiaTheme="minorHAnsi"/>
          <w:bCs/>
          <w:sz w:val="28"/>
          <w:szCs w:val="28"/>
          <w:lang w:val="uk-UA" w:eastAsia="en-US"/>
        </w:rPr>
      </w:pPr>
      <w:r>
        <w:rPr>
          <w:sz w:val="28"/>
          <w:szCs w:val="28"/>
        </w:rPr>
        <w:t>Мета роботи: Вивчення та порівняння різних способів представлення бінарних відношень. Засвоєння практичних навиків маніпулювання бінарними відношеннями в різних представленнях.</w:t>
      </w:r>
      <w:r>
        <w:rPr>
          <w:rFonts w:eastAsia="Calibri" w:eastAsiaTheme="minorHAnsi"/>
          <w:bCs/>
          <w:sz w:val="28"/>
          <w:szCs w:val="28"/>
          <w:lang w:val="uk-UA" w:eastAsia="en-US"/>
        </w:rPr>
        <w:tab/>
      </w:r>
    </w:p>
    <w:p>
      <w:pPr>
        <w:pStyle w:val="Normal"/>
        <w:rPr/>
      </w:pPr>
      <w:r>
        <w:rPr>
          <w:rFonts w:eastAsia="Calibri" w:eastAsiaTheme="minorHAnsi"/>
          <w:b/>
          <w:bCs/>
          <w:sz w:val="28"/>
          <w:szCs w:val="28"/>
          <w:lang w:val="uk-UA" w:eastAsia="en-US"/>
        </w:rPr>
        <w:t xml:space="preserve">Варіант </w:t>
      </w:r>
      <w:r>
        <w:rPr>
          <w:rFonts w:eastAsia="Calibri" w:eastAsiaTheme="minorHAnsi"/>
          <w:b/>
          <w:bCs/>
          <w:sz w:val="28"/>
          <w:szCs w:val="28"/>
          <w:lang w:val="uk-UA" w:eastAsia="en-US"/>
        </w:rPr>
        <w:t>5</w:t>
      </w:r>
    </w:p>
    <w:p>
      <w:pPr>
        <w:pStyle w:val="Normal"/>
        <w:rPr>
          <w:rFonts w:eastAsia="Calibri" w:eastAsiaTheme="minorHAnsi"/>
          <w:b/>
          <w:b/>
          <w:bCs/>
          <w:sz w:val="28"/>
          <w:szCs w:val="28"/>
          <w:lang w:val="uk-UA" w:eastAsia="en-US"/>
        </w:rPr>
      </w:pPr>
      <w:r>
        <w:rPr>
          <w:rFonts w:eastAsia="Calibri" w:eastAsiaTheme="minorHAnsi"/>
          <w:b/>
          <w:bCs/>
          <w:sz w:val="28"/>
          <w:szCs w:val="28"/>
          <w:lang w:val="uk-UA" w:eastAsia="en-US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на роботу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1.Реалізувати методами ООП базовий віртуальний об’єкт “ВІДНОШЕННЯ” і на його основі реалізувати невіртуальні об’єкти - нащадки “ВІДНОШЕННЯ_МАТР” для представлення бінарних відношень </w:t>
      </w:r>
      <w:r>
        <w:rPr>
          <w:sz w:val="28"/>
          <w:szCs w:val="28"/>
        </w:rPr>
        <w:t>R</w:t>
      </w:r>
      <w:r>
        <w:rPr>
          <w:sz w:val="28"/>
          <w:szCs w:val="28"/>
          <w:lang w:val="uk-UA"/>
        </w:rPr>
        <w:t xml:space="preserve"> у вигляді матриці </w:t>
      </w:r>
      <w:r>
        <w:rPr>
          <w:sz w:val="28"/>
          <w:szCs w:val="28"/>
        </w:rPr>
        <w:t>B</w:t>
      </w:r>
      <w:r>
        <w:rPr>
          <w:sz w:val="28"/>
          <w:szCs w:val="28"/>
          <w:lang w:val="uk-UA"/>
        </w:rPr>
        <w:t xml:space="preserve">і “ВІДНОШЕННЯ_ЗРІЗ” для представлення у вигляді верхніх перетинів </w:t>
      </w:r>
      <w:r>
        <w:rPr>
          <w:sz w:val="28"/>
          <w:szCs w:val="28"/>
        </w:rPr>
        <w:t>R</w:t>
      </w:r>
      <w:r>
        <w:rPr>
          <w:sz w:val="28"/>
          <w:szCs w:val="28"/>
          <w:lang w:val="uk-UA"/>
        </w:rPr>
        <w:t xml:space="preserve">+. </w:t>
      </w:r>
      <w:r>
        <w:rPr>
          <w:sz w:val="28"/>
          <w:szCs w:val="28"/>
        </w:rPr>
        <w:t>Базовий віртуальний клас повинен містити конструктори та повністю віртуальні функції пп.2-5 а об’єкти нащадки реалізовувати ці віртуальні функції відповідно до особливостей представлення.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2.Для обох методів представлення реалізувати конструктори по замовчуванню, конструктори копіювання та визначити операції присвоєння.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3.Реалізувати конструктори створення елементарних бінарних відношень (пустого, повного, діагонального, антидіагонального).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4.Реалізувати функції-члени для виконання наступних дій над відношеннями: перетину, об’єднання, різниці, симетричної різниці, доповнення, знаходження оберненого відношення, композиції, звуження.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5.Реалізувати функцію-член перевірки умови включення одного відношення в інше.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6.За допомогою отриманої програми здійснити обчислення виразу: K = (P</w:t>
      </w:r>
      <w:r>
        <w:rPr>
          <w:rFonts w:eastAsia="Symbol" w:cs="Symbol" w:ascii="Symbol" w:hAnsi="Symbol"/>
          <w:sz w:val="28"/>
          <w:szCs w:val="28"/>
        </w:rPr>
        <w:t></w:t>
      </w:r>
      <w:r>
        <w:rPr>
          <w:sz w:val="28"/>
          <w:szCs w:val="28"/>
        </w:rPr>
        <w:t>Q)\Rd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при використанні обох методів представлення. Оцінити складність реалізації, об’єм використаної пам’яті та час обрахунку. Значення відношень P,Q,R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згідно варіанту.</w:t>
      </w:r>
    </w:p>
    <w:p>
      <w:pPr>
        <w:pStyle w:val="Normal"/>
        <w:ind w:firstLine="708"/>
        <w:jc w:val="both"/>
        <w:rPr>
          <w:rFonts w:eastAsia="Calibri" w:eastAsiaTheme="minorHAnsi"/>
          <w:b/>
          <w:b/>
          <w:bCs/>
          <w:sz w:val="28"/>
          <w:szCs w:val="28"/>
          <w:lang w:val="uk-UA" w:eastAsia="en-US"/>
        </w:rPr>
      </w:pPr>
      <w:r>
        <w:rPr>
          <w:sz w:val="28"/>
          <w:szCs w:val="28"/>
        </w:rPr>
        <w:t>7.Оформити звіт про виконану роботу.</w:t>
      </w:r>
    </w:p>
    <w:p>
      <w:pPr>
        <w:pStyle w:val="Normal"/>
        <w:rPr>
          <w:rFonts w:eastAsia="Calibri" w:eastAsiaTheme="minorHAnsi"/>
          <w:bCs/>
          <w:sz w:val="28"/>
          <w:szCs w:val="28"/>
          <w:lang w:val="uk-UA" w:eastAsia="en-US"/>
        </w:rPr>
      </w:pPr>
      <w:r>
        <w:rPr>
          <w:rFonts w:eastAsia="Calibri" w:eastAsiaTheme="minorHAnsi"/>
          <w:b/>
          <w:bCs/>
          <w:sz w:val="28"/>
          <w:szCs w:val="28"/>
          <w:lang w:val="uk-UA" w:eastAsia="en-US"/>
        </w:rPr>
        <w:t xml:space="preserve">Код програми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bookmarkStart w:id="0" w:name="__DdeLink__3564_2838390744"/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#include "stdafx.h"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#define n 5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#include &lt;iostream&gt;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#include &lt;algorithm&gt; 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#include &lt;vector&gt;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using namespace std;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class Relation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public: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int s;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virtual void print() {};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operator&amp; (Relation const &amp;obj) {}; // Intersection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operator| (Relation const &amp;obj) {}; // Union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operator&gt; (Relation const &amp;obj) {}; // Difference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operator- (Relation const &amp;obj) {}; // Symmetric Difference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operator* (Relation const &amp;obj) {}; // Composition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operator^ (Relation const &amp;obj) {}; // Include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operator= (Relation const &amp;obj) {}; // Include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operator++ () {};     // Inversion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operator! () {};     // P_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virtual void decrease() {};     // P_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Pd() {};     // P_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Relation() {}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~Relation() {}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class RelationMatrix : public Relation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public: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bool **arr;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const static int s = n;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print()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cout &lt;&lt; arr[i][j] &lt;&lt; " ";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cout &lt;&lt; endl;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cout &lt;&lt; endl;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operator&amp; (RelationMatrix const &amp;obj)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obj.arr[i][j] &amp; 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Intersection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operator| (RelationMatrix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obj.arr[i][j] | 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Union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operator&gt; (RelationMatrix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arr[i][j] &gt; obj.arr[i][j];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Difference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operator- (RelationMatrix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(arr[i][j] &gt; obj.arr[i][j]) | (obj.arr[i][j] &gt; arr[i][j]);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Symmetric Difference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operator* (RelationMatrix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bool **tmp;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tmp = new bool*[s];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tmp[i] = new bool[s];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tmp[i][j] = 0;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k = 0; k &lt; s; k++)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tmp[i][j] = tmp[i][j] || (arr[i][k] &amp;&amp; obj.arr[k][j]);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tmp[i][j];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Composition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bool operator^ (RelationMatrix const &amp;obj) // Include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((arr[i][j] != obj.arr[i][j]) &amp;&amp; arr[i][j] == 0)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return 0;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return 1;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operator++ () // Inverse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i;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swap(arr[i][j], arr[j][i]);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operator! () // P_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!arr[i][j];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decrease(int const obj[], bool **res, int size) // Decrease (zv)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size;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size;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res[i][j] = arr[obj[i]][obj[j]];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Pd() // PD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!arr[i][j];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i;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swap(arr[i][j], arr[j][i]);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operator= (const RelationMatrix&amp; M)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arr = new bool*[s];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arr[i] = new bool[s];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M.arr[i][j];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RelationMatrix(char rel_type = 'e')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/*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e - empty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1 - full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d - diagonal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 - anti_diagonal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*/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arr = new bool*[s];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arr[i] = new bool[s];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memset(arr[i], 0, s * sizeof(bool));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switch (rel_type)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'1':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arr[i][j] = 1;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'd':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arr[i][i] = 1;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'a':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arr[i][j] = (i != 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default: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RelationMatrix(int **matr)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arr = new bool*[s];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arr[i] = new bool[s];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matr[i][j];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RelationMatrix(int matr[s][s])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arr = new bool*[s];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arr[i] = new bool[s];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arr[i][j] = matr[i][j];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~RelationMatrix() {}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class RelationVector : public Relation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public: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vector&lt;vector&lt;int&gt;&gt; 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const static int s = n;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print()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vec.size();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cout &lt;&lt; "R(" &lt;&lt; i &lt;&lt; ") = ";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vec[i].size(); j++)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cout &lt;&lt; vec[i][j] &lt;&lt; " ";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cout &lt;&lt; endl;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cout &lt;&lt; endl;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operator&amp; (RelationVector const &amp;obj)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obj.vec[i].size();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(binary_search(vec[i].begin(), vec[i].end(), obj.vec[i][j])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&amp;&amp; binary_search(obj.vec[i].begin(), obj.vec[i].end(), obj.vec[i][j]))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tmp_vec[i].push_back(obj.vec[i][j]);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Intersection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operator| (RelationVector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obj.vec[i].size();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(!binary_search(vec[i].begin(), vec[i].end(), obj.vec[i][j])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&amp;&amp; binary_search(obj.vec[i].begin(), obj.vec[i].end(), obj.vec[i][j]))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tmp_vec[i].push_back(obj.vec[i][j]);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sort(tmp_vec[i].begin(), tmp_vec[i].end());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Union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operator&gt; (RelationVector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vec[i].size();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(binary_search(vec[i].begin(), vec[i].end(), vec[i][j])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&amp;&amp; !binary_search(obj.vec[i].begin(), obj.vec[i].end(), vec[i][j]))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tmp_vec[i].push_back(vec[i][j]);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}; // Difference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operator- (RelationVector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(binary_search(vec[i].begin(), vec[i].end(), 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!= binary_search(obj.vec[i].begin(), obj.vec[i].end(), j))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operator* (RelationVector const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bool tmp = false;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k = 0; k &lt; s; k++)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 = tmp || (binary_search(obj.vec[i].begin(), obj.vec[i].end(), k)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ab/>
        <w:t>&amp;&amp; binary_search(vec[k].begin(), vec[k].end(), j));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(tmp)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bool include(RelationVector const &amp;obj) // Include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obj.vec[i].size();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(!binary_search(vec[i].begin(), vec[i].end(), obj.vec[i][j]))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return 0;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return 1;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operator++ () // Inverse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(binary_search(vec[i].begin(), vec[i].end(), j))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tmp_vec[j].push_back(i);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operator! () // P_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(!binary_search(vec[i].begin(), vec[i].end(), j))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decrease(int const obj[], int const &amp;size) // Decrease (zv)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size;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size;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(binary_search(vec[obj[i]].begin(), vec[obj[i]].end(), obj[j]))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void operator= (const RelationVector &amp;obj)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vec.clear();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vector&lt;int&gt; row;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obj.vec[i].size(); j++)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row.push_back(obj.vec[i][j]);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vec.push_back(row);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void Pd() // PD 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vector&lt;vector&lt;int&gt;&gt; 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(!binary_search(vec[i].begin(), vec[i].end(), j))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tmp_vec = RelationVector().vec;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(binary_search(vec[i].begin(), vec[i].end(), j))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tmp_vec[j].push_back(i);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vec = tmp_vec;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RelationVector(char rel_type = 'e')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/*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e - empty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1 - full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d - diagonal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a - anti_diagonal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*/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vector&lt;int&gt; row;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vec.push_back(row);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switch (rel_type)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'1':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'd':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vec[i].push_back(i);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case 'a':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i = 0; i &lt; s; i++)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for (int j = 0; j &lt; s; j++)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if (i != j)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ab/>
        <w:t>vec[i].push_back(j);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default: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break;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RelationVector(int **matr)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vector&lt;int&gt; row;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(matr[j][i])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row.push_back(j);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vec.push_back(row);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RelationVector(int matr[s][s])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for (int i = 0; i &lt; s; i++)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vector&lt;int&gt; row;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for (int j = 0; j &lt; s; j++)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if (matr[j][i]) 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ab/>
        <w:t>row.push_back(j);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ab/>
        <w:t>vec.push_back(row);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~RelationVector() {}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int main()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{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</w:r>
      <w:bookmarkStart w:id="1" w:name="__DdeLink__3573_2838390744"/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int P[RelationMatrix::s][RelationMatrix::s] =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{ {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{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{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1,0,0,1,0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0,0,1,1,0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1,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 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int Q[RelationMatrix::s][RelationMatrix::s] =</w:t>
      </w:r>
      <w:bookmarkStart w:id="2" w:name="_GoBack"/>
      <w:bookmarkEnd w:id="2"/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{ 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,0,0,0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0,1,0,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1,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 };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int R[RelationMatrix::s][RelationMatrix::s] =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{ 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,0,0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{ 0,0,0,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 xml:space="preserve"> },</w:t>
      </w:r>
    </w:p>
    <w:p>
      <w:pPr>
        <w:pStyle w:val="Normal"/>
        <w:rPr/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 xml:space="preserve">{ 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0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1</w:t>
      </w: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,0,0 } };</w:t>
      </w:r>
      <w:bookmarkEnd w:id="1"/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 p(P);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 q(Q);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RelationVector r(R);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 pm(P);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 qm(Q);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RelationMatrix rm(R);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p*q;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r.Pd();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 - r;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p.print();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cout &lt;&lt; endl;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pm*qm;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rm.Pd();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pm - rm;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pm.print();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system("pause");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ab/>
        <w:t>return 0;</w:t>
      </w:r>
    </w:p>
    <w:p>
      <w:pPr>
        <w:pStyle w:val="Normal"/>
        <w:rPr>
          <w:rFonts w:ascii="Courier New" w:hAnsi="Courier New" w:eastAsia="TimesNewRomanPSMT" w:cs="Courier New"/>
          <w:sz w:val="18"/>
          <w:szCs w:val="18"/>
          <w:lang w:val="uk-UA" w:eastAsia="en-US"/>
        </w:rPr>
      </w:pPr>
      <w:bookmarkStart w:id="3" w:name="__DdeLink__3564_2838390744"/>
      <w:r>
        <w:rPr>
          <w:rFonts w:eastAsia="TimesNewRomanPSMT" w:cs="Courier New" w:ascii="Courier New" w:hAnsi="Courier New"/>
          <w:sz w:val="18"/>
          <w:szCs w:val="18"/>
          <w:lang w:val="uk-UA" w:eastAsia="en-US"/>
        </w:rPr>
        <w:t>}</w:t>
      </w:r>
      <w:bookmarkEnd w:id="3"/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301942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>
          <w:rFonts w:eastAsia="TimesNewRomanPSMT"/>
          <w:b/>
          <w:b/>
          <w:sz w:val="28"/>
          <w:szCs w:val="28"/>
          <w:lang w:val="uk-UA" w:eastAsia="en-US"/>
        </w:rPr>
      </w:pPr>
      <w:r>
        <w:rPr>
          <w:rFonts w:eastAsia="TimesNewRomanPSMT"/>
          <w:b/>
          <w:sz w:val="28"/>
          <w:szCs w:val="28"/>
          <w:lang w:val="uk-UA" w:eastAsia="en-US"/>
        </w:rPr>
      </w:r>
    </w:p>
    <w:p>
      <w:pPr>
        <w:pStyle w:val="Normal"/>
        <w:rPr/>
      </w:pPr>
      <w:r>
        <w:rPr>
          <w:rFonts w:eastAsia="TimesNewRomanPSMT"/>
          <w:b/>
          <w:sz w:val="28"/>
          <w:szCs w:val="28"/>
          <w:lang w:val="uk-UA" w:eastAsia="en-US"/>
        </w:rPr>
        <w:t>Висновок:</w:t>
      </w:r>
      <w:r>
        <w:rPr>
          <w:rFonts w:eastAsia="TimesNewRomanPSMT"/>
          <w:sz w:val="28"/>
          <w:szCs w:val="28"/>
          <w:lang w:val="uk-UA" w:eastAsia="en-US"/>
        </w:rPr>
        <w:t xml:space="preserve"> в ході роботи було виконано елементарні операції над бінарними відношення. Серед них: сукупність, перетин, різниця тощо. Реалізовано два методи представлення відношень: матричний, верхній зріз, конструктори створення елементарних відношень: діагонального, порожнього, повного, антидіагонального.</w:t>
      </w:r>
    </w:p>
    <w:sectPr>
      <w:footerReference w:type="default" r:id="rId4"/>
      <w:type w:val="nextPage"/>
      <w:pgSz w:w="11906" w:h="16838"/>
      <w:pgMar w:left="1417" w:right="850" w:header="0" w:top="850" w:footer="708" w:bottom="85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3642967"/>
    </w:sdtPr>
    <w:sdtContent>
      <w:p>
        <w:pPr>
          <w:pStyle w:val="Style1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3ba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b1574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1574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b1574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link w:val="a3"/>
    <w:uiPriority w:val="99"/>
    <w:qFormat/>
    <w:rsid w:val="00013ba0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21" w:customStyle="1">
    <w:name w:val="Основной текст с отступом 2 Знак"/>
    <w:basedOn w:val="DefaultParagraphFont"/>
    <w:link w:val="21"/>
    <w:qFormat/>
    <w:rsid w:val="00013ba0"/>
    <w:rPr>
      <w:rFonts w:ascii="Times New Roman" w:hAnsi="Times New Roman" w:eastAsia="Times New Roman" w:cs="Times New Roman"/>
      <w:sz w:val="24"/>
      <w:szCs w:val="24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013ba0"/>
    <w:rPr>
      <w:rFonts w:ascii="Tahoma" w:hAnsi="Tahoma" w:eastAsia="Times New Roman" w:cs="Tahoma"/>
      <w:sz w:val="16"/>
      <w:szCs w:val="16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1574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 w:eastAsia="ru-RU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b1574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1574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f653b"/>
    <w:rPr>
      <w:color w:val="808080"/>
    </w:rPr>
  </w:style>
  <w:style w:type="character" w:styleId="Cwcot" w:customStyle="1">
    <w:name w:val="cwcot"/>
    <w:basedOn w:val="DefaultParagraphFont"/>
    <w:qFormat/>
    <w:rsid w:val="002632d2"/>
    <w:rPr/>
  </w:style>
  <w:style w:type="character" w:styleId="Style13" w:customStyle="1">
    <w:name w:val="Верхний колонтитул Знак"/>
    <w:basedOn w:val="DefaultParagraphFont"/>
    <w:link w:val="ab"/>
    <w:uiPriority w:val="99"/>
    <w:qFormat/>
    <w:rsid w:val="00c0067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Style19">
    <w:name w:val="Footer"/>
    <w:basedOn w:val="Normal"/>
    <w:link w:val="a4"/>
    <w:uiPriority w:val="99"/>
    <w:rsid w:val="00013ba0"/>
    <w:pPr>
      <w:tabs>
        <w:tab w:val="center" w:pos="4153" w:leader="none"/>
        <w:tab w:val="right" w:pos="8306" w:leader="none"/>
      </w:tabs>
    </w:pPr>
    <w:rPr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013ba0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22"/>
    <w:qFormat/>
    <w:rsid w:val="00013ba0"/>
    <w:pPr>
      <w:ind w:firstLine="567"/>
      <w:jc w:val="both"/>
    </w:pPr>
    <w:rPr>
      <w:lang w:val="uk-UA" w:eastAsia="en-US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13ba0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cc0fe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Style20">
    <w:name w:val="Header"/>
    <w:basedOn w:val="Normal"/>
    <w:link w:val="ac"/>
    <w:uiPriority w:val="99"/>
    <w:unhideWhenUsed/>
    <w:rsid w:val="00c00672"/>
    <w:pPr>
      <w:tabs>
        <w:tab w:val="center" w:pos="4986" w:leader="none"/>
        <w:tab w:val="right" w:pos="9973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9303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1BED-914E-4991-B65C-70C131A2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4870</TotalTime>
  <Application>LibreOffice/6.0.7.3$Linux_X86_64 LibreOffice_project/00m0$Build-3</Application>
  <Pages>12</Pages>
  <Words>2037</Words>
  <Characters>9470</Characters>
  <CharactersWithSpaces>12250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2016-09-11T15:01:00Z</dcterms:created>
  <dc:creator>User</dc:creator>
  <dc:description/>
  <dc:language>uk-UA</dc:language>
  <cp:lastModifiedBy/>
  <cp:lastPrinted>2017-02-01T22:22:00Z</cp:lastPrinted>
  <dcterms:modified xsi:type="dcterms:W3CDTF">2019-05-29T13:38:09Z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