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A7" w:rsidRDefault="00F334A7">
      <w:bookmarkStart w:id="0" w:name="_GoBack"/>
      <w:bookmarkEnd w:id="0"/>
    </w:p>
    <w:p w:rsidR="005E1FB9" w:rsidRDefault="005E1FB9" w:rsidP="00B75F74">
      <w:pPr>
        <w:pStyle w:val="1"/>
      </w:pPr>
      <w:r>
        <w:t>Код маркировки</w:t>
      </w:r>
    </w:p>
    <w:p w:rsidR="00B75F74" w:rsidRDefault="00477E66" w:rsidP="00477E66">
      <w:pPr>
        <w:pStyle w:val="2"/>
      </w:pPr>
      <w:r>
        <w:t>Формат кода маркировки</w:t>
      </w:r>
    </w:p>
    <w:p w:rsidR="005E1FB9" w:rsidRPr="00B75F74" w:rsidRDefault="005E1FB9">
      <w:r>
        <w:t xml:space="preserve">Формируется по правилам </w:t>
      </w:r>
      <w:r>
        <w:rPr>
          <w:lang w:val="en-US"/>
        </w:rPr>
        <w:t>GS</w:t>
      </w:r>
      <w:r w:rsidRPr="00B75F74">
        <w:t>1</w:t>
      </w:r>
      <w:r w:rsidR="00B75F74">
        <w:t>, описанным вот в этой спецификации</w:t>
      </w:r>
    </w:p>
    <w:p w:rsidR="005E1FB9" w:rsidRPr="00990440" w:rsidRDefault="00597837">
      <w:hyperlink r:id="rId4" w:tgtFrame="_blank" w:history="1">
        <w:r w:rsidR="005E1FB9">
          <w:rPr>
            <w:rStyle w:val="a3"/>
            <w:rFonts w:ascii="Calibri" w:hAnsi="Calibri" w:cs="Calibri"/>
            <w:lang w:val="en-US"/>
          </w:rPr>
          <w:t>https</w:t>
        </w:r>
        <w:r w:rsidR="005E1FB9" w:rsidRPr="00990440">
          <w:rPr>
            <w:rStyle w:val="a3"/>
            <w:rFonts w:ascii="Calibri" w:hAnsi="Calibri" w:cs="Calibri"/>
          </w:rPr>
          <w:t>://</w:t>
        </w:r>
        <w:r w:rsidR="005E1FB9">
          <w:rPr>
            <w:rStyle w:val="a3"/>
            <w:rFonts w:ascii="Calibri" w:hAnsi="Calibri" w:cs="Calibri"/>
            <w:lang w:val="en-US"/>
          </w:rPr>
          <w:t>www</w:t>
        </w:r>
        <w:r w:rsidR="005E1FB9" w:rsidRPr="00990440">
          <w:rPr>
            <w:rStyle w:val="a3"/>
            <w:rFonts w:ascii="Calibri" w:hAnsi="Calibri" w:cs="Calibri"/>
          </w:rPr>
          <w:t>.</w:t>
        </w:r>
        <w:r w:rsidR="005E1FB9">
          <w:rPr>
            <w:rStyle w:val="a3"/>
            <w:rFonts w:ascii="Calibri" w:hAnsi="Calibri" w:cs="Calibri"/>
            <w:lang w:val="en-US"/>
          </w:rPr>
          <w:t>gs</w:t>
        </w:r>
        <w:r w:rsidR="005E1FB9" w:rsidRPr="00990440">
          <w:rPr>
            <w:rStyle w:val="a3"/>
            <w:rFonts w:ascii="Calibri" w:hAnsi="Calibri" w:cs="Calibri"/>
          </w:rPr>
          <w:t>1.</w:t>
        </w:r>
        <w:r w:rsidR="005E1FB9">
          <w:rPr>
            <w:rStyle w:val="a3"/>
            <w:rFonts w:ascii="Calibri" w:hAnsi="Calibri" w:cs="Calibri"/>
            <w:lang w:val="en-US"/>
          </w:rPr>
          <w:t>org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sites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default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files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docs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barcodes</w:t>
        </w:r>
        <w:r w:rsidR="005E1FB9" w:rsidRPr="00990440">
          <w:rPr>
            <w:rStyle w:val="a3"/>
            <w:rFonts w:ascii="Calibri" w:hAnsi="Calibri" w:cs="Calibri"/>
          </w:rPr>
          <w:t>/</w:t>
        </w:r>
        <w:r w:rsidR="005E1FB9">
          <w:rPr>
            <w:rStyle w:val="a3"/>
            <w:rFonts w:ascii="Calibri" w:hAnsi="Calibri" w:cs="Calibri"/>
            <w:lang w:val="en-US"/>
          </w:rPr>
          <w:t>GS</w:t>
        </w:r>
        <w:r w:rsidR="005E1FB9" w:rsidRPr="00990440">
          <w:rPr>
            <w:rStyle w:val="a3"/>
            <w:rFonts w:ascii="Calibri" w:hAnsi="Calibri" w:cs="Calibri"/>
          </w:rPr>
          <w:t>1_</w:t>
        </w:r>
        <w:r w:rsidR="005E1FB9">
          <w:rPr>
            <w:rStyle w:val="a3"/>
            <w:rFonts w:ascii="Calibri" w:hAnsi="Calibri" w:cs="Calibri"/>
            <w:lang w:val="en-US"/>
          </w:rPr>
          <w:t>General</w:t>
        </w:r>
        <w:r w:rsidR="005E1FB9" w:rsidRPr="00990440">
          <w:rPr>
            <w:rStyle w:val="a3"/>
            <w:rFonts w:ascii="Calibri" w:hAnsi="Calibri" w:cs="Calibri"/>
          </w:rPr>
          <w:t>_</w:t>
        </w:r>
        <w:r w:rsidR="005E1FB9">
          <w:rPr>
            <w:rStyle w:val="a3"/>
            <w:rFonts w:ascii="Calibri" w:hAnsi="Calibri" w:cs="Calibri"/>
            <w:lang w:val="en-US"/>
          </w:rPr>
          <w:t>Specifications</w:t>
        </w:r>
        <w:r w:rsidR="005E1FB9" w:rsidRPr="00990440">
          <w:rPr>
            <w:rStyle w:val="a3"/>
            <w:rFonts w:ascii="Calibri" w:hAnsi="Calibri" w:cs="Calibri"/>
          </w:rPr>
          <w:t>.</w:t>
        </w:r>
        <w:r w:rsidR="005E1FB9">
          <w:rPr>
            <w:rStyle w:val="a3"/>
            <w:rFonts w:ascii="Calibri" w:hAnsi="Calibri" w:cs="Calibri"/>
            <w:lang w:val="en-US"/>
          </w:rPr>
          <w:t>pdf</w:t>
        </w:r>
      </w:hyperlink>
    </w:p>
    <w:p w:rsidR="005E1FB9" w:rsidRPr="00990440" w:rsidRDefault="005E1FB9">
      <w:r>
        <w:t>Пример</w:t>
      </w:r>
      <w:r w:rsidRPr="00990440">
        <w:t xml:space="preserve"> </w:t>
      </w:r>
    </w:p>
    <w:p w:rsidR="005E1FB9" w:rsidRPr="00990440" w:rsidRDefault="005E1FB9">
      <w:proofErr w:type="spellStart"/>
      <w:r>
        <w:rPr>
          <w:lang w:val="en-US"/>
        </w:rPr>
        <w:t>DataMatrix</w:t>
      </w:r>
      <w:proofErr w:type="spellEnd"/>
      <w:r w:rsidRPr="00990440">
        <w:t xml:space="preserve"> </w:t>
      </w:r>
      <w:r>
        <w:rPr>
          <w:lang w:val="en-US"/>
        </w:rPr>
        <w:t>GS</w:t>
      </w:r>
      <w:r w:rsidRPr="00990440">
        <w:t xml:space="preserve">1 </w:t>
      </w:r>
      <w:r>
        <w:rPr>
          <w:lang w:val="en-US"/>
        </w:rPr>
        <w:t>Data</w:t>
      </w:r>
      <w:r w:rsidRPr="00990440">
        <w:t xml:space="preserve"> </w:t>
      </w:r>
      <w:r>
        <w:rPr>
          <w:lang w:val="en-US"/>
        </w:rPr>
        <w:t>Matrix</w:t>
      </w:r>
    </w:p>
    <w:p w:rsidR="005E1FB9" w:rsidRPr="005E1FB9" w:rsidRDefault="005E1FB9">
      <w:proofErr w:type="gramStart"/>
      <w:r>
        <w:t>Сделан</w:t>
      </w:r>
      <w:proofErr w:type="gramEnd"/>
      <w:r>
        <w:t xml:space="preserve"> с помощь</w:t>
      </w:r>
    </w:p>
    <w:p w:rsidR="005E1FB9" w:rsidRPr="005E1FB9" w:rsidRDefault="005E1FB9">
      <w:r w:rsidRPr="005E1FB9">
        <w:rPr>
          <w:lang w:val="en-US"/>
        </w:rPr>
        <w:t>https</w:t>
      </w:r>
      <w:r w:rsidRPr="005E1FB9">
        <w:t>://</w:t>
      </w:r>
      <w:r w:rsidRPr="005E1FB9">
        <w:rPr>
          <w:lang w:val="en-US"/>
        </w:rPr>
        <w:t>www</w:t>
      </w:r>
      <w:r w:rsidRPr="005E1FB9">
        <w:t>.</w:t>
      </w:r>
      <w:r w:rsidRPr="005E1FB9">
        <w:rPr>
          <w:lang w:val="en-US"/>
        </w:rPr>
        <w:t>online</w:t>
      </w:r>
      <w:r w:rsidRPr="005E1FB9">
        <w:t>-</w:t>
      </w:r>
      <w:proofErr w:type="spellStart"/>
      <w:r w:rsidRPr="005E1FB9">
        <w:rPr>
          <w:lang w:val="en-US"/>
        </w:rPr>
        <w:t>qrcode</w:t>
      </w:r>
      <w:proofErr w:type="spellEnd"/>
      <w:r w:rsidRPr="005E1FB9">
        <w:t>-</w:t>
      </w:r>
      <w:r w:rsidRPr="005E1FB9">
        <w:rPr>
          <w:lang w:val="en-US"/>
        </w:rPr>
        <w:t>generator</w:t>
      </w:r>
      <w:r w:rsidRPr="005E1FB9">
        <w:t>.</w:t>
      </w:r>
      <w:r w:rsidRPr="005E1FB9">
        <w:rPr>
          <w:lang w:val="en-US"/>
        </w:rPr>
        <w:t>com</w:t>
      </w:r>
      <w:r w:rsidRPr="005E1FB9">
        <w:t>/</w:t>
      </w:r>
      <w:proofErr w:type="spellStart"/>
      <w:r w:rsidRPr="005E1FB9">
        <w:rPr>
          <w:lang w:val="en-US"/>
        </w:rPr>
        <w:t>gs</w:t>
      </w:r>
      <w:proofErr w:type="spellEnd"/>
      <w:r w:rsidRPr="005E1FB9">
        <w:t>1</w:t>
      </w:r>
      <w:proofErr w:type="spellStart"/>
      <w:r w:rsidRPr="005E1FB9">
        <w:rPr>
          <w:lang w:val="en-US"/>
        </w:rPr>
        <w:t>datamatrix</w:t>
      </w:r>
      <w:proofErr w:type="spellEnd"/>
    </w:p>
    <w:p w:rsidR="005E1FB9" w:rsidRPr="005E1FB9" w:rsidRDefault="005E1FB9">
      <w:r w:rsidRPr="005E1FB9">
        <w:t>(01)01234567891234(21)012356789</w:t>
      </w:r>
      <w:r w:rsidRPr="005E1FB9">
        <w:rPr>
          <w:lang w:val="en-US"/>
        </w:rPr>
        <w:t>ABCDEF</w:t>
      </w:r>
      <w:r w:rsidRPr="005E1FB9">
        <w:t>01234(10)012356789</w:t>
      </w:r>
      <w:r w:rsidRPr="005E1FB9">
        <w:rPr>
          <w:lang w:val="en-US"/>
        </w:rPr>
        <w:t>ABCDEF</w:t>
      </w:r>
      <w:r w:rsidRPr="005E1FB9">
        <w:t>01234(240)012356789</w:t>
      </w:r>
      <w:r w:rsidRPr="005E1FB9">
        <w:rPr>
          <w:lang w:val="en-US"/>
        </w:rPr>
        <w:t>ABCDEF</w:t>
      </w:r>
      <w:r w:rsidRPr="005E1FB9">
        <w:t>01234012356789(17)170912(91)0001(92)</w:t>
      </w:r>
      <w:r w:rsidRPr="005E1FB9">
        <w:rPr>
          <w:lang w:val="en-US"/>
        </w:rPr>
        <w:t>A</w:t>
      </w:r>
      <w:r w:rsidRPr="005E1FB9">
        <w:t>/</w:t>
      </w:r>
      <w:proofErr w:type="spellStart"/>
      <w:r w:rsidRPr="005E1FB9">
        <w:rPr>
          <w:lang w:val="en-US"/>
        </w:rPr>
        <w:t>ypLYQ</w:t>
      </w:r>
      <w:proofErr w:type="spellEnd"/>
      <w:r w:rsidRPr="005E1FB9">
        <w:t>2</w:t>
      </w:r>
      <w:proofErr w:type="spellStart"/>
      <w:r w:rsidRPr="005E1FB9">
        <w:rPr>
          <w:lang w:val="en-US"/>
        </w:rPr>
        <w:t>zk</w:t>
      </w:r>
      <w:proofErr w:type="spellEnd"/>
      <w:r w:rsidRPr="005E1FB9">
        <w:t>0</w:t>
      </w:r>
      <w:r w:rsidRPr="005E1FB9">
        <w:rPr>
          <w:lang w:val="en-US"/>
        </w:rPr>
        <w:t>TSLWL</w:t>
      </w:r>
      <w:r w:rsidRPr="005E1FB9">
        <w:t>0</w:t>
      </w:r>
      <w:r w:rsidRPr="005E1FB9">
        <w:rPr>
          <w:lang w:val="en-US"/>
        </w:rPr>
        <w:t>K</w:t>
      </w:r>
      <w:r w:rsidRPr="005E1FB9">
        <w:t>6</w:t>
      </w:r>
      <w:r w:rsidRPr="005E1FB9">
        <w:rPr>
          <w:lang w:val="en-US"/>
        </w:rPr>
        <w:t>z</w:t>
      </w:r>
      <w:r w:rsidRPr="005E1FB9">
        <w:t>3</w:t>
      </w:r>
      <w:proofErr w:type="spellStart"/>
      <w:r w:rsidRPr="005E1FB9">
        <w:rPr>
          <w:lang w:val="en-US"/>
        </w:rPr>
        <w:t>vTfPhpMN</w:t>
      </w:r>
      <w:proofErr w:type="spellEnd"/>
      <w:r w:rsidRPr="005E1FB9">
        <w:t>8</w:t>
      </w:r>
      <w:proofErr w:type="spellStart"/>
      <w:r w:rsidRPr="005E1FB9">
        <w:rPr>
          <w:lang w:val="en-US"/>
        </w:rPr>
        <w:t>s</w:t>
      </w:r>
      <w:proofErr w:type="spellEnd"/>
      <w:r w:rsidRPr="005E1FB9">
        <w:t>2</w:t>
      </w:r>
      <w:proofErr w:type="spellStart"/>
      <w:r w:rsidRPr="005E1FB9">
        <w:rPr>
          <w:lang w:val="en-US"/>
        </w:rPr>
        <w:t>FlQRh</w:t>
      </w:r>
      <w:proofErr w:type="spellEnd"/>
      <w:r w:rsidRPr="005E1FB9">
        <w:t>0</w:t>
      </w:r>
      <w:proofErr w:type="spellStart"/>
      <w:r w:rsidRPr="005E1FB9">
        <w:rPr>
          <w:lang w:val="en-US"/>
        </w:rPr>
        <w:t>BvIt</w:t>
      </w:r>
      <w:proofErr w:type="spellEnd"/>
      <w:r w:rsidRPr="005E1FB9">
        <w:t>0</w:t>
      </w:r>
      <w:proofErr w:type="spellStart"/>
      <w:r w:rsidRPr="005E1FB9">
        <w:rPr>
          <w:lang w:val="en-US"/>
        </w:rPr>
        <w:t>gluoMBxc</w:t>
      </w:r>
      <w:proofErr w:type="spellEnd"/>
      <w:r w:rsidRPr="005E1FB9">
        <w:t>2</w:t>
      </w:r>
      <w:proofErr w:type="spellStart"/>
      <w:r w:rsidRPr="005E1FB9">
        <w:rPr>
          <w:lang w:val="en-US"/>
        </w:rPr>
        <w:t>JMUUDh</w:t>
      </w:r>
      <w:proofErr w:type="spellEnd"/>
      <w:r w:rsidRPr="005E1FB9">
        <w:t>7</w:t>
      </w:r>
      <w:proofErr w:type="spellStart"/>
      <w:r w:rsidRPr="005E1FB9">
        <w:rPr>
          <w:lang w:val="en-US"/>
        </w:rPr>
        <w:t>ssd</w:t>
      </w:r>
      <w:proofErr w:type="spellEnd"/>
      <w:r w:rsidRPr="005E1FB9">
        <w:t>0</w:t>
      </w:r>
      <w:r w:rsidRPr="005E1FB9">
        <w:rPr>
          <w:lang w:val="en-US"/>
        </w:rPr>
        <w:t>K</w:t>
      </w:r>
      <w:r w:rsidRPr="005E1FB9">
        <w:t>2</w:t>
      </w:r>
      <w:r w:rsidRPr="005E1FB9">
        <w:rPr>
          <w:lang w:val="en-US"/>
        </w:rPr>
        <w:t>H</w:t>
      </w:r>
      <w:r w:rsidRPr="005E1FB9">
        <w:t>31</w:t>
      </w:r>
      <w:proofErr w:type="spellStart"/>
      <w:r w:rsidRPr="005E1FB9">
        <w:rPr>
          <w:lang w:val="en-US"/>
        </w:rPr>
        <w:t>acEmMdh</w:t>
      </w:r>
      <w:proofErr w:type="spellEnd"/>
      <w:r w:rsidRPr="005E1FB9">
        <w:t>72</w:t>
      </w:r>
      <w:r w:rsidRPr="005E1FB9">
        <w:rPr>
          <w:lang w:val="en-US"/>
        </w:rPr>
        <w:t>JP</w:t>
      </w:r>
      <w:r w:rsidRPr="005E1FB9">
        <w:t>/</w:t>
      </w:r>
      <w:proofErr w:type="spellStart"/>
      <w:r w:rsidRPr="005E1FB9">
        <w:rPr>
          <w:lang w:val="en-US"/>
        </w:rPr>
        <w:t>RagukQ</w:t>
      </w:r>
      <w:proofErr w:type="spellEnd"/>
      <w:r w:rsidRPr="005E1FB9">
        <w:t>==</w:t>
      </w:r>
    </w:p>
    <w:p w:rsidR="005E1FB9" w:rsidRDefault="005978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51.5pt">
            <v:imagedata r:id="rId5" o:title="png"/>
          </v:shape>
        </w:pict>
      </w:r>
    </w:p>
    <w:p w:rsidR="005E1FB9" w:rsidRPr="00477E66" w:rsidRDefault="005E1FB9">
      <w:r>
        <w:t>Со сканера такая строка выходит без символов разделителей тегов</w:t>
      </w:r>
      <w:proofErr w:type="gramStart"/>
      <w:r>
        <w:t xml:space="preserve"> </w:t>
      </w:r>
      <w:r w:rsidRPr="005E1FB9">
        <w:t>“(“ “)”.</w:t>
      </w:r>
      <w:r w:rsidR="00B75F74">
        <w:t xml:space="preserve"> </w:t>
      </w:r>
      <w:proofErr w:type="gramEnd"/>
      <w:r w:rsidR="00B75F74">
        <w:t>И с дополнительным непечатным символом 0</w:t>
      </w:r>
      <w:r w:rsidR="00B75F74">
        <w:rPr>
          <w:lang w:val="en-US"/>
        </w:rPr>
        <w:t>x</w:t>
      </w:r>
      <w:r w:rsidR="00B75F74" w:rsidRPr="00B75F74">
        <w:t>1</w:t>
      </w:r>
      <w:r w:rsidR="00B75F74">
        <w:rPr>
          <w:lang w:val="en-US"/>
        </w:rPr>
        <w:t>D</w:t>
      </w:r>
      <w:r w:rsidR="00477E66">
        <w:t>, разделяющим значения тегов, с переменной длиной</w:t>
      </w:r>
    </w:p>
    <w:p w:rsidR="00B75F74" w:rsidRPr="00B75F74" w:rsidRDefault="00B75F74" w:rsidP="00B75F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аблица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 </w:t>
      </w:r>
      <w:proofErr w:type="spellStart"/>
      <w:r w:rsidR="00CF32EE"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Figure</w:t>
      </w:r>
      <w:proofErr w:type="spellEnd"/>
      <w:r w:rsidR="00CF32EE"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5.10.1-2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спецификации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GS</w:t>
      </w:r>
      <w:r w:rsidR="00CF32EE" w:rsidRP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для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всех 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тег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ов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которые в ней 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- 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фиксированная длина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содержимого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для других тегов, в конце содержимого ставится символ 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0x1D</w:t>
      </w:r>
    </w:p>
    <w:p w:rsidR="00B75F74" w:rsidRDefault="00B75F74" w:rsidP="00B75F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75F74" w:rsidRDefault="00B75F74" w:rsidP="00B75F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</w:t>
      </w:r>
      <w:r w:rsidRPr="00B75F74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ол</w:t>
      </w:r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ный набор тегов - </w:t>
      </w:r>
      <w:proofErr w:type="spellStart"/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Figure</w:t>
      </w:r>
      <w:proofErr w:type="spellEnd"/>
      <w:r w:rsidR="00CF32EE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3.2-1, сами значения тегов имеют фиксированную длину, которая определяется первой и второй цифрами тега, подробнее в спецификации</w:t>
      </w:r>
    </w:p>
    <w:p w:rsidR="00CF32EE" w:rsidRDefault="00CF32EE" w:rsidP="00B75F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CF32EE" w:rsidRDefault="00CF32EE" w:rsidP="00B75F7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 тега (91) длина содержимого 4</w:t>
      </w:r>
    </w:p>
    <w:p w:rsidR="00CF32EE" w:rsidRDefault="00CF32EE" w:rsidP="00CF32EE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 тега (92) длина содержимого 88</w:t>
      </w:r>
    </w:p>
    <w:p w:rsidR="00B75F74" w:rsidRDefault="00477E66" w:rsidP="00B75F74">
      <w:pPr>
        <w:pStyle w:val="1"/>
      </w:pPr>
      <w:r>
        <w:t>Команды ФН</w:t>
      </w:r>
    </w:p>
    <w:p w:rsidR="00B75F74" w:rsidRPr="00CF32EE" w:rsidRDefault="00B75F74" w:rsidP="00477E66">
      <w:pPr>
        <w:pStyle w:val="2"/>
      </w:pPr>
      <w:r>
        <w:t>Команда проверки кода маркировки -</w:t>
      </w:r>
      <w:r>
        <w:rPr>
          <w:lang w:val="en-US"/>
        </w:rPr>
        <w:t>B</w:t>
      </w:r>
      <w:r w:rsidRPr="00B75F74">
        <w:t>1</w:t>
      </w:r>
      <w:r w:rsidR="00CF32EE">
        <w:rPr>
          <w:lang w:val="en-US"/>
        </w:rPr>
        <w:t>h</w:t>
      </w:r>
    </w:p>
    <w:p w:rsidR="00B75F74" w:rsidRPr="009935EE" w:rsidRDefault="009935EE" w:rsidP="00B75F74">
      <w:pPr>
        <w:rPr>
          <w:b/>
        </w:rPr>
      </w:pPr>
      <w:r>
        <w:rPr>
          <w:b/>
        </w:rPr>
        <w:t>Входящие п</w:t>
      </w:r>
      <w:r w:rsidR="00B75F74" w:rsidRPr="009935EE">
        <w:rPr>
          <w:b/>
        </w:rPr>
        <w:t xml:space="preserve">араметры </w:t>
      </w:r>
    </w:p>
    <w:tbl>
      <w:tblPr>
        <w:tblStyle w:val="a4"/>
        <w:tblW w:w="0" w:type="auto"/>
        <w:tblLook w:val="04A0"/>
      </w:tblPr>
      <w:tblGrid>
        <w:gridCol w:w="2434"/>
        <w:gridCol w:w="2231"/>
        <w:gridCol w:w="2116"/>
        <w:gridCol w:w="2564"/>
      </w:tblGrid>
      <w:tr w:rsidR="00B75F74" w:rsidRPr="00CF32EE" w:rsidTr="00B75F74">
        <w:tc>
          <w:tcPr>
            <w:tcW w:w="2434" w:type="dxa"/>
          </w:tcPr>
          <w:p w:rsidR="00B75F74" w:rsidRPr="00CF32EE" w:rsidRDefault="00B75F74" w:rsidP="00B75F74">
            <w:pPr>
              <w:rPr>
                <w:b/>
              </w:rPr>
            </w:pPr>
            <w:r w:rsidRPr="00CF32EE">
              <w:rPr>
                <w:b/>
              </w:rPr>
              <w:t>Параметр</w:t>
            </w:r>
          </w:p>
        </w:tc>
        <w:tc>
          <w:tcPr>
            <w:tcW w:w="2231" w:type="dxa"/>
          </w:tcPr>
          <w:p w:rsidR="00B75F74" w:rsidRPr="00CF32EE" w:rsidRDefault="00B75F74" w:rsidP="00B75F74">
            <w:pPr>
              <w:rPr>
                <w:b/>
              </w:rPr>
            </w:pPr>
            <w:r w:rsidRPr="00CF32EE">
              <w:rPr>
                <w:b/>
              </w:rPr>
              <w:t>Длина</w:t>
            </w:r>
          </w:p>
        </w:tc>
        <w:tc>
          <w:tcPr>
            <w:tcW w:w="2116" w:type="dxa"/>
          </w:tcPr>
          <w:p w:rsidR="00B75F74" w:rsidRPr="00CF32EE" w:rsidRDefault="00B75F74" w:rsidP="00B75F74">
            <w:pPr>
              <w:rPr>
                <w:b/>
              </w:rPr>
            </w:pPr>
            <w:r w:rsidRPr="00CF32EE">
              <w:rPr>
                <w:b/>
              </w:rPr>
              <w:t>Тип</w:t>
            </w:r>
          </w:p>
        </w:tc>
        <w:tc>
          <w:tcPr>
            <w:tcW w:w="2564" w:type="dxa"/>
          </w:tcPr>
          <w:p w:rsidR="00B75F74" w:rsidRPr="00CF32EE" w:rsidRDefault="00B75F74" w:rsidP="00B75F74">
            <w:pPr>
              <w:rPr>
                <w:b/>
              </w:rPr>
            </w:pPr>
            <w:r w:rsidRPr="00CF32EE">
              <w:rPr>
                <w:b/>
              </w:rPr>
              <w:t>Комментарий</w:t>
            </w:r>
          </w:p>
        </w:tc>
      </w:tr>
      <w:tr w:rsidR="00B75F74" w:rsidTr="00B75F74">
        <w:tc>
          <w:tcPr>
            <w:tcW w:w="2434" w:type="dxa"/>
          </w:tcPr>
          <w:p w:rsidR="00B75F74" w:rsidRPr="00B75F74" w:rsidRDefault="00B75F74" w:rsidP="00B75F74">
            <w:proofErr w:type="spellStart"/>
            <w:proofErr w:type="gramStart"/>
            <w:r>
              <w:t>Код-маркировки</w:t>
            </w:r>
            <w:proofErr w:type="spellEnd"/>
            <w:proofErr w:type="gramEnd"/>
            <w:r w:rsidR="009935EE">
              <w:t xml:space="preserve"> – часть 1</w:t>
            </w:r>
          </w:p>
        </w:tc>
        <w:tc>
          <w:tcPr>
            <w:tcW w:w="2231" w:type="dxa"/>
          </w:tcPr>
          <w:p w:rsidR="00B75F74" w:rsidRPr="00B75F74" w:rsidRDefault="00B75F74" w:rsidP="00B75F74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116" w:type="dxa"/>
          </w:tcPr>
          <w:p w:rsidR="00B75F74" w:rsidRPr="00B75F74" w:rsidRDefault="009935EE" w:rsidP="009935EE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2564" w:type="dxa"/>
          </w:tcPr>
          <w:p w:rsidR="00B75F74" w:rsidRPr="009935EE" w:rsidRDefault="009935EE" w:rsidP="009935EE">
            <w:r>
              <w:rPr>
                <w:lang w:val="en-US"/>
              </w:rPr>
              <w:t>C</w:t>
            </w:r>
            <w:r w:rsidR="00B75F74">
              <w:t>трока</w:t>
            </w:r>
            <w:r w:rsidR="00B75F74" w:rsidRPr="00B75F74">
              <w:t xml:space="preserve"> </w:t>
            </w:r>
            <w:r w:rsidR="00B75F74">
              <w:t xml:space="preserve">формата </w:t>
            </w:r>
            <w:r w:rsidR="00B75F74">
              <w:rPr>
                <w:lang w:val="en-US"/>
              </w:rPr>
              <w:t>SG</w:t>
            </w:r>
            <w:r w:rsidR="00B75F74" w:rsidRPr="00B75F74">
              <w:t>1</w:t>
            </w:r>
            <w:r>
              <w:t xml:space="preserve"> от начала до (</w:t>
            </w:r>
            <w:r w:rsidRPr="009935EE">
              <w:t>91</w:t>
            </w:r>
            <w:r>
              <w:t>)</w:t>
            </w:r>
          </w:p>
        </w:tc>
      </w:tr>
      <w:tr w:rsidR="009935EE" w:rsidTr="00B75F74">
        <w:tc>
          <w:tcPr>
            <w:tcW w:w="2434" w:type="dxa"/>
          </w:tcPr>
          <w:p w:rsidR="009935EE" w:rsidRDefault="009935EE" w:rsidP="00B75F74">
            <w:r>
              <w:t>Код маркировки – часть 2</w:t>
            </w:r>
          </w:p>
        </w:tc>
        <w:tc>
          <w:tcPr>
            <w:tcW w:w="2231" w:type="dxa"/>
          </w:tcPr>
          <w:p w:rsidR="009935EE" w:rsidRPr="009935EE" w:rsidRDefault="009935EE" w:rsidP="00B75F74">
            <w:r>
              <w:t>100</w:t>
            </w:r>
          </w:p>
        </w:tc>
        <w:tc>
          <w:tcPr>
            <w:tcW w:w="2116" w:type="dxa"/>
          </w:tcPr>
          <w:p w:rsidR="009935EE" w:rsidRPr="009935EE" w:rsidRDefault="009935EE" w:rsidP="009935EE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2564" w:type="dxa"/>
          </w:tcPr>
          <w:p w:rsidR="009935EE" w:rsidRPr="009935EE" w:rsidRDefault="009935EE" w:rsidP="00B75F74">
            <w:r>
              <w:t>Последний 100 байт кода маркировки – начиная с (</w:t>
            </w:r>
            <w:r w:rsidRPr="009935EE">
              <w:t>91</w:t>
            </w:r>
            <w:r>
              <w:t>)</w:t>
            </w:r>
            <w:r w:rsidRPr="009935EE">
              <w:t xml:space="preserve"> </w:t>
            </w:r>
            <w:r>
              <w:t>и до конца строки</w:t>
            </w:r>
          </w:p>
        </w:tc>
      </w:tr>
    </w:tbl>
    <w:p w:rsidR="00B75F74" w:rsidRDefault="00B75F74" w:rsidP="00B75F74"/>
    <w:p w:rsidR="009935EE" w:rsidRDefault="009935EE" w:rsidP="00B75F74">
      <w:pPr>
        <w:rPr>
          <w:b/>
        </w:rPr>
      </w:pPr>
      <w:r>
        <w:rPr>
          <w:b/>
        </w:rPr>
        <w:t>Выходные параметры</w:t>
      </w:r>
    </w:p>
    <w:p w:rsidR="009935EE" w:rsidRDefault="00477E66" w:rsidP="00B75F74">
      <w:r w:rsidRPr="00477E66">
        <w:t>Нет</w:t>
      </w:r>
    </w:p>
    <w:p w:rsidR="00477E66" w:rsidRDefault="00477E66" w:rsidP="00B75F74">
      <w:pPr>
        <w:rPr>
          <w:b/>
        </w:rPr>
      </w:pPr>
      <w:r w:rsidRPr="00477E66">
        <w:rPr>
          <w:b/>
        </w:rPr>
        <w:t>Коды ответа</w:t>
      </w:r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477E66" w:rsidRPr="00CF32EE" w:rsidTr="00477E66">
        <w:tc>
          <w:tcPr>
            <w:tcW w:w="4672" w:type="dxa"/>
          </w:tcPr>
          <w:p w:rsidR="00477E66" w:rsidRPr="00CF32EE" w:rsidRDefault="00477E66" w:rsidP="00B75F74">
            <w:pPr>
              <w:rPr>
                <w:b/>
              </w:rPr>
            </w:pPr>
            <w:r w:rsidRPr="00CF32EE">
              <w:rPr>
                <w:b/>
              </w:rPr>
              <w:t>Код ответа</w:t>
            </w:r>
          </w:p>
        </w:tc>
        <w:tc>
          <w:tcPr>
            <w:tcW w:w="4673" w:type="dxa"/>
          </w:tcPr>
          <w:p w:rsidR="00477E66" w:rsidRPr="00CF32EE" w:rsidRDefault="00477E66" w:rsidP="00B75F74">
            <w:pPr>
              <w:rPr>
                <w:b/>
              </w:rPr>
            </w:pPr>
            <w:r w:rsidRPr="00CF32EE">
              <w:rPr>
                <w:b/>
              </w:rPr>
              <w:t>Комментарий</w:t>
            </w:r>
          </w:p>
        </w:tc>
      </w:tr>
      <w:tr w:rsidR="00AB6DDB" w:rsidRPr="00AB6DDB" w:rsidTr="00477E66">
        <w:tc>
          <w:tcPr>
            <w:tcW w:w="4672" w:type="dxa"/>
          </w:tcPr>
          <w:p w:rsidR="00AB6DDB" w:rsidRPr="00AB6DDB" w:rsidRDefault="00AB6DDB" w:rsidP="00AB6DDB">
            <w:r>
              <w:t>00</w:t>
            </w:r>
            <w:r>
              <w:rPr>
                <w:lang w:val="en-US"/>
              </w:rPr>
              <w:t xml:space="preserve"> – </w:t>
            </w:r>
            <w:r>
              <w:t>верное значение кода маркировки</w:t>
            </w:r>
          </w:p>
        </w:tc>
        <w:tc>
          <w:tcPr>
            <w:tcW w:w="4673" w:type="dxa"/>
          </w:tcPr>
          <w:p w:rsidR="00AB6DDB" w:rsidRPr="00AB6DDB" w:rsidRDefault="00AB6DDB" w:rsidP="00B75F74">
            <w:r>
              <w:t>ФН успешно проверил код маркировки</w:t>
            </w:r>
          </w:p>
        </w:tc>
      </w:tr>
      <w:tr w:rsidR="00477E66" w:rsidTr="00477E66">
        <w:tc>
          <w:tcPr>
            <w:tcW w:w="4672" w:type="dxa"/>
          </w:tcPr>
          <w:p w:rsidR="00477E66" w:rsidRPr="00477E66" w:rsidRDefault="00477E66" w:rsidP="00477E66">
            <w:r>
              <w:t>0</w:t>
            </w:r>
            <w:r>
              <w:rPr>
                <w:lang w:val="en-US"/>
              </w:rPr>
              <w:t xml:space="preserve">9 – </w:t>
            </w:r>
            <w:r>
              <w:t>неверные параметры команды</w:t>
            </w:r>
          </w:p>
        </w:tc>
        <w:tc>
          <w:tcPr>
            <w:tcW w:w="4673" w:type="dxa"/>
          </w:tcPr>
          <w:p w:rsidR="00477E66" w:rsidRPr="00477E66" w:rsidRDefault="00477E66" w:rsidP="00B75F74">
            <w:r>
              <w:t xml:space="preserve">Данные не соответствуют формату, в частности </w:t>
            </w:r>
            <w:proofErr w:type="spellStart"/>
            <w:r>
              <w:t>посление</w:t>
            </w:r>
            <w:proofErr w:type="spellEnd"/>
            <w:r>
              <w:t xml:space="preserve"> 100 байт начинаются с (91)</w:t>
            </w:r>
          </w:p>
        </w:tc>
      </w:tr>
      <w:tr w:rsidR="00477E66" w:rsidTr="00477E66">
        <w:tc>
          <w:tcPr>
            <w:tcW w:w="4672" w:type="dxa"/>
          </w:tcPr>
          <w:p w:rsidR="00477E66" w:rsidRDefault="00477E66" w:rsidP="00B75F74">
            <w:r>
              <w:t>02 – неверное состояние ФН</w:t>
            </w:r>
          </w:p>
        </w:tc>
        <w:tc>
          <w:tcPr>
            <w:tcW w:w="4673" w:type="dxa"/>
          </w:tcPr>
          <w:p w:rsidR="00477E66" w:rsidRDefault="00477E66" w:rsidP="00B75F74">
            <w:r>
              <w:t>ФН должен быть в фискальном режиме</w:t>
            </w:r>
          </w:p>
        </w:tc>
      </w:tr>
      <w:tr w:rsidR="00CF32EE" w:rsidTr="00477E66">
        <w:tc>
          <w:tcPr>
            <w:tcW w:w="4672" w:type="dxa"/>
          </w:tcPr>
          <w:p w:rsidR="00CF32EE" w:rsidRDefault="00CF32EE" w:rsidP="00B75F74">
            <w:r>
              <w:t>03  – ошибка ФН</w:t>
            </w:r>
          </w:p>
        </w:tc>
        <w:tc>
          <w:tcPr>
            <w:tcW w:w="4673" w:type="dxa"/>
          </w:tcPr>
          <w:p w:rsidR="00CF32EE" w:rsidRDefault="00CF32EE" w:rsidP="00B75F74"/>
        </w:tc>
      </w:tr>
      <w:tr w:rsidR="00477E66" w:rsidTr="00477E66">
        <w:tc>
          <w:tcPr>
            <w:tcW w:w="4672" w:type="dxa"/>
          </w:tcPr>
          <w:p w:rsidR="00477E66" w:rsidRDefault="00477E66" w:rsidP="00CF32EE">
            <w:r>
              <w:t>04</w:t>
            </w:r>
            <w:r w:rsidR="00CF32EE">
              <w:t xml:space="preserve"> – </w:t>
            </w:r>
            <w:r>
              <w:t>ошибка КС</w:t>
            </w:r>
          </w:p>
        </w:tc>
        <w:tc>
          <w:tcPr>
            <w:tcW w:w="4673" w:type="dxa"/>
          </w:tcPr>
          <w:p w:rsidR="00477E66" w:rsidRDefault="00CF32EE" w:rsidP="00B75F74">
            <w:r>
              <w:t>ФН</w:t>
            </w:r>
            <w:r w:rsidR="00477E66">
              <w:t xml:space="preserve"> не смог проверить код маркировки по причине внутренней ошибки</w:t>
            </w:r>
            <w:r>
              <w:t xml:space="preserve"> КС</w:t>
            </w:r>
          </w:p>
        </w:tc>
      </w:tr>
      <w:tr w:rsidR="00477E66" w:rsidTr="00477E66">
        <w:tc>
          <w:tcPr>
            <w:tcW w:w="4672" w:type="dxa"/>
          </w:tcPr>
          <w:p w:rsidR="00477E66" w:rsidRPr="00CF32EE" w:rsidRDefault="00CF32EE" w:rsidP="00CF32EE">
            <w:r>
              <w:rPr>
                <w:lang w:val="en-US"/>
              </w:rPr>
              <w:t>21h</w:t>
            </w:r>
            <w:r>
              <w:t xml:space="preserve"> – неверный код</w:t>
            </w:r>
            <w:r>
              <w:rPr>
                <w:lang w:val="en-US"/>
              </w:rPr>
              <w:t xml:space="preserve"> </w:t>
            </w:r>
            <w:r>
              <w:t>маркировки</w:t>
            </w:r>
          </w:p>
        </w:tc>
        <w:tc>
          <w:tcPr>
            <w:tcW w:w="4673" w:type="dxa"/>
          </w:tcPr>
          <w:p w:rsidR="00477E66" w:rsidRDefault="00CF32EE" w:rsidP="00B75F74">
            <w:r>
              <w:t xml:space="preserve">ФН проверил подпись кода </w:t>
            </w:r>
            <w:proofErr w:type="gramStart"/>
            <w:r>
              <w:t>маркировки</w:t>
            </w:r>
            <w:proofErr w:type="gramEnd"/>
            <w:r>
              <w:t xml:space="preserve"> и она неверная</w:t>
            </w:r>
          </w:p>
        </w:tc>
      </w:tr>
    </w:tbl>
    <w:p w:rsidR="00477E66" w:rsidRPr="00477E66" w:rsidRDefault="00477E66" w:rsidP="00B75F74">
      <w:pPr>
        <w:rPr>
          <w:b/>
        </w:rPr>
      </w:pPr>
    </w:p>
    <w:sectPr w:rsidR="00477E66" w:rsidRPr="00477E66" w:rsidSect="0059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1FB9"/>
    <w:rsid w:val="002831F5"/>
    <w:rsid w:val="00477E66"/>
    <w:rsid w:val="005024F6"/>
    <w:rsid w:val="00597837"/>
    <w:rsid w:val="005E1FB9"/>
    <w:rsid w:val="00990440"/>
    <w:rsid w:val="009935EE"/>
    <w:rsid w:val="009C2957"/>
    <w:rsid w:val="00AB6DDB"/>
    <w:rsid w:val="00B75F74"/>
    <w:rsid w:val="00CF32EE"/>
    <w:rsid w:val="00F3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37"/>
  </w:style>
  <w:style w:type="paragraph" w:styleId="1">
    <w:name w:val="heading 1"/>
    <w:basedOn w:val="a"/>
    <w:next w:val="a"/>
    <w:link w:val="10"/>
    <w:uiPriority w:val="9"/>
    <w:qFormat/>
    <w:rsid w:val="00B75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FB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75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B75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7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4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7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5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4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2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3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12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384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33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6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518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il.atlascd.ru/owa/redir.aspx?SURL=wd39A7JfauSOBQ-U47aMyn10ZlGAXxd1MgSVzZVkFr3SUj_mPRLVCGgAdAB0AHAAcwA6AC8ALwB3AHcAdwAuAGcAcwAxAC4AbwByAGcALwBzAGkAdABlAHMALwBkAGUAZgBhAHUAbAB0AC8AZgBpAGwAZQBzAC8AZABvAGMAcwAvAGIAYQByAGMAbwBkAGUAcwAvAEcAUwAxAF8ARwBlAG4AZQByAGEAbABfAFMAcABlAGMAaQBmAGkAYwBhAHQAaQBvAG4AcwAuAHAAZABmAA..&amp;URL=https%3a%2f%2fwww.gs1.org%2fsites%2fdefault%2ffiles%2fdocs%2fbarcodes%2fGS1_General_Specification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Доброхотов</dc:creator>
  <cp:lastModifiedBy>Vitaly Kravtsov</cp:lastModifiedBy>
  <cp:revision>2</cp:revision>
  <dcterms:created xsi:type="dcterms:W3CDTF">2017-11-10T13:00:00Z</dcterms:created>
  <dcterms:modified xsi:type="dcterms:W3CDTF">2017-11-10T13:00:00Z</dcterms:modified>
</cp:coreProperties>
</file>