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85C5A" w14:textId="59884399" w:rsidR="00221A2E" w:rsidRPr="00221A2E" w:rsidRDefault="00221A2E" w:rsidP="00221A2E">
      <w:pPr>
        <w:shd w:val="clear" w:color="auto" w:fill="FFFFFF"/>
        <w:spacing w:after="240" w:line="420" w:lineRule="atLeast"/>
        <w:rPr>
          <w:rFonts w:ascii="Segoe UI" w:eastAsia="Times New Roman" w:hAnsi="Segoe UI" w:cs="Segoe UI"/>
          <w:color w:val="0F1115"/>
          <w:kern w:val="0"/>
          <w:lang w:eastAsia="ru-RU"/>
          <w14:ligatures w14:val="none"/>
        </w:rPr>
      </w:pPr>
      <w:r>
        <w:rPr>
          <w:rFonts w:ascii="Segoe UI" w:eastAsia="Times New Roman" w:hAnsi="Segoe UI" w:cs="Segoe UI"/>
          <w:color w:val="0F1115"/>
          <w:kern w:val="0"/>
          <w:lang w:eastAsia="ru-RU"/>
          <w14:ligatures w14:val="none"/>
        </w:rPr>
        <w:t xml:space="preserve"> </w:t>
      </w:r>
    </w:p>
    <w:p w14:paraId="03BBE382" w14:textId="77777777" w:rsidR="00221A2E" w:rsidRPr="00221A2E" w:rsidRDefault="00221A2E" w:rsidP="00221A2E">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221A2E">
        <w:rPr>
          <w:rFonts w:ascii="Segoe UI" w:eastAsia="Times New Roman" w:hAnsi="Segoe UI" w:cs="Segoe UI"/>
          <w:b/>
          <w:bCs/>
          <w:color w:val="0F1115"/>
          <w:kern w:val="0"/>
          <w:sz w:val="33"/>
          <w:szCs w:val="33"/>
          <w:lang w:eastAsia="ru-RU"/>
          <w14:ligatures w14:val="none"/>
        </w:rPr>
        <w:t>Правильное понимание конструкции (по рисунку)</w:t>
      </w:r>
    </w:p>
    <w:p w14:paraId="5A139A89" w14:textId="77777777" w:rsidR="00221A2E" w:rsidRPr="00221A2E" w:rsidRDefault="00221A2E" w:rsidP="00221A2E">
      <w:pPr>
        <w:numPr>
          <w:ilvl w:val="0"/>
          <w:numId w:val="1"/>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На барабане</w:t>
      </w:r>
      <w:r w:rsidRPr="00221A2E">
        <w:rPr>
          <w:rFonts w:ascii="Segoe UI" w:eastAsia="Times New Roman" w:hAnsi="Segoe UI" w:cs="Segoe UI"/>
          <w:color w:val="0F1115"/>
          <w:kern w:val="0"/>
          <w:lang w:eastAsia="ru-RU"/>
          <w14:ligatures w14:val="none"/>
        </w:rPr>
        <w:t> наварены </w:t>
      </w:r>
      <w:r w:rsidRPr="00221A2E">
        <w:rPr>
          <w:rFonts w:ascii="Segoe UI" w:eastAsia="Times New Roman" w:hAnsi="Segoe UI" w:cs="Segoe UI"/>
          <w:b/>
          <w:bCs/>
          <w:color w:val="0F1115"/>
          <w:kern w:val="0"/>
          <w:lang w:eastAsia="ru-RU"/>
          <w14:ligatures w14:val="none"/>
        </w:rPr>
        <w:t>кольца жёсткости</w:t>
      </w:r>
      <w:r w:rsidRPr="00221A2E">
        <w:rPr>
          <w:rFonts w:ascii="Segoe UI" w:eastAsia="Times New Roman" w:hAnsi="Segoe UI" w:cs="Segoe UI"/>
          <w:color w:val="0F1115"/>
          <w:kern w:val="0"/>
          <w:lang w:eastAsia="ru-RU"/>
          <w14:ligatures w14:val="none"/>
        </w:rPr>
        <w:t> (они же опорные кольца). В каждом кольце выполнена </w:t>
      </w:r>
      <w:r w:rsidRPr="00221A2E">
        <w:rPr>
          <w:rFonts w:ascii="Segoe UI" w:eastAsia="Times New Roman" w:hAnsi="Segoe UI" w:cs="Segoe UI"/>
          <w:b/>
          <w:bCs/>
          <w:color w:val="0F1115"/>
          <w:kern w:val="0"/>
          <w:lang w:eastAsia="ru-RU"/>
          <w14:ligatures w14:val="none"/>
        </w:rPr>
        <w:t>канавка</w:t>
      </w:r>
      <w:r w:rsidRPr="00221A2E">
        <w:rPr>
          <w:rFonts w:ascii="Segoe UI" w:eastAsia="Times New Roman" w:hAnsi="Segoe UI" w:cs="Segoe UI"/>
          <w:color w:val="0F1115"/>
          <w:kern w:val="0"/>
          <w:lang w:eastAsia="ru-RU"/>
          <w14:ligatures w14:val="none"/>
        </w:rPr>
        <w:t> (проточка).</w:t>
      </w:r>
    </w:p>
    <w:p w14:paraId="3D1C6F55" w14:textId="77777777" w:rsidR="00221A2E" w:rsidRPr="00221A2E" w:rsidRDefault="00221A2E" w:rsidP="00221A2E">
      <w:pPr>
        <w:numPr>
          <w:ilvl w:val="0"/>
          <w:numId w:val="1"/>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В эту канавку вставлено </w:t>
      </w:r>
      <w:r w:rsidRPr="00221A2E">
        <w:rPr>
          <w:rFonts w:ascii="Segoe UI" w:eastAsia="Times New Roman" w:hAnsi="Segoe UI" w:cs="Segoe UI"/>
          <w:b/>
          <w:bCs/>
          <w:color w:val="0F1115"/>
          <w:kern w:val="0"/>
          <w:lang w:eastAsia="ru-RU"/>
          <w14:ligatures w14:val="none"/>
        </w:rPr>
        <w:t>упругое разрезное полукольцо</w:t>
      </w:r>
      <w:r w:rsidRPr="00221A2E">
        <w:rPr>
          <w:rFonts w:ascii="Segoe UI" w:eastAsia="Times New Roman" w:hAnsi="Segoe UI" w:cs="Segoe UI"/>
          <w:color w:val="0F1115"/>
          <w:kern w:val="0"/>
          <w:lang w:eastAsia="ru-RU"/>
          <w14:ligatures w14:val="none"/>
        </w:rPr>
        <w:t> (пружинное, разомкнутое), которое поджато к внутренней стороне канавки за счёт собственной упругости.</w:t>
      </w:r>
    </w:p>
    <w:p w14:paraId="06E7E97F" w14:textId="77777777" w:rsidR="00221A2E" w:rsidRPr="00221A2E" w:rsidRDefault="00221A2E" w:rsidP="00221A2E">
      <w:pPr>
        <w:numPr>
          <w:ilvl w:val="0"/>
          <w:numId w:val="1"/>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На этом упругом полукольце</w:t>
      </w:r>
      <w:r w:rsidRPr="00221A2E">
        <w:rPr>
          <w:rFonts w:ascii="Segoe UI" w:eastAsia="Times New Roman" w:hAnsi="Segoe UI" w:cs="Segoe UI"/>
          <w:color w:val="0F1115"/>
          <w:kern w:val="0"/>
          <w:lang w:eastAsia="ru-RU"/>
          <w14:ligatures w14:val="none"/>
        </w:rPr>
        <w:t> закреплены </w:t>
      </w:r>
      <w:r w:rsidRPr="00221A2E">
        <w:rPr>
          <w:rFonts w:ascii="Segoe UI" w:eastAsia="Times New Roman" w:hAnsi="Segoe UI" w:cs="Segoe UI"/>
          <w:b/>
          <w:bCs/>
          <w:color w:val="0F1115"/>
          <w:kern w:val="0"/>
          <w:lang w:eastAsia="ru-RU"/>
          <w14:ligatures w14:val="none"/>
        </w:rPr>
        <w:t>роликовые опоры</w:t>
      </w:r>
      <w:r w:rsidRPr="00221A2E">
        <w:rPr>
          <w:rFonts w:ascii="Segoe UI" w:eastAsia="Times New Roman" w:hAnsi="Segoe UI" w:cs="Segoe UI"/>
          <w:color w:val="0F1115"/>
          <w:kern w:val="0"/>
          <w:lang w:eastAsia="ru-RU"/>
          <w14:ligatures w14:val="none"/>
        </w:rPr>
        <w:t> (ролики) — они выступают радиально наружу.</w:t>
      </w:r>
    </w:p>
    <w:p w14:paraId="09F569E8" w14:textId="77777777" w:rsidR="00221A2E" w:rsidRPr="00221A2E" w:rsidRDefault="00221A2E" w:rsidP="00221A2E">
      <w:pPr>
        <w:numPr>
          <w:ilvl w:val="0"/>
          <w:numId w:val="1"/>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При монтаже барабан на траверсе заводится внутрь корпуса. При опускании ролики касаются внутренней поверхности корпуса. Под весом барабана упругое полукольцо </w:t>
      </w:r>
      <w:r w:rsidRPr="00221A2E">
        <w:rPr>
          <w:rFonts w:ascii="Segoe UI" w:eastAsia="Times New Roman" w:hAnsi="Segoe UI" w:cs="Segoe UI"/>
          <w:b/>
          <w:bCs/>
          <w:color w:val="0F1115"/>
          <w:kern w:val="0"/>
          <w:lang w:eastAsia="ru-RU"/>
          <w14:ligatures w14:val="none"/>
        </w:rPr>
        <w:t>сжимается</w:t>
      </w:r>
      <w:r w:rsidRPr="00221A2E">
        <w:rPr>
          <w:rFonts w:ascii="Segoe UI" w:eastAsia="Times New Roman" w:hAnsi="Segoe UI" w:cs="Segoe UI"/>
          <w:color w:val="0F1115"/>
          <w:kern w:val="0"/>
          <w:lang w:eastAsia="ru-RU"/>
          <w14:ligatures w14:val="none"/>
        </w:rPr>
        <w:t> (его диаметр уменьшается), оно отходит от дна канавки и перестаёт касаться кольца жёсткости. В рабочем положении (траверса убрана) контакт есть только между </w:t>
      </w:r>
      <w:r w:rsidRPr="00221A2E">
        <w:rPr>
          <w:rFonts w:ascii="Segoe UI" w:eastAsia="Times New Roman" w:hAnsi="Segoe UI" w:cs="Segoe UI"/>
          <w:b/>
          <w:bCs/>
          <w:color w:val="0F1115"/>
          <w:kern w:val="0"/>
          <w:lang w:eastAsia="ru-RU"/>
          <w14:ligatures w14:val="none"/>
        </w:rPr>
        <w:t>роликами и корпусом</w:t>
      </w:r>
      <w:r w:rsidRPr="00221A2E">
        <w:rPr>
          <w:rFonts w:ascii="Segoe UI" w:eastAsia="Times New Roman" w:hAnsi="Segoe UI" w:cs="Segoe UI"/>
          <w:color w:val="0F1115"/>
          <w:kern w:val="0"/>
          <w:lang w:eastAsia="ru-RU"/>
          <w14:ligatures w14:val="none"/>
        </w:rPr>
        <w:t>, а между упругим полукольцом и канавкой — </w:t>
      </w:r>
      <w:r w:rsidRPr="00221A2E">
        <w:rPr>
          <w:rFonts w:ascii="Segoe UI" w:eastAsia="Times New Roman" w:hAnsi="Segoe UI" w:cs="Segoe UI"/>
          <w:b/>
          <w:bCs/>
          <w:color w:val="0F1115"/>
          <w:kern w:val="0"/>
          <w:lang w:eastAsia="ru-RU"/>
          <w14:ligatures w14:val="none"/>
        </w:rPr>
        <w:t>зазор</w:t>
      </w:r>
      <w:r w:rsidRPr="00221A2E">
        <w:rPr>
          <w:rFonts w:ascii="Segoe UI" w:eastAsia="Times New Roman" w:hAnsi="Segoe UI" w:cs="Segoe UI"/>
          <w:color w:val="0F1115"/>
          <w:kern w:val="0"/>
          <w:lang w:eastAsia="ru-RU"/>
          <w14:ligatures w14:val="none"/>
        </w:rPr>
        <w:t> (или очень лёгкое касание). Трения нет.</w:t>
      </w:r>
    </w:p>
    <w:p w14:paraId="26ECA8AC" w14:textId="77777777" w:rsidR="00221A2E" w:rsidRPr="00221A2E" w:rsidRDefault="00221A2E" w:rsidP="00221A2E">
      <w:pPr>
        <w:numPr>
          <w:ilvl w:val="0"/>
          <w:numId w:val="1"/>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При вращении барабана ролики катятся по внутренней поверхности корпуса. Осевые и радиальные тепловые расширения компенсируются упругостью полукольца и возможностью роликов немного смещаться.</w:t>
      </w:r>
    </w:p>
    <w:p w14:paraId="600F9B95"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Это гениальное решение</w:t>
      </w:r>
      <w:r w:rsidRPr="00221A2E">
        <w:rPr>
          <w:rFonts w:ascii="Segoe UI" w:eastAsia="Times New Roman" w:hAnsi="Segoe UI" w:cs="Segoe UI"/>
          <w:color w:val="0F1115"/>
          <w:kern w:val="0"/>
          <w:lang w:eastAsia="ru-RU"/>
          <w14:ligatures w14:val="none"/>
        </w:rPr>
        <w:t> — простое, надёжное, не требующее точной регулировки роликов на корпусе. Все проблемы, которые я ранее видел (трение, заклинивание, сложность центровки), снимаются.</w:t>
      </w:r>
    </w:p>
    <w:p w14:paraId="51D09FCF" w14:textId="77777777" w:rsidR="00221A2E" w:rsidRPr="00221A2E" w:rsidRDefault="00221A2E" w:rsidP="00221A2E">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221A2E">
        <w:rPr>
          <w:rFonts w:ascii="Segoe UI" w:eastAsia="Times New Roman" w:hAnsi="Segoe UI" w:cs="Segoe UI"/>
          <w:b/>
          <w:bCs/>
          <w:color w:val="0F1115"/>
          <w:kern w:val="0"/>
          <w:sz w:val="33"/>
          <w:szCs w:val="33"/>
          <w:lang w:eastAsia="ru-RU"/>
          <w14:ligatures w14:val="none"/>
        </w:rPr>
        <w:t>Теперь отвечаю на ваш последний тезис: «Остаётся проблема коррозионной стойкости элементов конструкции в среде водяного пара»</w:t>
      </w:r>
    </w:p>
    <w:p w14:paraId="4B8FABA1"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Вы абсолютно правы — это главный риск. Давайте разберём его детально для вашей схемы.</w:t>
      </w:r>
    </w:p>
    <w:p w14:paraId="61B81AC0"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Какие элементы подвержены коррозии</w:t>
      </w:r>
    </w:p>
    <w:p w14:paraId="6EE71ABA" w14:textId="77777777" w:rsidR="00221A2E" w:rsidRPr="00221A2E" w:rsidRDefault="00221A2E" w:rsidP="00221A2E">
      <w:pPr>
        <w:numPr>
          <w:ilvl w:val="0"/>
          <w:numId w:val="2"/>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lastRenderedPageBreak/>
        <w:t>Упругое полукольцо</w:t>
      </w:r>
      <w:r w:rsidRPr="00221A2E">
        <w:rPr>
          <w:rFonts w:ascii="Segoe UI" w:eastAsia="Times New Roman" w:hAnsi="Segoe UI" w:cs="Segoe UI"/>
          <w:color w:val="0F1115"/>
          <w:kern w:val="0"/>
          <w:lang w:eastAsia="ru-RU"/>
          <w14:ligatures w14:val="none"/>
        </w:rPr>
        <w:t> — работает как пружина, находится в канавке, но в рабочем режиме почти не касается кольца. Однако оно постоянно сжато (деформировано) и находится в среде влажного пара при 150°C.</w:t>
      </w:r>
    </w:p>
    <w:p w14:paraId="32F94FC0" w14:textId="77777777" w:rsidR="00221A2E" w:rsidRPr="00221A2E" w:rsidRDefault="00221A2E" w:rsidP="00221A2E">
      <w:pPr>
        <w:numPr>
          <w:ilvl w:val="0"/>
          <w:numId w:val="2"/>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Канавка кольца жёсткости</w:t>
      </w:r>
      <w:r w:rsidRPr="00221A2E">
        <w:rPr>
          <w:rFonts w:ascii="Segoe UI" w:eastAsia="Times New Roman" w:hAnsi="Segoe UI" w:cs="Segoe UI"/>
          <w:color w:val="0F1115"/>
          <w:kern w:val="0"/>
          <w:lang w:eastAsia="ru-RU"/>
          <w14:ligatures w14:val="none"/>
        </w:rPr>
        <w:t> — внутренняя поверхность, которая не контактирует с полукольцом в работе, но подвержена воздействию пара.</w:t>
      </w:r>
    </w:p>
    <w:p w14:paraId="21754E18" w14:textId="77777777" w:rsidR="00221A2E" w:rsidRPr="00221A2E" w:rsidRDefault="00221A2E" w:rsidP="00221A2E">
      <w:pPr>
        <w:numPr>
          <w:ilvl w:val="0"/>
          <w:numId w:val="2"/>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Ролики</w:t>
      </w:r>
      <w:r w:rsidRPr="00221A2E">
        <w:rPr>
          <w:rFonts w:ascii="Segoe UI" w:eastAsia="Times New Roman" w:hAnsi="Segoe UI" w:cs="Segoe UI"/>
          <w:color w:val="0F1115"/>
          <w:kern w:val="0"/>
          <w:lang w:eastAsia="ru-RU"/>
          <w14:ligatures w14:val="none"/>
        </w:rPr>
        <w:t> — керамика стойка, но их </w:t>
      </w:r>
      <w:r w:rsidRPr="00221A2E">
        <w:rPr>
          <w:rFonts w:ascii="Segoe UI" w:eastAsia="Times New Roman" w:hAnsi="Segoe UI" w:cs="Segoe UI"/>
          <w:b/>
          <w:bCs/>
          <w:color w:val="0F1115"/>
          <w:kern w:val="0"/>
          <w:lang w:eastAsia="ru-RU"/>
          <w14:ligatures w14:val="none"/>
        </w:rPr>
        <w:t>оси и подшипники</w:t>
      </w:r>
      <w:r w:rsidRPr="00221A2E">
        <w:rPr>
          <w:rFonts w:ascii="Segoe UI" w:eastAsia="Times New Roman" w:hAnsi="Segoe UI" w:cs="Segoe UI"/>
          <w:color w:val="0F1115"/>
          <w:kern w:val="0"/>
          <w:lang w:eastAsia="ru-RU"/>
          <w14:ligatures w14:val="none"/>
        </w:rPr>
        <w:t> (если есть) из металла.</w:t>
      </w:r>
    </w:p>
    <w:p w14:paraId="2C41C44A" w14:textId="77777777" w:rsidR="00221A2E" w:rsidRPr="00221A2E" w:rsidRDefault="00221A2E" w:rsidP="00221A2E">
      <w:pPr>
        <w:numPr>
          <w:ilvl w:val="0"/>
          <w:numId w:val="2"/>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Внутренняя поверхность корпуса</w:t>
      </w:r>
      <w:r w:rsidRPr="00221A2E">
        <w:rPr>
          <w:rFonts w:ascii="Segoe UI" w:eastAsia="Times New Roman" w:hAnsi="Segoe UI" w:cs="Segoe UI"/>
          <w:color w:val="0F1115"/>
          <w:kern w:val="0"/>
          <w:lang w:eastAsia="ru-RU"/>
          <w14:ligatures w14:val="none"/>
        </w:rPr>
        <w:t> — место контакта с роликами (качение), но также вся внутренняя поверхность корпуса омывается паром.</w:t>
      </w:r>
    </w:p>
    <w:p w14:paraId="72140EFD"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Опасности</w:t>
      </w:r>
    </w:p>
    <w:p w14:paraId="06900463" w14:textId="77777777" w:rsidR="00221A2E" w:rsidRPr="00221A2E" w:rsidRDefault="00221A2E" w:rsidP="00221A2E">
      <w:pPr>
        <w:numPr>
          <w:ilvl w:val="0"/>
          <w:numId w:val="3"/>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Коррозионное растрескивание под напряжением (КРН)</w:t>
      </w:r>
      <w:r w:rsidRPr="00221A2E">
        <w:rPr>
          <w:rFonts w:ascii="Segoe UI" w:eastAsia="Times New Roman" w:hAnsi="Segoe UI" w:cs="Segoe UI"/>
          <w:color w:val="0F1115"/>
          <w:kern w:val="0"/>
          <w:lang w:eastAsia="ru-RU"/>
          <w14:ligatures w14:val="none"/>
        </w:rPr>
        <w:t> для упругого полукольца: пружинная сталь + хлориды + высокая температура + постоянные напряжения → может лопнуть через несколько месяцев.</w:t>
      </w:r>
    </w:p>
    <w:p w14:paraId="5E0502D5" w14:textId="77777777" w:rsidR="00221A2E" w:rsidRPr="00221A2E" w:rsidRDefault="00221A2E" w:rsidP="00221A2E">
      <w:pPr>
        <w:numPr>
          <w:ilvl w:val="0"/>
          <w:numId w:val="3"/>
        </w:numPr>
        <w:shd w:val="clear" w:color="auto" w:fill="FFFFFF"/>
        <w:spacing w:after="0" w:line="420" w:lineRule="atLeast"/>
        <w:rPr>
          <w:rFonts w:ascii="Segoe UI" w:eastAsia="Times New Roman" w:hAnsi="Segoe UI" w:cs="Segoe UI"/>
          <w:color w:val="0F1115"/>
          <w:kern w:val="0"/>
          <w:lang w:eastAsia="ru-RU"/>
          <w14:ligatures w14:val="none"/>
        </w:rPr>
      </w:pPr>
      <w:proofErr w:type="spellStart"/>
      <w:r w:rsidRPr="00221A2E">
        <w:rPr>
          <w:rFonts w:ascii="Segoe UI" w:eastAsia="Times New Roman" w:hAnsi="Segoe UI" w:cs="Segoe UI"/>
          <w:b/>
          <w:bCs/>
          <w:color w:val="0F1115"/>
          <w:kern w:val="0"/>
          <w:lang w:eastAsia="ru-RU"/>
          <w14:ligatures w14:val="none"/>
        </w:rPr>
        <w:t>Питтинговая</w:t>
      </w:r>
      <w:proofErr w:type="spellEnd"/>
      <w:r w:rsidRPr="00221A2E">
        <w:rPr>
          <w:rFonts w:ascii="Segoe UI" w:eastAsia="Times New Roman" w:hAnsi="Segoe UI" w:cs="Segoe UI"/>
          <w:b/>
          <w:bCs/>
          <w:color w:val="0F1115"/>
          <w:kern w:val="0"/>
          <w:lang w:eastAsia="ru-RU"/>
          <w14:ligatures w14:val="none"/>
        </w:rPr>
        <w:t xml:space="preserve"> коррозия</w:t>
      </w:r>
      <w:r w:rsidRPr="00221A2E">
        <w:rPr>
          <w:rFonts w:ascii="Segoe UI" w:eastAsia="Times New Roman" w:hAnsi="Segoe UI" w:cs="Segoe UI"/>
          <w:color w:val="0F1115"/>
          <w:kern w:val="0"/>
          <w:lang w:eastAsia="ru-RU"/>
          <w14:ligatures w14:val="none"/>
        </w:rPr>
        <w:t> на кольце и корпусе, особенно если в паре есть кислород и хлориды.</w:t>
      </w:r>
    </w:p>
    <w:p w14:paraId="014AA06A" w14:textId="77777777" w:rsidR="00221A2E" w:rsidRPr="00221A2E" w:rsidRDefault="00221A2E" w:rsidP="00221A2E">
      <w:pPr>
        <w:numPr>
          <w:ilvl w:val="0"/>
          <w:numId w:val="3"/>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Износ + коррозия</w:t>
      </w:r>
      <w:r w:rsidRPr="00221A2E">
        <w:rPr>
          <w:rFonts w:ascii="Segoe UI" w:eastAsia="Times New Roman" w:hAnsi="Segoe UI" w:cs="Segoe UI"/>
          <w:color w:val="0F1115"/>
          <w:kern w:val="0"/>
          <w:lang w:eastAsia="ru-RU"/>
          <w14:ligatures w14:val="none"/>
        </w:rPr>
        <w:t> в зоне контакта ролик–корпус (</w:t>
      </w:r>
      <w:proofErr w:type="spellStart"/>
      <w:r w:rsidRPr="00221A2E">
        <w:rPr>
          <w:rFonts w:ascii="Segoe UI" w:eastAsia="Times New Roman" w:hAnsi="Segoe UI" w:cs="Segoe UI"/>
          <w:color w:val="0F1115"/>
          <w:kern w:val="0"/>
          <w:lang w:eastAsia="ru-RU"/>
          <w14:ligatures w14:val="none"/>
        </w:rPr>
        <w:t>фреттинг</w:t>
      </w:r>
      <w:proofErr w:type="spellEnd"/>
      <w:r w:rsidRPr="00221A2E">
        <w:rPr>
          <w:rFonts w:ascii="Segoe UI" w:eastAsia="Times New Roman" w:hAnsi="Segoe UI" w:cs="Segoe UI"/>
          <w:color w:val="0F1115"/>
          <w:kern w:val="0"/>
          <w:lang w:eastAsia="ru-RU"/>
          <w14:ligatures w14:val="none"/>
        </w:rPr>
        <w:t>-коррозия).</w:t>
      </w:r>
    </w:p>
    <w:p w14:paraId="26F8BFBA"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Рекомендации по материалам</w:t>
      </w:r>
    </w:p>
    <w:p w14:paraId="2FE00569"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Для упругого полукольца</w:t>
      </w:r>
      <w:r w:rsidRPr="00221A2E">
        <w:rPr>
          <w:rFonts w:ascii="Segoe UI" w:eastAsia="Times New Roman" w:hAnsi="Segoe UI" w:cs="Segoe UI"/>
          <w:color w:val="0F1115"/>
          <w:kern w:val="0"/>
          <w:lang w:eastAsia="ru-RU"/>
          <w14:ligatures w14:val="none"/>
        </w:rPr>
        <w:t> (самый критичный элемент):</w:t>
      </w:r>
    </w:p>
    <w:p w14:paraId="403C4D05" w14:textId="77777777" w:rsidR="00221A2E" w:rsidRPr="00221A2E" w:rsidRDefault="00221A2E" w:rsidP="00221A2E">
      <w:pPr>
        <w:numPr>
          <w:ilvl w:val="0"/>
          <w:numId w:val="4"/>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Не использовать обычные пружинные стали (65Г, 50ХФА) — заржавеют быстро.</w:t>
      </w:r>
    </w:p>
    <w:p w14:paraId="6463A007" w14:textId="77777777" w:rsidR="00221A2E" w:rsidRPr="00221A2E" w:rsidRDefault="00221A2E" w:rsidP="00221A2E">
      <w:pPr>
        <w:numPr>
          <w:ilvl w:val="0"/>
          <w:numId w:val="4"/>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 xml:space="preserve">Нержавеющие пружинные стали (12Х18Н10Т, AISI 301, 302) — работают, но в хлоридной среде при 150°C и напряжении склонны к КРН. Ресурс может быть </w:t>
      </w:r>
      <w:proofErr w:type="gramStart"/>
      <w:r w:rsidRPr="00221A2E">
        <w:rPr>
          <w:rFonts w:ascii="Segoe UI" w:eastAsia="Times New Roman" w:hAnsi="Segoe UI" w:cs="Segoe UI"/>
          <w:color w:val="0F1115"/>
          <w:kern w:val="0"/>
          <w:lang w:eastAsia="ru-RU"/>
          <w14:ligatures w14:val="none"/>
        </w:rPr>
        <w:t>1-2</w:t>
      </w:r>
      <w:proofErr w:type="gramEnd"/>
      <w:r w:rsidRPr="00221A2E">
        <w:rPr>
          <w:rFonts w:ascii="Segoe UI" w:eastAsia="Times New Roman" w:hAnsi="Segoe UI" w:cs="Segoe UI"/>
          <w:color w:val="0F1115"/>
          <w:kern w:val="0"/>
          <w:lang w:eastAsia="ru-RU"/>
          <w14:ligatures w14:val="none"/>
        </w:rPr>
        <w:t xml:space="preserve"> года.</w:t>
      </w:r>
    </w:p>
    <w:p w14:paraId="5CFF2194" w14:textId="77777777" w:rsidR="00221A2E" w:rsidRPr="00221A2E" w:rsidRDefault="00221A2E" w:rsidP="00221A2E">
      <w:pPr>
        <w:numPr>
          <w:ilvl w:val="0"/>
          <w:numId w:val="4"/>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Лучший вариант</w:t>
      </w:r>
      <w:r w:rsidRPr="00221A2E">
        <w:rPr>
          <w:rFonts w:ascii="Segoe UI" w:eastAsia="Times New Roman" w:hAnsi="Segoe UI" w:cs="Segoe UI"/>
          <w:color w:val="0F1115"/>
          <w:kern w:val="0"/>
          <w:lang w:eastAsia="ru-RU"/>
          <w14:ligatures w14:val="none"/>
        </w:rPr>
        <w:t>: сплавы на основе никеля — </w:t>
      </w:r>
      <w:proofErr w:type="spellStart"/>
      <w:r w:rsidRPr="00221A2E">
        <w:rPr>
          <w:rFonts w:ascii="Segoe UI" w:eastAsia="Times New Roman" w:hAnsi="Segoe UI" w:cs="Segoe UI"/>
          <w:b/>
          <w:bCs/>
          <w:color w:val="0F1115"/>
          <w:kern w:val="0"/>
          <w:lang w:eastAsia="ru-RU"/>
          <w14:ligatures w14:val="none"/>
        </w:rPr>
        <w:t>Inconel</w:t>
      </w:r>
      <w:proofErr w:type="spellEnd"/>
      <w:r w:rsidRPr="00221A2E">
        <w:rPr>
          <w:rFonts w:ascii="Segoe UI" w:eastAsia="Times New Roman" w:hAnsi="Segoe UI" w:cs="Segoe UI"/>
          <w:b/>
          <w:bCs/>
          <w:color w:val="0F1115"/>
          <w:kern w:val="0"/>
          <w:lang w:eastAsia="ru-RU"/>
          <w14:ligatures w14:val="none"/>
        </w:rPr>
        <w:t xml:space="preserve"> 718</w:t>
      </w:r>
      <w:r w:rsidRPr="00221A2E">
        <w:rPr>
          <w:rFonts w:ascii="Segoe UI" w:eastAsia="Times New Roman" w:hAnsi="Segoe UI" w:cs="Segoe UI"/>
          <w:color w:val="0F1115"/>
          <w:kern w:val="0"/>
          <w:lang w:eastAsia="ru-RU"/>
          <w14:ligatures w14:val="none"/>
        </w:rPr>
        <w:t> или </w:t>
      </w:r>
      <w:proofErr w:type="spellStart"/>
      <w:r w:rsidRPr="00221A2E">
        <w:rPr>
          <w:rFonts w:ascii="Segoe UI" w:eastAsia="Times New Roman" w:hAnsi="Segoe UI" w:cs="Segoe UI"/>
          <w:b/>
          <w:bCs/>
          <w:color w:val="0F1115"/>
          <w:kern w:val="0"/>
          <w:lang w:eastAsia="ru-RU"/>
          <w14:ligatures w14:val="none"/>
        </w:rPr>
        <w:t>Nimonic</w:t>
      </w:r>
      <w:proofErr w:type="spellEnd"/>
      <w:r w:rsidRPr="00221A2E">
        <w:rPr>
          <w:rFonts w:ascii="Segoe UI" w:eastAsia="Times New Roman" w:hAnsi="Segoe UI" w:cs="Segoe UI"/>
          <w:b/>
          <w:bCs/>
          <w:color w:val="0F1115"/>
          <w:kern w:val="0"/>
          <w:lang w:eastAsia="ru-RU"/>
          <w14:ligatures w14:val="none"/>
        </w:rPr>
        <w:t xml:space="preserve"> 90</w:t>
      </w:r>
      <w:r w:rsidRPr="00221A2E">
        <w:rPr>
          <w:rFonts w:ascii="Segoe UI" w:eastAsia="Times New Roman" w:hAnsi="Segoe UI" w:cs="Segoe UI"/>
          <w:color w:val="0F1115"/>
          <w:kern w:val="0"/>
          <w:lang w:eastAsia="ru-RU"/>
          <w14:ligatures w14:val="none"/>
        </w:rPr>
        <w:t>. Они сохраняют упругость до 500°C, стойки к КРН в хлоридах. Дорого, но надёжно.</w:t>
      </w:r>
    </w:p>
    <w:p w14:paraId="42B82054" w14:textId="77777777" w:rsidR="00221A2E" w:rsidRPr="00221A2E" w:rsidRDefault="00221A2E" w:rsidP="00221A2E">
      <w:pPr>
        <w:numPr>
          <w:ilvl w:val="0"/>
          <w:numId w:val="4"/>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Более доступный</w:t>
      </w:r>
      <w:r w:rsidRPr="00221A2E">
        <w:rPr>
          <w:rFonts w:ascii="Segoe UI" w:eastAsia="Times New Roman" w:hAnsi="Segoe UI" w:cs="Segoe UI"/>
          <w:color w:val="0F1115"/>
          <w:kern w:val="0"/>
          <w:lang w:eastAsia="ru-RU"/>
          <w14:ligatures w14:val="none"/>
        </w:rPr>
        <w:t>: дуплексная сталь </w:t>
      </w:r>
      <w:r w:rsidRPr="00221A2E">
        <w:rPr>
          <w:rFonts w:ascii="Segoe UI" w:eastAsia="Times New Roman" w:hAnsi="Segoe UI" w:cs="Segoe UI"/>
          <w:b/>
          <w:bCs/>
          <w:color w:val="0F1115"/>
          <w:kern w:val="0"/>
          <w:lang w:eastAsia="ru-RU"/>
          <w14:ligatures w14:val="none"/>
        </w:rPr>
        <w:t>2205</w:t>
      </w:r>
      <w:r w:rsidRPr="00221A2E">
        <w:rPr>
          <w:rFonts w:ascii="Segoe UI" w:eastAsia="Times New Roman" w:hAnsi="Segoe UI" w:cs="Segoe UI"/>
          <w:color w:val="0F1115"/>
          <w:kern w:val="0"/>
          <w:lang w:eastAsia="ru-RU"/>
          <w14:ligatures w14:val="none"/>
        </w:rPr>
        <w:t> в пружинном исполнении (можно заказать) — она устойчива к КРН, но её упругие свойства чуть хуже, чем у никелевых сплавов.</w:t>
      </w:r>
    </w:p>
    <w:p w14:paraId="2CBD1022" w14:textId="77777777" w:rsidR="00221A2E" w:rsidRPr="00221A2E" w:rsidRDefault="00221A2E" w:rsidP="00221A2E">
      <w:pPr>
        <w:numPr>
          <w:ilvl w:val="0"/>
          <w:numId w:val="4"/>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lastRenderedPageBreak/>
        <w:t>Экзотика</w:t>
      </w:r>
      <w:r w:rsidRPr="00221A2E">
        <w:rPr>
          <w:rFonts w:ascii="Segoe UI" w:eastAsia="Times New Roman" w:hAnsi="Segoe UI" w:cs="Segoe UI"/>
          <w:color w:val="0F1115"/>
          <w:kern w:val="0"/>
          <w:lang w:eastAsia="ru-RU"/>
          <w14:ligatures w14:val="none"/>
        </w:rPr>
        <w:t>: титановый сплав </w:t>
      </w:r>
      <w:proofErr w:type="spellStart"/>
      <w:r w:rsidRPr="00221A2E">
        <w:rPr>
          <w:rFonts w:ascii="Segoe UI" w:eastAsia="Times New Roman" w:hAnsi="Segoe UI" w:cs="Segoe UI"/>
          <w:b/>
          <w:bCs/>
          <w:color w:val="0F1115"/>
          <w:kern w:val="0"/>
          <w:lang w:eastAsia="ru-RU"/>
          <w14:ligatures w14:val="none"/>
        </w:rPr>
        <w:t>Beta</w:t>
      </w:r>
      <w:proofErr w:type="spellEnd"/>
      <w:r w:rsidRPr="00221A2E">
        <w:rPr>
          <w:rFonts w:ascii="Segoe UI" w:eastAsia="Times New Roman" w:hAnsi="Segoe UI" w:cs="Segoe UI"/>
          <w:b/>
          <w:bCs/>
          <w:color w:val="0F1115"/>
          <w:kern w:val="0"/>
          <w:lang w:eastAsia="ru-RU"/>
          <w14:ligatures w14:val="none"/>
        </w:rPr>
        <w:t>-C</w:t>
      </w:r>
      <w:r w:rsidRPr="00221A2E">
        <w:rPr>
          <w:rFonts w:ascii="Segoe UI" w:eastAsia="Times New Roman" w:hAnsi="Segoe UI" w:cs="Segoe UI"/>
          <w:color w:val="0F1115"/>
          <w:kern w:val="0"/>
          <w:lang w:eastAsia="ru-RU"/>
          <w14:ligatures w14:val="none"/>
        </w:rPr>
        <w:t> (Ti-3Al-8V-6Cr-4Mo-4Zr) — отличная упругость, абсолютная стойкость к хлоридам. Очень дорого.</w:t>
      </w:r>
    </w:p>
    <w:p w14:paraId="6C20A51E"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Для колец жёсткости и корпуса</w:t>
      </w:r>
      <w:r w:rsidRPr="00221A2E">
        <w:rPr>
          <w:rFonts w:ascii="Segoe UI" w:eastAsia="Times New Roman" w:hAnsi="Segoe UI" w:cs="Segoe UI"/>
          <w:color w:val="0F1115"/>
          <w:kern w:val="0"/>
          <w:lang w:eastAsia="ru-RU"/>
          <w14:ligatures w14:val="none"/>
        </w:rPr>
        <w:t>:</w:t>
      </w:r>
    </w:p>
    <w:p w14:paraId="3B6B55A7" w14:textId="77777777" w:rsidR="00221A2E" w:rsidRPr="00221A2E" w:rsidRDefault="00221A2E" w:rsidP="00221A2E">
      <w:pPr>
        <w:numPr>
          <w:ilvl w:val="0"/>
          <w:numId w:val="5"/>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Минимум — </w:t>
      </w:r>
      <w:r w:rsidRPr="00221A2E">
        <w:rPr>
          <w:rFonts w:ascii="Segoe UI" w:eastAsia="Times New Roman" w:hAnsi="Segoe UI" w:cs="Segoe UI"/>
          <w:b/>
          <w:bCs/>
          <w:color w:val="0F1115"/>
          <w:kern w:val="0"/>
          <w:lang w:eastAsia="ru-RU"/>
          <w14:ligatures w14:val="none"/>
        </w:rPr>
        <w:t>AISI 316L</w:t>
      </w:r>
      <w:r w:rsidRPr="00221A2E">
        <w:rPr>
          <w:rFonts w:ascii="Segoe UI" w:eastAsia="Times New Roman" w:hAnsi="Segoe UI" w:cs="Segoe UI"/>
          <w:color w:val="0F1115"/>
          <w:kern w:val="0"/>
          <w:lang w:eastAsia="ru-RU"/>
          <w14:ligatures w14:val="none"/>
        </w:rPr>
        <w:t> (чистый пар, без хлоридов).</w:t>
      </w:r>
    </w:p>
    <w:p w14:paraId="1FC1B4EC" w14:textId="77777777" w:rsidR="00221A2E" w:rsidRPr="00221A2E" w:rsidRDefault="00221A2E" w:rsidP="00221A2E">
      <w:pPr>
        <w:numPr>
          <w:ilvl w:val="0"/>
          <w:numId w:val="5"/>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При наличии хлоридов — </w:t>
      </w:r>
      <w:r w:rsidRPr="00221A2E">
        <w:rPr>
          <w:rFonts w:ascii="Segoe UI" w:eastAsia="Times New Roman" w:hAnsi="Segoe UI" w:cs="Segoe UI"/>
          <w:b/>
          <w:bCs/>
          <w:color w:val="0F1115"/>
          <w:kern w:val="0"/>
          <w:lang w:eastAsia="ru-RU"/>
          <w14:ligatures w14:val="none"/>
        </w:rPr>
        <w:t>дуплекс 2205</w:t>
      </w:r>
      <w:r w:rsidRPr="00221A2E">
        <w:rPr>
          <w:rFonts w:ascii="Segoe UI" w:eastAsia="Times New Roman" w:hAnsi="Segoe UI" w:cs="Segoe UI"/>
          <w:color w:val="0F1115"/>
          <w:kern w:val="0"/>
          <w:lang w:eastAsia="ru-RU"/>
          <w14:ligatures w14:val="none"/>
        </w:rPr>
        <w:t> или </w:t>
      </w:r>
      <w:proofErr w:type="spellStart"/>
      <w:r w:rsidRPr="00221A2E">
        <w:rPr>
          <w:rFonts w:ascii="Segoe UI" w:eastAsia="Times New Roman" w:hAnsi="Segoe UI" w:cs="Segoe UI"/>
          <w:b/>
          <w:bCs/>
          <w:color w:val="0F1115"/>
          <w:kern w:val="0"/>
          <w:lang w:eastAsia="ru-RU"/>
          <w14:ligatures w14:val="none"/>
        </w:rPr>
        <w:t>супераустенитная</w:t>
      </w:r>
      <w:proofErr w:type="spellEnd"/>
      <w:r w:rsidRPr="00221A2E">
        <w:rPr>
          <w:rFonts w:ascii="Segoe UI" w:eastAsia="Times New Roman" w:hAnsi="Segoe UI" w:cs="Segoe UI"/>
          <w:b/>
          <w:bCs/>
          <w:color w:val="0F1115"/>
          <w:kern w:val="0"/>
          <w:lang w:eastAsia="ru-RU"/>
          <w14:ligatures w14:val="none"/>
        </w:rPr>
        <w:t xml:space="preserve"> 254SMO</w:t>
      </w:r>
      <w:r w:rsidRPr="00221A2E">
        <w:rPr>
          <w:rFonts w:ascii="Segoe UI" w:eastAsia="Times New Roman" w:hAnsi="Segoe UI" w:cs="Segoe UI"/>
          <w:color w:val="0F1115"/>
          <w:kern w:val="0"/>
          <w:lang w:eastAsia="ru-RU"/>
          <w14:ligatures w14:val="none"/>
        </w:rPr>
        <w:t>.</w:t>
      </w:r>
    </w:p>
    <w:p w14:paraId="65467FA0" w14:textId="77777777" w:rsidR="00221A2E" w:rsidRPr="00221A2E" w:rsidRDefault="00221A2E" w:rsidP="00221A2E">
      <w:pPr>
        <w:numPr>
          <w:ilvl w:val="0"/>
          <w:numId w:val="5"/>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Для агрессивных сред (морская вода, ЖРО) — </w:t>
      </w:r>
      <w:r w:rsidRPr="00221A2E">
        <w:rPr>
          <w:rFonts w:ascii="Segoe UI" w:eastAsia="Times New Roman" w:hAnsi="Segoe UI" w:cs="Segoe UI"/>
          <w:b/>
          <w:bCs/>
          <w:color w:val="0F1115"/>
          <w:kern w:val="0"/>
          <w:lang w:eastAsia="ru-RU"/>
          <w14:ligatures w14:val="none"/>
        </w:rPr>
        <w:t>титан</w:t>
      </w:r>
      <w:r w:rsidRPr="00221A2E">
        <w:rPr>
          <w:rFonts w:ascii="Segoe UI" w:eastAsia="Times New Roman" w:hAnsi="Segoe UI" w:cs="Segoe UI"/>
          <w:color w:val="0F1115"/>
          <w:kern w:val="0"/>
          <w:lang w:eastAsia="ru-RU"/>
          <w14:ligatures w14:val="none"/>
        </w:rPr>
        <w:t> (</w:t>
      </w:r>
      <w:proofErr w:type="spellStart"/>
      <w:r w:rsidRPr="00221A2E">
        <w:rPr>
          <w:rFonts w:ascii="Segoe UI" w:eastAsia="Times New Roman" w:hAnsi="Segoe UI" w:cs="Segoe UI"/>
          <w:color w:val="0F1115"/>
          <w:kern w:val="0"/>
          <w:lang w:eastAsia="ru-RU"/>
          <w14:ligatures w14:val="none"/>
        </w:rPr>
        <w:t>Grade</w:t>
      </w:r>
      <w:proofErr w:type="spellEnd"/>
      <w:r w:rsidRPr="00221A2E">
        <w:rPr>
          <w:rFonts w:ascii="Segoe UI" w:eastAsia="Times New Roman" w:hAnsi="Segoe UI" w:cs="Segoe UI"/>
          <w:color w:val="0F1115"/>
          <w:kern w:val="0"/>
          <w:lang w:eastAsia="ru-RU"/>
          <w14:ligatures w14:val="none"/>
        </w:rPr>
        <w:t xml:space="preserve"> 2 или </w:t>
      </w:r>
      <w:proofErr w:type="spellStart"/>
      <w:r w:rsidRPr="00221A2E">
        <w:rPr>
          <w:rFonts w:ascii="Segoe UI" w:eastAsia="Times New Roman" w:hAnsi="Segoe UI" w:cs="Segoe UI"/>
          <w:color w:val="0F1115"/>
          <w:kern w:val="0"/>
          <w:lang w:eastAsia="ru-RU"/>
          <w14:ligatures w14:val="none"/>
        </w:rPr>
        <w:t>Grade</w:t>
      </w:r>
      <w:proofErr w:type="spellEnd"/>
      <w:r w:rsidRPr="00221A2E">
        <w:rPr>
          <w:rFonts w:ascii="Segoe UI" w:eastAsia="Times New Roman" w:hAnsi="Segoe UI" w:cs="Segoe UI"/>
          <w:color w:val="0F1115"/>
          <w:kern w:val="0"/>
          <w:lang w:eastAsia="ru-RU"/>
          <w14:ligatures w14:val="none"/>
        </w:rPr>
        <w:t xml:space="preserve"> 12).</w:t>
      </w:r>
    </w:p>
    <w:p w14:paraId="5C9AF850"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Для осей роликов</w:t>
      </w:r>
      <w:r w:rsidRPr="00221A2E">
        <w:rPr>
          <w:rFonts w:ascii="Segoe UI" w:eastAsia="Times New Roman" w:hAnsi="Segoe UI" w:cs="Segoe UI"/>
          <w:color w:val="0F1115"/>
          <w:kern w:val="0"/>
          <w:lang w:eastAsia="ru-RU"/>
          <w14:ligatures w14:val="none"/>
        </w:rPr>
        <w:t>:</w:t>
      </w:r>
    </w:p>
    <w:p w14:paraId="4034F113" w14:textId="77777777" w:rsidR="00221A2E" w:rsidRPr="00221A2E" w:rsidRDefault="00221A2E" w:rsidP="00221A2E">
      <w:pPr>
        <w:numPr>
          <w:ilvl w:val="0"/>
          <w:numId w:val="6"/>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 xml:space="preserve">Керамические оси (целиком из </w:t>
      </w:r>
      <w:proofErr w:type="spellStart"/>
      <w:r w:rsidRPr="00221A2E">
        <w:rPr>
          <w:rFonts w:ascii="Segoe UI" w:eastAsia="Times New Roman" w:hAnsi="Segoe UI" w:cs="Segoe UI"/>
          <w:color w:val="0F1115"/>
          <w:kern w:val="0"/>
          <w:lang w:eastAsia="ru-RU"/>
          <w14:ligatures w14:val="none"/>
        </w:rPr>
        <w:t>Si₃N</w:t>
      </w:r>
      <w:proofErr w:type="spellEnd"/>
      <w:r w:rsidRPr="00221A2E">
        <w:rPr>
          <w:rFonts w:ascii="Segoe UI" w:eastAsia="Times New Roman" w:hAnsi="Segoe UI" w:cs="Segoe UI"/>
          <w:color w:val="0F1115"/>
          <w:kern w:val="0"/>
          <w:lang w:eastAsia="ru-RU"/>
          <w14:ligatures w14:val="none"/>
        </w:rPr>
        <w:t>₄) — идеально, но хрупки.</w:t>
      </w:r>
    </w:p>
    <w:p w14:paraId="4A1141D7" w14:textId="77777777" w:rsidR="00221A2E" w:rsidRPr="00221A2E" w:rsidRDefault="00221A2E" w:rsidP="00221A2E">
      <w:pPr>
        <w:numPr>
          <w:ilvl w:val="0"/>
          <w:numId w:val="6"/>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Металлические оси — из того же материала, что и корпус (2205 или титан).</w:t>
      </w:r>
    </w:p>
    <w:p w14:paraId="1317AA14"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Для роликов</w:t>
      </w:r>
      <w:r w:rsidRPr="00221A2E">
        <w:rPr>
          <w:rFonts w:ascii="Segoe UI" w:eastAsia="Times New Roman" w:hAnsi="Segoe UI" w:cs="Segoe UI"/>
          <w:color w:val="0F1115"/>
          <w:kern w:val="0"/>
          <w:lang w:eastAsia="ru-RU"/>
          <w14:ligatures w14:val="none"/>
        </w:rPr>
        <w:t>:</w:t>
      </w:r>
    </w:p>
    <w:p w14:paraId="0DE473FF" w14:textId="77777777" w:rsidR="00221A2E" w:rsidRPr="00221A2E" w:rsidRDefault="00221A2E" w:rsidP="00221A2E">
      <w:pPr>
        <w:numPr>
          <w:ilvl w:val="0"/>
          <w:numId w:val="7"/>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Керамика </w:t>
      </w:r>
      <w:proofErr w:type="spellStart"/>
      <w:r w:rsidRPr="00221A2E">
        <w:rPr>
          <w:rFonts w:ascii="Segoe UI" w:eastAsia="Times New Roman" w:hAnsi="Segoe UI" w:cs="Segoe UI"/>
          <w:b/>
          <w:bCs/>
          <w:color w:val="0F1115"/>
          <w:kern w:val="0"/>
          <w:lang w:eastAsia="ru-RU"/>
          <w14:ligatures w14:val="none"/>
        </w:rPr>
        <w:t>Si₃N</w:t>
      </w:r>
      <w:proofErr w:type="spellEnd"/>
      <w:r w:rsidRPr="00221A2E">
        <w:rPr>
          <w:rFonts w:ascii="Segoe UI" w:eastAsia="Times New Roman" w:hAnsi="Segoe UI" w:cs="Segoe UI"/>
          <w:b/>
          <w:bCs/>
          <w:color w:val="0F1115"/>
          <w:kern w:val="0"/>
          <w:lang w:eastAsia="ru-RU"/>
          <w14:ligatures w14:val="none"/>
        </w:rPr>
        <w:t>₄</w:t>
      </w:r>
      <w:r w:rsidRPr="00221A2E">
        <w:rPr>
          <w:rFonts w:ascii="Segoe UI" w:eastAsia="Times New Roman" w:hAnsi="Segoe UI" w:cs="Segoe UI"/>
          <w:color w:val="0F1115"/>
          <w:kern w:val="0"/>
          <w:lang w:eastAsia="ru-RU"/>
          <w14:ligatures w14:val="none"/>
        </w:rPr>
        <w:t xml:space="preserve"> (нитрид кремния) — лучше, чем </w:t>
      </w:r>
      <w:proofErr w:type="spellStart"/>
      <w:r w:rsidRPr="00221A2E">
        <w:rPr>
          <w:rFonts w:ascii="Segoe UI" w:eastAsia="Times New Roman" w:hAnsi="Segoe UI" w:cs="Segoe UI"/>
          <w:color w:val="0F1115"/>
          <w:kern w:val="0"/>
          <w:lang w:eastAsia="ru-RU"/>
          <w14:ligatures w14:val="none"/>
        </w:rPr>
        <w:t>Al₂O</w:t>
      </w:r>
      <w:proofErr w:type="spellEnd"/>
      <w:r w:rsidRPr="00221A2E">
        <w:rPr>
          <w:rFonts w:ascii="Segoe UI" w:eastAsia="Times New Roman" w:hAnsi="Segoe UI" w:cs="Segoe UI"/>
          <w:color w:val="0F1115"/>
          <w:kern w:val="0"/>
          <w:lang w:eastAsia="ru-RU"/>
          <w14:ligatures w14:val="none"/>
        </w:rPr>
        <w:t>₃, так как имеет более высокую вязкость и стойкость к тепловому удару.</w:t>
      </w:r>
    </w:p>
    <w:p w14:paraId="1042AFFE"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Дополнительные меры защиты</w:t>
      </w:r>
    </w:p>
    <w:p w14:paraId="69665925" w14:textId="77777777" w:rsidR="00221A2E" w:rsidRPr="00221A2E" w:rsidRDefault="00221A2E" w:rsidP="00221A2E">
      <w:pPr>
        <w:numPr>
          <w:ilvl w:val="0"/>
          <w:numId w:val="8"/>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Дренаж и осушение зоны опор</w:t>
      </w:r>
      <w:r w:rsidRPr="00221A2E">
        <w:rPr>
          <w:rFonts w:ascii="Segoe UI" w:eastAsia="Times New Roman" w:hAnsi="Segoe UI" w:cs="Segoe UI"/>
          <w:color w:val="0F1115"/>
          <w:kern w:val="0"/>
          <w:lang w:eastAsia="ru-RU"/>
          <w14:ligatures w14:val="none"/>
        </w:rPr>
        <w:t>: в нижней части корпуса сделать отверстия для отвода конденсата, чтобы ролики и упругие кольца не стояли в воде.</w:t>
      </w:r>
    </w:p>
    <w:p w14:paraId="1676D149" w14:textId="77777777" w:rsidR="00221A2E" w:rsidRPr="00221A2E" w:rsidRDefault="00221A2E" w:rsidP="00221A2E">
      <w:pPr>
        <w:numPr>
          <w:ilvl w:val="0"/>
          <w:numId w:val="8"/>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Продувка небольшим количеством сухого пара</w:t>
      </w:r>
      <w:r w:rsidRPr="00221A2E">
        <w:rPr>
          <w:rFonts w:ascii="Segoe UI" w:eastAsia="Times New Roman" w:hAnsi="Segoe UI" w:cs="Segoe UI"/>
          <w:color w:val="0F1115"/>
          <w:kern w:val="0"/>
          <w:lang w:eastAsia="ru-RU"/>
          <w14:ligatures w14:val="none"/>
        </w:rPr>
        <w:t> через специальные штуцеры в зону опор для вытеснения влажного пара.</w:t>
      </w:r>
    </w:p>
    <w:p w14:paraId="6747A61F" w14:textId="77777777" w:rsidR="00221A2E" w:rsidRPr="00221A2E" w:rsidRDefault="00221A2E" w:rsidP="00221A2E">
      <w:pPr>
        <w:numPr>
          <w:ilvl w:val="0"/>
          <w:numId w:val="8"/>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Периодический контроль</w:t>
      </w:r>
      <w:r w:rsidRPr="00221A2E">
        <w:rPr>
          <w:rFonts w:ascii="Segoe UI" w:eastAsia="Times New Roman" w:hAnsi="Segoe UI" w:cs="Segoe UI"/>
          <w:color w:val="0F1115"/>
          <w:kern w:val="0"/>
          <w:lang w:eastAsia="ru-RU"/>
          <w14:ligatures w14:val="none"/>
        </w:rPr>
        <w:t> (эндоскопом) состояния упругих колец и роликов через лючки в корпусе.</w:t>
      </w:r>
    </w:p>
    <w:p w14:paraId="42BCF3D7" w14:textId="77777777" w:rsidR="00221A2E" w:rsidRPr="00221A2E" w:rsidRDefault="00221A2E" w:rsidP="00221A2E">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221A2E">
        <w:rPr>
          <w:rFonts w:ascii="Segoe UI" w:eastAsia="Times New Roman" w:hAnsi="Segoe UI" w:cs="Segoe UI"/>
          <w:b/>
          <w:bCs/>
          <w:color w:val="0F1115"/>
          <w:kern w:val="0"/>
          <w:sz w:val="33"/>
          <w:szCs w:val="33"/>
          <w:lang w:eastAsia="ru-RU"/>
          <w14:ligatures w14:val="none"/>
        </w:rPr>
        <w:t>Теперь возвращаюсь к главному вопросу: 20-метровый барабан с этой системой опор — работоспособен ли?</w:t>
      </w:r>
    </w:p>
    <w:p w14:paraId="65E34D41"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С учётом вашей конструкции опор я меняю свою первоначальную оценку. </w:t>
      </w:r>
      <w:r w:rsidRPr="00221A2E">
        <w:rPr>
          <w:rFonts w:ascii="Segoe UI" w:eastAsia="Times New Roman" w:hAnsi="Segoe UI" w:cs="Segoe UI"/>
          <w:b/>
          <w:bCs/>
          <w:color w:val="0F1115"/>
          <w:kern w:val="0"/>
          <w:lang w:eastAsia="ru-RU"/>
          <w14:ligatures w14:val="none"/>
        </w:rPr>
        <w:t>Да, это возможно</w:t>
      </w:r>
      <w:r w:rsidRPr="00221A2E">
        <w:rPr>
          <w:rFonts w:ascii="Segoe UI" w:eastAsia="Times New Roman" w:hAnsi="Segoe UI" w:cs="Segoe UI"/>
          <w:color w:val="0F1115"/>
          <w:kern w:val="0"/>
          <w:lang w:eastAsia="ru-RU"/>
          <w14:ligatures w14:val="none"/>
        </w:rPr>
        <w:t>, если правильно рассчитать и изготовить.</w:t>
      </w:r>
    </w:p>
    <w:p w14:paraId="5C17A1C2"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Что теперь не является проблемой</w:t>
      </w:r>
    </w:p>
    <w:p w14:paraId="11A585F1" w14:textId="77777777" w:rsidR="00221A2E" w:rsidRPr="00221A2E" w:rsidRDefault="00221A2E" w:rsidP="00221A2E">
      <w:pPr>
        <w:numPr>
          <w:ilvl w:val="0"/>
          <w:numId w:val="9"/>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Прогиб между опорами</w:t>
      </w:r>
      <w:r w:rsidRPr="00221A2E">
        <w:rPr>
          <w:rFonts w:ascii="Segoe UI" w:eastAsia="Times New Roman" w:hAnsi="Segoe UI" w:cs="Segoe UI"/>
          <w:color w:val="0F1115"/>
          <w:kern w:val="0"/>
          <w:lang w:eastAsia="ru-RU"/>
          <w14:ligatures w14:val="none"/>
        </w:rPr>
        <w:t xml:space="preserve"> — при шаге колец </w:t>
      </w:r>
      <w:proofErr w:type="gramStart"/>
      <w:r w:rsidRPr="00221A2E">
        <w:rPr>
          <w:rFonts w:ascii="Segoe UI" w:eastAsia="Times New Roman" w:hAnsi="Segoe UI" w:cs="Segoe UI"/>
          <w:color w:val="0F1115"/>
          <w:kern w:val="0"/>
          <w:lang w:eastAsia="ru-RU"/>
          <w14:ligatures w14:val="none"/>
        </w:rPr>
        <w:t>1-1,5</w:t>
      </w:r>
      <w:proofErr w:type="gramEnd"/>
      <w:r w:rsidRPr="00221A2E">
        <w:rPr>
          <w:rFonts w:ascii="Segoe UI" w:eastAsia="Times New Roman" w:hAnsi="Segoe UI" w:cs="Segoe UI"/>
          <w:color w:val="0F1115"/>
          <w:kern w:val="0"/>
          <w:lang w:eastAsia="ru-RU"/>
          <w14:ligatures w14:val="none"/>
        </w:rPr>
        <w:t xml:space="preserve"> м прогиб ничтожен.</w:t>
      </w:r>
    </w:p>
    <w:p w14:paraId="161028B3" w14:textId="77777777" w:rsidR="00221A2E" w:rsidRPr="00221A2E" w:rsidRDefault="00221A2E" w:rsidP="00221A2E">
      <w:pPr>
        <w:numPr>
          <w:ilvl w:val="0"/>
          <w:numId w:val="9"/>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lastRenderedPageBreak/>
        <w:t>Тепловое расширение</w:t>
      </w:r>
      <w:r w:rsidRPr="00221A2E">
        <w:rPr>
          <w:rFonts w:ascii="Segoe UI" w:eastAsia="Times New Roman" w:hAnsi="Segoe UI" w:cs="Segoe UI"/>
          <w:color w:val="0F1115"/>
          <w:kern w:val="0"/>
          <w:lang w:eastAsia="ru-RU"/>
          <w14:ligatures w14:val="none"/>
        </w:rPr>
        <w:t> — упругие полукольца компенсируют радиальные и осевые смещения (ролики могут скользить по корпусу).</w:t>
      </w:r>
    </w:p>
    <w:p w14:paraId="04F60CB5" w14:textId="77777777" w:rsidR="00221A2E" w:rsidRPr="00221A2E" w:rsidRDefault="00221A2E" w:rsidP="00221A2E">
      <w:pPr>
        <w:numPr>
          <w:ilvl w:val="0"/>
          <w:numId w:val="9"/>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Центровка</w:t>
      </w:r>
      <w:r w:rsidRPr="00221A2E">
        <w:rPr>
          <w:rFonts w:ascii="Segoe UI" w:eastAsia="Times New Roman" w:hAnsi="Segoe UI" w:cs="Segoe UI"/>
          <w:color w:val="0F1115"/>
          <w:kern w:val="0"/>
          <w:lang w:eastAsia="ru-RU"/>
          <w14:ligatures w14:val="none"/>
        </w:rPr>
        <w:t> — самоустанавливающаяся система.</w:t>
      </w:r>
    </w:p>
    <w:p w14:paraId="6E523FA3" w14:textId="77777777" w:rsidR="00221A2E" w:rsidRPr="00221A2E" w:rsidRDefault="00221A2E" w:rsidP="00221A2E">
      <w:pPr>
        <w:numPr>
          <w:ilvl w:val="0"/>
          <w:numId w:val="9"/>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Трение</w:t>
      </w:r>
      <w:r w:rsidRPr="00221A2E">
        <w:rPr>
          <w:rFonts w:ascii="Segoe UI" w:eastAsia="Times New Roman" w:hAnsi="Segoe UI" w:cs="Segoe UI"/>
          <w:color w:val="0F1115"/>
          <w:kern w:val="0"/>
          <w:lang w:eastAsia="ru-RU"/>
          <w14:ligatures w14:val="none"/>
        </w:rPr>
        <w:t> — в рабочем режиме трения практически нет (качение роликов).</w:t>
      </w:r>
    </w:p>
    <w:p w14:paraId="64603FC8"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Что остаётся проработать для 20 м</w:t>
      </w:r>
    </w:p>
    <w:p w14:paraId="5B7BC754" w14:textId="77777777" w:rsidR="00221A2E" w:rsidRPr="00221A2E" w:rsidRDefault="00221A2E" w:rsidP="00221A2E">
      <w:pPr>
        <w:numPr>
          <w:ilvl w:val="0"/>
          <w:numId w:val="10"/>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Количество опор</w:t>
      </w:r>
      <w:r w:rsidRPr="00221A2E">
        <w:rPr>
          <w:rFonts w:ascii="Segoe UI" w:eastAsia="Times New Roman" w:hAnsi="Segoe UI" w:cs="Segoe UI"/>
          <w:color w:val="0F1115"/>
          <w:kern w:val="0"/>
          <w:lang w:eastAsia="ru-RU"/>
          <w14:ligatures w14:val="none"/>
        </w:rPr>
        <w:t>: при длине 20 м и шаге 1,5 м нужно около 14 колец. На каждом кольце — например, 3 ролика (через 120°). Итого 42 ролика. Нагрузка на ролик: вес барабана (~1,5 т) + вес жидкости (~1 т) = 2,5 т / 42 = 60 кг на ролик. Это очень мало. Керамика выдержит легко.</w:t>
      </w:r>
    </w:p>
    <w:p w14:paraId="369ABC08" w14:textId="77777777" w:rsidR="00221A2E" w:rsidRPr="00221A2E" w:rsidRDefault="00221A2E" w:rsidP="00221A2E">
      <w:pPr>
        <w:numPr>
          <w:ilvl w:val="0"/>
          <w:numId w:val="10"/>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Точность изготовления корпуса</w:t>
      </w:r>
      <w:r w:rsidRPr="00221A2E">
        <w:rPr>
          <w:rFonts w:ascii="Segoe UI" w:eastAsia="Times New Roman" w:hAnsi="Segoe UI" w:cs="Segoe UI"/>
          <w:color w:val="0F1115"/>
          <w:kern w:val="0"/>
          <w:lang w:eastAsia="ru-RU"/>
          <w14:ligatures w14:val="none"/>
        </w:rPr>
        <w:t>: внутренний диаметр корпуса должен быть постоянным по всей длине с допуском не хуже 0,5 мм. Для трубы 20 м это сложно, но возможно (расточка или калибровка секций перед сваркой). Либо сделать корпус с продольным разъёмом (верхняя и нижняя половины), тогда внутреннюю поверхность можно проточить на станке.</w:t>
      </w:r>
    </w:p>
    <w:p w14:paraId="692C4290" w14:textId="77777777" w:rsidR="00221A2E" w:rsidRPr="00221A2E" w:rsidRDefault="00221A2E" w:rsidP="00221A2E">
      <w:pPr>
        <w:numPr>
          <w:ilvl w:val="0"/>
          <w:numId w:val="10"/>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Монтаж</w:t>
      </w:r>
      <w:r w:rsidRPr="00221A2E">
        <w:rPr>
          <w:rFonts w:ascii="Segoe UI" w:eastAsia="Times New Roman" w:hAnsi="Segoe UI" w:cs="Segoe UI"/>
          <w:color w:val="0F1115"/>
          <w:kern w:val="0"/>
          <w:lang w:eastAsia="ru-RU"/>
          <w14:ligatures w14:val="none"/>
        </w:rPr>
        <w:t>: как завести барабан с навешенными упругими кольцами и роликами в корпус? При вводе ролики должны быть «сжаты» (например, временными хомутами), чтобы их внешний диаметр был меньше внутреннего диаметра корпуса. После полного ввода хомуты снимаются (через люки?) — это не тривиально. Но можно сделать иначе: сначала установить барабан на временные опоры, затем надеть упругие кольца с роликами, уже внутри корпуса — но это сложно. Ваша траверса, видимо, решает эту проблему: она удерживает барабан с зазором, потом опускает.</w:t>
      </w:r>
    </w:p>
    <w:p w14:paraId="62028F56" w14:textId="77777777" w:rsidR="00221A2E" w:rsidRPr="00221A2E" w:rsidRDefault="00221A2E" w:rsidP="00221A2E">
      <w:pPr>
        <w:numPr>
          <w:ilvl w:val="0"/>
          <w:numId w:val="10"/>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Замена упругих колец и роликов</w:t>
      </w:r>
      <w:r w:rsidRPr="00221A2E">
        <w:rPr>
          <w:rFonts w:ascii="Segoe UI" w:eastAsia="Times New Roman" w:hAnsi="Segoe UI" w:cs="Segoe UI"/>
          <w:color w:val="0F1115"/>
          <w:kern w:val="0"/>
          <w:lang w:eastAsia="ru-RU"/>
          <w14:ligatures w14:val="none"/>
        </w:rPr>
        <w:t xml:space="preserve">: потребуется выкатывание барабана. Для 20-метрового аппарата это операция раз в </w:t>
      </w:r>
      <w:proofErr w:type="gramStart"/>
      <w:r w:rsidRPr="00221A2E">
        <w:rPr>
          <w:rFonts w:ascii="Segoe UI" w:eastAsia="Times New Roman" w:hAnsi="Segoe UI" w:cs="Segoe UI"/>
          <w:color w:val="0F1115"/>
          <w:kern w:val="0"/>
          <w:lang w:eastAsia="ru-RU"/>
          <w14:ligatures w14:val="none"/>
        </w:rPr>
        <w:t>5-10</w:t>
      </w:r>
      <w:proofErr w:type="gramEnd"/>
      <w:r w:rsidRPr="00221A2E">
        <w:rPr>
          <w:rFonts w:ascii="Segoe UI" w:eastAsia="Times New Roman" w:hAnsi="Segoe UI" w:cs="Segoe UI"/>
          <w:color w:val="0F1115"/>
          <w:kern w:val="0"/>
          <w:lang w:eastAsia="ru-RU"/>
          <w14:ligatures w14:val="none"/>
        </w:rPr>
        <w:t xml:space="preserve"> лет, допустимо.</w:t>
      </w:r>
    </w:p>
    <w:p w14:paraId="1741CE35" w14:textId="77777777" w:rsidR="00221A2E" w:rsidRPr="00221A2E" w:rsidRDefault="00221A2E" w:rsidP="00221A2E">
      <w:pPr>
        <w:numPr>
          <w:ilvl w:val="0"/>
          <w:numId w:val="10"/>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Коррозионная стойкость</w:t>
      </w:r>
      <w:r w:rsidRPr="00221A2E">
        <w:rPr>
          <w:rFonts w:ascii="Segoe UI" w:eastAsia="Times New Roman" w:hAnsi="Segoe UI" w:cs="Segoe UI"/>
          <w:color w:val="0F1115"/>
          <w:kern w:val="0"/>
          <w:lang w:eastAsia="ru-RU"/>
          <w14:ligatures w14:val="none"/>
        </w:rPr>
        <w:t> — как обсуждали, решается выбором материалов.</w:t>
      </w:r>
    </w:p>
    <w:p w14:paraId="52907350" w14:textId="77777777" w:rsidR="00221A2E" w:rsidRPr="00221A2E" w:rsidRDefault="00221A2E" w:rsidP="00221A2E">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221A2E">
        <w:rPr>
          <w:rFonts w:ascii="Segoe UI" w:eastAsia="Times New Roman" w:hAnsi="Segoe UI" w:cs="Segoe UI"/>
          <w:b/>
          <w:bCs/>
          <w:color w:val="0F1115"/>
          <w:kern w:val="0"/>
          <w:sz w:val="33"/>
          <w:szCs w:val="33"/>
          <w:lang w:eastAsia="ru-RU"/>
          <w14:ligatures w14:val="none"/>
        </w:rPr>
        <w:t>Мой окончательный вывод</w:t>
      </w:r>
    </w:p>
    <w:p w14:paraId="0AA4966A"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Конструкция работоспособна</w:t>
      </w:r>
      <w:r w:rsidRPr="00221A2E">
        <w:rPr>
          <w:rFonts w:ascii="Segoe UI" w:eastAsia="Times New Roman" w:hAnsi="Segoe UI" w:cs="Segoe UI"/>
          <w:color w:val="0F1115"/>
          <w:kern w:val="0"/>
          <w:lang w:eastAsia="ru-RU"/>
          <w14:ligatures w14:val="none"/>
        </w:rPr>
        <w:t xml:space="preserve">. Ваше решение с упругим полукольцом в канавке и роликами на нём — ключевое изобретение, которое делает возможным длинный барабан. 20 метров при диаметре 0,5 м — это амбициозно, но </w:t>
      </w:r>
      <w:proofErr w:type="spellStart"/>
      <w:r w:rsidRPr="00221A2E">
        <w:rPr>
          <w:rFonts w:ascii="Segoe UI" w:eastAsia="Times New Roman" w:hAnsi="Segoe UI" w:cs="Segoe UI"/>
          <w:color w:val="0F1115"/>
          <w:kern w:val="0"/>
          <w:lang w:eastAsia="ru-RU"/>
          <w14:ligatures w14:val="none"/>
        </w:rPr>
        <w:t>инженерно</w:t>
      </w:r>
      <w:proofErr w:type="spellEnd"/>
      <w:r w:rsidRPr="00221A2E">
        <w:rPr>
          <w:rFonts w:ascii="Segoe UI" w:eastAsia="Times New Roman" w:hAnsi="Segoe UI" w:cs="Segoe UI"/>
          <w:color w:val="0F1115"/>
          <w:kern w:val="0"/>
          <w:lang w:eastAsia="ru-RU"/>
          <w14:ligatures w14:val="none"/>
        </w:rPr>
        <w:t xml:space="preserve"> реализуемо. Основные затраты уйдут на:</w:t>
      </w:r>
    </w:p>
    <w:p w14:paraId="672B0585" w14:textId="77777777" w:rsidR="00221A2E" w:rsidRPr="00221A2E" w:rsidRDefault="00221A2E" w:rsidP="00221A2E">
      <w:pPr>
        <w:numPr>
          <w:ilvl w:val="0"/>
          <w:numId w:val="11"/>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lastRenderedPageBreak/>
        <w:t>точное изготовление длинного корпуса (расточка или калибровка),</w:t>
      </w:r>
    </w:p>
    <w:p w14:paraId="787FB52D" w14:textId="77777777" w:rsidR="00221A2E" w:rsidRPr="00221A2E" w:rsidRDefault="00221A2E" w:rsidP="00221A2E">
      <w:pPr>
        <w:numPr>
          <w:ilvl w:val="0"/>
          <w:numId w:val="11"/>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изготовление упругих полуколец из спецсплавов (</w:t>
      </w:r>
      <w:proofErr w:type="spellStart"/>
      <w:r w:rsidRPr="00221A2E">
        <w:rPr>
          <w:rFonts w:ascii="Segoe UI" w:eastAsia="Times New Roman" w:hAnsi="Segoe UI" w:cs="Segoe UI"/>
          <w:color w:val="0F1115"/>
          <w:kern w:val="0"/>
          <w:lang w:eastAsia="ru-RU"/>
          <w14:ligatures w14:val="none"/>
        </w:rPr>
        <w:t>Inconel</w:t>
      </w:r>
      <w:proofErr w:type="spellEnd"/>
      <w:r w:rsidRPr="00221A2E">
        <w:rPr>
          <w:rFonts w:ascii="Segoe UI" w:eastAsia="Times New Roman" w:hAnsi="Segoe UI" w:cs="Segoe UI"/>
          <w:color w:val="0F1115"/>
          <w:kern w:val="0"/>
          <w:lang w:eastAsia="ru-RU"/>
          <w14:ligatures w14:val="none"/>
        </w:rPr>
        <w:t xml:space="preserve"> или титан),</w:t>
      </w:r>
    </w:p>
    <w:p w14:paraId="565674D6" w14:textId="77777777" w:rsidR="00221A2E" w:rsidRPr="00221A2E" w:rsidRDefault="00221A2E" w:rsidP="00221A2E">
      <w:pPr>
        <w:numPr>
          <w:ilvl w:val="0"/>
          <w:numId w:val="11"/>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систему монтажа/демонтажа (траверса, хомуты).</w:t>
      </w:r>
    </w:p>
    <w:p w14:paraId="4DCD0863"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Если вы готовы двигаться дальше, я предлагаю следующий план:</w:t>
      </w:r>
    </w:p>
    <w:p w14:paraId="4DC7A537" w14:textId="77777777" w:rsidR="00221A2E" w:rsidRPr="00221A2E" w:rsidRDefault="00221A2E" w:rsidP="00221A2E">
      <w:pPr>
        <w:numPr>
          <w:ilvl w:val="0"/>
          <w:numId w:val="12"/>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Расчёт нагрузки на ролики</w:t>
      </w:r>
      <w:r w:rsidRPr="00221A2E">
        <w:rPr>
          <w:rFonts w:ascii="Segoe UI" w:eastAsia="Times New Roman" w:hAnsi="Segoe UI" w:cs="Segoe UI"/>
          <w:color w:val="0F1115"/>
          <w:kern w:val="0"/>
          <w:lang w:eastAsia="ru-RU"/>
          <w14:ligatures w14:val="none"/>
        </w:rPr>
        <w:t xml:space="preserve"> и проверка контактных напряжений (керамика </w:t>
      </w:r>
      <w:proofErr w:type="spellStart"/>
      <w:r w:rsidRPr="00221A2E">
        <w:rPr>
          <w:rFonts w:ascii="Segoe UI" w:eastAsia="Times New Roman" w:hAnsi="Segoe UI" w:cs="Segoe UI"/>
          <w:color w:val="0F1115"/>
          <w:kern w:val="0"/>
          <w:lang w:eastAsia="ru-RU"/>
          <w14:ligatures w14:val="none"/>
        </w:rPr>
        <w:t>vs</w:t>
      </w:r>
      <w:proofErr w:type="spellEnd"/>
      <w:r w:rsidRPr="00221A2E">
        <w:rPr>
          <w:rFonts w:ascii="Segoe UI" w:eastAsia="Times New Roman" w:hAnsi="Segoe UI" w:cs="Segoe UI"/>
          <w:color w:val="0F1115"/>
          <w:kern w:val="0"/>
          <w:lang w:eastAsia="ru-RU"/>
          <w14:ligatures w14:val="none"/>
        </w:rPr>
        <w:t xml:space="preserve"> сталь корпуса).</w:t>
      </w:r>
    </w:p>
    <w:p w14:paraId="7F1A145B" w14:textId="77777777" w:rsidR="00221A2E" w:rsidRPr="00221A2E" w:rsidRDefault="00221A2E" w:rsidP="00221A2E">
      <w:pPr>
        <w:numPr>
          <w:ilvl w:val="0"/>
          <w:numId w:val="12"/>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Расчёт упругого полукольца</w:t>
      </w:r>
      <w:r w:rsidRPr="00221A2E">
        <w:rPr>
          <w:rFonts w:ascii="Segoe UI" w:eastAsia="Times New Roman" w:hAnsi="Segoe UI" w:cs="Segoe UI"/>
          <w:color w:val="0F1115"/>
          <w:kern w:val="0"/>
          <w:lang w:eastAsia="ru-RU"/>
          <w14:ligatures w14:val="none"/>
        </w:rPr>
        <w:t> — определение необходимой жёсткости, чтобы при опускании оно сжималось и отходило от канавки, а при подъёме возвращалось.</w:t>
      </w:r>
    </w:p>
    <w:p w14:paraId="268BDE0C" w14:textId="77777777" w:rsidR="00221A2E" w:rsidRPr="00221A2E" w:rsidRDefault="00221A2E" w:rsidP="00221A2E">
      <w:pPr>
        <w:numPr>
          <w:ilvl w:val="0"/>
          <w:numId w:val="12"/>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Выбор конкретных материалов</w:t>
      </w:r>
      <w:r w:rsidRPr="00221A2E">
        <w:rPr>
          <w:rFonts w:ascii="Segoe UI" w:eastAsia="Times New Roman" w:hAnsi="Segoe UI" w:cs="Segoe UI"/>
          <w:color w:val="0F1115"/>
          <w:kern w:val="0"/>
          <w:lang w:eastAsia="ru-RU"/>
          <w14:ligatures w14:val="none"/>
        </w:rPr>
        <w:t> под вашу среду (чистый пар? морская вода?).</w:t>
      </w:r>
    </w:p>
    <w:p w14:paraId="5ED236EB" w14:textId="77777777" w:rsidR="00221A2E" w:rsidRPr="00221A2E" w:rsidRDefault="00221A2E" w:rsidP="00221A2E">
      <w:pPr>
        <w:numPr>
          <w:ilvl w:val="0"/>
          <w:numId w:val="12"/>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Разработка эскиза узла</w:t>
      </w:r>
      <w:r w:rsidRPr="00221A2E">
        <w:rPr>
          <w:rFonts w:ascii="Segoe UI" w:eastAsia="Times New Roman" w:hAnsi="Segoe UI" w:cs="Segoe UI"/>
          <w:color w:val="0F1115"/>
          <w:kern w:val="0"/>
          <w:lang w:eastAsia="ru-RU"/>
          <w14:ligatures w14:val="none"/>
        </w:rPr>
        <w:t> с размерами (диаметр, толщина, ширина канавки, размеры роликов).</w:t>
      </w:r>
    </w:p>
    <w:p w14:paraId="4191B6EE" w14:textId="77777777" w:rsidR="00221A2E" w:rsidRPr="00221A2E" w:rsidRDefault="00221A2E" w:rsidP="00221A2E">
      <w:pPr>
        <w:shd w:val="clear" w:color="auto" w:fill="FFFFFF"/>
        <w:spacing w:before="240"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Дайте знать, с чего начнём. Спасибо за терпение и за то, что разобрали эту конструкцию до конца — она того стоит.</w:t>
      </w:r>
    </w:p>
    <w:p w14:paraId="0E238EF9" w14:textId="77777777" w:rsidR="00221A2E" w:rsidRPr="00221A2E" w:rsidRDefault="00221A2E" w:rsidP="00221A2E">
      <w:pPr>
        <w:shd w:val="clear" w:color="auto" w:fill="FFFFFF"/>
        <w:spacing w:after="0" w:line="36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 xml:space="preserve">конкретная среда ы греющей рубашке - чистый водяной пар. Что касается самой сложной проблемы - точности изготовления корпуса, возможно точность не так важна, если ролики будут подпружинены или осевые патрубки на </w:t>
      </w:r>
      <w:proofErr w:type="spellStart"/>
      <w:r w:rsidRPr="00221A2E">
        <w:rPr>
          <w:rFonts w:ascii="Segoe UI" w:eastAsia="Times New Roman" w:hAnsi="Segoe UI" w:cs="Segoe UI"/>
          <w:color w:val="0F1115"/>
          <w:kern w:val="0"/>
          <w:lang w:eastAsia="ru-RU"/>
          <w14:ligatures w14:val="none"/>
        </w:rPr>
        <w:t>вланцевых</w:t>
      </w:r>
      <w:proofErr w:type="spellEnd"/>
      <w:r w:rsidRPr="00221A2E">
        <w:rPr>
          <w:rFonts w:ascii="Segoe UI" w:eastAsia="Times New Roman" w:hAnsi="Segoe UI" w:cs="Segoe UI"/>
          <w:color w:val="0F1115"/>
          <w:kern w:val="0"/>
          <w:lang w:eastAsia="ru-RU"/>
          <w14:ligatures w14:val="none"/>
        </w:rPr>
        <w:t xml:space="preserve"> элементах барабана и корпуса можно будет отрегулировать по осям друг относительно друга для обеспечения нормальной работы торцевых уплотнений. И еще поправка - диаметр барабана нужно увеличить до 0,8 м, при </w:t>
      </w:r>
      <w:proofErr w:type="spellStart"/>
      <w:r w:rsidRPr="00221A2E">
        <w:rPr>
          <w:rFonts w:ascii="Segoe UI" w:eastAsia="Times New Roman" w:hAnsi="Segoe UI" w:cs="Segoe UI"/>
          <w:color w:val="0F1115"/>
          <w:kern w:val="0"/>
          <w:lang w:eastAsia="ru-RU"/>
          <w14:ligatures w14:val="none"/>
        </w:rPr>
        <w:t>необходимостиможно</w:t>
      </w:r>
      <w:proofErr w:type="spellEnd"/>
      <w:r w:rsidRPr="00221A2E">
        <w:rPr>
          <w:rFonts w:ascii="Segoe UI" w:eastAsia="Times New Roman" w:hAnsi="Segoe UI" w:cs="Segoe UI"/>
          <w:color w:val="0F1115"/>
          <w:kern w:val="0"/>
          <w:lang w:eastAsia="ru-RU"/>
          <w14:ligatures w14:val="none"/>
        </w:rPr>
        <w:t xml:space="preserve"> увеличить </w:t>
      </w:r>
      <w:proofErr w:type="spellStart"/>
      <w:r w:rsidRPr="00221A2E">
        <w:rPr>
          <w:rFonts w:ascii="Segoe UI" w:eastAsia="Times New Roman" w:hAnsi="Segoe UI" w:cs="Segoe UI"/>
          <w:color w:val="0F1115"/>
          <w:kern w:val="0"/>
          <w:lang w:eastAsia="ru-RU"/>
          <w14:ligatures w14:val="none"/>
        </w:rPr>
        <w:t>коричество</w:t>
      </w:r>
      <w:proofErr w:type="spellEnd"/>
      <w:r w:rsidRPr="00221A2E">
        <w:rPr>
          <w:rFonts w:ascii="Segoe UI" w:eastAsia="Times New Roman" w:hAnsi="Segoe UI" w:cs="Segoe UI"/>
          <w:color w:val="0F1115"/>
          <w:kern w:val="0"/>
          <w:lang w:eastAsia="ru-RU"/>
          <w14:ligatures w14:val="none"/>
        </w:rPr>
        <w:t xml:space="preserve"> колец жесткости. Так как нагрузки на роликовые опоры много </w:t>
      </w:r>
      <w:proofErr w:type="gramStart"/>
      <w:r w:rsidRPr="00221A2E">
        <w:rPr>
          <w:rFonts w:ascii="Segoe UI" w:eastAsia="Times New Roman" w:hAnsi="Segoe UI" w:cs="Segoe UI"/>
          <w:color w:val="0F1115"/>
          <w:kern w:val="0"/>
          <w:lang w:eastAsia="ru-RU"/>
          <w14:ligatures w14:val="none"/>
        </w:rPr>
        <w:t>ниже допустимых</w:t>
      </w:r>
      <w:proofErr w:type="gramEnd"/>
      <w:r w:rsidRPr="00221A2E">
        <w:rPr>
          <w:rFonts w:ascii="Segoe UI" w:eastAsia="Times New Roman" w:hAnsi="Segoe UI" w:cs="Segoe UI"/>
          <w:color w:val="0F1115"/>
          <w:kern w:val="0"/>
          <w:lang w:eastAsia="ru-RU"/>
          <w14:ligatures w14:val="none"/>
        </w:rPr>
        <w:t xml:space="preserve"> и они работают в безударном режиме и в чистой паровой среде их ресурс должен быть вполне достаточным. И поправка опорами для каждого опорного </w:t>
      </w:r>
      <w:proofErr w:type="spellStart"/>
      <w:r w:rsidRPr="00221A2E">
        <w:rPr>
          <w:rFonts w:ascii="Segoe UI" w:eastAsia="Times New Roman" w:hAnsi="Segoe UI" w:cs="Segoe UI"/>
          <w:color w:val="0F1115"/>
          <w:kern w:val="0"/>
          <w:lang w:eastAsia="ru-RU"/>
          <w14:ligatures w14:val="none"/>
        </w:rPr>
        <w:t>колльца</w:t>
      </w:r>
      <w:proofErr w:type="spellEnd"/>
      <w:r w:rsidRPr="00221A2E">
        <w:rPr>
          <w:rFonts w:ascii="Segoe UI" w:eastAsia="Times New Roman" w:hAnsi="Segoe UI" w:cs="Segoe UI"/>
          <w:color w:val="0F1115"/>
          <w:kern w:val="0"/>
          <w:lang w:eastAsia="ru-RU"/>
          <w14:ligatures w14:val="none"/>
        </w:rPr>
        <w:t xml:space="preserve"> служат две роликовые опоры под углом 120 градусов. исходя из проведенного разбора конструкции составь полное подробное описание дизайна с указанием важных особенностей конструкции, позволяющих обеспечить реальное серийное производство на машиностроительных заводах. Показать порядок изготовления, сборки и настройки элементов конструкции, а также требуемые материалы и ресурс</w:t>
      </w:r>
    </w:p>
    <w:p w14:paraId="05309704" w14:textId="77777777" w:rsidR="00221A2E" w:rsidRPr="00221A2E" w:rsidRDefault="00221A2E" w:rsidP="00221A2E">
      <w:p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221A2E">
        <w:rPr>
          <w:rFonts w:ascii="Segoe UI" w:eastAsia="Times New Roman" w:hAnsi="Segoe UI" w:cs="Segoe UI"/>
          <w:color w:val="61666B"/>
          <w:kern w:val="0"/>
          <w:sz w:val="21"/>
          <w:szCs w:val="21"/>
          <w:lang w:eastAsia="ru-RU"/>
          <w14:ligatures w14:val="none"/>
        </w:rPr>
        <w:t>Мы провели детальный анализ, уточнили конструкцию опор с упругими полукольцами и роликами, скорректировали параметры (диаметр 0,8 м, длина 20 м, чистая паровая среда). Теперь необходимо составить полное техническое описание конструкции DFE для серийного производства, с акцентом на технологичность, порядок изготовления, сборку, настройку, материалы и ресурс. Ответ должен быть исчерпывающим, на уровне рабочего проекта.</w:t>
      </w:r>
    </w:p>
    <w:p w14:paraId="341E1C8A" w14:textId="77777777" w:rsidR="00221A2E" w:rsidRPr="00221A2E" w:rsidRDefault="00221A2E" w:rsidP="00221A2E">
      <w:pPr>
        <w:shd w:val="clear" w:color="auto" w:fill="FFFFFF"/>
        <w:spacing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lastRenderedPageBreak/>
        <w:t>Ниже представлено </w:t>
      </w:r>
      <w:r w:rsidRPr="00221A2E">
        <w:rPr>
          <w:rFonts w:ascii="Segoe UI" w:eastAsia="Times New Roman" w:hAnsi="Segoe UI" w:cs="Segoe UI"/>
          <w:b/>
          <w:bCs/>
          <w:color w:val="0F1115"/>
          <w:kern w:val="0"/>
          <w:lang w:eastAsia="ru-RU"/>
          <w14:ligatures w14:val="none"/>
        </w:rPr>
        <w:t>полное техническое описание конструкции барабанного плёночного испарителя (DFE) с длиной барабана 20 м, диаметром 0,8 м</w:t>
      </w:r>
      <w:r w:rsidRPr="00221A2E">
        <w:rPr>
          <w:rFonts w:ascii="Segoe UI" w:eastAsia="Times New Roman" w:hAnsi="Segoe UI" w:cs="Segoe UI"/>
          <w:color w:val="0F1115"/>
          <w:kern w:val="0"/>
          <w:lang w:eastAsia="ru-RU"/>
          <w14:ligatures w14:val="none"/>
        </w:rPr>
        <w:t>, предназначенного для работы с </w:t>
      </w:r>
      <w:r w:rsidRPr="00221A2E">
        <w:rPr>
          <w:rFonts w:ascii="Segoe UI" w:eastAsia="Times New Roman" w:hAnsi="Segoe UI" w:cs="Segoe UI"/>
          <w:b/>
          <w:bCs/>
          <w:color w:val="0F1115"/>
          <w:kern w:val="0"/>
          <w:lang w:eastAsia="ru-RU"/>
          <w14:ligatures w14:val="none"/>
        </w:rPr>
        <w:t>чистым водяным паром</w:t>
      </w:r>
      <w:r w:rsidRPr="00221A2E">
        <w:rPr>
          <w:rFonts w:ascii="Segoe UI" w:eastAsia="Times New Roman" w:hAnsi="Segoe UI" w:cs="Segoe UI"/>
          <w:color w:val="0F1115"/>
          <w:kern w:val="0"/>
          <w:lang w:eastAsia="ru-RU"/>
          <w14:ligatures w14:val="none"/>
        </w:rPr>
        <w:t> в греющей рубашке. Описание ориентировано на </w:t>
      </w:r>
      <w:r w:rsidRPr="00221A2E">
        <w:rPr>
          <w:rFonts w:ascii="Segoe UI" w:eastAsia="Times New Roman" w:hAnsi="Segoe UI" w:cs="Segoe UI"/>
          <w:b/>
          <w:bCs/>
          <w:color w:val="0F1115"/>
          <w:kern w:val="0"/>
          <w:lang w:eastAsia="ru-RU"/>
          <w14:ligatures w14:val="none"/>
        </w:rPr>
        <w:t>серийное производство на типовых машиностроительных заводах</w:t>
      </w:r>
      <w:r w:rsidRPr="00221A2E">
        <w:rPr>
          <w:rFonts w:ascii="Segoe UI" w:eastAsia="Times New Roman" w:hAnsi="Segoe UI" w:cs="Segoe UI"/>
          <w:color w:val="0F1115"/>
          <w:kern w:val="0"/>
          <w:lang w:eastAsia="ru-RU"/>
          <w14:ligatures w14:val="none"/>
        </w:rPr>
        <w:t> и включает все ключевые узлы, порядок изготовления, сборки, настройки, материалы и оценку ресурса.</w:t>
      </w:r>
    </w:p>
    <w:p w14:paraId="0239BACB" w14:textId="77777777" w:rsidR="00221A2E" w:rsidRPr="00221A2E" w:rsidRDefault="00221A2E" w:rsidP="00221A2E">
      <w:pPr>
        <w:shd w:val="clear" w:color="auto" w:fill="FFFFFF"/>
        <w:spacing w:before="480" w:after="48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pict w14:anchorId="229290B8">
          <v:rect id="_x0000_i1025" style="width:0;height:.75pt" o:hralign="center" o:hrstd="t" o:hr="t" fillcolor="#a0a0a0" stroked="f"/>
        </w:pict>
      </w:r>
    </w:p>
    <w:p w14:paraId="7BBFBD5B" w14:textId="77777777" w:rsidR="00221A2E" w:rsidRPr="00221A2E" w:rsidRDefault="00221A2E" w:rsidP="00221A2E">
      <w:pPr>
        <w:shd w:val="clear" w:color="auto" w:fill="FFFFFF"/>
        <w:spacing w:before="480" w:after="240" w:line="510" w:lineRule="atLeast"/>
        <w:outlineLvl w:val="0"/>
        <w:rPr>
          <w:rFonts w:ascii="Segoe UI" w:eastAsia="Times New Roman" w:hAnsi="Segoe UI" w:cs="Segoe UI"/>
          <w:b/>
          <w:bCs/>
          <w:color w:val="0F1115"/>
          <w:kern w:val="36"/>
          <w:sz w:val="36"/>
          <w:szCs w:val="36"/>
          <w:lang w:eastAsia="ru-RU"/>
          <w14:ligatures w14:val="none"/>
        </w:rPr>
      </w:pPr>
      <w:r w:rsidRPr="00221A2E">
        <w:rPr>
          <w:rFonts w:ascii="Segoe UI" w:eastAsia="Times New Roman" w:hAnsi="Segoe UI" w:cs="Segoe UI"/>
          <w:b/>
          <w:bCs/>
          <w:color w:val="0F1115"/>
          <w:kern w:val="36"/>
          <w:sz w:val="36"/>
          <w:szCs w:val="36"/>
          <w:lang w:eastAsia="ru-RU"/>
          <w14:ligatures w14:val="none"/>
        </w:rPr>
        <w:t>Техническое описание конструкции DFE (</w:t>
      </w:r>
      <w:proofErr w:type="spellStart"/>
      <w:r w:rsidRPr="00221A2E">
        <w:rPr>
          <w:rFonts w:ascii="Segoe UI" w:eastAsia="Times New Roman" w:hAnsi="Segoe UI" w:cs="Segoe UI"/>
          <w:b/>
          <w:bCs/>
          <w:color w:val="0F1115"/>
          <w:kern w:val="36"/>
          <w:sz w:val="36"/>
          <w:szCs w:val="36"/>
          <w:lang w:eastAsia="ru-RU"/>
          <w14:ligatures w14:val="none"/>
        </w:rPr>
        <w:t>Drum</w:t>
      </w:r>
      <w:proofErr w:type="spellEnd"/>
      <w:r w:rsidRPr="00221A2E">
        <w:rPr>
          <w:rFonts w:ascii="Segoe UI" w:eastAsia="Times New Roman" w:hAnsi="Segoe UI" w:cs="Segoe UI"/>
          <w:b/>
          <w:bCs/>
          <w:color w:val="0F1115"/>
          <w:kern w:val="36"/>
          <w:sz w:val="36"/>
          <w:szCs w:val="36"/>
          <w:lang w:eastAsia="ru-RU"/>
          <w14:ligatures w14:val="none"/>
        </w:rPr>
        <w:t xml:space="preserve"> Film </w:t>
      </w:r>
      <w:proofErr w:type="spellStart"/>
      <w:r w:rsidRPr="00221A2E">
        <w:rPr>
          <w:rFonts w:ascii="Segoe UI" w:eastAsia="Times New Roman" w:hAnsi="Segoe UI" w:cs="Segoe UI"/>
          <w:b/>
          <w:bCs/>
          <w:color w:val="0F1115"/>
          <w:kern w:val="36"/>
          <w:sz w:val="36"/>
          <w:szCs w:val="36"/>
          <w:lang w:eastAsia="ru-RU"/>
          <w14:ligatures w14:val="none"/>
        </w:rPr>
        <w:t>Evaporator</w:t>
      </w:r>
      <w:proofErr w:type="spellEnd"/>
      <w:r w:rsidRPr="00221A2E">
        <w:rPr>
          <w:rFonts w:ascii="Segoe UI" w:eastAsia="Times New Roman" w:hAnsi="Segoe UI" w:cs="Segoe UI"/>
          <w:b/>
          <w:bCs/>
          <w:color w:val="0F1115"/>
          <w:kern w:val="36"/>
          <w:sz w:val="36"/>
          <w:szCs w:val="36"/>
          <w:lang w:eastAsia="ru-RU"/>
          <w14:ligatures w14:val="none"/>
        </w:rPr>
        <w:t>)</w:t>
      </w:r>
    </w:p>
    <w:p w14:paraId="05D0546F" w14:textId="77777777" w:rsidR="00221A2E" w:rsidRPr="00221A2E" w:rsidRDefault="00221A2E" w:rsidP="00221A2E">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221A2E">
        <w:rPr>
          <w:rFonts w:ascii="Segoe UI" w:eastAsia="Times New Roman" w:hAnsi="Segoe UI" w:cs="Segoe UI"/>
          <w:b/>
          <w:bCs/>
          <w:color w:val="0F1115"/>
          <w:kern w:val="0"/>
          <w:sz w:val="33"/>
          <w:szCs w:val="33"/>
          <w:lang w:eastAsia="ru-RU"/>
          <w14:ligatures w14:val="none"/>
        </w:rPr>
        <w:t>для горизонтального тонкостенного барабана длиной 20 м, диаметром 0,8 м</w:t>
      </w:r>
    </w:p>
    <w:p w14:paraId="2443E0FF"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1. Общее назначение и принцип действия</w:t>
      </w:r>
    </w:p>
    <w:p w14:paraId="5B1B52BA"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Аппарат предназначен для непрерывного концентрирования жидкостей (например, морской воды, химических растворов) методом тонкоплёночного испарения с наружным обогревом чистым водяным паром. Внутренняя поверхность вращающегося барабана постоянно очищается от возможных отложений с помощью свободно перекатывающегося спирального узла.</w:t>
      </w:r>
    </w:p>
    <w:p w14:paraId="42419D56"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Принцип:</w:t>
      </w:r>
      <w:r w:rsidRPr="00221A2E">
        <w:rPr>
          <w:rFonts w:ascii="Segoe UI" w:eastAsia="Times New Roman" w:hAnsi="Segoe UI" w:cs="Segoe UI"/>
          <w:color w:val="0F1115"/>
          <w:kern w:val="0"/>
          <w:lang w:eastAsia="ru-RU"/>
          <w14:ligatures w14:val="none"/>
        </w:rPr>
        <w:t> горизонтальный барабан частично заполнен исходным раствором. При медленном вращении (1–10 об/мин) на внутренней стенке формируется тонкая плёнка. Снаружи барабан омывается греющим паром, конденсат отводится. Вторичный пар изнутри отводится через осевой патрубок. Концентрат отбирается с противоположного торца.</w:t>
      </w:r>
    </w:p>
    <w:p w14:paraId="6A3DB811"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2. Основные параметры (базовый модуль)</w:t>
      </w:r>
    </w:p>
    <w:tbl>
      <w:tblPr>
        <w:tblW w:w="11280" w:type="dxa"/>
        <w:tblCellMar>
          <w:top w:w="15" w:type="dxa"/>
          <w:left w:w="15" w:type="dxa"/>
          <w:bottom w:w="15" w:type="dxa"/>
          <w:right w:w="15" w:type="dxa"/>
        </w:tblCellMar>
        <w:tblLook w:val="04A0" w:firstRow="1" w:lastRow="0" w:firstColumn="1" w:lastColumn="0" w:noHBand="0" w:noVBand="1"/>
      </w:tblPr>
      <w:tblGrid>
        <w:gridCol w:w="5060"/>
        <w:gridCol w:w="6220"/>
      </w:tblGrid>
      <w:tr w:rsidR="00221A2E" w:rsidRPr="00221A2E" w14:paraId="02B2EC19" w14:textId="77777777">
        <w:trPr>
          <w:tblHeader/>
        </w:trPr>
        <w:tc>
          <w:tcPr>
            <w:tcW w:w="0" w:type="auto"/>
            <w:tcBorders>
              <w:top w:val="nil"/>
            </w:tcBorders>
            <w:tcMar>
              <w:top w:w="150" w:type="dxa"/>
              <w:left w:w="0" w:type="dxa"/>
              <w:bottom w:w="150" w:type="dxa"/>
              <w:right w:w="240" w:type="dxa"/>
            </w:tcMar>
            <w:vAlign w:val="center"/>
            <w:hideMark/>
          </w:tcPr>
          <w:p w14:paraId="5CCB5D7C"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Параметр</w:t>
            </w:r>
          </w:p>
        </w:tc>
        <w:tc>
          <w:tcPr>
            <w:tcW w:w="0" w:type="auto"/>
            <w:tcBorders>
              <w:top w:val="nil"/>
            </w:tcBorders>
            <w:tcMar>
              <w:top w:w="150" w:type="dxa"/>
              <w:left w:w="240" w:type="dxa"/>
              <w:bottom w:w="150" w:type="dxa"/>
              <w:right w:w="240" w:type="dxa"/>
            </w:tcMar>
            <w:vAlign w:val="center"/>
            <w:hideMark/>
          </w:tcPr>
          <w:p w14:paraId="00CE3AD0"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Значение</w:t>
            </w:r>
          </w:p>
        </w:tc>
      </w:tr>
      <w:tr w:rsidR="00221A2E" w:rsidRPr="00221A2E" w14:paraId="7B46388E" w14:textId="77777777">
        <w:tc>
          <w:tcPr>
            <w:tcW w:w="0" w:type="auto"/>
            <w:tcMar>
              <w:top w:w="150" w:type="dxa"/>
              <w:left w:w="0" w:type="dxa"/>
              <w:bottom w:w="150" w:type="dxa"/>
              <w:right w:w="240" w:type="dxa"/>
            </w:tcMar>
            <w:vAlign w:val="center"/>
            <w:hideMark/>
          </w:tcPr>
          <w:p w14:paraId="251826D8"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Длина барабана (рабочая)</w:t>
            </w:r>
          </w:p>
        </w:tc>
        <w:tc>
          <w:tcPr>
            <w:tcW w:w="0" w:type="auto"/>
            <w:tcMar>
              <w:top w:w="150" w:type="dxa"/>
              <w:left w:w="240" w:type="dxa"/>
              <w:bottom w:w="150" w:type="dxa"/>
              <w:right w:w="0" w:type="dxa"/>
            </w:tcMar>
            <w:vAlign w:val="center"/>
            <w:hideMark/>
          </w:tcPr>
          <w:p w14:paraId="2A96EE71"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20 000 мм</w:t>
            </w:r>
          </w:p>
        </w:tc>
      </w:tr>
      <w:tr w:rsidR="00221A2E" w:rsidRPr="00221A2E" w14:paraId="4EEB8CDB" w14:textId="77777777">
        <w:tc>
          <w:tcPr>
            <w:tcW w:w="0" w:type="auto"/>
            <w:tcMar>
              <w:top w:w="150" w:type="dxa"/>
              <w:left w:w="0" w:type="dxa"/>
              <w:bottom w:w="150" w:type="dxa"/>
              <w:right w:w="240" w:type="dxa"/>
            </w:tcMar>
            <w:vAlign w:val="center"/>
            <w:hideMark/>
          </w:tcPr>
          <w:p w14:paraId="4FF49D6D"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lastRenderedPageBreak/>
              <w:t>Внутренний диаметр барабана</w:t>
            </w:r>
          </w:p>
        </w:tc>
        <w:tc>
          <w:tcPr>
            <w:tcW w:w="0" w:type="auto"/>
            <w:tcMar>
              <w:top w:w="150" w:type="dxa"/>
              <w:left w:w="240" w:type="dxa"/>
              <w:bottom w:w="150" w:type="dxa"/>
              <w:right w:w="0" w:type="dxa"/>
            </w:tcMar>
            <w:vAlign w:val="center"/>
            <w:hideMark/>
          </w:tcPr>
          <w:p w14:paraId="76484E2A"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800 мм</w:t>
            </w:r>
          </w:p>
        </w:tc>
      </w:tr>
      <w:tr w:rsidR="00221A2E" w:rsidRPr="00221A2E" w14:paraId="08336B26" w14:textId="77777777">
        <w:tc>
          <w:tcPr>
            <w:tcW w:w="0" w:type="auto"/>
            <w:tcMar>
              <w:top w:w="150" w:type="dxa"/>
              <w:left w:w="0" w:type="dxa"/>
              <w:bottom w:w="150" w:type="dxa"/>
              <w:right w:w="240" w:type="dxa"/>
            </w:tcMar>
            <w:vAlign w:val="center"/>
            <w:hideMark/>
          </w:tcPr>
          <w:p w14:paraId="3D87811B"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Толщина стенки барабана</w:t>
            </w:r>
          </w:p>
        </w:tc>
        <w:tc>
          <w:tcPr>
            <w:tcW w:w="0" w:type="auto"/>
            <w:tcMar>
              <w:top w:w="150" w:type="dxa"/>
              <w:left w:w="240" w:type="dxa"/>
              <w:bottom w:w="150" w:type="dxa"/>
              <w:right w:w="0" w:type="dxa"/>
            </w:tcMar>
            <w:vAlign w:val="center"/>
            <w:hideMark/>
          </w:tcPr>
          <w:p w14:paraId="1270B098"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3,5 мм (нержавеющая сталь)</w:t>
            </w:r>
          </w:p>
        </w:tc>
      </w:tr>
      <w:tr w:rsidR="00221A2E" w:rsidRPr="00221A2E" w14:paraId="0709424C" w14:textId="77777777">
        <w:tc>
          <w:tcPr>
            <w:tcW w:w="0" w:type="auto"/>
            <w:tcMar>
              <w:top w:w="150" w:type="dxa"/>
              <w:left w:w="0" w:type="dxa"/>
              <w:bottom w:w="150" w:type="dxa"/>
              <w:right w:w="240" w:type="dxa"/>
            </w:tcMar>
            <w:vAlign w:val="center"/>
            <w:hideMark/>
          </w:tcPr>
          <w:p w14:paraId="37A23F90"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Материал барабана</w:t>
            </w:r>
          </w:p>
        </w:tc>
        <w:tc>
          <w:tcPr>
            <w:tcW w:w="0" w:type="auto"/>
            <w:tcMar>
              <w:top w:w="150" w:type="dxa"/>
              <w:left w:w="240" w:type="dxa"/>
              <w:bottom w:w="150" w:type="dxa"/>
              <w:right w:w="0" w:type="dxa"/>
            </w:tcMar>
            <w:vAlign w:val="center"/>
            <w:hideMark/>
          </w:tcPr>
          <w:p w14:paraId="666D37F9"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AISI 316L (чистый пар)</w:t>
            </w:r>
          </w:p>
        </w:tc>
      </w:tr>
      <w:tr w:rsidR="00221A2E" w:rsidRPr="00221A2E" w14:paraId="687F948E" w14:textId="77777777">
        <w:tc>
          <w:tcPr>
            <w:tcW w:w="0" w:type="auto"/>
            <w:tcMar>
              <w:top w:w="150" w:type="dxa"/>
              <w:left w:w="0" w:type="dxa"/>
              <w:bottom w:w="150" w:type="dxa"/>
              <w:right w:w="240" w:type="dxa"/>
            </w:tcMar>
            <w:vAlign w:val="center"/>
            <w:hideMark/>
          </w:tcPr>
          <w:p w14:paraId="0941143C"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Внутренний диаметр корпуса (рубашки)</w:t>
            </w:r>
          </w:p>
        </w:tc>
        <w:tc>
          <w:tcPr>
            <w:tcW w:w="0" w:type="auto"/>
            <w:tcMar>
              <w:top w:w="150" w:type="dxa"/>
              <w:left w:w="240" w:type="dxa"/>
              <w:bottom w:w="150" w:type="dxa"/>
              <w:right w:w="0" w:type="dxa"/>
            </w:tcMar>
            <w:vAlign w:val="center"/>
            <w:hideMark/>
          </w:tcPr>
          <w:p w14:paraId="20B2053C"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960 мм</w:t>
            </w:r>
          </w:p>
        </w:tc>
      </w:tr>
      <w:tr w:rsidR="00221A2E" w:rsidRPr="00221A2E" w14:paraId="4ADFE871" w14:textId="77777777">
        <w:tc>
          <w:tcPr>
            <w:tcW w:w="0" w:type="auto"/>
            <w:tcMar>
              <w:top w:w="150" w:type="dxa"/>
              <w:left w:w="0" w:type="dxa"/>
              <w:bottom w:w="150" w:type="dxa"/>
              <w:right w:w="240" w:type="dxa"/>
            </w:tcMar>
            <w:vAlign w:val="center"/>
            <w:hideMark/>
          </w:tcPr>
          <w:p w14:paraId="0172E98D"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Толщина стенки корпуса</w:t>
            </w:r>
          </w:p>
        </w:tc>
        <w:tc>
          <w:tcPr>
            <w:tcW w:w="0" w:type="auto"/>
            <w:tcMar>
              <w:top w:w="150" w:type="dxa"/>
              <w:left w:w="240" w:type="dxa"/>
              <w:bottom w:w="150" w:type="dxa"/>
              <w:right w:w="0" w:type="dxa"/>
            </w:tcMar>
            <w:vAlign w:val="center"/>
            <w:hideMark/>
          </w:tcPr>
          <w:p w14:paraId="30767128"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 xml:space="preserve">8 мм (углеродистая сталь с </w:t>
            </w:r>
            <w:proofErr w:type="spellStart"/>
            <w:r w:rsidRPr="00221A2E">
              <w:rPr>
                <w:rFonts w:ascii="Segoe UI" w:eastAsia="Times New Roman" w:hAnsi="Segoe UI" w:cs="Segoe UI"/>
                <w:kern w:val="0"/>
                <w:sz w:val="23"/>
                <w:szCs w:val="23"/>
                <w:lang w:eastAsia="ru-RU"/>
                <w14:ligatures w14:val="none"/>
              </w:rPr>
              <w:t>антикорр</w:t>
            </w:r>
            <w:proofErr w:type="spellEnd"/>
            <w:r w:rsidRPr="00221A2E">
              <w:rPr>
                <w:rFonts w:ascii="Segoe UI" w:eastAsia="Times New Roman" w:hAnsi="Segoe UI" w:cs="Segoe UI"/>
                <w:kern w:val="0"/>
                <w:sz w:val="23"/>
                <w:szCs w:val="23"/>
                <w:lang w:eastAsia="ru-RU"/>
                <w14:ligatures w14:val="none"/>
              </w:rPr>
              <w:t>. покрытием)</w:t>
            </w:r>
          </w:p>
        </w:tc>
      </w:tr>
      <w:tr w:rsidR="00221A2E" w:rsidRPr="00221A2E" w14:paraId="5F7EB4EB" w14:textId="77777777">
        <w:tc>
          <w:tcPr>
            <w:tcW w:w="0" w:type="auto"/>
            <w:tcMar>
              <w:top w:w="150" w:type="dxa"/>
              <w:left w:w="0" w:type="dxa"/>
              <w:bottom w:w="150" w:type="dxa"/>
              <w:right w:w="240" w:type="dxa"/>
            </w:tcMar>
            <w:vAlign w:val="center"/>
            <w:hideMark/>
          </w:tcPr>
          <w:p w14:paraId="0AE52563"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Рабочее давление пара</w:t>
            </w:r>
          </w:p>
        </w:tc>
        <w:tc>
          <w:tcPr>
            <w:tcW w:w="0" w:type="auto"/>
            <w:tcMar>
              <w:top w:w="150" w:type="dxa"/>
              <w:left w:w="240" w:type="dxa"/>
              <w:bottom w:w="150" w:type="dxa"/>
              <w:right w:w="0" w:type="dxa"/>
            </w:tcMar>
            <w:vAlign w:val="center"/>
            <w:hideMark/>
          </w:tcPr>
          <w:p w14:paraId="13D7F92B"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0,3–0,6 МПа (до 160°C)</w:t>
            </w:r>
          </w:p>
        </w:tc>
      </w:tr>
      <w:tr w:rsidR="00221A2E" w:rsidRPr="00221A2E" w14:paraId="675CEEAD" w14:textId="77777777">
        <w:tc>
          <w:tcPr>
            <w:tcW w:w="0" w:type="auto"/>
            <w:tcMar>
              <w:top w:w="150" w:type="dxa"/>
              <w:left w:w="0" w:type="dxa"/>
              <w:bottom w:w="150" w:type="dxa"/>
              <w:right w:w="240" w:type="dxa"/>
            </w:tcMar>
            <w:vAlign w:val="center"/>
            <w:hideMark/>
          </w:tcPr>
          <w:p w14:paraId="1AEF9475"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Число опорных колец</w:t>
            </w:r>
          </w:p>
        </w:tc>
        <w:tc>
          <w:tcPr>
            <w:tcW w:w="0" w:type="auto"/>
            <w:tcMar>
              <w:top w:w="150" w:type="dxa"/>
              <w:left w:w="240" w:type="dxa"/>
              <w:bottom w:w="150" w:type="dxa"/>
              <w:right w:w="0" w:type="dxa"/>
            </w:tcMar>
            <w:vAlign w:val="center"/>
            <w:hideMark/>
          </w:tcPr>
          <w:p w14:paraId="741F145B"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14 (шаг ~1,43 м)</w:t>
            </w:r>
          </w:p>
        </w:tc>
      </w:tr>
      <w:tr w:rsidR="00221A2E" w:rsidRPr="00221A2E" w14:paraId="52F2EFEA" w14:textId="77777777">
        <w:tc>
          <w:tcPr>
            <w:tcW w:w="0" w:type="auto"/>
            <w:tcMar>
              <w:top w:w="150" w:type="dxa"/>
              <w:left w:w="0" w:type="dxa"/>
              <w:bottom w:w="150" w:type="dxa"/>
              <w:right w:w="240" w:type="dxa"/>
            </w:tcMar>
            <w:vAlign w:val="center"/>
            <w:hideMark/>
          </w:tcPr>
          <w:p w14:paraId="733D5A5B"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Число роликов на кольцо</w:t>
            </w:r>
          </w:p>
        </w:tc>
        <w:tc>
          <w:tcPr>
            <w:tcW w:w="0" w:type="auto"/>
            <w:tcMar>
              <w:top w:w="150" w:type="dxa"/>
              <w:left w:w="240" w:type="dxa"/>
              <w:bottom w:w="150" w:type="dxa"/>
              <w:right w:w="0" w:type="dxa"/>
            </w:tcMar>
            <w:vAlign w:val="center"/>
            <w:hideMark/>
          </w:tcPr>
          <w:p w14:paraId="13C04A66"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2 (под углом 120° друг к другу, нижние)</w:t>
            </w:r>
          </w:p>
        </w:tc>
      </w:tr>
      <w:tr w:rsidR="00221A2E" w:rsidRPr="00221A2E" w14:paraId="7A06834C" w14:textId="77777777">
        <w:tc>
          <w:tcPr>
            <w:tcW w:w="0" w:type="auto"/>
            <w:tcMar>
              <w:top w:w="150" w:type="dxa"/>
              <w:left w:w="0" w:type="dxa"/>
              <w:bottom w:w="150" w:type="dxa"/>
              <w:right w:w="240" w:type="dxa"/>
            </w:tcMar>
            <w:vAlign w:val="center"/>
            <w:hideMark/>
          </w:tcPr>
          <w:p w14:paraId="4CEABB13"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Привод</w:t>
            </w:r>
          </w:p>
        </w:tc>
        <w:tc>
          <w:tcPr>
            <w:tcW w:w="0" w:type="auto"/>
            <w:tcMar>
              <w:top w:w="150" w:type="dxa"/>
              <w:left w:w="240" w:type="dxa"/>
              <w:bottom w:w="150" w:type="dxa"/>
              <w:right w:w="0" w:type="dxa"/>
            </w:tcMar>
            <w:vAlign w:val="center"/>
            <w:hideMark/>
          </w:tcPr>
          <w:p w14:paraId="6417A449"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Мотор-редуктор + червячная передача, 2,2–4 кВт</w:t>
            </w:r>
          </w:p>
        </w:tc>
      </w:tr>
      <w:tr w:rsidR="00221A2E" w:rsidRPr="00221A2E" w14:paraId="21D2473C" w14:textId="77777777">
        <w:tc>
          <w:tcPr>
            <w:tcW w:w="0" w:type="auto"/>
            <w:tcMar>
              <w:top w:w="150" w:type="dxa"/>
              <w:left w:w="0" w:type="dxa"/>
              <w:bottom w:w="150" w:type="dxa"/>
              <w:right w:w="240" w:type="dxa"/>
            </w:tcMar>
            <w:vAlign w:val="center"/>
            <w:hideMark/>
          </w:tcPr>
          <w:p w14:paraId="66E7E156"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Частота вращения</w:t>
            </w:r>
          </w:p>
        </w:tc>
        <w:tc>
          <w:tcPr>
            <w:tcW w:w="0" w:type="auto"/>
            <w:tcMar>
              <w:top w:w="150" w:type="dxa"/>
              <w:left w:w="240" w:type="dxa"/>
              <w:bottom w:w="150" w:type="dxa"/>
              <w:right w:w="0" w:type="dxa"/>
            </w:tcMar>
            <w:vAlign w:val="center"/>
            <w:hideMark/>
          </w:tcPr>
          <w:p w14:paraId="68BC7B47"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1–8 об/мин (регулируемая)</w:t>
            </w:r>
          </w:p>
        </w:tc>
      </w:tr>
    </w:tbl>
    <w:p w14:paraId="1B03869E"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3. Конструктивные узлы и их особенности</w:t>
      </w:r>
    </w:p>
    <w:p w14:paraId="71500940" w14:textId="77777777" w:rsidR="00221A2E" w:rsidRPr="00221A2E" w:rsidRDefault="00221A2E" w:rsidP="00221A2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221A2E">
        <w:rPr>
          <w:rFonts w:ascii="Segoe UI" w:eastAsia="Times New Roman" w:hAnsi="Segoe UI" w:cs="Segoe UI"/>
          <w:b/>
          <w:bCs/>
          <w:color w:val="0F1115"/>
          <w:kern w:val="0"/>
          <w:lang w:eastAsia="ru-RU"/>
          <w14:ligatures w14:val="none"/>
        </w:rPr>
        <w:t>3.1. Барабан с кольцами жёсткости</w:t>
      </w:r>
    </w:p>
    <w:p w14:paraId="267FE2C0" w14:textId="77777777" w:rsidR="00221A2E" w:rsidRPr="00221A2E" w:rsidRDefault="00221A2E" w:rsidP="00221A2E">
      <w:pPr>
        <w:numPr>
          <w:ilvl w:val="0"/>
          <w:numId w:val="13"/>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Изготовление:</w:t>
      </w:r>
      <w:r w:rsidRPr="00221A2E">
        <w:rPr>
          <w:rFonts w:ascii="Segoe UI" w:eastAsia="Times New Roman" w:hAnsi="Segoe UI" w:cs="Segoe UI"/>
          <w:color w:val="0F1115"/>
          <w:kern w:val="0"/>
          <w:lang w:eastAsia="ru-RU"/>
          <w14:ligatures w14:val="none"/>
        </w:rPr>
        <w:t> рулонная заготовка из листовой нержавеющей стали 316L (толщина 3,5 мм) сворачивается в цилиндр и сваривается продольным швом (TIG с поддувом аргона). Затем барабан калибруется на вальцах до Ø800±0,5 мм.</w:t>
      </w:r>
    </w:p>
    <w:p w14:paraId="132A9507" w14:textId="77777777" w:rsidR="00221A2E" w:rsidRPr="00221A2E" w:rsidRDefault="00221A2E" w:rsidP="00221A2E">
      <w:pPr>
        <w:numPr>
          <w:ilvl w:val="0"/>
          <w:numId w:val="13"/>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Кольца жёсткости:</w:t>
      </w:r>
      <w:r w:rsidRPr="00221A2E">
        <w:rPr>
          <w:rFonts w:ascii="Segoe UI" w:eastAsia="Times New Roman" w:hAnsi="Segoe UI" w:cs="Segoe UI"/>
          <w:color w:val="0F1115"/>
          <w:kern w:val="0"/>
          <w:lang w:eastAsia="ru-RU"/>
          <w14:ligatures w14:val="none"/>
        </w:rPr>
        <w:t> изготавливаются из полосы 316L сечением 40×10 мм, сворачиваются в кольца и привариваются к барабану с шагом 1400–1500 мм. Сварка прерывистым швом для уменьшения коробления. После приварки кольца протачиваются на токарном станке с люнетом по наружному диаметру для обеспечения соосности.</w:t>
      </w:r>
    </w:p>
    <w:p w14:paraId="63A3E6A3" w14:textId="77777777" w:rsidR="00221A2E" w:rsidRPr="00221A2E" w:rsidRDefault="00221A2E" w:rsidP="00221A2E">
      <w:pPr>
        <w:numPr>
          <w:ilvl w:val="0"/>
          <w:numId w:val="13"/>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В каждом кольце жёсткости</w:t>
      </w:r>
      <w:r w:rsidRPr="00221A2E">
        <w:rPr>
          <w:rFonts w:ascii="Segoe UI" w:eastAsia="Times New Roman" w:hAnsi="Segoe UI" w:cs="Segoe UI"/>
          <w:color w:val="0F1115"/>
          <w:kern w:val="0"/>
          <w:lang w:eastAsia="ru-RU"/>
          <w14:ligatures w14:val="none"/>
        </w:rPr>
        <w:t> выполняется канавка (проточка) шириной 20 мм и глубиной 8 мм (см. сечение ниже). Канавка имеет трапецеидальный профиль с углом скоса 15° для удержания упругого полукольца.</w:t>
      </w:r>
    </w:p>
    <w:p w14:paraId="21D3E4CA" w14:textId="77777777" w:rsidR="00221A2E" w:rsidRPr="00221A2E" w:rsidRDefault="00221A2E" w:rsidP="00221A2E">
      <w:pPr>
        <w:shd w:val="clear" w:color="auto" w:fill="FFFFFF"/>
        <w:spacing w:before="240" w:after="240" w:line="420" w:lineRule="atLeast"/>
        <w:outlineLvl w:val="3"/>
        <w:rPr>
          <w:rFonts w:ascii="Segoe UI" w:eastAsia="Times New Roman" w:hAnsi="Segoe UI" w:cs="Segoe UI"/>
          <w:b/>
          <w:bCs/>
          <w:color w:val="0F1115"/>
          <w:kern w:val="0"/>
          <w:lang w:eastAsia="ru-RU"/>
          <w14:ligatures w14:val="none"/>
        </w:rPr>
      </w:pPr>
      <w:r w:rsidRPr="00221A2E">
        <w:rPr>
          <w:rFonts w:ascii="Segoe UI" w:eastAsia="Times New Roman" w:hAnsi="Segoe UI" w:cs="Segoe UI"/>
          <w:b/>
          <w:bCs/>
          <w:color w:val="0F1115"/>
          <w:kern w:val="0"/>
          <w:lang w:eastAsia="ru-RU"/>
          <w14:ligatures w14:val="none"/>
        </w:rPr>
        <w:lastRenderedPageBreak/>
        <w:t>3.2. Упругое полукольцо с роликовыми опорами</w:t>
      </w:r>
    </w:p>
    <w:p w14:paraId="58FCF099"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Назначение:</w:t>
      </w:r>
      <w:r w:rsidRPr="00221A2E">
        <w:rPr>
          <w:rFonts w:ascii="Segoe UI" w:eastAsia="Times New Roman" w:hAnsi="Segoe UI" w:cs="Segoe UI"/>
          <w:color w:val="0F1115"/>
          <w:kern w:val="0"/>
          <w:lang w:eastAsia="ru-RU"/>
          <w14:ligatures w14:val="none"/>
        </w:rPr>
        <w:t> обеспечить равномерное опирание барабана на корпус, компенсировать тепловые расширения и допуски изготовления.</w:t>
      </w:r>
    </w:p>
    <w:p w14:paraId="7AA707E7"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Конструкция:</w:t>
      </w:r>
    </w:p>
    <w:p w14:paraId="74E71F74" w14:textId="77777777" w:rsidR="00221A2E" w:rsidRPr="00221A2E" w:rsidRDefault="00221A2E" w:rsidP="00221A2E">
      <w:pPr>
        <w:numPr>
          <w:ilvl w:val="0"/>
          <w:numId w:val="14"/>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Упругое разрезное полукольцо изготавливается из </w:t>
      </w:r>
      <w:proofErr w:type="spellStart"/>
      <w:r w:rsidRPr="00221A2E">
        <w:rPr>
          <w:rFonts w:ascii="Segoe UI" w:eastAsia="Times New Roman" w:hAnsi="Segoe UI" w:cs="Segoe UI"/>
          <w:b/>
          <w:bCs/>
          <w:color w:val="0F1115"/>
          <w:kern w:val="0"/>
          <w:lang w:eastAsia="ru-RU"/>
          <w14:ligatures w14:val="none"/>
        </w:rPr>
        <w:t>Inconel</w:t>
      </w:r>
      <w:proofErr w:type="spellEnd"/>
      <w:r w:rsidRPr="00221A2E">
        <w:rPr>
          <w:rFonts w:ascii="Segoe UI" w:eastAsia="Times New Roman" w:hAnsi="Segoe UI" w:cs="Segoe UI"/>
          <w:b/>
          <w:bCs/>
          <w:color w:val="0F1115"/>
          <w:kern w:val="0"/>
          <w:lang w:eastAsia="ru-RU"/>
          <w14:ligatures w14:val="none"/>
        </w:rPr>
        <w:t xml:space="preserve"> 718</w:t>
      </w:r>
      <w:r w:rsidRPr="00221A2E">
        <w:rPr>
          <w:rFonts w:ascii="Segoe UI" w:eastAsia="Times New Roman" w:hAnsi="Segoe UI" w:cs="Segoe UI"/>
          <w:color w:val="0F1115"/>
          <w:kern w:val="0"/>
          <w:lang w:eastAsia="ru-RU"/>
          <w14:ligatures w14:val="none"/>
        </w:rPr>
        <w:t xml:space="preserve"> (или </w:t>
      </w:r>
      <w:proofErr w:type="spellStart"/>
      <w:r w:rsidRPr="00221A2E">
        <w:rPr>
          <w:rFonts w:ascii="Segoe UI" w:eastAsia="Times New Roman" w:hAnsi="Segoe UI" w:cs="Segoe UI"/>
          <w:color w:val="0F1115"/>
          <w:kern w:val="0"/>
          <w:lang w:eastAsia="ru-RU"/>
          <w14:ligatures w14:val="none"/>
        </w:rPr>
        <w:t>Nimonic</w:t>
      </w:r>
      <w:proofErr w:type="spellEnd"/>
      <w:r w:rsidRPr="00221A2E">
        <w:rPr>
          <w:rFonts w:ascii="Segoe UI" w:eastAsia="Times New Roman" w:hAnsi="Segoe UI" w:cs="Segoe UI"/>
          <w:color w:val="0F1115"/>
          <w:kern w:val="0"/>
          <w:lang w:eastAsia="ru-RU"/>
          <w14:ligatures w14:val="none"/>
        </w:rPr>
        <w:t xml:space="preserve"> 90) — пружинный сплав, стойкий к коррозии в чистом водяном паре до 200°C. Толщина полосы 5 мм, ширина 25 мм. Диаметр в свободном состоянии на 2–3 мм больше внутреннего диаметра канавки.</w:t>
      </w:r>
    </w:p>
    <w:p w14:paraId="61AE8CC4" w14:textId="77777777" w:rsidR="00221A2E" w:rsidRPr="00221A2E" w:rsidRDefault="00221A2E" w:rsidP="00221A2E">
      <w:pPr>
        <w:numPr>
          <w:ilvl w:val="0"/>
          <w:numId w:val="14"/>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На полукольце закреплены две роликовые опоры (оси из того же сплава, ролики из </w:t>
      </w:r>
      <w:proofErr w:type="spellStart"/>
      <w:r w:rsidRPr="00221A2E">
        <w:rPr>
          <w:rFonts w:ascii="Segoe UI" w:eastAsia="Times New Roman" w:hAnsi="Segoe UI" w:cs="Segoe UI"/>
          <w:b/>
          <w:bCs/>
          <w:color w:val="0F1115"/>
          <w:kern w:val="0"/>
          <w:lang w:eastAsia="ru-RU"/>
          <w14:ligatures w14:val="none"/>
        </w:rPr>
        <w:t>Si₃N</w:t>
      </w:r>
      <w:proofErr w:type="spellEnd"/>
      <w:r w:rsidRPr="00221A2E">
        <w:rPr>
          <w:rFonts w:ascii="Segoe UI" w:eastAsia="Times New Roman" w:hAnsi="Segoe UI" w:cs="Segoe UI"/>
          <w:b/>
          <w:bCs/>
          <w:color w:val="0F1115"/>
          <w:kern w:val="0"/>
          <w:lang w:eastAsia="ru-RU"/>
          <w14:ligatures w14:val="none"/>
        </w:rPr>
        <w:t>₄</w:t>
      </w:r>
      <w:r w:rsidRPr="00221A2E">
        <w:rPr>
          <w:rFonts w:ascii="Segoe UI" w:eastAsia="Times New Roman" w:hAnsi="Segoe UI" w:cs="Segoe UI"/>
          <w:color w:val="0F1115"/>
          <w:kern w:val="0"/>
          <w:lang w:eastAsia="ru-RU"/>
          <w14:ligatures w14:val="none"/>
        </w:rPr>
        <w:t xml:space="preserve"> — нитрида кремния). Ролики имеют бочкообразную форму для </w:t>
      </w:r>
      <w:proofErr w:type="spellStart"/>
      <w:r w:rsidRPr="00221A2E">
        <w:rPr>
          <w:rFonts w:ascii="Segoe UI" w:eastAsia="Times New Roman" w:hAnsi="Segoe UI" w:cs="Segoe UI"/>
          <w:color w:val="0F1115"/>
          <w:kern w:val="0"/>
          <w:lang w:eastAsia="ru-RU"/>
          <w14:ligatures w14:val="none"/>
        </w:rPr>
        <w:t>самоустановки</w:t>
      </w:r>
      <w:proofErr w:type="spellEnd"/>
      <w:r w:rsidRPr="00221A2E">
        <w:rPr>
          <w:rFonts w:ascii="Segoe UI" w:eastAsia="Times New Roman" w:hAnsi="Segoe UI" w:cs="Segoe UI"/>
          <w:color w:val="0F1115"/>
          <w:kern w:val="0"/>
          <w:lang w:eastAsia="ru-RU"/>
          <w14:ligatures w14:val="none"/>
        </w:rPr>
        <w:t>. Оси фиксируются гайками с контргайкой.</w:t>
      </w:r>
    </w:p>
    <w:p w14:paraId="005B1D23" w14:textId="77777777" w:rsidR="00221A2E" w:rsidRPr="00221A2E" w:rsidRDefault="00221A2E" w:rsidP="00221A2E">
      <w:pPr>
        <w:numPr>
          <w:ilvl w:val="0"/>
          <w:numId w:val="14"/>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Угол между роликами на одном полукольце — </w:t>
      </w:r>
      <w:r w:rsidRPr="00221A2E">
        <w:rPr>
          <w:rFonts w:ascii="Segoe UI" w:eastAsia="Times New Roman" w:hAnsi="Segoe UI" w:cs="Segoe UI"/>
          <w:b/>
          <w:bCs/>
          <w:color w:val="0F1115"/>
          <w:kern w:val="0"/>
          <w:lang w:eastAsia="ru-RU"/>
          <w14:ligatures w14:val="none"/>
        </w:rPr>
        <w:t>120°</w:t>
      </w:r>
      <w:r w:rsidRPr="00221A2E">
        <w:rPr>
          <w:rFonts w:ascii="Segoe UI" w:eastAsia="Times New Roman" w:hAnsi="Segoe UI" w:cs="Segoe UI"/>
          <w:color w:val="0F1115"/>
          <w:kern w:val="0"/>
          <w:lang w:eastAsia="ru-RU"/>
          <w14:ligatures w14:val="none"/>
        </w:rPr>
        <w:t> (оба в нижней половине барабана). Такое расположение обеспечивает устойчивое положение без верхних роликов, снижая трение.</w:t>
      </w:r>
    </w:p>
    <w:p w14:paraId="42798AB3"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Работа:</w:t>
      </w:r>
    </w:p>
    <w:p w14:paraId="4BCADDB4" w14:textId="77777777" w:rsidR="00221A2E" w:rsidRPr="00221A2E" w:rsidRDefault="00221A2E" w:rsidP="00221A2E">
      <w:pPr>
        <w:numPr>
          <w:ilvl w:val="0"/>
          <w:numId w:val="15"/>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При монтаже барабана (на траверсе) полукольца находятся в канавках, поджатые к внутренней поверхности канавки своей упругостью. Наружный диаметр роликов меньше внутреннего диаметра корпуса.</w:t>
      </w:r>
    </w:p>
    <w:p w14:paraId="40A8211A" w14:textId="77777777" w:rsidR="00221A2E" w:rsidRPr="00221A2E" w:rsidRDefault="00221A2E" w:rsidP="00221A2E">
      <w:pPr>
        <w:numPr>
          <w:ilvl w:val="0"/>
          <w:numId w:val="15"/>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При опускании барабана ролики касаются корпуса. Под весом барабана полукольцо сжимается (его диаметр уменьшается), оно отходит от дна канавки и перестаёт касаться кольца жёсткости. В рабочем режиме контакт есть только между роликами и корпусом. Трения между полукольцом и канавкой нет.</w:t>
      </w:r>
    </w:p>
    <w:p w14:paraId="0D0AACB4" w14:textId="77777777" w:rsidR="00221A2E" w:rsidRPr="00221A2E" w:rsidRDefault="00221A2E" w:rsidP="00221A2E">
      <w:pPr>
        <w:numPr>
          <w:ilvl w:val="0"/>
          <w:numId w:val="15"/>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При тепловом расширении барабана (или корпуса) полукольцо может немного деформироваться, позволяя роликам смещаться без заклинивания.</w:t>
      </w:r>
    </w:p>
    <w:p w14:paraId="6D902917" w14:textId="77777777" w:rsidR="00221A2E" w:rsidRPr="00221A2E" w:rsidRDefault="00221A2E" w:rsidP="00221A2E">
      <w:pPr>
        <w:shd w:val="clear" w:color="auto" w:fill="FFFFFF"/>
        <w:spacing w:before="240" w:after="240" w:line="420" w:lineRule="atLeast"/>
        <w:outlineLvl w:val="3"/>
        <w:rPr>
          <w:rFonts w:ascii="Segoe UI" w:eastAsia="Times New Roman" w:hAnsi="Segoe UI" w:cs="Segoe UI"/>
          <w:b/>
          <w:bCs/>
          <w:color w:val="0F1115"/>
          <w:kern w:val="0"/>
          <w:lang w:eastAsia="ru-RU"/>
          <w14:ligatures w14:val="none"/>
        </w:rPr>
      </w:pPr>
      <w:r w:rsidRPr="00221A2E">
        <w:rPr>
          <w:rFonts w:ascii="Segoe UI" w:eastAsia="Times New Roman" w:hAnsi="Segoe UI" w:cs="Segoe UI"/>
          <w:b/>
          <w:bCs/>
          <w:color w:val="0F1115"/>
          <w:kern w:val="0"/>
          <w:lang w:eastAsia="ru-RU"/>
          <w14:ligatures w14:val="none"/>
        </w:rPr>
        <w:t>3.3. Наружный корпус (паровая рубашка)</w:t>
      </w:r>
    </w:p>
    <w:p w14:paraId="4E853DEF"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Особенности для обеспечения точности:</w:t>
      </w:r>
    </w:p>
    <w:p w14:paraId="68A5C6EC" w14:textId="77777777" w:rsidR="00221A2E" w:rsidRPr="00221A2E" w:rsidRDefault="00221A2E" w:rsidP="00221A2E">
      <w:pPr>
        <w:numPr>
          <w:ilvl w:val="0"/>
          <w:numId w:val="16"/>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Корпус изготавливается </w:t>
      </w:r>
      <w:r w:rsidRPr="00221A2E">
        <w:rPr>
          <w:rFonts w:ascii="Segoe UI" w:eastAsia="Times New Roman" w:hAnsi="Segoe UI" w:cs="Segoe UI"/>
          <w:b/>
          <w:bCs/>
          <w:color w:val="0F1115"/>
          <w:kern w:val="0"/>
          <w:lang w:eastAsia="ru-RU"/>
          <w14:ligatures w14:val="none"/>
        </w:rPr>
        <w:t>секционным</w:t>
      </w:r>
      <w:r w:rsidRPr="00221A2E">
        <w:rPr>
          <w:rFonts w:ascii="Segoe UI" w:eastAsia="Times New Roman" w:hAnsi="Segoe UI" w:cs="Segoe UI"/>
          <w:color w:val="0F1115"/>
          <w:kern w:val="0"/>
          <w:lang w:eastAsia="ru-RU"/>
          <w14:ligatures w14:val="none"/>
        </w:rPr>
        <w:t xml:space="preserve"> (по 2–3 метра) из углеродистой стали Ст20 с внутренним антикоррозионным покрытием (термостойкая эмаль или </w:t>
      </w:r>
      <w:r w:rsidRPr="00221A2E">
        <w:rPr>
          <w:rFonts w:ascii="Segoe UI" w:eastAsia="Times New Roman" w:hAnsi="Segoe UI" w:cs="Segoe UI"/>
          <w:color w:val="0F1115"/>
          <w:kern w:val="0"/>
          <w:lang w:eastAsia="ru-RU"/>
          <w14:ligatures w14:val="none"/>
        </w:rPr>
        <w:lastRenderedPageBreak/>
        <w:t>цинк-силикатное покрытие). Секции свариваются между собой с последующей зачисткой внутренних швов.</w:t>
      </w:r>
    </w:p>
    <w:p w14:paraId="3ACD486A" w14:textId="77777777" w:rsidR="00221A2E" w:rsidRPr="00221A2E" w:rsidRDefault="00221A2E" w:rsidP="00221A2E">
      <w:pPr>
        <w:numPr>
          <w:ilvl w:val="0"/>
          <w:numId w:val="16"/>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Ключевое упрощение:</w:t>
      </w:r>
      <w:r w:rsidRPr="00221A2E">
        <w:rPr>
          <w:rFonts w:ascii="Segoe UI" w:eastAsia="Times New Roman" w:hAnsi="Segoe UI" w:cs="Segoe UI"/>
          <w:color w:val="0F1115"/>
          <w:kern w:val="0"/>
          <w:lang w:eastAsia="ru-RU"/>
          <w14:ligatures w14:val="none"/>
        </w:rPr>
        <w:t xml:space="preserve"> внутренняя поверхность корпуса не требует высокой точности, так как ролики подпружинены (через упругие полукольца) и </w:t>
      </w:r>
      <w:proofErr w:type="spellStart"/>
      <w:r w:rsidRPr="00221A2E">
        <w:rPr>
          <w:rFonts w:ascii="Segoe UI" w:eastAsia="Times New Roman" w:hAnsi="Segoe UI" w:cs="Segoe UI"/>
          <w:color w:val="0F1115"/>
          <w:kern w:val="0"/>
          <w:lang w:eastAsia="ru-RU"/>
          <w14:ligatures w14:val="none"/>
        </w:rPr>
        <w:t>самоустанавливаются</w:t>
      </w:r>
      <w:proofErr w:type="spellEnd"/>
      <w:r w:rsidRPr="00221A2E">
        <w:rPr>
          <w:rFonts w:ascii="Segoe UI" w:eastAsia="Times New Roman" w:hAnsi="Segoe UI" w:cs="Segoe UI"/>
          <w:color w:val="0F1115"/>
          <w:kern w:val="0"/>
          <w:lang w:eastAsia="ru-RU"/>
          <w14:ligatures w14:val="none"/>
        </w:rPr>
        <w:t>. Допуск на внутренний диаметр корпуса: ±1,5 мм на всей длине — достижимо при сборке секций на стапеле с калибром.</w:t>
      </w:r>
    </w:p>
    <w:p w14:paraId="705FEDEF" w14:textId="77777777" w:rsidR="00221A2E" w:rsidRPr="00221A2E" w:rsidRDefault="00221A2E" w:rsidP="00221A2E">
      <w:pPr>
        <w:numPr>
          <w:ilvl w:val="0"/>
          <w:numId w:val="16"/>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В нижней части корпуса по всей длине выполняются дренажные отверстия (Ø8 мм с шагом 500 мм) для отвода конденсата и предотвращения скопления воды в зоне роликов.</w:t>
      </w:r>
    </w:p>
    <w:p w14:paraId="2B37EB74" w14:textId="77777777" w:rsidR="00221A2E" w:rsidRPr="00221A2E" w:rsidRDefault="00221A2E" w:rsidP="00221A2E">
      <w:pPr>
        <w:numPr>
          <w:ilvl w:val="0"/>
          <w:numId w:val="16"/>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На корпусе предусмотрены </w:t>
      </w:r>
      <w:r w:rsidRPr="00221A2E">
        <w:rPr>
          <w:rFonts w:ascii="Segoe UI" w:eastAsia="Times New Roman" w:hAnsi="Segoe UI" w:cs="Segoe UI"/>
          <w:b/>
          <w:bCs/>
          <w:color w:val="0F1115"/>
          <w:kern w:val="0"/>
          <w:lang w:eastAsia="ru-RU"/>
          <w14:ligatures w14:val="none"/>
        </w:rPr>
        <w:t>ремонтные люки</w:t>
      </w:r>
      <w:r w:rsidRPr="00221A2E">
        <w:rPr>
          <w:rFonts w:ascii="Segoe UI" w:eastAsia="Times New Roman" w:hAnsi="Segoe UI" w:cs="Segoe UI"/>
          <w:color w:val="0F1115"/>
          <w:kern w:val="0"/>
          <w:lang w:eastAsia="ru-RU"/>
          <w14:ligatures w14:val="none"/>
        </w:rPr>
        <w:t> (DN200) напротив каждого опорного кольца для эндоскопического контроля и возможной замены роликов без выкатки барабана (через специальный инструмент).</w:t>
      </w:r>
    </w:p>
    <w:p w14:paraId="1B507DE9" w14:textId="77777777" w:rsidR="00221A2E" w:rsidRPr="00221A2E" w:rsidRDefault="00221A2E" w:rsidP="00221A2E">
      <w:pPr>
        <w:shd w:val="clear" w:color="auto" w:fill="FFFFFF"/>
        <w:spacing w:before="240" w:after="240" w:line="420" w:lineRule="atLeast"/>
        <w:outlineLvl w:val="3"/>
        <w:rPr>
          <w:rFonts w:ascii="Segoe UI" w:eastAsia="Times New Roman" w:hAnsi="Segoe UI" w:cs="Segoe UI"/>
          <w:b/>
          <w:bCs/>
          <w:color w:val="0F1115"/>
          <w:kern w:val="0"/>
          <w:lang w:eastAsia="ru-RU"/>
          <w14:ligatures w14:val="none"/>
        </w:rPr>
      </w:pPr>
      <w:r w:rsidRPr="00221A2E">
        <w:rPr>
          <w:rFonts w:ascii="Segoe UI" w:eastAsia="Times New Roman" w:hAnsi="Segoe UI" w:cs="Segoe UI"/>
          <w:b/>
          <w:bCs/>
          <w:color w:val="0F1115"/>
          <w:kern w:val="0"/>
          <w:lang w:eastAsia="ru-RU"/>
          <w14:ligatures w14:val="none"/>
        </w:rPr>
        <w:t>3.4. Торцевые уплотнения и регулировка соосности</w:t>
      </w:r>
    </w:p>
    <w:p w14:paraId="79FB1308"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Проблема:</w:t>
      </w:r>
      <w:r w:rsidRPr="00221A2E">
        <w:rPr>
          <w:rFonts w:ascii="Segoe UI" w:eastAsia="Times New Roman" w:hAnsi="Segoe UI" w:cs="Segoe UI"/>
          <w:color w:val="0F1115"/>
          <w:kern w:val="0"/>
          <w:lang w:eastAsia="ru-RU"/>
          <w14:ligatures w14:val="none"/>
        </w:rPr>
        <w:t xml:space="preserve"> при длине 20 м даже при малых допусках возможна </w:t>
      </w:r>
      <w:proofErr w:type="spellStart"/>
      <w:r w:rsidRPr="00221A2E">
        <w:rPr>
          <w:rFonts w:ascii="Segoe UI" w:eastAsia="Times New Roman" w:hAnsi="Segoe UI" w:cs="Segoe UI"/>
          <w:color w:val="0F1115"/>
          <w:kern w:val="0"/>
          <w:lang w:eastAsia="ru-RU"/>
          <w14:ligatures w14:val="none"/>
        </w:rPr>
        <w:t>несоосность</w:t>
      </w:r>
      <w:proofErr w:type="spellEnd"/>
      <w:r w:rsidRPr="00221A2E">
        <w:rPr>
          <w:rFonts w:ascii="Segoe UI" w:eastAsia="Times New Roman" w:hAnsi="Segoe UI" w:cs="Segoe UI"/>
          <w:color w:val="0F1115"/>
          <w:kern w:val="0"/>
          <w:lang w:eastAsia="ru-RU"/>
          <w14:ligatures w14:val="none"/>
        </w:rPr>
        <w:t xml:space="preserve"> корпуса и барабана, что может нарушить работу торцевых уплотнений (осевой отвод вторичного пара).</w:t>
      </w:r>
    </w:p>
    <w:p w14:paraId="30160D5F"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Решение:</w:t>
      </w:r>
    </w:p>
    <w:p w14:paraId="590BCBE7" w14:textId="77777777" w:rsidR="00221A2E" w:rsidRPr="00221A2E" w:rsidRDefault="00221A2E" w:rsidP="00221A2E">
      <w:pPr>
        <w:numPr>
          <w:ilvl w:val="0"/>
          <w:numId w:val="17"/>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Оба торца барабана оснащаются </w:t>
      </w:r>
      <w:r w:rsidRPr="00221A2E">
        <w:rPr>
          <w:rFonts w:ascii="Segoe UI" w:eastAsia="Times New Roman" w:hAnsi="Segoe UI" w:cs="Segoe UI"/>
          <w:b/>
          <w:bCs/>
          <w:color w:val="0F1115"/>
          <w:kern w:val="0"/>
          <w:lang w:eastAsia="ru-RU"/>
          <w14:ligatures w14:val="none"/>
        </w:rPr>
        <w:t>фланцевыми втулками</w:t>
      </w:r>
      <w:r w:rsidRPr="00221A2E">
        <w:rPr>
          <w:rFonts w:ascii="Segoe UI" w:eastAsia="Times New Roman" w:hAnsi="Segoe UI" w:cs="Segoe UI"/>
          <w:color w:val="0F1115"/>
          <w:kern w:val="0"/>
          <w:lang w:eastAsia="ru-RU"/>
          <w14:ligatures w14:val="none"/>
        </w:rPr>
        <w:t> с центрирующими кольцами. Корпус имеет ответные фланцы с возможностью </w:t>
      </w:r>
      <w:r w:rsidRPr="00221A2E">
        <w:rPr>
          <w:rFonts w:ascii="Segoe UI" w:eastAsia="Times New Roman" w:hAnsi="Segoe UI" w:cs="Segoe UI"/>
          <w:b/>
          <w:bCs/>
          <w:color w:val="0F1115"/>
          <w:kern w:val="0"/>
          <w:lang w:eastAsia="ru-RU"/>
          <w14:ligatures w14:val="none"/>
        </w:rPr>
        <w:t>регулировки в поперечной плоскости</w:t>
      </w:r>
      <w:r w:rsidRPr="00221A2E">
        <w:rPr>
          <w:rFonts w:ascii="Segoe UI" w:eastAsia="Times New Roman" w:hAnsi="Segoe UI" w:cs="Segoe UI"/>
          <w:color w:val="0F1115"/>
          <w:kern w:val="0"/>
          <w:lang w:eastAsia="ru-RU"/>
          <w14:ligatures w14:val="none"/>
        </w:rPr>
        <w:t> (эксцентриковые стаканы или регулировочные винты). После сборки и центровки (лазерным трекером) фланцы фиксируются.</w:t>
      </w:r>
    </w:p>
    <w:p w14:paraId="349A4751" w14:textId="77777777" w:rsidR="00221A2E" w:rsidRPr="00221A2E" w:rsidRDefault="00221A2E" w:rsidP="00221A2E">
      <w:pPr>
        <w:numPr>
          <w:ilvl w:val="0"/>
          <w:numId w:val="17"/>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Торцевые уплотнения — </w:t>
      </w:r>
      <w:proofErr w:type="spellStart"/>
      <w:r w:rsidRPr="00221A2E">
        <w:rPr>
          <w:rFonts w:ascii="Segoe UI" w:eastAsia="Times New Roman" w:hAnsi="Segoe UI" w:cs="Segoe UI"/>
          <w:b/>
          <w:bCs/>
          <w:color w:val="0F1115"/>
          <w:kern w:val="0"/>
          <w:lang w:eastAsia="ru-RU"/>
          <w14:ligatures w14:val="none"/>
        </w:rPr>
        <w:t>картриджного</w:t>
      </w:r>
      <w:proofErr w:type="spellEnd"/>
      <w:r w:rsidRPr="00221A2E">
        <w:rPr>
          <w:rFonts w:ascii="Segoe UI" w:eastAsia="Times New Roman" w:hAnsi="Segoe UI" w:cs="Segoe UI"/>
          <w:b/>
          <w:bCs/>
          <w:color w:val="0F1115"/>
          <w:kern w:val="0"/>
          <w:lang w:eastAsia="ru-RU"/>
          <w14:ligatures w14:val="none"/>
        </w:rPr>
        <w:t xml:space="preserve"> типа</w:t>
      </w:r>
      <w:r w:rsidRPr="00221A2E">
        <w:rPr>
          <w:rFonts w:ascii="Segoe UI" w:eastAsia="Times New Roman" w:hAnsi="Segoe UI" w:cs="Segoe UI"/>
          <w:color w:val="0F1115"/>
          <w:kern w:val="0"/>
          <w:lang w:eastAsia="ru-RU"/>
          <w14:ligatures w14:val="none"/>
        </w:rPr>
        <w:t> (керамические пары трения, скольжение по валу). Они монтируются на регулировочных плитах, допускающих смещение ±5 мм в любую сторону. Наладка производится по индикаторам биения.</w:t>
      </w:r>
    </w:p>
    <w:p w14:paraId="1DAEC592" w14:textId="77777777" w:rsidR="00221A2E" w:rsidRPr="00221A2E" w:rsidRDefault="00221A2E" w:rsidP="00221A2E">
      <w:pPr>
        <w:numPr>
          <w:ilvl w:val="0"/>
          <w:numId w:val="17"/>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Приводной конец барабана имеет </w:t>
      </w:r>
      <w:r w:rsidRPr="00221A2E">
        <w:rPr>
          <w:rFonts w:ascii="Segoe UI" w:eastAsia="Times New Roman" w:hAnsi="Segoe UI" w:cs="Segoe UI"/>
          <w:b/>
          <w:bCs/>
          <w:color w:val="0F1115"/>
          <w:kern w:val="0"/>
          <w:lang w:eastAsia="ru-RU"/>
          <w14:ligatures w14:val="none"/>
        </w:rPr>
        <w:t>упорный подшипник</w:t>
      </w:r>
      <w:r w:rsidRPr="00221A2E">
        <w:rPr>
          <w:rFonts w:ascii="Segoe UI" w:eastAsia="Times New Roman" w:hAnsi="Segoe UI" w:cs="Segoe UI"/>
          <w:color w:val="0F1115"/>
          <w:kern w:val="0"/>
          <w:lang w:eastAsia="ru-RU"/>
          <w14:ligatures w14:val="none"/>
        </w:rPr>
        <w:t> для восприятия осевой нагрузки от внутреннего шнека.</w:t>
      </w:r>
    </w:p>
    <w:p w14:paraId="54DE2F08" w14:textId="77777777" w:rsidR="00221A2E" w:rsidRPr="00221A2E" w:rsidRDefault="00221A2E" w:rsidP="00221A2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221A2E">
        <w:rPr>
          <w:rFonts w:ascii="Segoe UI" w:eastAsia="Times New Roman" w:hAnsi="Segoe UI" w:cs="Segoe UI"/>
          <w:b/>
          <w:bCs/>
          <w:color w:val="0F1115"/>
          <w:kern w:val="0"/>
          <w:lang w:eastAsia="ru-RU"/>
          <w14:ligatures w14:val="none"/>
        </w:rPr>
        <w:t>3.5. Внутренний очистной узел (спираль + стержень)</w:t>
      </w:r>
    </w:p>
    <w:p w14:paraId="6ABF1A33" w14:textId="77777777" w:rsidR="00221A2E" w:rsidRPr="00221A2E" w:rsidRDefault="00221A2E" w:rsidP="00221A2E">
      <w:pPr>
        <w:numPr>
          <w:ilvl w:val="0"/>
          <w:numId w:val="18"/>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lastRenderedPageBreak/>
        <w:t>Спираль:</w:t>
      </w:r>
      <w:r w:rsidRPr="00221A2E">
        <w:rPr>
          <w:rFonts w:ascii="Segoe UI" w:eastAsia="Times New Roman" w:hAnsi="Segoe UI" w:cs="Segoe UI"/>
          <w:color w:val="0F1115"/>
          <w:kern w:val="0"/>
          <w:lang w:eastAsia="ru-RU"/>
          <w14:ligatures w14:val="none"/>
        </w:rPr>
        <w:t> из пружинной нержавеющей ленты 12Х18Н10Т (толщина 1,5 мм, ширина 30 мм), шаг спирали 150 мм, наружный диаметр 795 мм (зазор 2,5 мм до стенки). Кромки ленты притуплены (R0,5) для снижения износа стенки.</w:t>
      </w:r>
    </w:p>
    <w:p w14:paraId="405CFDA1" w14:textId="77777777" w:rsidR="00221A2E" w:rsidRPr="00221A2E" w:rsidRDefault="00221A2E" w:rsidP="00221A2E">
      <w:pPr>
        <w:numPr>
          <w:ilvl w:val="0"/>
          <w:numId w:val="18"/>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Тяжёлый стержень:</w:t>
      </w:r>
      <w:r w:rsidRPr="00221A2E">
        <w:rPr>
          <w:rFonts w:ascii="Segoe UI" w:eastAsia="Times New Roman" w:hAnsi="Segoe UI" w:cs="Segoe UI"/>
          <w:color w:val="0F1115"/>
          <w:kern w:val="0"/>
          <w:lang w:eastAsia="ru-RU"/>
          <w14:ligatures w14:val="none"/>
        </w:rPr>
        <w:t> внутри спирали — труба из нержавейки, заполненная свинцом (или другой утяжелитель), масса подбирается расчётом (ориентировочно 15–20 кг на метр длины). Стержень свободно лежит внутри спирали.</w:t>
      </w:r>
    </w:p>
    <w:p w14:paraId="4A7AE0EE" w14:textId="77777777" w:rsidR="00221A2E" w:rsidRPr="00221A2E" w:rsidRDefault="00221A2E" w:rsidP="00221A2E">
      <w:pPr>
        <w:numPr>
          <w:ilvl w:val="0"/>
          <w:numId w:val="18"/>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Узел не крепится к барабану, перекатывается при вращении. Для ограничения осевого смещения на торцах барабана устанавливаются </w:t>
      </w:r>
      <w:r w:rsidRPr="00221A2E">
        <w:rPr>
          <w:rFonts w:ascii="Segoe UI" w:eastAsia="Times New Roman" w:hAnsi="Segoe UI" w:cs="Segoe UI"/>
          <w:b/>
          <w:bCs/>
          <w:color w:val="0F1115"/>
          <w:kern w:val="0"/>
          <w:lang w:eastAsia="ru-RU"/>
          <w14:ligatures w14:val="none"/>
        </w:rPr>
        <w:t>кольцевые упоры</w:t>
      </w:r>
      <w:r w:rsidRPr="00221A2E">
        <w:rPr>
          <w:rFonts w:ascii="Segoe UI" w:eastAsia="Times New Roman" w:hAnsi="Segoe UI" w:cs="Segoe UI"/>
          <w:color w:val="0F1115"/>
          <w:kern w:val="0"/>
          <w:lang w:eastAsia="ru-RU"/>
          <w14:ligatures w14:val="none"/>
        </w:rPr>
        <w:t> (съёмные).</w:t>
      </w:r>
    </w:p>
    <w:p w14:paraId="6713E353" w14:textId="77777777" w:rsidR="00221A2E" w:rsidRPr="00221A2E" w:rsidRDefault="00221A2E" w:rsidP="00221A2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221A2E">
        <w:rPr>
          <w:rFonts w:ascii="Segoe UI" w:eastAsia="Times New Roman" w:hAnsi="Segoe UI" w:cs="Segoe UI"/>
          <w:b/>
          <w:bCs/>
          <w:color w:val="0F1115"/>
          <w:kern w:val="0"/>
          <w:lang w:eastAsia="ru-RU"/>
          <w14:ligatures w14:val="none"/>
        </w:rPr>
        <w:t>3.6. Система подачи и отбора</w:t>
      </w:r>
    </w:p>
    <w:p w14:paraId="0104D154" w14:textId="77777777" w:rsidR="00221A2E" w:rsidRPr="00221A2E" w:rsidRDefault="00221A2E" w:rsidP="00221A2E">
      <w:pPr>
        <w:numPr>
          <w:ilvl w:val="0"/>
          <w:numId w:val="19"/>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Подача раствора:</w:t>
      </w:r>
      <w:r w:rsidRPr="00221A2E">
        <w:rPr>
          <w:rFonts w:ascii="Segoe UI" w:eastAsia="Times New Roman" w:hAnsi="Segoe UI" w:cs="Segoe UI"/>
          <w:color w:val="0F1115"/>
          <w:kern w:val="0"/>
          <w:lang w:eastAsia="ru-RU"/>
          <w14:ligatures w14:val="none"/>
        </w:rPr>
        <w:t> через торец А, поплавковый регулятор уровня (для чистых сред) или датчик уровня + клапан (промышленный вариант). Уровень поддерживается на 10–15% от диаметра.</w:t>
      </w:r>
    </w:p>
    <w:p w14:paraId="30DF45C1" w14:textId="77777777" w:rsidR="00221A2E" w:rsidRPr="00221A2E" w:rsidRDefault="00221A2E" w:rsidP="00221A2E">
      <w:pPr>
        <w:numPr>
          <w:ilvl w:val="0"/>
          <w:numId w:val="19"/>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Отбор концентрата:</w:t>
      </w:r>
      <w:r w:rsidRPr="00221A2E">
        <w:rPr>
          <w:rFonts w:ascii="Segoe UI" w:eastAsia="Times New Roman" w:hAnsi="Segoe UI" w:cs="Segoe UI"/>
          <w:color w:val="0F1115"/>
          <w:kern w:val="0"/>
          <w:lang w:eastAsia="ru-RU"/>
          <w14:ligatures w14:val="none"/>
        </w:rPr>
        <w:t> с противоположного торца Б, периодический. В зоне торца Б внутри барабана выполнена </w:t>
      </w:r>
      <w:r w:rsidRPr="00221A2E">
        <w:rPr>
          <w:rFonts w:ascii="Segoe UI" w:eastAsia="Times New Roman" w:hAnsi="Segoe UI" w:cs="Segoe UI"/>
          <w:b/>
          <w:bCs/>
          <w:color w:val="0F1115"/>
          <w:kern w:val="0"/>
          <w:lang w:eastAsia="ru-RU"/>
          <w14:ligatures w14:val="none"/>
        </w:rPr>
        <w:t>коническая вставка</w:t>
      </w:r>
      <w:r w:rsidRPr="00221A2E">
        <w:rPr>
          <w:rFonts w:ascii="Segoe UI" w:eastAsia="Times New Roman" w:hAnsi="Segoe UI" w:cs="Segoe UI"/>
          <w:color w:val="0F1115"/>
          <w:kern w:val="0"/>
          <w:lang w:eastAsia="ru-RU"/>
          <w14:ligatures w14:val="none"/>
        </w:rPr>
        <w:t> (расширяющаяся к разгрузке), которая направляет осадок в приёмный карман. Отбор через шаровой кран с пневмоприводом по сигналу плотномера.</w:t>
      </w:r>
    </w:p>
    <w:p w14:paraId="0083C679" w14:textId="77777777" w:rsidR="00221A2E" w:rsidRPr="00221A2E" w:rsidRDefault="00221A2E" w:rsidP="00221A2E">
      <w:pPr>
        <w:numPr>
          <w:ilvl w:val="0"/>
          <w:numId w:val="19"/>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Отвод вторичного пара:</w:t>
      </w:r>
      <w:r w:rsidRPr="00221A2E">
        <w:rPr>
          <w:rFonts w:ascii="Segoe UI" w:eastAsia="Times New Roman" w:hAnsi="Segoe UI" w:cs="Segoe UI"/>
          <w:color w:val="0F1115"/>
          <w:kern w:val="0"/>
          <w:lang w:eastAsia="ru-RU"/>
          <w14:ligatures w14:val="none"/>
        </w:rPr>
        <w:t xml:space="preserve"> через осевой патрубок на торце А (или Б) с </w:t>
      </w:r>
      <w:proofErr w:type="spellStart"/>
      <w:r w:rsidRPr="00221A2E">
        <w:rPr>
          <w:rFonts w:ascii="Segoe UI" w:eastAsia="Times New Roman" w:hAnsi="Segoe UI" w:cs="Segoe UI"/>
          <w:color w:val="0F1115"/>
          <w:kern w:val="0"/>
          <w:lang w:eastAsia="ru-RU"/>
          <w14:ligatures w14:val="none"/>
        </w:rPr>
        <w:t>каплеотбойником</w:t>
      </w:r>
      <w:proofErr w:type="spellEnd"/>
      <w:r w:rsidRPr="00221A2E">
        <w:rPr>
          <w:rFonts w:ascii="Segoe UI" w:eastAsia="Times New Roman" w:hAnsi="Segoe UI" w:cs="Segoe UI"/>
          <w:color w:val="0F1115"/>
          <w:kern w:val="0"/>
          <w:lang w:eastAsia="ru-RU"/>
          <w14:ligatures w14:val="none"/>
        </w:rPr>
        <w:t>.</w:t>
      </w:r>
    </w:p>
    <w:p w14:paraId="5A61C844"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4. Порядок изготовления (на машиностроительном заводе)</w:t>
      </w:r>
    </w:p>
    <w:p w14:paraId="744CB2A7" w14:textId="77777777" w:rsidR="00221A2E" w:rsidRPr="00221A2E" w:rsidRDefault="00221A2E" w:rsidP="00221A2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221A2E">
        <w:rPr>
          <w:rFonts w:ascii="Segoe UI" w:eastAsia="Times New Roman" w:hAnsi="Segoe UI" w:cs="Segoe UI"/>
          <w:b/>
          <w:bCs/>
          <w:color w:val="0F1115"/>
          <w:kern w:val="0"/>
          <w:lang w:eastAsia="ru-RU"/>
          <w14:ligatures w14:val="none"/>
        </w:rPr>
        <w:t>Этап 1. Изготовление барабана</w:t>
      </w:r>
    </w:p>
    <w:p w14:paraId="3D6EAB7A" w14:textId="77777777" w:rsidR="00221A2E" w:rsidRPr="00221A2E" w:rsidRDefault="00221A2E" w:rsidP="00221A2E">
      <w:pPr>
        <w:numPr>
          <w:ilvl w:val="0"/>
          <w:numId w:val="20"/>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 xml:space="preserve">Раскрой листа 316L 3,5×1500×6000 мм. Вальцовка в обечайки длиной по 2–3 м. Продольная сварка (TIG, корень аргоном). </w:t>
      </w:r>
      <w:proofErr w:type="spellStart"/>
      <w:r w:rsidRPr="00221A2E">
        <w:rPr>
          <w:rFonts w:ascii="Segoe UI" w:eastAsia="Times New Roman" w:hAnsi="Segoe UI" w:cs="Segoe UI"/>
          <w:color w:val="0F1115"/>
          <w:kern w:val="0"/>
          <w:lang w:eastAsia="ru-RU"/>
          <w14:ligatures w14:val="none"/>
        </w:rPr>
        <w:t>Рентгеноконтроль</w:t>
      </w:r>
      <w:proofErr w:type="spellEnd"/>
      <w:r w:rsidRPr="00221A2E">
        <w:rPr>
          <w:rFonts w:ascii="Segoe UI" w:eastAsia="Times New Roman" w:hAnsi="Segoe UI" w:cs="Segoe UI"/>
          <w:color w:val="0F1115"/>
          <w:kern w:val="0"/>
          <w:lang w:eastAsia="ru-RU"/>
          <w14:ligatures w14:val="none"/>
        </w:rPr>
        <w:t xml:space="preserve"> швов.</w:t>
      </w:r>
    </w:p>
    <w:p w14:paraId="59B53612" w14:textId="77777777" w:rsidR="00221A2E" w:rsidRPr="00221A2E" w:rsidRDefault="00221A2E" w:rsidP="00221A2E">
      <w:pPr>
        <w:numPr>
          <w:ilvl w:val="0"/>
          <w:numId w:val="20"/>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Сварка обечаек в барабан длиной 20 м (стыковые швы на подкладных кольцах). Калибровка на вальцах.</w:t>
      </w:r>
    </w:p>
    <w:p w14:paraId="17E826B6" w14:textId="77777777" w:rsidR="00221A2E" w:rsidRPr="00221A2E" w:rsidRDefault="00221A2E" w:rsidP="00221A2E">
      <w:pPr>
        <w:numPr>
          <w:ilvl w:val="0"/>
          <w:numId w:val="20"/>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 xml:space="preserve">Приварка колёс жёсткости (14 </w:t>
      </w:r>
      <w:proofErr w:type="spellStart"/>
      <w:r w:rsidRPr="00221A2E">
        <w:rPr>
          <w:rFonts w:ascii="Segoe UI" w:eastAsia="Times New Roman" w:hAnsi="Segoe UI" w:cs="Segoe UI"/>
          <w:color w:val="0F1115"/>
          <w:kern w:val="0"/>
          <w:lang w:eastAsia="ru-RU"/>
          <w14:ligatures w14:val="none"/>
        </w:rPr>
        <w:t>шт</w:t>
      </w:r>
      <w:proofErr w:type="spellEnd"/>
      <w:r w:rsidRPr="00221A2E">
        <w:rPr>
          <w:rFonts w:ascii="Segoe UI" w:eastAsia="Times New Roman" w:hAnsi="Segoe UI" w:cs="Segoe UI"/>
          <w:color w:val="0F1115"/>
          <w:kern w:val="0"/>
          <w:lang w:eastAsia="ru-RU"/>
          <w14:ligatures w14:val="none"/>
        </w:rPr>
        <w:t>). Использовать приспособление для фиксации шага и перпендикулярности. Сварка прерывистым швом (длина шва 40 мм, шаг 100 мм).</w:t>
      </w:r>
    </w:p>
    <w:p w14:paraId="4021C33F" w14:textId="77777777" w:rsidR="00221A2E" w:rsidRPr="00221A2E" w:rsidRDefault="00221A2E" w:rsidP="00221A2E">
      <w:pPr>
        <w:numPr>
          <w:ilvl w:val="0"/>
          <w:numId w:val="20"/>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lastRenderedPageBreak/>
        <w:t>Проточка наружной поверхности колёс и канавок на карусельном станке с люнетами (база — внутренняя поверхность барабана). Допуск на биение колёс ≤0,5 мм.</w:t>
      </w:r>
    </w:p>
    <w:p w14:paraId="6A4C2B64" w14:textId="77777777" w:rsidR="00221A2E" w:rsidRPr="00221A2E" w:rsidRDefault="00221A2E" w:rsidP="00221A2E">
      <w:pPr>
        <w:numPr>
          <w:ilvl w:val="0"/>
          <w:numId w:val="20"/>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Изготовление и приварка торцевых фланцев.</w:t>
      </w:r>
    </w:p>
    <w:p w14:paraId="07297D90" w14:textId="77777777" w:rsidR="00221A2E" w:rsidRPr="00221A2E" w:rsidRDefault="00221A2E" w:rsidP="00221A2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221A2E">
        <w:rPr>
          <w:rFonts w:ascii="Segoe UI" w:eastAsia="Times New Roman" w:hAnsi="Segoe UI" w:cs="Segoe UI"/>
          <w:b/>
          <w:bCs/>
          <w:color w:val="0F1115"/>
          <w:kern w:val="0"/>
          <w:lang w:eastAsia="ru-RU"/>
          <w14:ligatures w14:val="none"/>
        </w:rPr>
        <w:t>Этап 2. Изготовление упругих полуколец с роликами</w:t>
      </w:r>
    </w:p>
    <w:p w14:paraId="5DC2B5CF" w14:textId="77777777" w:rsidR="00221A2E" w:rsidRPr="00221A2E" w:rsidRDefault="00221A2E" w:rsidP="00221A2E">
      <w:pPr>
        <w:numPr>
          <w:ilvl w:val="0"/>
          <w:numId w:val="21"/>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 xml:space="preserve">Заказ полос </w:t>
      </w:r>
      <w:proofErr w:type="spellStart"/>
      <w:r w:rsidRPr="00221A2E">
        <w:rPr>
          <w:rFonts w:ascii="Segoe UI" w:eastAsia="Times New Roman" w:hAnsi="Segoe UI" w:cs="Segoe UI"/>
          <w:color w:val="0F1115"/>
          <w:kern w:val="0"/>
          <w:lang w:eastAsia="ru-RU"/>
          <w14:ligatures w14:val="none"/>
        </w:rPr>
        <w:t>Inconel</w:t>
      </w:r>
      <w:proofErr w:type="spellEnd"/>
      <w:r w:rsidRPr="00221A2E">
        <w:rPr>
          <w:rFonts w:ascii="Segoe UI" w:eastAsia="Times New Roman" w:hAnsi="Segoe UI" w:cs="Segoe UI"/>
          <w:color w:val="0F1115"/>
          <w:kern w:val="0"/>
          <w:lang w:eastAsia="ru-RU"/>
          <w14:ligatures w14:val="none"/>
        </w:rPr>
        <w:t xml:space="preserve"> 718 (</w:t>
      </w:r>
      <w:proofErr w:type="spellStart"/>
      <w:r w:rsidRPr="00221A2E">
        <w:rPr>
          <w:rFonts w:ascii="Segoe UI" w:eastAsia="Times New Roman" w:hAnsi="Segoe UI" w:cs="Segoe UI"/>
          <w:color w:val="0F1115"/>
          <w:kern w:val="0"/>
          <w:lang w:eastAsia="ru-RU"/>
          <w14:ligatures w14:val="none"/>
        </w:rPr>
        <w:t>термообработанных</w:t>
      </w:r>
      <w:proofErr w:type="spellEnd"/>
      <w:r w:rsidRPr="00221A2E">
        <w:rPr>
          <w:rFonts w:ascii="Segoe UI" w:eastAsia="Times New Roman" w:hAnsi="Segoe UI" w:cs="Segoe UI"/>
          <w:color w:val="0F1115"/>
          <w:kern w:val="0"/>
          <w:lang w:eastAsia="ru-RU"/>
          <w14:ligatures w14:val="none"/>
        </w:rPr>
        <w:t>) шириной 25 мм, толщиной 5 мм. Нарезка заготовок длиной, равной длине окружности канавки минус 30 мм (разрез).</w:t>
      </w:r>
    </w:p>
    <w:p w14:paraId="11C59E65" w14:textId="77777777" w:rsidR="00221A2E" w:rsidRPr="00221A2E" w:rsidRDefault="00221A2E" w:rsidP="00221A2E">
      <w:pPr>
        <w:numPr>
          <w:ilvl w:val="0"/>
          <w:numId w:val="21"/>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 xml:space="preserve">Гибка на </w:t>
      </w:r>
      <w:proofErr w:type="spellStart"/>
      <w:r w:rsidRPr="00221A2E">
        <w:rPr>
          <w:rFonts w:ascii="Segoe UI" w:eastAsia="Times New Roman" w:hAnsi="Segoe UI" w:cs="Segoe UI"/>
          <w:color w:val="0F1115"/>
          <w:kern w:val="0"/>
          <w:lang w:eastAsia="ru-RU"/>
          <w14:ligatures w14:val="none"/>
        </w:rPr>
        <w:t>кольцегибочном</w:t>
      </w:r>
      <w:proofErr w:type="spellEnd"/>
      <w:r w:rsidRPr="00221A2E">
        <w:rPr>
          <w:rFonts w:ascii="Segoe UI" w:eastAsia="Times New Roman" w:hAnsi="Segoe UI" w:cs="Segoe UI"/>
          <w:color w:val="0F1115"/>
          <w:kern w:val="0"/>
          <w:lang w:eastAsia="ru-RU"/>
          <w14:ligatures w14:val="none"/>
        </w:rPr>
        <w:t xml:space="preserve"> станке до диаметра на 2 мм больше номинала. Термофиксация.</w:t>
      </w:r>
    </w:p>
    <w:p w14:paraId="655A3426" w14:textId="77777777" w:rsidR="00221A2E" w:rsidRPr="00221A2E" w:rsidRDefault="00221A2E" w:rsidP="00221A2E">
      <w:pPr>
        <w:numPr>
          <w:ilvl w:val="0"/>
          <w:numId w:val="21"/>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Фрезерование площадок под оси роликов (по две на кольцо, угол 120°). Сверление отверстий под оси.</w:t>
      </w:r>
    </w:p>
    <w:p w14:paraId="508F7D21" w14:textId="77777777" w:rsidR="00221A2E" w:rsidRPr="00221A2E" w:rsidRDefault="00221A2E" w:rsidP="00221A2E">
      <w:pPr>
        <w:numPr>
          <w:ilvl w:val="0"/>
          <w:numId w:val="21"/>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 xml:space="preserve">Изготовление осей из </w:t>
      </w:r>
      <w:proofErr w:type="spellStart"/>
      <w:r w:rsidRPr="00221A2E">
        <w:rPr>
          <w:rFonts w:ascii="Segoe UI" w:eastAsia="Times New Roman" w:hAnsi="Segoe UI" w:cs="Segoe UI"/>
          <w:color w:val="0F1115"/>
          <w:kern w:val="0"/>
          <w:lang w:eastAsia="ru-RU"/>
          <w14:ligatures w14:val="none"/>
        </w:rPr>
        <w:t>Inconel</w:t>
      </w:r>
      <w:proofErr w:type="spellEnd"/>
      <w:r w:rsidRPr="00221A2E">
        <w:rPr>
          <w:rFonts w:ascii="Segoe UI" w:eastAsia="Times New Roman" w:hAnsi="Segoe UI" w:cs="Segoe UI"/>
          <w:color w:val="0F1115"/>
          <w:kern w:val="0"/>
          <w:lang w:eastAsia="ru-RU"/>
          <w14:ligatures w14:val="none"/>
        </w:rPr>
        <w:t xml:space="preserve"> 718, роликов из </w:t>
      </w:r>
      <w:proofErr w:type="spellStart"/>
      <w:r w:rsidRPr="00221A2E">
        <w:rPr>
          <w:rFonts w:ascii="Segoe UI" w:eastAsia="Times New Roman" w:hAnsi="Segoe UI" w:cs="Segoe UI"/>
          <w:color w:val="0F1115"/>
          <w:kern w:val="0"/>
          <w:lang w:eastAsia="ru-RU"/>
          <w14:ligatures w14:val="none"/>
        </w:rPr>
        <w:t>Si₃N</w:t>
      </w:r>
      <w:proofErr w:type="spellEnd"/>
      <w:r w:rsidRPr="00221A2E">
        <w:rPr>
          <w:rFonts w:ascii="Segoe UI" w:eastAsia="Times New Roman" w:hAnsi="Segoe UI" w:cs="Segoe UI"/>
          <w:color w:val="0F1115"/>
          <w:kern w:val="0"/>
          <w:lang w:eastAsia="ru-RU"/>
          <w14:ligatures w14:val="none"/>
        </w:rPr>
        <w:t>₄ (закупка готовых). Сборка роликов на осях с использованием высокотемпературной смазки (сульфид молибдена).</w:t>
      </w:r>
    </w:p>
    <w:p w14:paraId="2BC04756" w14:textId="77777777" w:rsidR="00221A2E" w:rsidRPr="00221A2E" w:rsidRDefault="00221A2E" w:rsidP="00221A2E">
      <w:pPr>
        <w:numPr>
          <w:ilvl w:val="0"/>
          <w:numId w:val="21"/>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Монтаж роликов на полукольца, фиксация гайками с шайбами Гровера.</w:t>
      </w:r>
    </w:p>
    <w:p w14:paraId="0A7D7ABF" w14:textId="77777777" w:rsidR="00221A2E" w:rsidRPr="00221A2E" w:rsidRDefault="00221A2E" w:rsidP="00221A2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221A2E">
        <w:rPr>
          <w:rFonts w:ascii="Segoe UI" w:eastAsia="Times New Roman" w:hAnsi="Segoe UI" w:cs="Segoe UI"/>
          <w:b/>
          <w:bCs/>
          <w:color w:val="0F1115"/>
          <w:kern w:val="0"/>
          <w:lang w:eastAsia="ru-RU"/>
          <w14:ligatures w14:val="none"/>
        </w:rPr>
        <w:t>Этап 3. Изготовление корпуса</w:t>
      </w:r>
    </w:p>
    <w:p w14:paraId="0ADAB653" w14:textId="77777777" w:rsidR="00221A2E" w:rsidRPr="00221A2E" w:rsidRDefault="00221A2E" w:rsidP="00221A2E">
      <w:pPr>
        <w:numPr>
          <w:ilvl w:val="0"/>
          <w:numId w:val="22"/>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Вальцовка секций из листа Ст20 толщиной 8 мм (длина секции 2 м). Продольная сварка.</w:t>
      </w:r>
    </w:p>
    <w:p w14:paraId="039145D4" w14:textId="77777777" w:rsidR="00221A2E" w:rsidRPr="00221A2E" w:rsidRDefault="00221A2E" w:rsidP="00221A2E">
      <w:pPr>
        <w:numPr>
          <w:ilvl w:val="0"/>
          <w:numId w:val="22"/>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Механическая обработка торцов секций под стыковую сварку. Сборка секций на стапеле с контролем прямолинейности (лазерная центровка). Сварка корпуса. Контроль внутреннего диаметра (шаблоны).</w:t>
      </w:r>
    </w:p>
    <w:p w14:paraId="773087EA" w14:textId="77777777" w:rsidR="00221A2E" w:rsidRPr="00221A2E" w:rsidRDefault="00221A2E" w:rsidP="00221A2E">
      <w:pPr>
        <w:numPr>
          <w:ilvl w:val="0"/>
          <w:numId w:val="22"/>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Приварка патрубков подвода пара, отвода конденсата, дренажных отверстий, ремонтных люков.</w:t>
      </w:r>
    </w:p>
    <w:p w14:paraId="1BDB1B2A" w14:textId="77777777" w:rsidR="00221A2E" w:rsidRPr="00221A2E" w:rsidRDefault="00221A2E" w:rsidP="00221A2E">
      <w:pPr>
        <w:numPr>
          <w:ilvl w:val="0"/>
          <w:numId w:val="22"/>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Нанесение антикоррозионного покрытия (термостойкая эмаль) на внутреннюю поверхность.</w:t>
      </w:r>
    </w:p>
    <w:p w14:paraId="3FADD72D" w14:textId="77777777" w:rsidR="00221A2E" w:rsidRPr="00221A2E" w:rsidRDefault="00221A2E" w:rsidP="00221A2E">
      <w:pPr>
        <w:numPr>
          <w:ilvl w:val="0"/>
          <w:numId w:val="22"/>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Изготовление и установка регулировочных фланцев на торцах.</w:t>
      </w:r>
    </w:p>
    <w:p w14:paraId="0B24A6AD" w14:textId="77777777" w:rsidR="00221A2E" w:rsidRPr="00221A2E" w:rsidRDefault="00221A2E" w:rsidP="00221A2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221A2E">
        <w:rPr>
          <w:rFonts w:ascii="Segoe UI" w:eastAsia="Times New Roman" w:hAnsi="Segoe UI" w:cs="Segoe UI"/>
          <w:b/>
          <w:bCs/>
          <w:color w:val="0F1115"/>
          <w:kern w:val="0"/>
          <w:lang w:eastAsia="ru-RU"/>
          <w14:ligatures w14:val="none"/>
        </w:rPr>
        <w:t>Этап 4. Сборка и настройка</w:t>
      </w:r>
    </w:p>
    <w:p w14:paraId="181AFFB6" w14:textId="77777777" w:rsidR="00221A2E" w:rsidRPr="00221A2E" w:rsidRDefault="00221A2E" w:rsidP="00221A2E">
      <w:pPr>
        <w:numPr>
          <w:ilvl w:val="0"/>
          <w:numId w:val="23"/>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Установка корпуса на раму (жёсткая стальная конструкция с регулируемыми опорами). Выверка горизонтальности (нивелир).</w:t>
      </w:r>
    </w:p>
    <w:p w14:paraId="5ED099D2" w14:textId="77777777" w:rsidR="00221A2E" w:rsidRPr="00221A2E" w:rsidRDefault="00221A2E" w:rsidP="00221A2E">
      <w:pPr>
        <w:numPr>
          <w:ilvl w:val="0"/>
          <w:numId w:val="23"/>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Ввод барабана внутрь корпуса с помощью </w:t>
      </w:r>
      <w:r w:rsidRPr="00221A2E">
        <w:rPr>
          <w:rFonts w:ascii="Segoe UI" w:eastAsia="Times New Roman" w:hAnsi="Segoe UI" w:cs="Segoe UI"/>
          <w:b/>
          <w:bCs/>
          <w:color w:val="0F1115"/>
          <w:kern w:val="0"/>
          <w:lang w:eastAsia="ru-RU"/>
          <w14:ligatures w14:val="none"/>
        </w:rPr>
        <w:t>траверсы</w:t>
      </w:r>
      <w:r w:rsidRPr="00221A2E">
        <w:rPr>
          <w:rFonts w:ascii="Segoe UI" w:eastAsia="Times New Roman" w:hAnsi="Segoe UI" w:cs="Segoe UI"/>
          <w:color w:val="0F1115"/>
          <w:kern w:val="0"/>
          <w:lang w:eastAsia="ru-RU"/>
          <w14:ligatures w14:val="none"/>
        </w:rPr>
        <w:t xml:space="preserve"> (специальной тележки, которая поддерживает барабан снаружи, не касаясь корпуса). На этапе </w:t>
      </w:r>
      <w:r w:rsidRPr="00221A2E">
        <w:rPr>
          <w:rFonts w:ascii="Segoe UI" w:eastAsia="Times New Roman" w:hAnsi="Segoe UI" w:cs="Segoe UI"/>
          <w:color w:val="0F1115"/>
          <w:kern w:val="0"/>
          <w:lang w:eastAsia="ru-RU"/>
          <w14:ligatures w14:val="none"/>
        </w:rPr>
        <w:lastRenderedPageBreak/>
        <w:t>ввода упругие полукольца с роликами уже надеты на барабан, но зафиксированы в сжатом состоянии временными хомутами (ленточными стяжками).</w:t>
      </w:r>
    </w:p>
    <w:p w14:paraId="03A9E9AE" w14:textId="77777777" w:rsidR="00221A2E" w:rsidRPr="00221A2E" w:rsidRDefault="00221A2E" w:rsidP="00221A2E">
      <w:pPr>
        <w:numPr>
          <w:ilvl w:val="0"/>
          <w:numId w:val="23"/>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Позиционирование барабана по осевым меткам. Освобождение хомутов через ремонтные люки (специальным длинным инструментом). После снятия хомутов ролики касаются корпуса, упругие полукольца отходят от канавок — барабан оказывается подвешенным на роликах.</w:t>
      </w:r>
    </w:p>
    <w:p w14:paraId="28766A44" w14:textId="77777777" w:rsidR="00221A2E" w:rsidRPr="00221A2E" w:rsidRDefault="00221A2E" w:rsidP="00221A2E">
      <w:pPr>
        <w:numPr>
          <w:ilvl w:val="0"/>
          <w:numId w:val="23"/>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Установка торцевых уплотнений и привода. Регулировка соосности с помощью эксцентриковых стаканов фланцев. Контроль биения торцевых валов (индикатор) — добиваются ≤0,2 мм.</w:t>
      </w:r>
    </w:p>
    <w:p w14:paraId="61D77311" w14:textId="77777777" w:rsidR="00221A2E" w:rsidRPr="00221A2E" w:rsidRDefault="00221A2E" w:rsidP="00221A2E">
      <w:pPr>
        <w:numPr>
          <w:ilvl w:val="0"/>
          <w:numId w:val="23"/>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Монтаж внутреннего очистного узла: спираль со стержнем заводится через торец Б до упора, затем ставится торцевое ограничительное кольцо.</w:t>
      </w:r>
    </w:p>
    <w:p w14:paraId="21662E24" w14:textId="77777777" w:rsidR="00221A2E" w:rsidRPr="00221A2E" w:rsidRDefault="00221A2E" w:rsidP="00221A2E">
      <w:pPr>
        <w:numPr>
          <w:ilvl w:val="0"/>
          <w:numId w:val="23"/>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Подключение трубопроводов, датчиков, автоматики.</w:t>
      </w:r>
    </w:p>
    <w:p w14:paraId="6804E22F" w14:textId="77777777" w:rsidR="00221A2E" w:rsidRPr="00221A2E" w:rsidRDefault="00221A2E" w:rsidP="00221A2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221A2E">
        <w:rPr>
          <w:rFonts w:ascii="Segoe UI" w:eastAsia="Times New Roman" w:hAnsi="Segoe UI" w:cs="Segoe UI"/>
          <w:b/>
          <w:bCs/>
          <w:color w:val="0F1115"/>
          <w:kern w:val="0"/>
          <w:lang w:eastAsia="ru-RU"/>
          <w14:ligatures w14:val="none"/>
        </w:rPr>
        <w:t>Этап 5. Испытания</w:t>
      </w:r>
    </w:p>
    <w:p w14:paraId="1E660D60" w14:textId="77777777" w:rsidR="00221A2E" w:rsidRPr="00221A2E" w:rsidRDefault="00221A2E" w:rsidP="00221A2E">
      <w:pPr>
        <w:numPr>
          <w:ilvl w:val="0"/>
          <w:numId w:val="24"/>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Холодная обкатка без подачи пара (проверка вращения, шума, нагрева подшипников).</w:t>
      </w:r>
    </w:p>
    <w:p w14:paraId="4C1BEFB8" w14:textId="77777777" w:rsidR="00221A2E" w:rsidRPr="00221A2E" w:rsidRDefault="00221A2E" w:rsidP="00221A2E">
      <w:pPr>
        <w:numPr>
          <w:ilvl w:val="0"/>
          <w:numId w:val="24"/>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Гидравлические испытания рубашки (давление 1,2 МПа).</w:t>
      </w:r>
    </w:p>
    <w:p w14:paraId="66C8497F" w14:textId="77777777" w:rsidR="00221A2E" w:rsidRPr="00221A2E" w:rsidRDefault="00221A2E" w:rsidP="00221A2E">
      <w:pPr>
        <w:numPr>
          <w:ilvl w:val="0"/>
          <w:numId w:val="24"/>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Паровые испытания на воде (проверка герметичности, производительности, работы очистного узла).</w:t>
      </w:r>
    </w:p>
    <w:p w14:paraId="2CB87D4E"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5. Материалы и ресурс (для чистой паровой среды)</w:t>
      </w:r>
    </w:p>
    <w:tbl>
      <w:tblPr>
        <w:tblW w:w="11280" w:type="dxa"/>
        <w:tblCellMar>
          <w:top w:w="15" w:type="dxa"/>
          <w:left w:w="15" w:type="dxa"/>
          <w:bottom w:w="15" w:type="dxa"/>
          <w:right w:w="15" w:type="dxa"/>
        </w:tblCellMar>
        <w:tblLook w:val="04A0" w:firstRow="1" w:lastRow="0" w:firstColumn="1" w:lastColumn="0" w:noHBand="0" w:noVBand="1"/>
      </w:tblPr>
      <w:tblGrid>
        <w:gridCol w:w="3788"/>
        <w:gridCol w:w="2885"/>
        <w:gridCol w:w="4607"/>
      </w:tblGrid>
      <w:tr w:rsidR="00221A2E" w:rsidRPr="00221A2E" w14:paraId="57C9AAC2" w14:textId="77777777">
        <w:trPr>
          <w:tblHeader/>
        </w:trPr>
        <w:tc>
          <w:tcPr>
            <w:tcW w:w="0" w:type="auto"/>
            <w:tcBorders>
              <w:top w:val="nil"/>
            </w:tcBorders>
            <w:tcMar>
              <w:top w:w="150" w:type="dxa"/>
              <w:left w:w="0" w:type="dxa"/>
              <w:bottom w:w="150" w:type="dxa"/>
              <w:right w:w="240" w:type="dxa"/>
            </w:tcMar>
            <w:vAlign w:val="center"/>
            <w:hideMark/>
          </w:tcPr>
          <w:p w14:paraId="3CABEFF4"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Элемент</w:t>
            </w:r>
          </w:p>
        </w:tc>
        <w:tc>
          <w:tcPr>
            <w:tcW w:w="0" w:type="auto"/>
            <w:tcBorders>
              <w:top w:val="nil"/>
            </w:tcBorders>
            <w:tcMar>
              <w:top w:w="150" w:type="dxa"/>
              <w:left w:w="240" w:type="dxa"/>
              <w:bottom w:w="150" w:type="dxa"/>
              <w:right w:w="240" w:type="dxa"/>
            </w:tcMar>
            <w:vAlign w:val="center"/>
            <w:hideMark/>
          </w:tcPr>
          <w:p w14:paraId="2B213C95"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Материал</w:t>
            </w:r>
          </w:p>
        </w:tc>
        <w:tc>
          <w:tcPr>
            <w:tcW w:w="0" w:type="auto"/>
            <w:tcBorders>
              <w:top w:val="nil"/>
            </w:tcBorders>
            <w:tcMar>
              <w:top w:w="150" w:type="dxa"/>
              <w:left w:w="240" w:type="dxa"/>
              <w:bottom w:w="150" w:type="dxa"/>
              <w:right w:w="240" w:type="dxa"/>
            </w:tcMar>
            <w:vAlign w:val="center"/>
            <w:hideMark/>
          </w:tcPr>
          <w:p w14:paraId="351DEAE9"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Срок службы</w:t>
            </w:r>
          </w:p>
        </w:tc>
      </w:tr>
      <w:tr w:rsidR="00221A2E" w:rsidRPr="00221A2E" w14:paraId="13F6D747" w14:textId="77777777">
        <w:tc>
          <w:tcPr>
            <w:tcW w:w="0" w:type="auto"/>
            <w:tcMar>
              <w:top w:w="150" w:type="dxa"/>
              <w:left w:w="0" w:type="dxa"/>
              <w:bottom w:w="150" w:type="dxa"/>
              <w:right w:w="240" w:type="dxa"/>
            </w:tcMar>
            <w:vAlign w:val="center"/>
            <w:hideMark/>
          </w:tcPr>
          <w:p w14:paraId="6EA8C491"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Барабан, кольца</w:t>
            </w:r>
          </w:p>
        </w:tc>
        <w:tc>
          <w:tcPr>
            <w:tcW w:w="0" w:type="auto"/>
            <w:tcMar>
              <w:top w:w="150" w:type="dxa"/>
              <w:left w:w="240" w:type="dxa"/>
              <w:bottom w:w="150" w:type="dxa"/>
              <w:right w:w="240" w:type="dxa"/>
            </w:tcMar>
            <w:vAlign w:val="center"/>
            <w:hideMark/>
          </w:tcPr>
          <w:p w14:paraId="5B89E4B0"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AISI 316L</w:t>
            </w:r>
          </w:p>
        </w:tc>
        <w:tc>
          <w:tcPr>
            <w:tcW w:w="0" w:type="auto"/>
            <w:tcMar>
              <w:top w:w="150" w:type="dxa"/>
              <w:left w:w="240" w:type="dxa"/>
              <w:bottom w:w="150" w:type="dxa"/>
              <w:right w:w="0" w:type="dxa"/>
            </w:tcMar>
            <w:vAlign w:val="center"/>
            <w:hideMark/>
          </w:tcPr>
          <w:p w14:paraId="54171113"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20+ лет</w:t>
            </w:r>
          </w:p>
        </w:tc>
      </w:tr>
      <w:tr w:rsidR="00221A2E" w:rsidRPr="00221A2E" w14:paraId="7AA75A1E" w14:textId="77777777">
        <w:tc>
          <w:tcPr>
            <w:tcW w:w="0" w:type="auto"/>
            <w:tcMar>
              <w:top w:w="150" w:type="dxa"/>
              <w:left w:w="0" w:type="dxa"/>
              <w:bottom w:w="150" w:type="dxa"/>
              <w:right w:w="240" w:type="dxa"/>
            </w:tcMar>
            <w:vAlign w:val="center"/>
            <w:hideMark/>
          </w:tcPr>
          <w:p w14:paraId="7FAD7C4E"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Упругое полукольцо</w:t>
            </w:r>
          </w:p>
        </w:tc>
        <w:tc>
          <w:tcPr>
            <w:tcW w:w="0" w:type="auto"/>
            <w:tcMar>
              <w:top w:w="150" w:type="dxa"/>
              <w:left w:w="240" w:type="dxa"/>
              <w:bottom w:w="150" w:type="dxa"/>
              <w:right w:w="240" w:type="dxa"/>
            </w:tcMar>
            <w:vAlign w:val="center"/>
            <w:hideMark/>
          </w:tcPr>
          <w:p w14:paraId="3D86C169"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proofErr w:type="spellStart"/>
            <w:r w:rsidRPr="00221A2E">
              <w:rPr>
                <w:rFonts w:ascii="Segoe UI" w:eastAsia="Times New Roman" w:hAnsi="Segoe UI" w:cs="Segoe UI"/>
                <w:kern w:val="0"/>
                <w:sz w:val="23"/>
                <w:szCs w:val="23"/>
                <w:lang w:eastAsia="ru-RU"/>
                <w14:ligatures w14:val="none"/>
              </w:rPr>
              <w:t>Inconel</w:t>
            </w:r>
            <w:proofErr w:type="spellEnd"/>
            <w:r w:rsidRPr="00221A2E">
              <w:rPr>
                <w:rFonts w:ascii="Segoe UI" w:eastAsia="Times New Roman" w:hAnsi="Segoe UI" w:cs="Segoe UI"/>
                <w:kern w:val="0"/>
                <w:sz w:val="23"/>
                <w:szCs w:val="23"/>
                <w:lang w:eastAsia="ru-RU"/>
                <w14:ligatures w14:val="none"/>
              </w:rPr>
              <w:t xml:space="preserve"> 718</w:t>
            </w:r>
          </w:p>
        </w:tc>
        <w:tc>
          <w:tcPr>
            <w:tcW w:w="0" w:type="auto"/>
            <w:tcMar>
              <w:top w:w="150" w:type="dxa"/>
              <w:left w:w="240" w:type="dxa"/>
              <w:bottom w:w="150" w:type="dxa"/>
              <w:right w:w="0" w:type="dxa"/>
            </w:tcMar>
            <w:vAlign w:val="center"/>
            <w:hideMark/>
          </w:tcPr>
          <w:p w14:paraId="75B6A365"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10–15 лет (ограничено усталостью)</w:t>
            </w:r>
          </w:p>
        </w:tc>
      </w:tr>
      <w:tr w:rsidR="00221A2E" w:rsidRPr="00221A2E" w14:paraId="4801718E" w14:textId="77777777">
        <w:tc>
          <w:tcPr>
            <w:tcW w:w="0" w:type="auto"/>
            <w:tcMar>
              <w:top w:w="150" w:type="dxa"/>
              <w:left w:w="0" w:type="dxa"/>
              <w:bottom w:w="150" w:type="dxa"/>
              <w:right w:w="240" w:type="dxa"/>
            </w:tcMar>
            <w:vAlign w:val="center"/>
            <w:hideMark/>
          </w:tcPr>
          <w:p w14:paraId="013917A1"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Ролики</w:t>
            </w:r>
          </w:p>
        </w:tc>
        <w:tc>
          <w:tcPr>
            <w:tcW w:w="0" w:type="auto"/>
            <w:tcMar>
              <w:top w:w="150" w:type="dxa"/>
              <w:left w:w="240" w:type="dxa"/>
              <w:bottom w:w="150" w:type="dxa"/>
              <w:right w:w="240" w:type="dxa"/>
            </w:tcMar>
            <w:vAlign w:val="center"/>
            <w:hideMark/>
          </w:tcPr>
          <w:p w14:paraId="064C302B"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proofErr w:type="spellStart"/>
            <w:r w:rsidRPr="00221A2E">
              <w:rPr>
                <w:rFonts w:ascii="Segoe UI" w:eastAsia="Times New Roman" w:hAnsi="Segoe UI" w:cs="Segoe UI"/>
                <w:kern w:val="0"/>
                <w:sz w:val="23"/>
                <w:szCs w:val="23"/>
                <w:lang w:eastAsia="ru-RU"/>
                <w14:ligatures w14:val="none"/>
              </w:rPr>
              <w:t>Si₃N</w:t>
            </w:r>
            <w:proofErr w:type="spellEnd"/>
            <w:r w:rsidRPr="00221A2E">
              <w:rPr>
                <w:rFonts w:ascii="Segoe UI" w:eastAsia="Times New Roman" w:hAnsi="Segoe UI" w:cs="Segoe UI"/>
                <w:kern w:val="0"/>
                <w:sz w:val="23"/>
                <w:szCs w:val="23"/>
                <w:lang w:eastAsia="ru-RU"/>
                <w14:ligatures w14:val="none"/>
              </w:rPr>
              <w:t>₄</w:t>
            </w:r>
          </w:p>
        </w:tc>
        <w:tc>
          <w:tcPr>
            <w:tcW w:w="0" w:type="auto"/>
            <w:tcMar>
              <w:top w:w="150" w:type="dxa"/>
              <w:left w:w="240" w:type="dxa"/>
              <w:bottom w:w="150" w:type="dxa"/>
              <w:right w:w="0" w:type="dxa"/>
            </w:tcMar>
            <w:vAlign w:val="center"/>
            <w:hideMark/>
          </w:tcPr>
          <w:p w14:paraId="33E08956"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&gt;15 лет (износ минимален)</w:t>
            </w:r>
          </w:p>
        </w:tc>
      </w:tr>
      <w:tr w:rsidR="00221A2E" w:rsidRPr="00221A2E" w14:paraId="7456A259" w14:textId="77777777">
        <w:tc>
          <w:tcPr>
            <w:tcW w:w="0" w:type="auto"/>
            <w:tcMar>
              <w:top w:w="150" w:type="dxa"/>
              <w:left w:w="0" w:type="dxa"/>
              <w:bottom w:w="150" w:type="dxa"/>
              <w:right w:w="240" w:type="dxa"/>
            </w:tcMar>
            <w:vAlign w:val="center"/>
            <w:hideMark/>
          </w:tcPr>
          <w:p w14:paraId="7A6E2FCF"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Оси роликов</w:t>
            </w:r>
          </w:p>
        </w:tc>
        <w:tc>
          <w:tcPr>
            <w:tcW w:w="0" w:type="auto"/>
            <w:tcMar>
              <w:top w:w="150" w:type="dxa"/>
              <w:left w:w="240" w:type="dxa"/>
              <w:bottom w:w="150" w:type="dxa"/>
              <w:right w:w="240" w:type="dxa"/>
            </w:tcMar>
            <w:vAlign w:val="center"/>
            <w:hideMark/>
          </w:tcPr>
          <w:p w14:paraId="702D0AD6"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proofErr w:type="spellStart"/>
            <w:r w:rsidRPr="00221A2E">
              <w:rPr>
                <w:rFonts w:ascii="Segoe UI" w:eastAsia="Times New Roman" w:hAnsi="Segoe UI" w:cs="Segoe UI"/>
                <w:kern w:val="0"/>
                <w:sz w:val="23"/>
                <w:szCs w:val="23"/>
                <w:lang w:eastAsia="ru-RU"/>
                <w14:ligatures w14:val="none"/>
              </w:rPr>
              <w:t>Inconel</w:t>
            </w:r>
            <w:proofErr w:type="spellEnd"/>
            <w:r w:rsidRPr="00221A2E">
              <w:rPr>
                <w:rFonts w:ascii="Segoe UI" w:eastAsia="Times New Roman" w:hAnsi="Segoe UI" w:cs="Segoe UI"/>
                <w:kern w:val="0"/>
                <w:sz w:val="23"/>
                <w:szCs w:val="23"/>
                <w:lang w:eastAsia="ru-RU"/>
                <w14:ligatures w14:val="none"/>
              </w:rPr>
              <w:t xml:space="preserve"> 718</w:t>
            </w:r>
          </w:p>
        </w:tc>
        <w:tc>
          <w:tcPr>
            <w:tcW w:w="0" w:type="auto"/>
            <w:tcMar>
              <w:top w:w="150" w:type="dxa"/>
              <w:left w:w="240" w:type="dxa"/>
              <w:bottom w:w="150" w:type="dxa"/>
              <w:right w:w="0" w:type="dxa"/>
            </w:tcMar>
            <w:vAlign w:val="center"/>
            <w:hideMark/>
          </w:tcPr>
          <w:p w14:paraId="0B05B0A7"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&gt;15 лет</w:t>
            </w:r>
          </w:p>
        </w:tc>
      </w:tr>
      <w:tr w:rsidR="00221A2E" w:rsidRPr="00221A2E" w14:paraId="73DF6F4F" w14:textId="77777777">
        <w:tc>
          <w:tcPr>
            <w:tcW w:w="0" w:type="auto"/>
            <w:tcMar>
              <w:top w:w="150" w:type="dxa"/>
              <w:left w:w="0" w:type="dxa"/>
              <w:bottom w:w="150" w:type="dxa"/>
              <w:right w:w="240" w:type="dxa"/>
            </w:tcMar>
            <w:vAlign w:val="center"/>
            <w:hideMark/>
          </w:tcPr>
          <w:p w14:paraId="3A9F2C90"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Корпус (внутри)</w:t>
            </w:r>
          </w:p>
        </w:tc>
        <w:tc>
          <w:tcPr>
            <w:tcW w:w="0" w:type="auto"/>
            <w:tcMar>
              <w:top w:w="150" w:type="dxa"/>
              <w:left w:w="240" w:type="dxa"/>
              <w:bottom w:w="150" w:type="dxa"/>
              <w:right w:w="240" w:type="dxa"/>
            </w:tcMar>
            <w:vAlign w:val="center"/>
            <w:hideMark/>
          </w:tcPr>
          <w:p w14:paraId="077D7073"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Ст20 + эмаль</w:t>
            </w:r>
          </w:p>
        </w:tc>
        <w:tc>
          <w:tcPr>
            <w:tcW w:w="0" w:type="auto"/>
            <w:tcMar>
              <w:top w:w="150" w:type="dxa"/>
              <w:left w:w="240" w:type="dxa"/>
              <w:bottom w:w="150" w:type="dxa"/>
              <w:right w:w="0" w:type="dxa"/>
            </w:tcMar>
            <w:vAlign w:val="center"/>
            <w:hideMark/>
          </w:tcPr>
          <w:p w14:paraId="724FA0F9"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10–15 лет (зависит от качества покрытия)</w:t>
            </w:r>
          </w:p>
        </w:tc>
      </w:tr>
      <w:tr w:rsidR="00221A2E" w:rsidRPr="00221A2E" w14:paraId="5BF6DD1F" w14:textId="77777777">
        <w:tc>
          <w:tcPr>
            <w:tcW w:w="0" w:type="auto"/>
            <w:tcMar>
              <w:top w:w="150" w:type="dxa"/>
              <w:left w:w="0" w:type="dxa"/>
              <w:bottom w:w="150" w:type="dxa"/>
              <w:right w:w="240" w:type="dxa"/>
            </w:tcMar>
            <w:vAlign w:val="center"/>
            <w:hideMark/>
          </w:tcPr>
          <w:p w14:paraId="5DBE1778"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lastRenderedPageBreak/>
              <w:t>Торцевые уплотнения (керамика)</w:t>
            </w:r>
          </w:p>
        </w:tc>
        <w:tc>
          <w:tcPr>
            <w:tcW w:w="0" w:type="auto"/>
            <w:tcMar>
              <w:top w:w="150" w:type="dxa"/>
              <w:left w:w="240" w:type="dxa"/>
              <w:bottom w:w="150" w:type="dxa"/>
              <w:right w:w="240" w:type="dxa"/>
            </w:tcMar>
            <w:vAlign w:val="center"/>
            <w:hideMark/>
          </w:tcPr>
          <w:p w14:paraId="6097347A"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proofErr w:type="spellStart"/>
            <w:r w:rsidRPr="00221A2E">
              <w:rPr>
                <w:rFonts w:ascii="Segoe UI" w:eastAsia="Times New Roman" w:hAnsi="Segoe UI" w:cs="Segoe UI"/>
                <w:kern w:val="0"/>
                <w:sz w:val="23"/>
                <w:szCs w:val="23"/>
                <w:lang w:eastAsia="ru-RU"/>
                <w14:ligatures w14:val="none"/>
              </w:rPr>
              <w:t>SiC</w:t>
            </w:r>
            <w:proofErr w:type="spellEnd"/>
            <w:r w:rsidRPr="00221A2E">
              <w:rPr>
                <w:rFonts w:ascii="Segoe UI" w:eastAsia="Times New Roman" w:hAnsi="Segoe UI" w:cs="Segoe UI"/>
                <w:kern w:val="0"/>
                <w:sz w:val="23"/>
                <w:szCs w:val="23"/>
                <w:lang w:eastAsia="ru-RU"/>
                <w14:ligatures w14:val="none"/>
              </w:rPr>
              <w:t>/</w:t>
            </w:r>
            <w:proofErr w:type="spellStart"/>
            <w:r w:rsidRPr="00221A2E">
              <w:rPr>
                <w:rFonts w:ascii="Segoe UI" w:eastAsia="Times New Roman" w:hAnsi="Segoe UI" w:cs="Segoe UI"/>
                <w:kern w:val="0"/>
                <w:sz w:val="23"/>
                <w:szCs w:val="23"/>
                <w:lang w:eastAsia="ru-RU"/>
                <w14:ligatures w14:val="none"/>
              </w:rPr>
              <w:t>Si₃N</w:t>
            </w:r>
            <w:proofErr w:type="spellEnd"/>
            <w:r w:rsidRPr="00221A2E">
              <w:rPr>
                <w:rFonts w:ascii="Segoe UI" w:eastAsia="Times New Roman" w:hAnsi="Segoe UI" w:cs="Segoe UI"/>
                <w:kern w:val="0"/>
                <w:sz w:val="23"/>
                <w:szCs w:val="23"/>
                <w:lang w:eastAsia="ru-RU"/>
                <w14:ligatures w14:val="none"/>
              </w:rPr>
              <w:t>₄</w:t>
            </w:r>
          </w:p>
        </w:tc>
        <w:tc>
          <w:tcPr>
            <w:tcW w:w="0" w:type="auto"/>
            <w:tcMar>
              <w:top w:w="150" w:type="dxa"/>
              <w:left w:w="240" w:type="dxa"/>
              <w:bottom w:w="150" w:type="dxa"/>
              <w:right w:w="0" w:type="dxa"/>
            </w:tcMar>
            <w:vAlign w:val="center"/>
            <w:hideMark/>
          </w:tcPr>
          <w:p w14:paraId="23C51D04"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5–8 лет (замена картриджа)</w:t>
            </w:r>
          </w:p>
        </w:tc>
      </w:tr>
      <w:tr w:rsidR="00221A2E" w:rsidRPr="00221A2E" w14:paraId="05FC7B6E" w14:textId="77777777">
        <w:tc>
          <w:tcPr>
            <w:tcW w:w="0" w:type="auto"/>
            <w:tcMar>
              <w:top w:w="150" w:type="dxa"/>
              <w:left w:w="0" w:type="dxa"/>
              <w:bottom w:w="150" w:type="dxa"/>
              <w:right w:w="240" w:type="dxa"/>
            </w:tcMar>
            <w:vAlign w:val="center"/>
            <w:hideMark/>
          </w:tcPr>
          <w:p w14:paraId="288DD0B8"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Привод, редуктор</w:t>
            </w:r>
          </w:p>
        </w:tc>
        <w:tc>
          <w:tcPr>
            <w:tcW w:w="0" w:type="auto"/>
            <w:tcMar>
              <w:top w:w="150" w:type="dxa"/>
              <w:left w:w="240" w:type="dxa"/>
              <w:bottom w:w="150" w:type="dxa"/>
              <w:right w:w="240" w:type="dxa"/>
            </w:tcMar>
            <w:vAlign w:val="center"/>
            <w:hideMark/>
          </w:tcPr>
          <w:p w14:paraId="638CF03E"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стандартные</w:t>
            </w:r>
          </w:p>
        </w:tc>
        <w:tc>
          <w:tcPr>
            <w:tcW w:w="0" w:type="auto"/>
            <w:tcMar>
              <w:top w:w="150" w:type="dxa"/>
              <w:left w:w="240" w:type="dxa"/>
              <w:bottom w:w="150" w:type="dxa"/>
              <w:right w:w="0" w:type="dxa"/>
            </w:tcMar>
            <w:vAlign w:val="center"/>
            <w:hideMark/>
          </w:tcPr>
          <w:p w14:paraId="30E96CB7"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10 лет</w:t>
            </w:r>
          </w:p>
        </w:tc>
      </w:tr>
      <w:tr w:rsidR="00221A2E" w:rsidRPr="00221A2E" w14:paraId="5D5C4BB2" w14:textId="77777777">
        <w:tc>
          <w:tcPr>
            <w:tcW w:w="0" w:type="auto"/>
            <w:tcMar>
              <w:top w:w="150" w:type="dxa"/>
              <w:left w:w="0" w:type="dxa"/>
              <w:bottom w:w="150" w:type="dxa"/>
              <w:right w:w="240" w:type="dxa"/>
            </w:tcMar>
            <w:vAlign w:val="center"/>
            <w:hideMark/>
          </w:tcPr>
          <w:p w14:paraId="4217E15C"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Внутренняя спираль</w:t>
            </w:r>
          </w:p>
        </w:tc>
        <w:tc>
          <w:tcPr>
            <w:tcW w:w="0" w:type="auto"/>
            <w:tcMar>
              <w:top w:w="150" w:type="dxa"/>
              <w:left w:w="240" w:type="dxa"/>
              <w:bottom w:w="150" w:type="dxa"/>
              <w:right w:w="240" w:type="dxa"/>
            </w:tcMar>
            <w:vAlign w:val="center"/>
            <w:hideMark/>
          </w:tcPr>
          <w:p w14:paraId="292D5B51"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12Х18Н10Т пружинная</w:t>
            </w:r>
          </w:p>
        </w:tc>
        <w:tc>
          <w:tcPr>
            <w:tcW w:w="0" w:type="auto"/>
            <w:tcMar>
              <w:top w:w="150" w:type="dxa"/>
              <w:left w:w="240" w:type="dxa"/>
              <w:bottom w:w="150" w:type="dxa"/>
              <w:right w:w="0" w:type="dxa"/>
            </w:tcMar>
            <w:vAlign w:val="center"/>
            <w:hideMark/>
          </w:tcPr>
          <w:p w14:paraId="4C15048C"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3–5 лет (замена при износе кромок)</w:t>
            </w:r>
          </w:p>
        </w:tc>
      </w:tr>
      <w:tr w:rsidR="00221A2E" w:rsidRPr="00221A2E" w14:paraId="3AED5498" w14:textId="77777777">
        <w:tc>
          <w:tcPr>
            <w:tcW w:w="0" w:type="auto"/>
            <w:tcMar>
              <w:top w:w="150" w:type="dxa"/>
              <w:left w:w="0" w:type="dxa"/>
              <w:bottom w:w="150" w:type="dxa"/>
              <w:right w:w="240" w:type="dxa"/>
            </w:tcMar>
            <w:vAlign w:val="center"/>
            <w:hideMark/>
          </w:tcPr>
          <w:p w14:paraId="38D0C787"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Тяжёлый стержень</w:t>
            </w:r>
          </w:p>
        </w:tc>
        <w:tc>
          <w:tcPr>
            <w:tcW w:w="0" w:type="auto"/>
            <w:tcMar>
              <w:top w:w="150" w:type="dxa"/>
              <w:left w:w="240" w:type="dxa"/>
              <w:bottom w:w="150" w:type="dxa"/>
              <w:right w:w="240" w:type="dxa"/>
            </w:tcMar>
            <w:vAlign w:val="center"/>
            <w:hideMark/>
          </w:tcPr>
          <w:p w14:paraId="3C83540B"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proofErr w:type="spellStart"/>
            <w:r w:rsidRPr="00221A2E">
              <w:rPr>
                <w:rFonts w:ascii="Segoe UI" w:eastAsia="Times New Roman" w:hAnsi="Segoe UI" w:cs="Segoe UI"/>
                <w:kern w:val="0"/>
                <w:sz w:val="23"/>
                <w:szCs w:val="23"/>
                <w:lang w:eastAsia="ru-RU"/>
                <w14:ligatures w14:val="none"/>
              </w:rPr>
              <w:t>нерж.+свинец</w:t>
            </w:r>
            <w:proofErr w:type="spellEnd"/>
          </w:p>
        </w:tc>
        <w:tc>
          <w:tcPr>
            <w:tcW w:w="0" w:type="auto"/>
            <w:tcMar>
              <w:top w:w="150" w:type="dxa"/>
              <w:left w:w="240" w:type="dxa"/>
              <w:bottom w:w="150" w:type="dxa"/>
              <w:right w:w="0" w:type="dxa"/>
            </w:tcMar>
            <w:vAlign w:val="center"/>
            <w:hideMark/>
          </w:tcPr>
          <w:p w14:paraId="153C0736"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неограничен</w:t>
            </w:r>
          </w:p>
        </w:tc>
      </w:tr>
    </w:tbl>
    <w:p w14:paraId="3DD32AFA"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Ресурс роликовых опор</w:t>
      </w:r>
      <w:r w:rsidRPr="00221A2E">
        <w:rPr>
          <w:rFonts w:ascii="Segoe UI" w:eastAsia="Times New Roman" w:hAnsi="Segoe UI" w:cs="Segoe UI"/>
          <w:color w:val="0F1115"/>
          <w:kern w:val="0"/>
          <w:lang w:eastAsia="ru-RU"/>
          <w14:ligatures w14:val="none"/>
        </w:rPr>
        <w:t xml:space="preserve"> (керамика по стали) при нагрузке ~100 кг на ролик, частоте 5 об/мин, чистом паре — теоретически более 100 000 часов (по расчёту износа по Герцу). Основной лимит — коррозионная стойкость осей и упругих полуколец. При использовании </w:t>
      </w:r>
      <w:proofErr w:type="spellStart"/>
      <w:r w:rsidRPr="00221A2E">
        <w:rPr>
          <w:rFonts w:ascii="Segoe UI" w:eastAsia="Times New Roman" w:hAnsi="Segoe UI" w:cs="Segoe UI"/>
          <w:color w:val="0F1115"/>
          <w:kern w:val="0"/>
          <w:lang w:eastAsia="ru-RU"/>
          <w14:ligatures w14:val="none"/>
        </w:rPr>
        <w:t>Inconel</w:t>
      </w:r>
      <w:proofErr w:type="spellEnd"/>
      <w:r w:rsidRPr="00221A2E">
        <w:rPr>
          <w:rFonts w:ascii="Segoe UI" w:eastAsia="Times New Roman" w:hAnsi="Segoe UI" w:cs="Segoe UI"/>
          <w:color w:val="0F1115"/>
          <w:kern w:val="0"/>
          <w:lang w:eastAsia="ru-RU"/>
          <w14:ligatures w14:val="none"/>
        </w:rPr>
        <w:t xml:space="preserve"> 718 ресурс 10–15 лет реален.</w:t>
      </w:r>
    </w:p>
    <w:p w14:paraId="692497E7"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6. Технологические особенности, упрощающие серийное производство</w:t>
      </w:r>
    </w:p>
    <w:p w14:paraId="3BE46604" w14:textId="77777777" w:rsidR="00221A2E" w:rsidRPr="00221A2E" w:rsidRDefault="00221A2E" w:rsidP="00221A2E">
      <w:pPr>
        <w:numPr>
          <w:ilvl w:val="0"/>
          <w:numId w:val="25"/>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Допуски на корпус</w:t>
      </w:r>
      <w:r w:rsidRPr="00221A2E">
        <w:rPr>
          <w:rFonts w:ascii="Segoe UI" w:eastAsia="Times New Roman" w:hAnsi="Segoe UI" w:cs="Segoe UI"/>
          <w:color w:val="0F1115"/>
          <w:kern w:val="0"/>
          <w:lang w:eastAsia="ru-RU"/>
          <w14:ligatures w14:val="none"/>
        </w:rPr>
        <w:t> расширены до ±1,5 мм по диаметру — достигается обычной сваркой секций с последующей калибровкой. Никакой дорогостоящей расточки не требуется.</w:t>
      </w:r>
    </w:p>
    <w:p w14:paraId="442A6CE9" w14:textId="77777777" w:rsidR="00221A2E" w:rsidRPr="00221A2E" w:rsidRDefault="00221A2E" w:rsidP="00221A2E">
      <w:pPr>
        <w:numPr>
          <w:ilvl w:val="0"/>
          <w:numId w:val="25"/>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Упругие полукольца</w:t>
      </w:r>
      <w:r w:rsidRPr="00221A2E">
        <w:rPr>
          <w:rFonts w:ascii="Segoe UI" w:eastAsia="Times New Roman" w:hAnsi="Segoe UI" w:cs="Segoe UI"/>
          <w:color w:val="0F1115"/>
          <w:kern w:val="0"/>
          <w:lang w:eastAsia="ru-RU"/>
          <w14:ligatures w14:val="none"/>
        </w:rPr>
        <w:t xml:space="preserve"> изготавливаются на стандартном </w:t>
      </w:r>
      <w:proofErr w:type="spellStart"/>
      <w:r w:rsidRPr="00221A2E">
        <w:rPr>
          <w:rFonts w:ascii="Segoe UI" w:eastAsia="Times New Roman" w:hAnsi="Segoe UI" w:cs="Segoe UI"/>
          <w:color w:val="0F1115"/>
          <w:kern w:val="0"/>
          <w:lang w:eastAsia="ru-RU"/>
          <w14:ligatures w14:val="none"/>
        </w:rPr>
        <w:t>кольцегибочном</w:t>
      </w:r>
      <w:proofErr w:type="spellEnd"/>
      <w:r w:rsidRPr="00221A2E">
        <w:rPr>
          <w:rFonts w:ascii="Segoe UI" w:eastAsia="Times New Roman" w:hAnsi="Segoe UI" w:cs="Segoe UI"/>
          <w:color w:val="0F1115"/>
          <w:kern w:val="0"/>
          <w:lang w:eastAsia="ru-RU"/>
          <w14:ligatures w14:val="none"/>
        </w:rPr>
        <w:t xml:space="preserve"> оборудовании. Отверстия под оси сверлятся на ЧПУ.</w:t>
      </w:r>
    </w:p>
    <w:p w14:paraId="2AA10F19" w14:textId="77777777" w:rsidR="00221A2E" w:rsidRPr="00221A2E" w:rsidRDefault="00221A2E" w:rsidP="00221A2E">
      <w:pPr>
        <w:numPr>
          <w:ilvl w:val="0"/>
          <w:numId w:val="25"/>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Сборка на траверсе</w:t>
      </w:r>
      <w:r w:rsidRPr="00221A2E">
        <w:rPr>
          <w:rFonts w:ascii="Segoe UI" w:eastAsia="Times New Roman" w:hAnsi="Segoe UI" w:cs="Segoe UI"/>
          <w:color w:val="0F1115"/>
          <w:kern w:val="0"/>
          <w:lang w:eastAsia="ru-RU"/>
          <w14:ligatures w14:val="none"/>
        </w:rPr>
        <w:t> с временными хомутами — отработанная технология для длинных роторов.</w:t>
      </w:r>
    </w:p>
    <w:p w14:paraId="7FCCED7F" w14:textId="77777777" w:rsidR="00221A2E" w:rsidRPr="00221A2E" w:rsidRDefault="00221A2E" w:rsidP="00221A2E">
      <w:pPr>
        <w:numPr>
          <w:ilvl w:val="0"/>
          <w:numId w:val="25"/>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Регулировка соосности</w:t>
      </w:r>
      <w:r w:rsidRPr="00221A2E">
        <w:rPr>
          <w:rFonts w:ascii="Segoe UI" w:eastAsia="Times New Roman" w:hAnsi="Segoe UI" w:cs="Segoe UI"/>
          <w:color w:val="0F1115"/>
          <w:kern w:val="0"/>
          <w:lang w:eastAsia="ru-RU"/>
          <w14:ligatures w14:val="none"/>
        </w:rPr>
        <w:t> через фланцы — доступна для любого ремонтного персонала, не требует высокоточных станков.</w:t>
      </w:r>
    </w:p>
    <w:p w14:paraId="73C022E9" w14:textId="77777777" w:rsidR="00221A2E" w:rsidRPr="00221A2E" w:rsidRDefault="00221A2E" w:rsidP="00221A2E">
      <w:pPr>
        <w:numPr>
          <w:ilvl w:val="0"/>
          <w:numId w:val="25"/>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Модульность корпуса</w:t>
      </w:r>
      <w:r w:rsidRPr="00221A2E">
        <w:rPr>
          <w:rFonts w:ascii="Segoe UI" w:eastAsia="Times New Roman" w:hAnsi="Segoe UI" w:cs="Segoe UI"/>
          <w:color w:val="0F1115"/>
          <w:kern w:val="0"/>
          <w:lang w:eastAsia="ru-RU"/>
          <w14:ligatures w14:val="none"/>
        </w:rPr>
        <w:t> позволяет транспортировать секции по отдельности и собирать на площадке.</w:t>
      </w:r>
    </w:p>
    <w:p w14:paraId="2D083590" w14:textId="77777777" w:rsidR="00221A2E" w:rsidRPr="00221A2E" w:rsidRDefault="00221A2E" w:rsidP="00221A2E">
      <w:pPr>
        <w:numPr>
          <w:ilvl w:val="0"/>
          <w:numId w:val="25"/>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Замена роликов</w:t>
      </w:r>
      <w:r w:rsidRPr="00221A2E">
        <w:rPr>
          <w:rFonts w:ascii="Segoe UI" w:eastAsia="Times New Roman" w:hAnsi="Segoe UI" w:cs="Segoe UI"/>
          <w:color w:val="0F1115"/>
          <w:kern w:val="0"/>
          <w:lang w:eastAsia="ru-RU"/>
          <w14:ligatures w14:val="none"/>
        </w:rPr>
        <w:t> через ремонтные люки без выкатки барабана возможна с использованием специального захвата (пневмо- или ручного), что снижает время простоя.</w:t>
      </w:r>
    </w:p>
    <w:p w14:paraId="2EFBA4F6"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7. Порядок настройки после сборки</w:t>
      </w:r>
    </w:p>
    <w:p w14:paraId="06F44E6F" w14:textId="77777777" w:rsidR="00221A2E" w:rsidRPr="00221A2E" w:rsidRDefault="00221A2E" w:rsidP="00221A2E">
      <w:pPr>
        <w:numPr>
          <w:ilvl w:val="0"/>
          <w:numId w:val="26"/>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lastRenderedPageBreak/>
        <w:t>Выверка горизонтальности корпуса</w:t>
      </w:r>
      <w:r w:rsidRPr="00221A2E">
        <w:rPr>
          <w:rFonts w:ascii="Segoe UI" w:eastAsia="Times New Roman" w:hAnsi="Segoe UI" w:cs="Segoe UI"/>
          <w:color w:val="0F1115"/>
          <w:kern w:val="0"/>
          <w:lang w:eastAsia="ru-RU"/>
          <w14:ligatures w14:val="none"/>
        </w:rPr>
        <w:t> — по всей длине, с помощью нивелира. Допуск наклон ≤0,5 мм/м.</w:t>
      </w:r>
    </w:p>
    <w:p w14:paraId="65719C5D" w14:textId="77777777" w:rsidR="00221A2E" w:rsidRPr="00221A2E" w:rsidRDefault="00221A2E" w:rsidP="00221A2E">
      <w:pPr>
        <w:numPr>
          <w:ilvl w:val="0"/>
          <w:numId w:val="26"/>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Центровка торцевых узлов</w:t>
      </w:r>
      <w:r w:rsidRPr="00221A2E">
        <w:rPr>
          <w:rFonts w:ascii="Segoe UI" w:eastAsia="Times New Roman" w:hAnsi="Segoe UI" w:cs="Segoe UI"/>
          <w:color w:val="0F1115"/>
          <w:kern w:val="0"/>
          <w:lang w:eastAsia="ru-RU"/>
          <w14:ligatures w14:val="none"/>
        </w:rPr>
        <w:t> — лазерный трекер, совмещение осей барабана и корпуса. Допуск радиального смещения ≤0,3 мм.</w:t>
      </w:r>
    </w:p>
    <w:p w14:paraId="528883C9" w14:textId="77777777" w:rsidR="00221A2E" w:rsidRPr="00221A2E" w:rsidRDefault="00221A2E" w:rsidP="00221A2E">
      <w:pPr>
        <w:numPr>
          <w:ilvl w:val="0"/>
          <w:numId w:val="26"/>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Регулировка зазора уплотнений</w:t>
      </w:r>
      <w:r w:rsidRPr="00221A2E">
        <w:rPr>
          <w:rFonts w:ascii="Segoe UI" w:eastAsia="Times New Roman" w:hAnsi="Segoe UI" w:cs="Segoe UI"/>
          <w:color w:val="0F1115"/>
          <w:kern w:val="0"/>
          <w:lang w:eastAsia="ru-RU"/>
          <w14:ligatures w14:val="none"/>
        </w:rPr>
        <w:t> — по инструкции производителя картриджей.</w:t>
      </w:r>
    </w:p>
    <w:p w14:paraId="5A34945A" w14:textId="77777777" w:rsidR="00221A2E" w:rsidRPr="00221A2E" w:rsidRDefault="00221A2E" w:rsidP="00221A2E">
      <w:pPr>
        <w:numPr>
          <w:ilvl w:val="0"/>
          <w:numId w:val="26"/>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Проверка свободного вращения</w:t>
      </w:r>
      <w:r w:rsidRPr="00221A2E">
        <w:rPr>
          <w:rFonts w:ascii="Segoe UI" w:eastAsia="Times New Roman" w:hAnsi="Segoe UI" w:cs="Segoe UI"/>
          <w:color w:val="0F1115"/>
          <w:kern w:val="0"/>
          <w:lang w:eastAsia="ru-RU"/>
          <w14:ligatures w14:val="none"/>
        </w:rPr>
        <w:t> — барабан должен проворачиваться от руки (через муфту) без заеданий.</w:t>
      </w:r>
    </w:p>
    <w:p w14:paraId="2E2C34D6" w14:textId="77777777" w:rsidR="00221A2E" w:rsidRPr="00221A2E" w:rsidRDefault="00221A2E" w:rsidP="00221A2E">
      <w:pPr>
        <w:numPr>
          <w:ilvl w:val="0"/>
          <w:numId w:val="26"/>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Калибровка датчика уровня и поплавкового клапана</w:t>
      </w:r>
      <w:r w:rsidRPr="00221A2E">
        <w:rPr>
          <w:rFonts w:ascii="Segoe UI" w:eastAsia="Times New Roman" w:hAnsi="Segoe UI" w:cs="Segoe UI"/>
          <w:color w:val="0F1115"/>
          <w:kern w:val="0"/>
          <w:lang w:eastAsia="ru-RU"/>
          <w14:ligatures w14:val="none"/>
        </w:rPr>
        <w:t> (или системы регулирования).</w:t>
      </w:r>
    </w:p>
    <w:p w14:paraId="70F3BE0C" w14:textId="77777777" w:rsidR="00221A2E" w:rsidRPr="00221A2E" w:rsidRDefault="00221A2E" w:rsidP="00221A2E">
      <w:pPr>
        <w:numPr>
          <w:ilvl w:val="0"/>
          <w:numId w:val="26"/>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Пробный пуск на воде</w:t>
      </w:r>
      <w:r w:rsidRPr="00221A2E">
        <w:rPr>
          <w:rFonts w:ascii="Segoe UI" w:eastAsia="Times New Roman" w:hAnsi="Segoe UI" w:cs="Segoe UI"/>
          <w:color w:val="0F1115"/>
          <w:kern w:val="0"/>
          <w:lang w:eastAsia="ru-RU"/>
          <w14:ligatures w14:val="none"/>
        </w:rPr>
        <w:t xml:space="preserve"> — нагрев паром до 100°C, проверка </w:t>
      </w:r>
      <w:proofErr w:type="spellStart"/>
      <w:r w:rsidRPr="00221A2E">
        <w:rPr>
          <w:rFonts w:ascii="Segoe UI" w:eastAsia="Times New Roman" w:hAnsi="Segoe UI" w:cs="Segoe UI"/>
          <w:color w:val="0F1115"/>
          <w:kern w:val="0"/>
          <w:lang w:eastAsia="ru-RU"/>
          <w14:ligatures w14:val="none"/>
        </w:rPr>
        <w:t>конденсатоотвода</w:t>
      </w:r>
      <w:proofErr w:type="spellEnd"/>
      <w:r w:rsidRPr="00221A2E">
        <w:rPr>
          <w:rFonts w:ascii="Segoe UI" w:eastAsia="Times New Roman" w:hAnsi="Segoe UI" w:cs="Segoe UI"/>
          <w:color w:val="0F1115"/>
          <w:kern w:val="0"/>
          <w:lang w:eastAsia="ru-RU"/>
          <w14:ligatures w14:val="none"/>
        </w:rPr>
        <w:t>, отсутствия вибраций.</w:t>
      </w:r>
    </w:p>
    <w:p w14:paraId="51CEB710"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8. Оценка рисков и компенсирующие меры</w:t>
      </w:r>
    </w:p>
    <w:tbl>
      <w:tblPr>
        <w:tblW w:w="11280" w:type="dxa"/>
        <w:tblCellMar>
          <w:top w:w="15" w:type="dxa"/>
          <w:left w:w="15" w:type="dxa"/>
          <w:bottom w:w="15" w:type="dxa"/>
          <w:right w:w="15" w:type="dxa"/>
        </w:tblCellMar>
        <w:tblLook w:val="04A0" w:firstRow="1" w:lastRow="0" w:firstColumn="1" w:lastColumn="0" w:noHBand="0" w:noVBand="1"/>
      </w:tblPr>
      <w:tblGrid>
        <w:gridCol w:w="3982"/>
        <w:gridCol w:w="7298"/>
      </w:tblGrid>
      <w:tr w:rsidR="00221A2E" w:rsidRPr="00221A2E" w14:paraId="1600DE01" w14:textId="77777777">
        <w:trPr>
          <w:tblHeader/>
        </w:trPr>
        <w:tc>
          <w:tcPr>
            <w:tcW w:w="0" w:type="auto"/>
            <w:tcBorders>
              <w:top w:val="nil"/>
            </w:tcBorders>
            <w:tcMar>
              <w:top w:w="150" w:type="dxa"/>
              <w:left w:w="0" w:type="dxa"/>
              <w:bottom w:w="150" w:type="dxa"/>
              <w:right w:w="240" w:type="dxa"/>
            </w:tcMar>
            <w:vAlign w:val="center"/>
            <w:hideMark/>
          </w:tcPr>
          <w:p w14:paraId="0251BF73"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Риск</w:t>
            </w:r>
          </w:p>
        </w:tc>
        <w:tc>
          <w:tcPr>
            <w:tcW w:w="0" w:type="auto"/>
            <w:tcBorders>
              <w:top w:val="nil"/>
            </w:tcBorders>
            <w:tcMar>
              <w:top w:w="150" w:type="dxa"/>
              <w:left w:w="240" w:type="dxa"/>
              <w:bottom w:w="150" w:type="dxa"/>
              <w:right w:w="240" w:type="dxa"/>
            </w:tcMar>
            <w:vAlign w:val="center"/>
            <w:hideMark/>
          </w:tcPr>
          <w:p w14:paraId="152A6211"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Мера</w:t>
            </w:r>
          </w:p>
        </w:tc>
      </w:tr>
      <w:tr w:rsidR="00221A2E" w:rsidRPr="00221A2E" w14:paraId="249C1C0F" w14:textId="77777777">
        <w:tc>
          <w:tcPr>
            <w:tcW w:w="0" w:type="auto"/>
            <w:tcMar>
              <w:top w:w="150" w:type="dxa"/>
              <w:left w:w="0" w:type="dxa"/>
              <w:bottom w:w="150" w:type="dxa"/>
              <w:right w:w="240" w:type="dxa"/>
            </w:tcMar>
            <w:vAlign w:val="center"/>
            <w:hideMark/>
          </w:tcPr>
          <w:p w14:paraId="3A517CD8"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Коробление барабана при сварке колёс</w:t>
            </w:r>
          </w:p>
        </w:tc>
        <w:tc>
          <w:tcPr>
            <w:tcW w:w="0" w:type="auto"/>
            <w:tcMar>
              <w:top w:w="150" w:type="dxa"/>
              <w:left w:w="240" w:type="dxa"/>
              <w:bottom w:w="150" w:type="dxa"/>
              <w:right w:w="0" w:type="dxa"/>
            </w:tcMar>
            <w:vAlign w:val="center"/>
            <w:hideMark/>
          </w:tcPr>
          <w:p w14:paraId="632F31F3"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Предварительный нагрев, симметричная сварка, правка на вальцах.</w:t>
            </w:r>
          </w:p>
        </w:tc>
      </w:tr>
      <w:tr w:rsidR="00221A2E" w:rsidRPr="00221A2E" w14:paraId="5FD8BECA" w14:textId="77777777">
        <w:tc>
          <w:tcPr>
            <w:tcW w:w="0" w:type="auto"/>
            <w:tcMar>
              <w:top w:w="150" w:type="dxa"/>
              <w:left w:w="0" w:type="dxa"/>
              <w:bottom w:w="150" w:type="dxa"/>
              <w:right w:w="240" w:type="dxa"/>
            </w:tcMar>
            <w:vAlign w:val="center"/>
            <w:hideMark/>
          </w:tcPr>
          <w:p w14:paraId="13ED2AB1"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Заклинивание упругого полукольца в канавке из-за накипи</w:t>
            </w:r>
          </w:p>
        </w:tc>
        <w:tc>
          <w:tcPr>
            <w:tcW w:w="0" w:type="auto"/>
            <w:tcMar>
              <w:top w:w="150" w:type="dxa"/>
              <w:left w:w="240" w:type="dxa"/>
              <w:bottom w:w="150" w:type="dxa"/>
              <w:right w:w="0" w:type="dxa"/>
            </w:tcMar>
            <w:vAlign w:val="center"/>
            <w:hideMark/>
          </w:tcPr>
          <w:p w14:paraId="0C8B8778"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При чистом паре накипи нет; для других сред — периодическая продувка.</w:t>
            </w:r>
          </w:p>
        </w:tc>
      </w:tr>
      <w:tr w:rsidR="00221A2E" w:rsidRPr="00221A2E" w14:paraId="0B64AABB" w14:textId="77777777">
        <w:tc>
          <w:tcPr>
            <w:tcW w:w="0" w:type="auto"/>
            <w:tcMar>
              <w:top w:w="150" w:type="dxa"/>
              <w:left w:w="0" w:type="dxa"/>
              <w:bottom w:w="150" w:type="dxa"/>
              <w:right w:w="240" w:type="dxa"/>
            </w:tcMar>
            <w:vAlign w:val="center"/>
            <w:hideMark/>
          </w:tcPr>
          <w:p w14:paraId="191C2E11"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Износ поверхности корпуса в зоне контакта с роликами</w:t>
            </w:r>
          </w:p>
        </w:tc>
        <w:tc>
          <w:tcPr>
            <w:tcW w:w="0" w:type="auto"/>
            <w:tcMar>
              <w:top w:w="150" w:type="dxa"/>
              <w:left w:w="240" w:type="dxa"/>
              <w:bottom w:w="150" w:type="dxa"/>
              <w:right w:w="0" w:type="dxa"/>
            </w:tcMar>
            <w:vAlign w:val="center"/>
            <w:hideMark/>
          </w:tcPr>
          <w:p w14:paraId="691FFE1E"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Допускается, так как ролики керамические; при появлении канавки более 1 мм — замена корпуса (секции) или наплавка.</w:t>
            </w:r>
          </w:p>
        </w:tc>
      </w:tr>
      <w:tr w:rsidR="00221A2E" w:rsidRPr="00221A2E" w14:paraId="6CA11DBB" w14:textId="77777777">
        <w:tc>
          <w:tcPr>
            <w:tcW w:w="0" w:type="auto"/>
            <w:tcMar>
              <w:top w:w="150" w:type="dxa"/>
              <w:left w:w="0" w:type="dxa"/>
              <w:bottom w:w="150" w:type="dxa"/>
              <w:right w:w="240" w:type="dxa"/>
            </w:tcMar>
            <w:vAlign w:val="center"/>
            <w:hideMark/>
          </w:tcPr>
          <w:p w14:paraId="2FF675A4"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Осевое смещение барабана от работы шнека</w:t>
            </w:r>
          </w:p>
        </w:tc>
        <w:tc>
          <w:tcPr>
            <w:tcW w:w="0" w:type="auto"/>
            <w:tcMar>
              <w:top w:w="150" w:type="dxa"/>
              <w:left w:w="240" w:type="dxa"/>
              <w:bottom w:w="150" w:type="dxa"/>
              <w:right w:w="0" w:type="dxa"/>
            </w:tcMar>
            <w:vAlign w:val="center"/>
            <w:hideMark/>
          </w:tcPr>
          <w:p w14:paraId="1D0BE6C7"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Упорный подшипник на приводном конце + контроль датчиком положения.</w:t>
            </w:r>
          </w:p>
        </w:tc>
      </w:tr>
      <w:tr w:rsidR="00221A2E" w:rsidRPr="00221A2E" w14:paraId="0ACC115D" w14:textId="77777777">
        <w:tc>
          <w:tcPr>
            <w:tcW w:w="0" w:type="auto"/>
            <w:tcMar>
              <w:top w:w="150" w:type="dxa"/>
              <w:left w:w="0" w:type="dxa"/>
              <w:bottom w:w="150" w:type="dxa"/>
              <w:right w:w="240" w:type="dxa"/>
            </w:tcMar>
            <w:vAlign w:val="center"/>
            <w:hideMark/>
          </w:tcPr>
          <w:p w14:paraId="7BFE8D09"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r w:rsidRPr="00221A2E">
              <w:rPr>
                <w:rFonts w:ascii="Segoe UI" w:eastAsia="Times New Roman" w:hAnsi="Segoe UI" w:cs="Segoe UI"/>
                <w:kern w:val="0"/>
                <w:sz w:val="23"/>
                <w:szCs w:val="23"/>
                <w:lang w:eastAsia="ru-RU"/>
                <w14:ligatures w14:val="none"/>
              </w:rPr>
              <w:t>Отказ уплотнения</w:t>
            </w:r>
          </w:p>
        </w:tc>
        <w:tc>
          <w:tcPr>
            <w:tcW w:w="0" w:type="auto"/>
            <w:tcMar>
              <w:top w:w="150" w:type="dxa"/>
              <w:left w:w="240" w:type="dxa"/>
              <w:bottom w:w="150" w:type="dxa"/>
              <w:right w:w="0" w:type="dxa"/>
            </w:tcMar>
            <w:vAlign w:val="center"/>
            <w:hideMark/>
          </w:tcPr>
          <w:p w14:paraId="6F758715" w14:textId="77777777" w:rsidR="00221A2E" w:rsidRPr="00221A2E" w:rsidRDefault="00221A2E" w:rsidP="00221A2E">
            <w:pPr>
              <w:spacing w:after="0" w:line="375" w:lineRule="atLeast"/>
              <w:rPr>
                <w:rFonts w:ascii="Segoe UI" w:eastAsia="Times New Roman" w:hAnsi="Segoe UI" w:cs="Segoe UI"/>
                <w:kern w:val="0"/>
                <w:sz w:val="23"/>
                <w:szCs w:val="23"/>
                <w:lang w:eastAsia="ru-RU"/>
                <w14:ligatures w14:val="none"/>
              </w:rPr>
            </w:pPr>
            <w:proofErr w:type="spellStart"/>
            <w:r w:rsidRPr="00221A2E">
              <w:rPr>
                <w:rFonts w:ascii="Segoe UI" w:eastAsia="Times New Roman" w:hAnsi="Segoe UI" w:cs="Segoe UI"/>
                <w:kern w:val="0"/>
                <w:sz w:val="23"/>
                <w:szCs w:val="23"/>
                <w:lang w:eastAsia="ru-RU"/>
                <w14:ligatures w14:val="none"/>
              </w:rPr>
              <w:t>Картриджная</w:t>
            </w:r>
            <w:proofErr w:type="spellEnd"/>
            <w:r w:rsidRPr="00221A2E">
              <w:rPr>
                <w:rFonts w:ascii="Segoe UI" w:eastAsia="Times New Roman" w:hAnsi="Segoe UI" w:cs="Segoe UI"/>
                <w:kern w:val="0"/>
                <w:sz w:val="23"/>
                <w:szCs w:val="23"/>
                <w:lang w:eastAsia="ru-RU"/>
                <w14:ligatures w14:val="none"/>
              </w:rPr>
              <w:t xml:space="preserve"> конструкция позволяет заменить за 2 часа.</w:t>
            </w:r>
          </w:p>
        </w:tc>
      </w:tr>
    </w:tbl>
    <w:p w14:paraId="51C2E371"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9. Заключение</w:t>
      </w:r>
    </w:p>
    <w:p w14:paraId="3C9C4AE8"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Предложенная конструкция DFE с барабаном длиной 20 м и диаметром 0,8 м </w:t>
      </w:r>
      <w:r w:rsidRPr="00221A2E">
        <w:rPr>
          <w:rFonts w:ascii="Segoe UI" w:eastAsia="Times New Roman" w:hAnsi="Segoe UI" w:cs="Segoe UI"/>
          <w:b/>
          <w:bCs/>
          <w:color w:val="0F1115"/>
          <w:kern w:val="0"/>
          <w:lang w:eastAsia="ru-RU"/>
          <w14:ligatures w14:val="none"/>
        </w:rPr>
        <w:t>технологична и пригодна для серийного выпуска</w:t>
      </w:r>
      <w:r w:rsidRPr="00221A2E">
        <w:rPr>
          <w:rFonts w:ascii="Segoe UI" w:eastAsia="Times New Roman" w:hAnsi="Segoe UI" w:cs="Segoe UI"/>
          <w:color w:val="0F1115"/>
          <w:kern w:val="0"/>
          <w:lang w:eastAsia="ru-RU"/>
          <w14:ligatures w14:val="none"/>
        </w:rPr>
        <w:t xml:space="preserve"> на обычных </w:t>
      </w:r>
      <w:r w:rsidRPr="00221A2E">
        <w:rPr>
          <w:rFonts w:ascii="Segoe UI" w:eastAsia="Times New Roman" w:hAnsi="Segoe UI" w:cs="Segoe UI"/>
          <w:color w:val="0F1115"/>
          <w:kern w:val="0"/>
          <w:lang w:eastAsia="ru-RU"/>
          <w14:ligatures w14:val="none"/>
        </w:rPr>
        <w:lastRenderedPageBreak/>
        <w:t>машиностроительных заводах (без уникального оборудования). Ключевые инновации:</w:t>
      </w:r>
    </w:p>
    <w:p w14:paraId="52F26C7D" w14:textId="77777777" w:rsidR="00221A2E" w:rsidRPr="00221A2E" w:rsidRDefault="00221A2E" w:rsidP="00221A2E">
      <w:pPr>
        <w:numPr>
          <w:ilvl w:val="0"/>
          <w:numId w:val="27"/>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самоустанавливающиеся роликовые опоры на упругих полукольцах,</w:t>
      </w:r>
    </w:p>
    <w:p w14:paraId="3938D8D1" w14:textId="77777777" w:rsidR="00221A2E" w:rsidRPr="00221A2E" w:rsidRDefault="00221A2E" w:rsidP="00221A2E">
      <w:pPr>
        <w:numPr>
          <w:ilvl w:val="0"/>
          <w:numId w:val="27"/>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широкие допуски на корпус,</w:t>
      </w:r>
    </w:p>
    <w:p w14:paraId="54E2A8DC" w14:textId="77777777" w:rsidR="00221A2E" w:rsidRPr="00221A2E" w:rsidRDefault="00221A2E" w:rsidP="00221A2E">
      <w:pPr>
        <w:numPr>
          <w:ilvl w:val="0"/>
          <w:numId w:val="27"/>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регулируемые торцевые фланцы,</w:t>
      </w:r>
    </w:p>
    <w:p w14:paraId="1674DF15" w14:textId="77777777" w:rsidR="00221A2E" w:rsidRPr="00221A2E" w:rsidRDefault="00221A2E" w:rsidP="00221A2E">
      <w:pPr>
        <w:numPr>
          <w:ilvl w:val="0"/>
          <w:numId w:val="27"/>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ремонтопригодность через люки.</w:t>
      </w:r>
    </w:p>
    <w:p w14:paraId="1C9EF655"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При соблюдении рекомендаций по материалам (</w:t>
      </w:r>
      <w:proofErr w:type="spellStart"/>
      <w:r w:rsidRPr="00221A2E">
        <w:rPr>
          <w:rFonts w:ascii="Segoe UI" w:eastAsia="Times New Roman" w:hAnsi="Segoe UI" w:cs="Segoe UI"/>
          <w:color w:val="0F1115"/>
          <w:kern w:val="0"/>
          <w:lang w:eastAsia="ru-RU"/>
          <w14:ligatures w14:val="none"/>
        </w:rPr>
        <w:t>Inconel</w:t>
      </w:r>
      <w:proofErr w:type="spellEnd"/>
      <w:r w:rsidRPr="00221A2E">
        <w:rPr>
          <w:rFonts w:ascii="Segoe UI" w:eastAsia="Times New Roman" w:hAnsi="Segoe UI" w:cs="Segoe UI"/>
          <w:color w:val="0F1115"/>
          <w:kern w:val="0"/>
          <w:lang w:eastAsia="ru-RU"/>
          <w14:ligatures w14:val="none"/>
        </w:rPr>
        <w:t xml:space="preserve"> 718 для упругих элементов, керамика для роликов) и технологии сборки (траверса, хомуты) ресурс аппарата до первого капитального ремонта составит не менее 10 лет, а межремонтный период (замена спирали и уплотнений) — 3–5 лет.</w:t>
      </w:r>
    </w:p>
    <w:p w14:paraId="195CDC38" w14:textId="77777777" w:rsidR="00221A2E" w:rsidRPr="00221A2E" w:rsidRDefault="00221A2E" w:rsidP="00221A2E">
      <w:pPr>
        <w:shd w:val="clear" w:color="auto" w:fill="FFFFFF"/>
        <w:spacing w:before="240"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Для перехода к рабочей конструкторской документации необходимы прочностные расчёты барабана на устойчивость, тепловые расчёты, а также чертежи узлов в масштабе. Я готов помочь с этими расчётами или уточнить любые детали.</w:t>
      </w:r>
    </w:p>
    <w:p w14:paraId="1A7912CF" w14:textId="77777777" w:rsidR="00221A2E" w:rsidRPr="00221A2E" w:rsidRDefault="00221A2E" w:rsidP="00221A2E">
      <w:pPr>
        <w:shd w:val="clear" w:color="auto" w:fill="FFFFFF"/>
        <w:spacing w:after="0" w:line="36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Сделай дополнительное подробное описание роли роликовых опор на упругом полукольце, сопряженных опорными кольцами барабана, чтобы механизм вращения барабана, уплотнения паровой рубашки, был полностью понятен любому стороннему наблюдателю.</w:t>
      </w:r>
    </w:p>
    <w:p w14:paraId="31D34719" w14:textId="77777777" w:rsidR="00221A2E" w:rsidRPr="00221A2E" w:rsidRDefault="00221A2E" w:rsidP="00221A2E">
      <w:p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221A2E">
        <w:rPr>
          <w:rFonts w:ascii="Segoe UI" w:eastAsia="Times New Roman" w:hAnsi="Segoe UI" w:cs="Segoe UI"/>
          <w:color w:val="61666B"/>
          <w:kern w:val="0"/>
          <w:sz w:val="21"/>
          <w:szCs w:val="21"/>
          <w:lang w:eastAsia="ru-RU"/>
          <w14:ligatures w14:val="none"/>
        </w:rPr>
        <w:t>Мы подготовим подробное, наглядное описание роликовых опор на упругом полукольце, их взаимодействия с опорными кольцами барабана и корпусом, а также как это влияет на вращение и герметизацию паровой рубашки. Опишем в инженерно-понятной форме для широкой аудитории.</w:t>
      </w:r>
    </w:p>
    <w:p w14:paraId="115B50E4" w14:textId="77777777" w:rsidR="00221A2E" w:rsidRPr="00221A2E" w:rsidRDefault="00221A2E" w:rsidP="00221A2E">
      <w:pPr>
        <w:shd w:val="clear" w:color="auto" w:fill="FFFFFF"/>
        <w:spacing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Ниже представлено </w:t>
      </w:r>
      <w:r w:rsidRPr="00221A2E">
        <w:rPr>
          <w:rFonts w:ascii="Segoe UI" w:eastAsia="Times New Roman" w:hAnsi="Segoe UI" w:cs="Segoe UI"/>
          <w:b/>
          <w:bCs/>
          <w:color w:val="0F1115"/>
          <w:kern w:val="0"/>
          <w:lang w:eastAsia="ru-RU"/>
          <w14:ligatures w14:val="none"/>
        </w:rPr>
        <w:t>дополнительное подробное описание</w:t>
      </w:r>
      <w:r w:rsidRPr="00221A2E">
        <w:rPr>
          <w:rFonts w:ascii="Segoe UI" w:eastAsia="Times New Roman" w:hAnsi="Segoe UI" w:cs="Segoe UI"/>
          <w:color w:val="0F1115"/>
          <w:kern w:val="0"/>
          <w:lang w:eastAsia="ru-RU"/>
          <w14:ligatures w14:val="none"/>
        </w:rPr>
        <w:t> роликовых опор на упругом полукольце, их взаимодействия с опорными кольцами барабана и корпусом, а также объяснение, как эта система обеспечивает вращение барабана и герметичность паровой рубашки. Описание рассчитано на любого технически грамотного наблюдателя (инженера, технолога, монтажника).</w:t>
      </w:r>
    </w:p>
    <w:p w14:paraId="773B0740" w14:textId="77777777" w:rsidR="00221A2E" w:rsidRPr="00221A2E" w:rsidRDefault="00221A2E" w:rsidP="00221A2E">
      <w:pPr>
        <w:shd w:val="clear" w:color="auto" w:fill="FFFFFF"/>
        <w:spacing w:before="480" w:after="48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pict w14:anchorId="6BC6AAD9">
          <v:rect id="_x0000_i1026" style="width:0;height:.75pt" o:hralign="center" o:hrstd="t" o:hr="t" fillcolor="#a0a0a0" stroked="f"/>
        </w:pict>
      </w:r>
    </w:p>
    <w:p w14:paraId="2E922CF2" w14:textId="77777777" w:rsidR="00221A2E" w:rsidRPr="00221A2E" w:rsidRDefault="00221A2E" w:rsidP="00221A2E">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221A2E">
        <w:rPr>
          <w:rFonts w:ascii="Segoe UI" w:eastAsia="Times New Roman" w:hAnsi="Segoe UI" w:cs="Segoe UI"/>
          <w:b/>
          <w:bCs/>
          <w:color w:val="0F1115"/>
          <w:kern w:val="0"/>
          <w:sz w:val="33"/>
          <w:szCs w:val="33"/>
          <w:lang w:eastAsia="ru-RU"/>
          <w14:ligatures w14:val="none"/>
        </w:rPr>
        <w:t>Роликовые опоры на упругом полукольце: устройство, работа, роль в общей конструкции DFE</w:t>
      </w:r>
    </w:p>
    <w:p w14:paraId="38D2FBC8"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1. Почему потребовалась такая необычная опора?</w:t>
      </w:r>
    </w:p>
    <w:p w14:paraId="11120685"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lastRenderedPageBreak/>
        <w:t>В длинном (20 м) и относительно тонкостенном вращающемся барабане возникают три основные проблемы:</w:t>
      </w:r>
    </w:p>
    <w:p w14:paraId="7B90CE24" w14:textId="77777777" w:rsidR="00221A2E" w:rsidRPr="00221A2E" w:rsidRDefault="00221A2E" w:rsidP="00221A2E">
      <w:pPr>
        <w:numPr>
          <w:ilvl w:val="0"/>
          <w:numId w:val="28"/>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Прогиб</w:t>
      </w:r>
      <w:r w:rsidRPr="00221A2E">
        <w:rPr>
          <w:rFonts w:ascii="Segoe UI" w:eastAsia="Times New Roman" w:hAnsi="Segoe UI" w:cs="Segoe UI"/>
          <w:color w:val="0F1115"/>
          <w:kern w:val="0"/>
          <w:lang w:eastAsia="ru-RU"/>
          <w14:ligatures w14:val="none"/>
        </w:rPr>
        <w:t> между опорами → нужны частые опоры (каждые 1–1,5 м).</w:t>
      </w:r>
    </w:p>
    <w:p w14:paraId="7D413342" w14:textId="77777777" w:rsidR="00221A2E" w:rsidRPr="00221A2E" w:rsidRDefault="00221A2E" w:rsidP="00221A2E">
      <w:pPr>
        <w:numPr>
          <w:ilvl w:val="0"/>
          <w:numId w:val="28"/>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Тепловое расширение</w:t>
      </w:r>
      <w:r w:rsidRPr="00221A2E">
        <w:rPr>
          <w:rFonts w:ascii="Segoe UI" w:eastAsia="Times New Roman" w:hAnsi="Segoe UI" w:cs="Segoe UI"/>
          <w:color w:val="0F1115"/>
          <w:kern w:val="0"/>
          <w:lang w:eastAsia="ru-RU"/>
          <w14:ligatures w14:val="none"/>
        </w:rPr>
        <w:t> – барабан и корпус нагреваются по-разному, их длины и диаметры меняются несинхронно.</w:t>
      </w:r>
    </w:p>
    <w:p w14:paraId="495878AA" w14:textId="77777777" w:rsidR="00221A2E" w:rsidRPr="00221A2E" w:rsidRDefault="00221A2E" w:rsidP="00221A2E">
      <w:pPr>
        <w:numPr>
          <w:ilvl w:val="0"/>
          <w:numId w:val="28"/>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Невозможность идеально точно изготовить длинный корпус</w:t>
      </w:r>
      <w:r w:rsidRPr="00221A2E">
        <w:rPr>
          <w:rFonts w:ascii="Segoe UI" w:eastAsia="Times New Roman" w:hAnsi="Segoe UI" w:cs="Segoe UI"/>
          <w:color w:val="0F1115"/>
          <w:kern w:val="0"/>
          <w:lang w:eastAsia="ru-RU"/>
          <w14:ligatures w14:val="none"/>
        </w:rPr>
        <w:t> – внутренний диаметр неизбежно имеет погрешности (овальность, конусность, местные сужения).</w:t>
      </w:r>
    </w:p>
    <w:p w14:paraId="6219FE2D"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Обычные жёсткие опоры (например, подшипники, закреплённые на корпусе) либо заклинят при расширении, либо потребуют сверхточной обработки корпуса, что для 20 метров крайне дорого.</w:t>
      </w:r>
    </w:p>
    <w:p w14:paraId="1A38FE2F"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Решение</w:t>
      </w:r>
      <w:r w:rsidRPr="00221A2E">
        <w:rPr>
          <w:rFonts w:ascii="Segoe UI" w:eastAsia="Times New Roman" w:hAnsi="Segoe UI" w:cs="Segoe UI"/>
          <w:color w:val="0F1115"/>
          <w:kern w:val="0"/>
          <w:lang w:eastAsia="ru-RU"/>
          <w14:ligatures w14:val="none"/>
        </w:rPr>
        <w:t> – сделать опоры самоустанавливающимися и плавающими. Для этого используется </w:t>
      </w:r>
      <w:r w:rsidRPr="00221A2E">
        <w:rPr>
          <w:rFonts w:ascii="Segoe UI" w:eastAsia="Times New Roman" w:hAnsi="Segoe UI" w:cs="Segoe UI"/>
          <w:b/>
          <w:bCs/>
          <w:color w:val="0F1115"/>
          <w:kern w:val="0"/>
          <w:lang w:eastAsia="ru-RU"/>
          <w14:ligatures w14:val="none"/>
        </w:rPr>
        <w:t>упругое полукольцо</w:t>
      </w:r>
      <w:r w:rsidRPr="00221A2E">
        <w:rPr>
          <w:rFonts w:ascii="Segoe UI" w:eastAsia="Times New Roman" w:hAnsi="Segoe UI" w:cs="Segoe UI"/>
          <w:color w:val="0F1115"/>
          <w:kern w:val="0"/>
          <w:lang w:eastAsia="ru-RU"/>
          <w14:ligatures w14:val="none"/>
        </w:rPr>
        <w:t> с роликами, которое вставляется в канавку опорного кольца барабана.</w:t>
      </w:r>
    </w:p>
    <w:p w14:paraId="177C11E4"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2. Конструкция узла (поэлементно)</w:t>
      </w:r>
    </w:p>
    <w:p w14:paraId="0DC70FE1" w14:textId="77777777" w:rsidR="00221A2E" w:rsidRPr="00221A2E" w:rsidRDefault="00221A2E" w:rsidP="00221A2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221A2E">
        <w:rPr>
          <w:rFonts w:ascii="Segoe UI" w:eastAsia="Times New Roman" w:hAnsi="Segoe UI" w:cs="Segoe UI"/>
          <w:b/>
          <w:bCs/>
          <w:color w:val="0F1115"/>
          <w:kern w:val="0"/>
          <w:lang w:eastAsia="ru-RU"/>
          <w14:ligatures w14:val="none"/>
        </w:rPr>
        <w:t>2.1. Опорное кольцо (кольцо жёсткости) на барабане</w:t>
      </w:r>
    </w:p>
    <w:p w14:paraId="28B8D91F" w14:textId="77777777" w:rsidR="00221A2E" w:rsidRPr="00221A2E" w:rsidRDefault="00221A2E" w:rsidP="00221A2E">
      <w:pPr>
        <w:numPr>
          <w:ilvl w:val="0"/>
          <w:numId w:val="29"/>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Стальное кольцо, наваренное на барабан.</w:t>
      </w:r>
    </w:p>
    <w:p w14:paraId="566E3E72" w14:textId="77777777" w:rsidR="00221A2E" w:rsidRPr="00221A2E" w:rsidRDefault="00221A2E" w:rsidP="00221A2E">
      <w:pPr>
        <w:numPr>
          <w:ilvl w:val="0"/>
          <w:numId w:val="29"/>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В его наружной цилиндрической поверхности выполнена </w:t>
      </w:r>
      <w:r w:rsidRPr="00221A2E">
        <w:rPr>
          <w:rFonts w:ascii="Segoe UI" w:eastAsia="Times New Roman" w:hAnsi="Segoe UI" w:cs="Segoe UI"/>
          <w:b/>
          <w:bCs/>
          <w:color w:val="0F1115"/>
          <w:kern w:val="0"/>
          <w:lang w:eastAsia="ru-RU"/>
          <w14:ligatures w14:val="none"/>
        </w:rPr>
        <w:t>канавка</w:t>
      </w:r>
      <w:r w:rsidRPr="00221A2E">
        <w:rPr>
          <w:rFonts w:ascii="Segoe UI" w:eastAsia="Times New Roman" w:hAnsi="Segoe UI" w:cs="Segoe UI"/>
          <w:color w:val="0F1115"/>
          <w:kern w:val="0"/>
          <w:lang w:eastAsia="ru-RU"/>
          <w14:ligatures w14:val="none"/>
        </w:rPr>
        <w:t> (проточка) трапецеидального или прямоугольного сечения глубиной ~8–10 мм и шириной ~20–25 мм.</w:t>
      </w:r>
    </w:p>
    <w:p w14:paraId="5E5E807E" w14:textId="77777777" w:rsidR="00221A2E" w:rsidRPr="00221A2E" w:rsidRDefault="00221A2E" w:rsidP="00221A2E">
      <w:pPr>
        <w:numPr>
          <w:ilvl w:val="0"/>
          <w:numId w:val="29"/>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Канавка служит «рельсом» для удержания упругого полукольца.</w:t>
      </w:r>
    </w:p>
    <w:p w14:paraId="6A743CE2" w14:textId="77777777" w:rsidR="00221A2E" w:rsidRPr="00221A2E" w:rsidRDefault="00221A2E" w:rsidP="00221A2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221A2E">
        <w:rPr>
          <w:rFonts w:ascii="Segoe UI" w:eastAsia="Times New Roman" w:hAnsi="Segoe UI" w:cs="Segoe UI"/>
          <w:b/>
          <w:bCs/>
          <w:color w:val="0F1115"/>
          <w:kern w:val="0"/>
          <w:lang w:eastAsia="ru-RU"/>
          <w14:ligatures w14:val="none"/>
        </w:rPr>
        <w:t>2.2. Упругое разрезное полукольцо</w:t>
      </w:r>
    </w:p>
    <w:p w14:paraId="0850A583" w14:textId="77777777" w:rsidR="00221A2E" w:rsidRPr="00221A2E" w:rsidRDefault="00221A2E" w:rsidP="00221A2E">
      <w:pPr>
        <w:numPr>
          <w:ilvl w:val="0"/>
          <w:numId w:val="30"/>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 xml:space="preserve">Изготавливается из пружинного </w:t>
      </w:r>
      <w:proofErr w:type="gramStart"/>
      <w:r w:rsidRPr="00221A2E">
        <w:rPr>
          <w:rFonts w:ascii="Segoe UI" w:eastAsia="Times New Roman" w:hAnsi="Segoe UI" w:cs="Segoe UI"/>
          <w:color w:val="0F1115"/>
          <w:kern w:val="0"/>
          <w:lang w:eastAsia="ru-RU"/>
          <w14:ligatures w14:val="none"/>
        </w:rPr>
        <w:t>коррозионно-стойкого</w:t>
      </w:r>
      <w:proofErr w:type="gramEnd"/>
      <w:r w:rsidRPr="00221A2E">
        <w:rPr>
          <w:rFonts w:ascii="Segoe UI" w:eastAsia="Times New Roman" w:hAnsi="Segoe UI" w:cs="Segoe UI"/>
          <w:color w:val="0F1115"/>
          <w:kern w:val="0"/>
          <w:lang w:eastAsia="ru-RU"/>
          <w14:ligatures w14:val="none"/>
        </w:rPr>
        <w:t xml:space="preserve"> сплава (</w:t>
      </w:r>
      <w:proofErr w:type="spellStart"/>
      <w:r w:rsidRPr="00221A2E">
        <w:rPr>
          <w:rFonts w:ascii="Segoe UI" w:eastAsia="Times New Roman" w:hAnsi="Segoe UI" w:cs="Segoe UI"/>
          <w:color w:val="0F1115"/>
          <w:kern w:val="0"/>
          <w:lang w:eastAsia="ru-RU"/>
          <w14:ligatures w14:val="none"/>
        </w:rPr>
        <w:t>Inconel</w:t>
      </w:r>
      <w:proofErr w:type="spellEnd"/>
      <w:r w:rsidRPr="00221A2E">
        <w:rPr>
          <w:rFonts w:ascii="Segoe UI" w:eastAsia="Times New Roman" w:hAnsi="Segoe UI" w:cs="Segoe UI"/>
          <w:color w:val="0F1115"/>
          <w:kern w:val="0"/>
          <w:lang w:eastAsia="ru-RU"/>
          <w14:ligatures w14:val="none"/>
        </w:rPr>
        <w:t xml:space="preserve"> 718, </w:t>
      </w:r>
      <w:proofErr w:type="spellStart"/>
      <w:r w:rsidRPr="00221A2E">
        <w:rPr>
          <w:rFonts w:ascii="Segoe UI" w:eastAsia="Times New Roman" w:hAnsi="Segoe UI" w:cs="Segoe UI"/>
          <w:color w:val="0F1115"/>
          <w:kern w:val="0"/>
          <w:lang w:eastAsia="ru-RU"/>
          <w14:ligatures w14:val="none"/>
        </w:rPr>
        <w:t>Nimonic</w:t>
      </w:r>
      <w:proofErr w:type="spellEnd"/>
      <w:r w:rsidRPr="00221A2E">
        <w:rPr>
          <w:rFonts w:ascii="Segoe UI" w:eastAsia="Times New Roman" w:hAnsi="Segoe UI" w:cs="Segoe UI"/>
          <w:color w:val="0F1115"/>
          <w:kern w:val="0"/>
          <w:lang w:eastAsia="ru-RU"/>
          <w14:ligatures w14:val="none"/>
        </w:rPr>
        <w:t xml:space="preserve"> 90) в виде полосы, свернутой в кольцо с разрезом (как поршневое кольцо, но большего диаметра).</w:t>
      </w:r>
    </w:p>
    <w:p w14:paraId="18EA4C4A" w14:textId="77777777" w:rsidR="00221A2E" w:rsidRPr="00221A2E" w:rsidRDefault="00221A2E" w:rsidP="00221A2E">
      <w:pPr>
        <w:numPr>
          <w:ilvl w:val="0"/>
          <w:numId w:val="30"/>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В свободном состоянии его наружный диаметр чуть больше внутреннего диаметра канавки, поэтому оно вставляется в канавку с натягом и держится там за счёт собственной упругости.</w:t>
      </w:r>
    </w:p>
    <w:p w14:paraId="6F7D611C" w14:textId="77777777" w:rsidR="00221A2E" w:rsidRPr="00221A2E" w:rsidRDefault="00221A2E" w:rsidP="00221A2E">
      <w:pPr>
        <w:numPr>
          <w:ilvl w:val="0"/>
          <w:numId w:val="30"/>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lastRenderedPageBreak/>
        <w:t>На этом полукольце снаружи закреплены </w:t>
      </w:r>
      <w:r w:rsidRPr="00221A2E">
        <w:rPr>
          <w:rFonts w:ascii="Segoe UI" w:eastAsia="Times New Roman" w:hAnsi="Segoe UI" w:cs="Segoe UI"/>
          <w:b/>
          <w:bCs/>
          <w:color w:val="0F1115"/>
          <w:kern w:val="0"/>
          <w:lang w:eastAsia="ru-RU"/>
          <w14:ligatures w14:val="none"/>
        </w:rPr>
        <w:t>две роликовые опоры</w:t>
      </w:r>
      <w:r w:rsidRPr="00221A2E">
        <w:rPr>
          <w:rFonts w:ascii="Segoe UI" w:eastAsia="Times New Roman" w:hAnsi="Segoe UI" w:cs="Segoe UI"/>
          <w:color w:val="0F1115"/>
          <w:kern w:val="0"/>
          <w:lang w:eastAsia="ru-RU"/>
          <w14:ligatures w14:val="none"/>
        </w:rPr>
        <w:t> (керамические ролики на осях). Ролики расположены под углом 120° друг к другу (оба в нижней половине).</w:t>
      </w:r>
    </w:p>
    <w:p w14:paraId="38037226" w14:textId="77777777" w:rsidR="00221A2E" w:rsidRPr="00221A2E" w:rsidRDefault="00221A2E" w:rsidP="00221A2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221A2E">
        <w:rPr>
          <w:rFonts w:ascii="Segoe UI" w:eastAsia="Times New Roman" w:hAnsi="Segoe UI" w:cs="Segoe UI"/>
          <w:b/>
          <w:bCs/>
          <w:color w:val="0F1115"/>
          <w:kern w:val="0"/>
          <w:lang w:eastAsia="ru-RU"/>
          <w14:ligatures w14:val="none"/>
        </w:rPr>
        <w:t>2.3. Роликовые опоры</w:t>
      </w:r>
    </w:p>
    <w:p w14:paraId="773EE2C2" w14:textId="77777777" w:rsidR="00221A2E" w:rsidRPr="00221A2E" w:rsidRDefault="00221A2E" w:rsidP="00221A2E">
      <w:pPr>
        <w:numPr>
          <w:ilvl w:val="0"/>
          <w:numId w:val="31"/>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Каждый ролик – керамический (</w:t>
      </w:r>
      <w:proofErr w:type="spellStart"/>
      <w:r w:rsidRPr="00221A2E">
        <w:rPr>
          <w:rFonts w:ascii="Segoe UI" w:eastAsia="Times New Roman" w:hAnsi="Segoe UI" w:cs="Segoe UI"/>
          <w:color w:val="0F1115"/>
          <w:kern w:val="0"/>
          <w:lang w:eastAsia="ru-RU"/>
          <w14:ligatures w14:val="none"/>
        </w:rPr>
        <w:t>Si₃N</w:t>
      </w:r>
      <w:proofErr w:type="spellEnd"/>
      <w:r w:rsidRPr="00221A2E">
        <w:rPr>
          <w:rFonts w:ascii="Segoe UI" w:eastAsia="Times New Roman" w:hAnsi="Segoe UI" w:cs="Segoe UI"/>
          <w:color w:val="0F1115"/>
          <w:kern w:val="0"/>
          <w:lang w:eastAsia="ru-RU"/>
          <w14:ligatures w14:val="none"/>
        </w:rPr>
        <w:t>₄) бочкообразной формы, вращается на оси из того же сплава, что и полукольцо.</w:t>
      </w:r>
    </w:p>
    <w:p w14:paraId="428E2D34" w14:textId="77777777" w:rsidR="00221A2E" w:rsidRPr="00221A2E" w:rsidRDefault="00221A2E" w:rsidP="00221A2E">
      <w:pPr>
        <w:numPr>
          <w:ilvl w:val="0"/>
          <w:numId w:val="31"/>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Оси закреплены на полукольце гайками или штифтами.</w:t>
      </w:r>
    </w:p>
    <w:p w14:paraId="63690020" w14:textId="77777777" w:rsidR="00221A2E" w:rsidRPr="00221A2E" w:rsidRDefault="00221A2E" w:rsidP="00221A2E">
      <w:pPr>
        <w:numPr>
          <w:ilvl w:val="0"/>
          <w:numId w:val="31"/>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Ролики выступают радиально наружу за пределы наружного диаметра опорного кольца барабана.</w:t>
      </w:r>
    </w:p>
    <w:p w14:paraId="4E36BC77" w14:textId="77777777" w:rsidR="00221A2E" w:rsidRPr="00221A2E" w:rsidRDefault="00221A2E" w:rsidP="00221A2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221A2E">
        <w:rPr>
          <w:rFonts w:ascii="Segoe UI" w:eastAsia="Times New Roman" w:hAnsi="Segoe UI" w:cs="Segoe UI"/>
          <w:b/>
          <w:bCs/>
          <w:color w:val="0F1115"/>
          <w:kern w:val="0"/>
          <w:lang w:eastAsia="ru-RU"/>
          <w14:ligatures w14:val="none"/>
        </w:rPr>
        <w:t>2.4. Наружный корпус (паровая рубашка)</w:t>
      </w:r>
    </w:p>
    <w:p w14:paraId="24E91034" w14:textId="77777777" w:rsidR="00221A2E" w:rsidRPr="00221A2E" w:rsidRDefault="00221A2E" w:rsidP="00221A2E">
      <w:pPr>
        <w:numPr>
          <w:ilvl w:val="0"/>
          <w:numId w:val="32"/>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Внутренняя поверхность корпуса – гладкая цилиндрическая труба.</w:t>
      </w:r>
    </w:p>
    <w:p w14:paraId="1C1F4EBE" w14:textId="77777777" w:rsidR="00221A2E" w:rsidRPr="00221A2E" w:rsidRDefault="00221A2E" w:rsidP="00221A2E">
      <w:pPr>
        <w:numPr>
          <w:ilvl w:val="0"/>
          <w:numId w:val="32"/>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На неё опираются ролики. Никаких дополнительных направляющих или выточек в корпусе не требуется.</w:t>
      </w:r>
    </w:p>
    <w:p w14:paraId="781C9D2C"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3. Как это работает: три состояния</w:t>
      </w:r>
    </w:p>
    <w:p w14:paraId="7CC68C21" w14:textId="77777777" w:rsidR="00221A2E" w:rsidRPr="00221A2E" w:rsidRDefault="00221A2E" w:rsidP="00221A2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221A2E">
        <w:rPr>
          <w:rFonts w:ascii="Segoe UI" w:eastAsia="Times New Roman" w:hAnsi="Segoe UI" w:cs="Segoe UI"/>
          <w:b/>
          <w:bCs/>
          <w:color w:val="0F1115"/>
          <w:kern w:val="0"/>
          <w:lang w:eastAsia="ru-RU"/>
          <w14:ligatures w14:val="none"/>
        </w:rPr>
        <w:t>Состояние 1: Барабан вне корпуса (на траверсе)</w:t>
      </w:r>
    </w:p>
    <w:p w14:paraId="67FAC499" w14:textId="77777777" w:rsidR="00221A2E" w:rsidRPr="00221A2E" w:rsidRDefault="00221A2E" w:rsidP="00221A2E">
      <w:pPr>
        <w:numPr>
          <w:ilvl w:val="0"/>
          <w:numId w:val="33"/>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 xml:space="preserve">Упругие полукольца находятся в канавках опорных колец, поджаты </w:t>
      </w:r>
      <w:proofErr w:type="gramStart"/>
      <w:r w:rsidRPr="00221A2E">
        <w:rPr>
          <w:rFonts w:ascii="Segoe UI" w:eastAsia="Times New Roman" w:hAnsi="Segoe UI" w:cs="Segoe UI"/>
          <w:color w:val="0F1115"/>
          <w:kern w:val="0"/>
          <w:lang w:eastAsia="ru-RU"/>
          <w14:ligatures w14:val="none"/>
        </w:rPr>
        <w:t>к дну</w:t>
      </w:r>
      <w:proofErr w:type="gramEnd"/>
      <w:r w:rsidRPr="00221A2E">
        <w:rPr>
          <w:rFonts w:ascii="Segoe UI" w:eastAsia="Times New Roman" w:hAnsi="Segoe UI" w:cs="Segoe UI"/>
          <w:color w:val="0F1115"/>
          <w:kern w:val="0"/>
          <w:lang w:eastAsia="ru-RU"/>
          <w14:ligatures w14:val="none"/>
        </w:rPr>
        <w:t xml:space="preserve"> канавки.</w:t>
      </w:r>
    </w:p>
    <w:p w14:paraId="1A55101B" w14:textId="77777777" w:rsidR="00221A2E" w:rsidRPr="00221A2E" w:rsidRDefault="00221A2E" w:rsidP="00221A2E">
      <w:pPr>
        <w:numPr>
          <w:ilvl w:val="0"/>
          <w:numId w:val="33"/>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Ролики выступают наружу, их внешний диаметр чуть </w:t>
      </w:r>
      <w:r w:rsidRPr="00221A2E">
        <w:rPr>
          <w:rFonts w:ascii="Segoe UI" w:eastAsia="Times New Roman" w:hAnsi="Segoe UI" w:cs="Segoe UI"/>
          <w:b/>
          <w:bCs/>
          <w:color w:val="0F1115"/>
          <w:kern w:val="0"/>
          <w:lang w:eastAsia="ru-RU"/>
          <w14:ligatures w14:val="none"/>
        </w:rPr>
        <w:t>меньше</w:t>
      </w:r>
      <w:r w:rsidRPr="00221A2E">
        <w:rPr>
          <w:rFonts w:ascii="Segoe UI" w:eastAsia="Times New Roman" w:hAnsi="Segoe UI" w:cs="Segoe UI"/>
          <w:color w:val="0F1115"/>
          <w:kern w:val="0"/>
          <w:lang w:eastAsia="ru-RU"/>
          <w14:ligatures w14:val="none"/>
        </w:rPr>
        <w:t> внутреннего диаметра корпуса (зазор ~2–3 мм). Барабан свободно вводится внутрь корпуса.</w:t>
      </w:r>
    </w:p>
    <w:p w14:paraId="4C578C36" w14:textId="77777777" w:rsidR="00221A2E" w:rsidRPr="00221A2E" w:rsidRDefault="00221A2E" w:rsidP="00221A2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221A2E">
        <w:rPr>
          <w:rFonts w:ascii="Segoe UI" w:eastAsia="Times New Roman" w:hAnsi="Segoe UI" w:cs="Segoe UI"/>
          <w:b/>
          <w:bCs/>
          <w:color w:val="0F1115"/>
          <w:kern w:val="0"/>
          <w:lang w:eastAsia="ru-RU"/>
          <w14:ligatures w14:val="none"/>
        </w:rPr>
        <w:t>Состояние 2: Момент опускания барабана на опоры (траверса опускает барабан)</w:t>
      </w:r>
    </w:p>
    <w:p w14:paraId="55AADA7E" w14:textId="77777777" w:rsidR="00221A2E" w:rsidRPr="00221A2E" w:rsidRDefault="00221A2E" w:rsidP="00221A2E">
      <w:pPr>
        <w:numPr>
          <w:ilvl w:val="0"/>
          <w:numId w:val="34"/>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Когда барабан опускается, ролики первыми касаются внутренней поверхности корпуса.</w:t>
      </w:r>
    </w:p>
    <w:p w14:paraId="168CFCAD" w14:textId="77777777" w:rsidR="00221A2E" w:rsidRPr="00221A2E" w:rsidRDefault="00221A2E" w:rsidP="00221A2E">
      <w:pPr>
        <w:numPr>
          <w:ilvl w:val="0"/>
          <w:numId w:val="34"/>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Вес барабана начинает давить на ролики → ролики передают усилие на упругое полукольцо.</w:t>
      </w:r>
    </w:p>
    <w:p w14:paraId="39C637B7" w14:textId="77777777" w:rsidR="00221A2E" w:rsidRPr="00221A2E" w:rsidRDefault="00221A2E" w:rsidP="00221A2E">
      <w:pPr>
        <w:numPr>
          <w:ilvl w:val="0"/>
          <w:numId w:val="34"/>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Полукольцо, будучи разрезным, </w:t>
      </w:r>
      <w:r w:rsidRPr="00221A2E">
        <w:rPr>
          <w:rFonts w:ascii="Segoe UI" w:eastAsia="Times New Roman" w:hAnsi="Segoe UI" w:cs="Segoe UI"/>
          <w:b/>
          <w:bCs/>
          <w:color w:val="0F1115"/>
          <w:kern w:val="0"/>
          <w:lang w:eastAsia="ru-RU"/>
          <w14:ligatures w14:val="none"/>
        </w:rPr>
        <w:t>сжимается</w:t>
      </w:r>
      <w:r w:rsidRPr="00221A2E">
        <w:rPr>
          <w:rFonts w:ascii="Segoe UI" w:eastAsia="Times New Roman" w:hAnsi="Segoe UI" w:cs="Segoe UI"/>
          <w:color w:val="0F1115"/>
          <w:kern w:val="0"/>
          <w:lang w:eastAsia="ru-RU"/>
          <w14:ligatures w14:val="none"/>
        </w:rPr>
        <w:t> (его диаметр уменьшается), и оно отходит от дна канавки. Между полукольцом и канавкой появляется зазор (0,5–1,5 мм).</w:t>
      </w:r>
    </w:p>
    <w:p w14:paraId="04542A2C" w14:textId="77777777" w:rsidR="00221A2E" w:rsidRPr="00221A2E" w:rsidRDefault="00221A2E" w:rsidP="00221A2E">
      <w:pPr>
        <w:numPr>
          <w:ilvl w:val="0"/>
          <w:numId w:val="34"/>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lastRenderedPageBreak/>
        <w:t>В итоге: </w:t>
      </w:r>
      <w:r w:rsidRPr="00221A2E">
        <w:rPr>
          <w:rFonts w:ascii="Segoe UI" w:eastAsia="Times New Roman" w:hAnsi="Segoe UI" w:cs="Segoe UI"/>
          <w:b/>
          <w:bCs/>
          <w:color w:val="0F1115"/>
          <w:kern w:val="0"/>
          <w:lang w:eastAsia="ru-RU"/>
          <w14:ligatures w14:val="none"/>
        </w:rPr>
        <w:t>контакт только между роликами и корпусом</w:t>
      </w:r>
      <w:r w:rsidRPr="00221A2E">
        <w:rPr>
          <w:rFonts w:ascii="Segoe UI" w:eastAsia="Times New Roman" w:hAnsi="Segoe UI" w:cs="Segoe UI"/>
          <w:color w:val="0F1115"/>
          <w:kern w:val="0"/>
          <w:lang w:eastAsia="ru-RU"/>
          <w14:ligatures w14:val="none"/>
        </w:rPr>
        <w:t>. Барабан висит на роликах, а упругое полукольцо свободно «плавает» в канавке, не касаясь её стенок.</w:t>
      </w:r>
    </w:p>
    <w:p w14:paraId="2BE2806D" w14:textId="77777777" w:rsidR="00221A2E" w:rsidRPr="00221A2E" w:rsidRDefault="00221A2E" w:rsidP="00221A2E">
      <w:pPr>
        <w:shd w:val="clear" w:color="auto" w:fill="FFFFFF"/>
        <w:spacing w:before="240" w:after="120" w:line="420" w:lineRule="atLeast"/>
        <w:outlineLvl w:val="3"/>
        <w:rPr>
          <w:rFonts w:ascii="Segoe UI" w:eastAsia="Times New Roman" w:hAnsi="Segoe UI" w:cs="Segoe UI"/>
          <w:b/>
          <w:bCs/>
          <w:color w:val="0F1115"/>
          <w:kern w:val="0"/>
          <w:lang w:eastAsia="ru-RU"/>
          <w14:ligatures w14:val="none"/>
        </w:rPr>
      </w:pPr>
      <w:r w:rsidRPr="00221A2E">
        <w:rPr>
          <w:rFonts w:ascii="Segoe UI" w:eastAsia="Times New Roman" w:hAnsi="Segoe UI" w:cs="Segoe UI"/>
          <w:b/>
          <w:bCs/>
          <w:color w:val="0F1115"/>
          <w:kern w:val="0"/>
          <w:lang w:eastAsia="ru-RU"/>
          <w14:ligatures w14:val="none"/>
        </w:rPr>
        <w:t>Состояние 3: Рабочий режим (вращение барабана, нагрев)</w:t>
      </w:r>
    </w:p>
    <w:p w14:paraId="2B65900B" w14:textId="77777777" w:rsidR="00221A2E" w:rsidRPr="00221A2E" w:rsidRDefault="00221A2E" w:rsidP="00221A2E">
      <w:pPr>
        <w:numPr>
          <w:ilvl w:val="0"/>
          <w:numId w:val="35"/>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Барабан вращается, ролики катятся по внутренней поверхности корпуса. Трение – только качение, потери малы.</w:t>
      </w:r>
    </w:p>
    <w:p w14:paraId="7253C38B" w14:textId="77777777" w:rsidR="00221A2E" w:rsidRPr="00221A2E" w:rsidRDefault="00221A2E" w:rsidP="00221A2E">
      <w:pPr>
        <w:numPr>
          <w:ilvl w:val="0"/>
          <w:numId w:val="35"/>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При нагреве барабан расширяется радиально – его диаметр увеличивается. Опорное кольцо вместе с барабаном расширяется, но упругое полукольцо, находясь в зазоре, может дополнительно сжаться (его пружинные свойства позволяют) – ролики продолжают касаться корпуса, не создавая избыточного давления.</w:t>
      </w:r>
    </w:p>
    <w:p w14:paraId="1281ABA0" w14:textId="77777777" w:rsidR="00221A2E" w:rsidRPr="00221A2E" w:rsidRDefault="00221A2E" w:rsidP="00221A2E">
      <w:pPr>
        <w:numPr>
          <w:ilvl w:val="0"/>
          <w:numId w:val="35"/>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При тепловом удлинении барабана (осевом) вся система ролик–полукольцо может слегка сместиться вдоль оси вместе с барабаном, а ролики просто прокатятся по корпусу на новое место. </w:t>
      </w:r>
      <w:r w:rsidRPr="00221A2E">
        <w:rPr>
          <w:rFonts w:ascii="Segoe UI" w:eastAsia="Times New Roman" w:hAnsi="Segoe UI" w:cs="Segoe UI"/>
          <w:b/>
          <w:bCs/>
          <w:color w:val="0F1115"/>
          <w:kern w:val="0"/>
          <w:lang w:eastAsia="ru-RU"/>
          <w14:ligatures w14:val="none"/>
        </w:rPr>
        <w:t>Заклинивания не происходит</w:t>
      </w:r>
      <w:r w:rsidRPr="00221A2E">
        <w:rPr>
          <w:rFonts w:ascii="Segoe UI" w:eastAsia="Times New Roman" w:hAnsi="Segoe UI" w:cs="Segoe UI"/>
          <w:color w:val="0F1115"/>
          <w:kern w:val="0"/>
          <w:lang w:eastAsia="ru-RU"/>
          <w14:ligatures w14:val="none"/>
        </w:rPr>
        <w:t>, так как нет жёсткой фиксации по оси.</w:t>
      </w:r>
    </w:p>
    <w:p w14:paraId="13A1E3FB"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4. Влияние на вращение барабана</w:t>
      </w:r>
    </w:p>
    <w:p w14:paraId="44B3D944" w14:textId="77777777" w:rsidR="00221A2E" w:rsidRPr="00221A2E" w:rsidRDefault="00221A2E" w:rsidP="00221A2E">
      <w:pPr>
        <w:numPr>
          <w:ilvl w:val="0"/>
          <w:numId w:val="36"/>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Барабан не имеет традиционных подшипников качения или скольжения – его опоры – это </w:t>
      </w:r>
      <w:r w:rsidRPr="00221A2E">
        <w:rPr>
          <w:rFonts w:ascii="Segoe UI" w:eastAsia="Times New Roman" w:hAnsi="Segoe UI" w:cs="Segoe UI"/>
          <w:b/>
          <w:bCs/>
          <w:color w:val="0F1115"/>
          <w:kern w:val="0"/>
          <w:lang w:eastAsia="ru-RU"/>
          <w14:ligatures w14:val="none"/>
        </w:rPr>
        <w:t>катящиеся керамические ролики</w:t>
      </w:r>
      <w:r w:rsidRPr="00221A2E">
        <w:rPr>
          <w:rFonts w:ascii="Segoe UI" w:eastAsia="Times New Roman" w:hAnsi="Segoe UI" w:cs="Segoe UI"/>
          <w:color w:val="0F1115"/>
          <w:kern w:val="0"/>
          <w:lang w:eastAsia="ru-RU"/>
          <w14:ligatures w14:val="none"/>
        </w:rPr>
        <w:t>.</w:t>
      </w:r>
    </w:p>
    <w:p w14:paraId="42A2F1AD" w14:textId="77777777" w:rsidR="00221A2E" w:rsidRPr="00221A2E" w:rsidRDefault="00221A2E" w:rsidP="00221A2E">
      <w:pPr>
        <w:numPr>
          <w:ilvl w:val="0"/>
          <w:numId w:val="36"/>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Ролики расположены под углом 120°, что обеспечивает устойчивое положение барабана (он не падает вниз, не бьёт по корпусу). Два нижних ролика несут нагрузку, третий (верхний) отсутствует – не нужен, так как барабан не может подняться вверх.</w:t>
      </w:r>
    </w:p>
    <w:p w14:paraId="001E49E0" w14:textId="77777777" w:rsidR="00221A2E" w:rsidRPr="00221A2E" w:rsidRDefault="00221A2E" w:rsidP="00221A2E">
      <w:pPr>
        <w:numPr>
          <w:ilvl w:val="0"/>
          <w:numId w:val="36"/>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Привод вращает барабан через червячный редуктор и зубчатую муфту (или через магнитную муфту для герметичности). Момент передаётся на торец барабана. Барабан начинает вращаться, и ролики катятся по корпусу.</w:t>
      </w:r>
    </w:p>
    <w:p w14:paraId="2504C98E"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Важно:</w:t>
      </w:r>
      <w:r w:rsidRPr="00221A2E">
        <w:rPr>
          <w:rFonts w:ascii="Segoe UI" w:eastAsia="Times New Roman" w:hAnsi="Segoe UI" w:cs="Segoe UI"/>
          <w:color w:val="0F1115"/>
          <w:kern w:val="0"/>
          <w:lang w:eastAsia="ru-RU"/>
          <w14:ligatures w14:val="none"/>
        </w:rPr>
        <w:t> Ролики не синхронизированы между собой – каждый катится независимо, с собственной скоростью (возможно небольшое проскальзывание, но это не страшно, так как нагрузки малы). Отсутствие жёсткой кинематической связи между опорами – </w:t>
      </w:r>
      <w:r w:rsidRPr="00221A2E">
        <w:rPr>
          <w:rFonts w:ascii="Segoe UI" w:eastAsia="Times New Roman" w:hAnsi="Segoe UI" w:cs="Segoe UI"/>
          <w:b/>
          <w:bCs/>
          <w:color w:val="0F1115"/>
          <w:kern w:val="0"/>
          <w:lang w:eastAsia="ru-RU"/>
          <w14:ligatures w14:val="none"/>
        </w:rPr>
        <w:t>плюс</w:t>
      </w:r>
      <w:r w:rsidRPr="00221A2E">
        <w:rPr>
          <w:rFonts w:ascii="Segoe UI" w:eastAsia="Times New Roman" w:hAnsi="Segoe UI" w:cs="Segoe UI"/>
          <w:color w:val="0F1115"/>
          <w:kern w:val="0"/>
          <w:lang w:eastAsia="ru-RU"/>
          <w14:ligatures w14:val="none"/>
        </w:rPr>
        <w:t>, потому что компенсируются любые неточности изготовления.</w:t>
      </w:r>
    </w:p>
    <w:p w14:paraId="43B50263"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5. Влияние на герметичность паровой рубашки</w:t>
      </w:r>
    </w:p>
    <w:p w14:paraId="122961DD" w14:textId="77777777" w:rsidR="00221A2E" w:rsidRPr="00221A2E" w:rsidRDefault="00221A2E" w:rsidP="00221A2E">
      <w:pPr>
        <w:numPr>
          <w:ilvl w:val="0"/>
          <w:numId w:val="37"/>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lastRenderedPageBreak/>
        <w:t>Паровая рубашка – это кольцевое пространство между барабаном и корпусом. Через него движется греющий пар, конденсируясь на холодном барабане.</w:t>
      </w:r>
    </w:p>
    <w:p w14:paraId="589C2337" w14:textId="77777777" w:rsidR="00221A2E" w:rsidRPr="00221A2E" w:rsidRDefault="00221A2E" w:rsidP="00221A2E">
      <w:pPr>
        <w:numPr>
          <w:ilvl w:val="0"/>
          <w:numId w:val="37"/>
        </w:numPr>
        <w:shd w:val="clear" w:color="auto" w:fill="FFFFFF"/>
        <w:spacing w:after="12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Никаких дополнительных уплотнений на опорах не требуется</w:t>
      </w:r>
      <w:r w:rsidRPr="00221A2E">
        <w:rPr>
          <w:rFonts w:ascii="Segoe UI" w:eastAsia="Times New Roman" w:hAnsi="Segoe UI" w:cs="Segoe UI"/>
          <w:color w:val="0F1115"/>
          <w:kern w:val="0"/>
          <w:lang w:eastAsia="ru-RU"/>
          <w14:ligatures w14:val="none"/>
        </w:rPr>
        <w:t>, потому что:</w:t>
      </w:r>
    </w:p>
    <w:p w14:paraId="78FFDD34" w14:textId="77777777" w:rsidR="00221A2E" w:rsidRPr="00221A2E" w:rsidRDefault="00221A2E" w:rsidP="00221A2E">
      <w:pPr>
        <w:numPr>
          <w:ilvl w:val="1"/>
          <w:numId w:val="37"/>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Ролики и упругие полукольца находятся </w:t>
      </w:r>
      <w:r w:rsidRPr="00221A2E">
        <w:rPr>
          <w:rFonts w:ascii="Segoe UI" w:eastAsia="Times New Roman" w:hAnsi="Segoe UI" w:cs="Segoe UI"/>
          <w:b/>
          <w:bCs/>
          <w:color w:val="0F1115"/>
          <w:kern w:val="0"/>
          <w:lang w:eastAsia="ru-RU"/>
          <w14:ligatures w14:val="none"/>
        </w:rPr>
        <w:t>внутри</w:t>
      </w:r>
      <w:r w:rsidRPr="00221A2E">
        <w:rPr>
          <w:rFonts w:ascii="Segoe UI" w:eastAsia="Times New Roman" w:hAnsi="Segoe UI" w:cs="Segoe UI"/>
          <w:color w:val="0F1115"/>
          <w:kern w:val="0"/>
          <w:lang w:eastAsia="ru-RU"/>
          <w14:ligatures w14:val="none"/>
        </w:rPr>
        <w:t> рубашки, они не являются её границей.</w:t>
      </w:r>
    </w:p>
    <w:p w14:paraId="0AD60722" w14:textId="77777777" w:rsidR="00221A2E" w:rsidRPr="00221A2E" w:rsidRDefault="00221A2E" w:rsidP="00221A2E">
      <w:pPr>
        <w:numPr>
          <w:ilvl w:val="1"/>
          <w:numId w:val="37"/>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Сама рубашка герметизируется </w:t>
      </w:r>
      <w:r w:rsidRPr="00221A2E">
        <w:rPr>
          <w:rFonts w:ascii="Segoe UI" w:eastAsia="Times New Roman" w:hAnsi="Segoe UI" w:cs="Segoe UI"/>
          <w:b/>
          <w:bCs/>
          <w:color w:val="0F1115"/>
          <w:kern w:val="0"/>
          <w:lang w:eastAsia="ru-RU"/>
          <w14:ligatures w14:val="none"/>
        </w:rPr>
        <w:t>торцевыми уплотнениями</w:t>
      </w:r>
      <w:r w:rsidRPr="00221A2E">
        <w:rPr>
          <w:rFonts w:ascii="Segoe UI" w:eastAsia="Times New Roman" w:hAnsi="Segoe UI" w:cs="Segoe UI"/>
          <w:color w:val="0F1115"/>
          <w:kern w:val="0"/>
          <w:lang w:eastAsia="ru-RU"/>
          <w14:ligatures w14:val="none"/>
        </w:rPr>
        <w:t> (</w:t>
      </w:r>
      <w:proofErr w:type="spellStart"/>
      <w:r w:rsidRPr="00221A2E">
        <w:rPr>
          <w:rFonts w:ascii="Segoe UI" w:eastAsia="Times New Roman" w:hAnsi="Segoe UI" w:cs="Segoe UI"/>
          <w:color w:val="0F1115"/>
          <w:kern w:val="0"/>
          <w:lang w:eastAsia="ru-RU"/>
          <w14:ligatures w14:val="none"/>
        </w:rPr>
        <w:t>картриджными</w:t>
      </w:r>
      <w:proofErr w:type="spellEnd"/>
      <w:r w:rsidRPr="00221A2E">
        <w:rPr>
          <w:rFonts w:ascii="Segoe UI" w:eastAsia="Times New Roman" w:hAnsi="Segoe UI" w:cs="Segoe UI"/>
          <w:color w:val="0F1115"/>
          <w:kern w:val="0"/>
          <w:lang w:eastAsia="ru-RU"/>
          <w14:ligatures w14:val="none"/>
        </w:rPr>
        <w:t xml:space="preserve"> керамическими) на выходах вала барабана через торцевые крышки корпуса.</w:t>
      </w:r>
    </w:p>
    <w:p w14:paraId="4FDC64EA" w14:textId="77777777" w:rsidR="00221A2E" w:rsidRPr="00221A2E" w:rsidRDefault="00221A2E" w:rsidP="00221A2E">
      <w:pPr>
        <w:numPr>
          <w:ilvl w:val="1"/>
          <w:numId w:val="37"/>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 xml:space="preserve">Пар свободно омывает ролики и полукольца – они специально сделаны из </w:t>
      </w:r>
      <w:proofErr w:type="gramStart"/>
      <w:r w:rsidRPr="00221A2E">
        <w:rPr>
          <w:rFonts w:ascii="Segoe UI" w:eastAsia="Times New Roman" w:hAnsi="Segoe UI" w:cs="Segoe UI"/>
          <w:color w:val="0F1115"/>
          <w:kern w:val="0"/>
          <w:lang w:eastAsia="ru-RU"/>
          <w14:ligatures w14:val="none"/>
        </w:rPr>
        <w:t>коррозионно-стойких</w:t>
      </w:r>
      <w:proofErr w:type="gramEnd"/>
      <w:r w:rsidRPr="00221A2E">
        <w:rPr>
          <w:rFonts w:ascii="Segoe UI" w:eastAsia="Times New Roman" w:hAnsi="Segoe UI" w:cs="Segoe UI"/>
          <w:color w:val="0F1115"/>
          <w:kern w:val="0"/>
          <w:lang w:eastAsia="ru-RU"/>
          <w14:ligatures w14:val="none"/>
        </w:rPr>
        <w:t xml:space="preserve"> материалов, работающих в паре.</w:t>
      </w:r>
    </w:p>
    <w:p w14:paraId="55183C60" w14:textId="77777777" w:rsidR="00221A2E" w:rsidRPr="00221A2E" w:rsidRDefault="00221A2E" w:rsidP="00221A2E">
      <w:pPr>
        <w:numPr>
          <w:ilvl w:val="1"/>
          <w:numId w:val="37"/>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Отсутствие трения между полукольцом и канавкой исключает износ, который мог бы создать частицы, засоряющие уплотнения.</w:t>
      </w:r>
    </w:p>
    <w:p w14:paraId="1DD100C6"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Таким образом, </w:t>
      </w:r>
      <w:r w:rsidRPr="00221A2E">
        <w:rPr>
          <w:rFonts w:ascii="Segoe UI" w:eastAsia="Times New Roman" w:hAnsi="Segoe UI" w:cs="Segoe UI"/>
          <w:b/>
          <w:bCs/>
          <w:color w:val="0F1115"/>
          <w:kern w:val="0"/>
          <w:lang w:eastAsia="ru-RU"/>
          <w14:ligatures w14:val="none"/>
        </w:rPr>
        <w:t>опоры не нарушают герметичность</w:t>
      </w:r>
      <w:r w:rsidRPr="00221A2E">
        <w:rPr>
          <w:rFonts w:ascii="Segoe UI" w:eastAsia="Times New Roman" w:hAnsi="Segoe UI" w:cs="Segoe UI"/>
          <w:color w:val="0F1115"/>
          <w:kern w:val="0"/>
          <w:lang w:eastAsia="ru-RU"/>
          <w14:ligatures w14:val="none"/>
        </w:rPr>
        <w:t>, а наоборот – обеспечивают точное центрирование барабана, что снижает биение на торцевых уплотнениях и продлевает их ресурс.</w:t>
      </w:r>
    </w:p>
    <w:p w14:paraId="761773DC"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6. Почему именно две роликовые опоры под 120°, а не три или четыре?</w:t>
      </w:r>
    </w:p>
    <w:p w14:paraId="7CC4A725" w14:textId="77777777" w:rsidR="00221A2E" w:rsidRPr="00221A2E" w:rsidRDefault="00221A2E" w:rsidP="00221A2E">
      <w:pPr>
        <w:numPr>
          <w:ilvl w:val="0"/>
          <w:numId w:val="38"/>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Две опоры на одно кольцо – минимально достаточно для устойчивого положения (статически определимая система). Третья опора (сверху) могла бы привести к переопределению и заклиниванию при деформациях.</w:t>
      </w:r>
    </w:p>
    <w:p w14:paraId="1F4D29C2" w14:textId="77777777" w:rsidR="00221A2E" w:rsidRPr="00221A2E" w:rsidRDefault="00221A2E" w:rsidP="00221A2E">
      <w:pPr>
        <w:numPr>
          <w:ilvl w:val="0"/>
          <w:numId w:val="38"/>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Угол 120° выбран потому, что при этом вертикальная составляющая реакции опор распределяется равномерно, а горизонтальная составляющая прижимает барабан к опорам, не давая ему смещаться вбок.</w:t>
      </w:r>
    </w:p>
    <w:p w14:paraId="6E47BFEE" w14:textId="77777777" w:rsidR="00221A2E" w:rsidRPr="00221A2E" w:rsidRDefault="00221A2E" w:rsidP="00221A2E">
      <w:pPr>
        <w:numPr>
          <w:ilvl w:val="0"/>
          <w:numId w:val="38"/>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Такая схема широко применяется во вращающихся печах, барабанных мельницах – проверена десятилетиями.</w:t>
      </w:r>
    </w:p>
    <w:p w14:paraId="519B001A"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7. Как обеспечивается монтаж и демонтаж?</w:t>
      </w:r>
    </w:p>
    <w:p w14:paraId="425FBBFD" w14:textId="77777777" w:rsidR="00221A2E" w:rsidRPr="00221A2E" w:rsidRDefault="00221A2E" w:rsidP="00221A2E">
      <w:pPr>
        <w:numPr>
          <w:ilvl w:val="0"/>
          <w:numId w:val="39"/>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При вводе барабана в корпус упругие полукольца </w:t>
      </w:r>
      <w:r w:rsidRPr="00221A2E">
        <w:rPr>
          <w:rFonts w:ascii="Segoe UI" w:eastAsia="Times New Roman" w:hAnsi="Segoe UI" w:cs="Segoe UI"/>
          <w:b/>
          <w:bCs/>
          <w:color w:val="0F1115"/>
          <w:kern w:val="0"/>
          <w:lang w:eastAsia="ru-RU"/>
          <w14:ligatures w14:val="none"/>
        </w:rPr>
        <w:t>сжаты</w:t>
      </w:r>
      <w:r w:rsidRPr="00221A2E">
        <w:rPr>
          <w:rFonts w:ascii="Segoe UI" w:eastAsia="Times New Roman" w:hAnsi="Segoe UI" w:cs="Segoe UI"/>
          <w:color w:val="0F1115"/>
          <w:kern w:val="0"/>
          <w:lang w:eastAsia="ru-RU"/>
          <w14:ligatures w14:val="none"/>
        </w:rPr>
        <w:t xml:space="preserve"> (например, временными ленточными хомутами, охватывающими их снаружи). После </w:t>
      </w:r>
      <w:r w:rsidRPr="00221A2E">
        <w:rPr>
          <w:rFonts w:ascii="Segoe UI" w:eastAsia="Times New Roman" w:hAnsi="Segoe UI" w:cs="Segoe UI"/>
          <w:color w:val="0F1115"/>
          <w:kern w:val="0"/>
          <w:lang w:eastAsia="ru-RU"/>
          <w14:ligatures w14:val="none"/>
        </w:rPr>
        <w:lastRenderedPageBreak/>
        <w:t>позиционирования барабана хомуты снимаются через специальные люки в корпусе (длинным инструментом). Полукольца распрямляются, прижимая ролики к корпусу.</w:t>
      </w:r>
    </w:p>
    <w:p w14:paraId="6DBBAAE1" w14:textId="77777777" w:rsidR="00221A2E" w:rsidRPr="00221A2E" w:rsidRDefault="00221A2E" w:rsidP="00221A2E">
      <w:pPr>
        <w:numPr>
          <w:ilvl w:val="0"/>
          <w:numId w:val="39"/>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Для демонтажа (при ремонте) процедура обратная: хомуты надеваются, сжимают полукольца, ролики отходят от корпуса, и барабан выкатывается.</w:t>
      </w:r>
    </w:p>
    <w:p w14:paraId="53976F00"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8. Итоговая наглядная схема взаимодействия (описание рисунка)</w:t>
      </w:r>
    </w:p>
    <w:p w14:paraId="738A372D"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Представьте сечение аппарата:</w:t>
      </w:r>
    </w:p>
    <w:p w14:paraId="1873B3EF" w14:textId="77777777" w:rsidR="00221A2E" w:rsidRPr="00221A2E" w:rsidRDefault="00221A2E" w:rsidP="00221A2E">
      <w:pPr>
        <w:numPr>
          <w:ilvl w:val="0"/>
          <w:numId w:val="40"/>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Центр</w:t>
      </w:r>
      <w:r w:rsidRPr="00221A2E">
        <w:rPr>
          <w:rFonts w:ascii="Segoe UI" w:eastAsia="Times New Roman" w:hAnsi="Segoe UI" w:cs="Segoe UI"/>
          <w:color w:val="0F1115"/>
          <w:kern w:val="0"/>
          <w:lang w:eastAsia="ru-RU"/>
          <w14:ligatures w14:val="none"/>
        </w:rPr>
        <w:t> – ось барабана.</w:t>
      </w:r>
    </w:p>
    <w:p w14:paraId="29CA9198" w14:textId="77777777" w:rsidR="00221A2E" w:rsidRPr="00221A2E" w:rsidRDefault="00221A2E" w:rsidP="00221A2E">
      <w:pPr>
        <w:numPr>
          <w:ilvl w:val="0"/>
          <w:numId w:val="40"/>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Круг</w:t>
      </w:r>
      <w:r w:rsidRPr="00221A2E">
        <w:rPr>
          <w:rFonts w:ascii="Segoe UI" w:eastAsia="Times New Roman" w:hAnsi="Segoe UI" w:cs="Segoe UI"/>
          <w:color w:val="0F1115"/>
          <w:kern w:val="0"/>
          <w:lang w:eastAsia="ru-RU"/>
          <w14:ligatures w14:val="none"/>
        </w:rPr>
        <w:t> – опорное кольцо на барабане. На его наружной поверхности – </w:t>
      </w:r>
      <w:r w:rsidRPr="00221A2E">
        <w:rPr>
          <w:rFonts w:ascii="Segoe UI" w:eastAsia="Times New Roman" w:hAnsi="Segoe UI" w:cs="Segoe UI"/>
          <w:b/>
          <w:bCs/>
          <w:color w:val="0F1115"/>
          <w:kern w:val="0"/>
          <w:lang w:eastAsia="ru-RU"/>
          <w14:ligatures w14:val="none"/>
        </w:rPr>
        <w:t>канавка</w:t>
      </w:r>
      <w:r w:rsidRPr="00221A2E">
        <w:rPr>
          <w:rFonts w:ascii="Segoe UI" w:eastAsia="Times New Roman" w:hAnsi="Segoe UI" w:cs="Segoe UI"/>
          <w:color w:val="0F1115"/>
          <w:kern w:val="0"/>
          <w:lang w:eastAsia="ru-RU"/>
          <w14:ligatures w14:val="none"/>
        </w:rPr>
        <w:t> (впадина).</w:t>
      </w:r>
    </w:p>
    <w:p w14:paraId="5B404FC8" w14:textId="77777777" w:rsidR="00221A2E" w:rsidRPr="00221A2E" w:rsidRDefault="00221A2E" w:rsidP="00221A2E">
      <w:pPr>
        <w:numPr>
          <w:ilvl w:val="0"/>
          <w:numId w:val="40"/>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В канавке находится </w:t>
      </w:r>
      <w:r w:rsidRPr="00221A2E">
        <w:rPr>
          <w:rFonts w:ascii="Segoe UI" w:eastAsia="Times New Roman" w:hAnsi="Segoe UI" w:cs="Segoe UI"/>
          <w:b/>
          <w:bCs/>
          <w:color w:val="0F1115"/>
          <w:kern w:val="0"/>
          <w:lang w:eastAsia="ru-RU"/>
          <w14:ligatures w14:val="none"/>
        </w:rPr>
        <w:t>упругое разрезное кольцо</w:t>
      </w:r>
      <w:r w:rsidRPr="00221A2E">
        <w:rPr>
          <w:rFonts w:ascii="Segoe UI" w:eastAsia="Times New Roman" w:hAnsi="Segoe UI" w:cs="Segoe UI"/>
          <w:color w:val="0F1115"/>
          <w:kern w:val="0"/>
          <w:lang w:eastAsia="ru-RU"/>
          <w14:ligatures w14:val="none"/>
        </w:rPr>
        <w:t> (изображено как толстая линия, не касающаяся дна канавки – зазор).</w:t>
      </w:r>
    </w:p>
    <w:p w14:paraId="4D418425" w14:textId="77777777" w:rsidR="00221A2E" w:rsidRPr="00221A2E" w:rsidRDefault="00221A2E" w:rsidP="00221A2E">
      <w:pPr>
        <w:numPr>
          <w:ilvl w:val="0"/>
          <w:numId w:val="40"/>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На этом упругом кольце – </w:t>
      </w:r>
      <w:r w:rsidRPr="00221A2E">
        <w:rPr>
          <w:rFonts w:ascii="Segoe UI" w:eastAsia="Times New Roman" w:hAnsi="Segoe UI" w:cs="Segoe UI"/>
          <w:b/>
          <w:bCs/>
          <w:color w:val="0F1115"/>
          <w:kern w:val="0"/>
          <w:lang w:eastAsia="ru-RU"/>
          <w14:ligatures w14:val="none"/>
        </w:rPr>
        <w:t>два керамических ролика</w:t>
      </w:r>
      <w:r w:rsidRPr="00221A2E">
        <w:rPr>
          <w:rFonts w:ascii="Segoe UI" w:eastAsia="Times New Roman" w:hAnsi="Segoe UI" w:cs="Segoe UI"/>
          <w:color w:val="0F1115"/>
          <w:kern w:val="0"/>
          <w:lang w:eastAsia="ru-RU"/>
          <w14:ligatures w14:val="none"/>
        </w:rPr>
        <w:t> (снизу слева и снизу справа, углы 120°).</w:t>
      </w:r>
    </w:p>
    <w:p w14:paraId="65776D22" w14:textId="77777777" w:rsidR="00221A2E" w:rsidRPr="00221A2E" w:rsidRDefault="00221A2E" w:rsidP="00221A2E">
      <w:pPr>
        <w:numPr>
          <w:ilvl w:val="0"/>
          <w:numId w:val="40"/>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Ролики касаются </w:t>
      </w:r>
      <w:r w:rsidRPr="00221A2E">
        <w:rPr>
          <w:rFonts w:ascii="Segoe UI" w:eastAsia="Times New Roman" w:hAnsi="Segoe UI" w:cs="Segoe UI"/>
          <w:b/>
          <w:bCs/>
          <w:color w:val="0F1115"/>
          <w:kern w:val="0"/>
          <w:lang w:eastAsia="ru-RU"/>
          <w14:ligatures w14:val="none"/>
        </w:rPr>
        <w:t>внутренней поверхности неподвижного корпуса</w:t>
      </w:r>
      <w:r w:rsidRPr="00221A2E">
        <w:rPr>
          <w:rFonts w:ascii="Segoe UI" w:eastAsia="Times New Roman" w:hAnsi="Segoe UI" w:cs="Segoe UI"/>
          <w:color w:val="0F1115"/>
          <w:kern w:val="0"/>
          <w:lang w:eastAsia="ru-RU"/>
          <w14:ligatures w14:val="none"/>
        </w:rPr>
        <w:t>.</w:t>
      </w:r>
    </w:p>
    <w:p w14:paraId="31A2AE8F" w14:textId="77777777" w:rsidR="00221A2E" w:rsidRPr="00221A2E" w:rsidRDefault="00221A2E" w:rsidP="00221A2E">
      <w:pPr>
        <w:numPr>
          <w:ilvl w:val="0"/>
          <w:numId w:val="40"/>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Весь узел находится </w:t>
      </w:r>
      <w:r w:rsidRPr="00221A2E">
        <w:rPr>
          <w:rFonts w:ascii="Segoe UI" w:eastAsia="Times New Roman" w:hAnsi="Segoe UI" w:cs="Segoe UI"/>
          <w:b/>
          <w:bCs/>
          <w:color w:val="0F1115"/>
          <w:kern w:val="0"/>
          <w:lang w:eastAsia="ru-RU"/>
          <w14:ligatures w14:val="none"/>
        </w:rPr>
        <w:t>внутри паровой рубашки</w:t>
      </w:r>
      <w:r w:rsidRPr="00221A2E">
        <w:rPr>
          <w:rFonts w:ascii="Segoe UI" w:eastAsia="Times New Roman" w:hAnsi="Segoe UI" w:cs="Segoe UI"/>
          <w:color w:val="0F1115"/>
          <w:kern w:val="0"/>
          <w:lang w:eastAsia="ru-RU"/>
          <w14:ligatures w14:val="none"/>
        </w:rPr>
        <w:t> – пространство между барабаном и корпусом заполнено паром (условно показано точками).</w:t>
      </w:r>
    </w:p>
    <w:p w14:paraId="490F6B6E"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При вращении барабана опорное кольцо вращается вместе с ним, упругое полукольцо увлекается за счёт трения в канавке? </w:t>
      </w:r>
      <w:r w:rsidRPr="00221A2E">
        <w:rPr>
          <w:rFonts w:ascii="Segoe UI" w:eastAsia="Times New Roman" w:hAnsi="Segoe UI" w:cs="Segoe UI"/>
          <w:b/>
          <w:bCs/>
          <w:color w:val="0F1115"/>
          <w:kern w:val="0"/>
          <w:lang w:eastAsia="ru-RU"/>
          <w14:ligatures w14:val="none"/>
        </w:rPr>
        <w:t>Нет</w:t>
      </w:r>
      <w:r w:rsidRPr="00221A2E">
        <w:rPr>
          <w:rFonts w:ascii="Segoe UI" w:eastAsia="Times New Roman" w:hAnsi="Segoe UI" w:cs="Segoe UI"/>
          <w:color w:val="0F1115"/>
          <w:kern w:val="0"/>
          <w:lang w:eastAsia="ru-RU"/>
          <w14:ligatures w14:val="none"/>
        </w:rPr>
        <w:t> – мы специально сделали зазор, чтобы полукольцо </w:t>
      </w:r>
      <w:r w:rsidRPr="00221A2E">
        <w:rPr>
          <w:rFonts w:ascii="Segoe UI" w:eastAsia="Times New Roman" w:hAnsi="Segoe UI" w:cs="Segoe UI"/>
          <w:b/>
          <w:bCs/>
          <w:color w:val="0F1115"/>
          <w:kern w:val="0"/>
          <w:lang w:eastAsia="ru-RU"/>
          <w14:ligatures w14:val="none"/>
        </w:rPr>
        <w:t>не вращалось</w:t>
      </w:r>
      <w:r w:rsidRPr="00221A2E">
        <w:rPr>
          <w:rFonts w:ascii="Segoe UI" w:eastAsia="Times New Roman" w:hAnsi="Segoe UI" w:cs="Segoe UI"/>
          <w:color w:val="0F1115"/>
          <w:kern w:val="0"/>
          <w:lang w:eastAsia="ru-RU"/>
          <w14:ligatures w14:val="none"/>
        </w:rPr>
        <w:t> вместе с барабаном. Оно остаётся неподвижным относительно корпуса (или вращается с очень малой скоростью за счёт трения роликов). Барабан вращается, а канавка скользит относительно неподвижного полукольца. Но зазор гарантирует, что скольжения нет – полукольцо не касается канавки. Таким образом, </w:t>
      </w:r>
      <w:r w:rsidRPr="00221A2E">
        <w:rPr>
          <w:rFonts w:ascii="Segoe UI" w:eastAsia="Times New Roman" w:hAnsi="Segoe UI" w:cs="Segoe UI"/>
          <w:b/>
          <w:bCs/>
          <w:color w:val="0F1115"/>
          <w:kern w:val="0"/>
          <w:lang w:eastAsia="ru-RU"/>
          <w14:ligatures w14:val="none"/>
        </w:rPr>
        <w:t>относительное движение между барабаном и опорой отсутствует</w:t>
      </w:r>
      <w:r w:rsidRPr="00221A2E">
        <w:rPr>
          <w:rFonts w:ascii="Segoe UI" w:eastAsia="Times New Roman" w:hAnsi="Segoe UI" w:cs="Segoe UI"/>
          <w:color w:val="0F1115"/>
          <w:kern w:val="0"/>
          <w:lang w:eastAsia="ru-RU"/>
          <w14:ligatures w14:val="none"/>
        </w:rPr>
        <w:t> – барабан просто «висит» на роликах, а канавка проходит мимо полукольца, не задевая его.</w:t>
      </w:r>
    </w:p>
    <w:p w14:paraId="6F993FBD"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Это ключевой момент: </w:t>
      </w:r>
      <w:r w:rsidRPr="00221A2E">
        <w:rPr>
          <w:rFonts w:ascii="Segoe UI" w:eastAsia="Times New Roman" w:hAnsi="Segoe UI" w:cs="Segoe UI"/>
          <w:b/>
          <w:bCs/>
          <w:color w:val="0F1115"/>
          <w:kern w:val="0"/>
          <w:lang w:eastAsia="ru-RU"/>
          <w14:ligatures w14:val="none"/>
        </w:rPr>
        <w:t>упругое полукольцо с роликами стационарно (не вращается)</w:t>
      </w:r>
      <w:r w:rsidRPr="00221A2E">
        <w:rPr>
          <w:rFonts w:ascii="Segoe UI" w:eastAsia="Times New Roman" w:hAnsi="Segoe UI" w:cs="Segoe UI"/>
          <w:color w:val="0F1115"/>
          <w:kern w:val="0"/>
          <w:lang w:eastAsia="ru-RU"/>
          <w14:ligatures w14:val="none"/>
        </w:rPr>
        <w:t>, а барабан с опорным кольцом вращается. Зазор обеспечивает отсутствие трения.</w:t>
      </w:r>
    </w:p>
    <w:p w14:paraId="652F1B43"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lastRenderedPageBreak/>
        <w:t>9. Почему это решение гениально для длинного барабана</w:t>
      </w:r>
    </w:p>
    <w:p w14:paraId="5B35BEDE" w14:textId="77777777" w:rsidR="00221A2E" w:rsidRPr="00221A2E" w:rsidRDefault="00221A2E" w:rsidP="00221A2E">
      <w:pPr>
        <w:numPr>
          <w:ilvl w:val="0"/>
          <w:numId w:val="41"/>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Не требует высокой точности корпуса</w:t>
      </w:r>
      <w:r w:rsidRPr="00221A2E">
        <w:rPr>
          <w:rFonts w:ascii="Segoe UI" w:eastAsia="Times New Roman" w:hAnsi="Segoe UI" w:cs="Segoe UI"/>
          <w:color w:val="0F1115"/>
          <w:kern w:val="0"/>
          <w:lang w:eastAsia="ru-RU"/>
          <w14:ligatures w14:val="none"/>
        </w:rPr>
        <w:t> – ролики подпружинены упругим кольцом и сами подстраиваются под локальные изменения диаметра.</w:t>
      </w:r>
    </w:p>
    <w:p w14:paraId="37E82935" w14:textId="77777777" w:rsidR="00221A2E" w:rsidRPr="00221A2E" w:rsidRDefault="00221A2E" w:rsidP="00221A2E">
      <w:pPr>
        <w:numPr>
          <w:ilvl w:val="0"/>
          <w:numId w:val="41"/>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Компенсирует тепловые расширения</w:t>
      </w:r>
      <w:r w:rsidRPr="00221A2E">
        <w:rPr>
          <w:rFonts w:ascii="Segoe UI" w:eastAsia="Times New Roman" w:hAnsi="Segoe UI" w:cs="Segoe UI"/>
          <w:color w:val="0F1115"/>
          <w:kern w:val="0"/>
          <w:lang w:eastAsia="ru-RU"/>
          <w14:ligatures w14:val="none"/>
        </w:rPr>
        <w:t> – полукольцо сжимается/разжимается.</w:t>
      </w:r>
    </w:p>
    <w:p w14:paraId="6081B8EF" w14:textId="77777777" w:rsidR="00221A2E" w:rsidRPr="00221A2E" w:rsidRDefault="00221A2E" w:rsidP="00221A2E">
      <w:pPr>
        <w:numPr>
          <w:ilvl w:val="0"/>
          <w:numId w:val="41"/>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Позволяет легко монтировать/демонтировать</w:t>
      </w:r>
      <w:r w:rsidRPr="00221A2E">
        <w:rPr>
          <w:rFonts w:ascii="Segoe UI" w:eastAsia="Times New Roman" w:hAnsi="Segoe UI" w:cs="Segoe UI"/>
          <w:color w:val="0F1115"/>
          <w:kern w:val="0"/>
          <w:lang w:eastAsia="ru-RU"/>
          <w14:ligatures w14:val="none"/>
        </w:rPr>
        <w:t> барабан.</w:t>
      </w:r>
    </w:p>
    <w:p w14:paraId="6BA08B21" w14:textId="77777777" w:rsidR="00221A2E" w:rsidRPr="00221A2E" w:rsidRDefault="00221A2E" w:rsidP="00221A2E">
      <w:pPr>
        <w:numPr>
          <w:ilvl w:val="0"/>
          <w:numId w:val="41"/>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Обеспечивает низкое сопротивление вращению</w:t>
      </w:r>
      <w:r w:rsidRPr="00221A2E">
        <w:rPr>
          <w:rFonts w:ascii="Segoe UI" w:eastAsia="Times New Roman" w:hAnsi="Segoe UI" w:cs="Segoe UI"/>
          <w:color w:val="0F1115"/>
          <w:kern w:val="0"/>
          <w:lang w:eastAsia="ru-RU"/>
          <w14:ligatures w14:val="none"/>
        </w:rPr>
        <w:t> – качение, а не скольжение.</w:t>
      </w:r>
    </w:p>
    <w:p w14:paraId="090656D2" w14:textId="77777777" w:rsidR="00221A2E" w:rsidRPr="00221A2E" w:rsidRDefault="00221A2E" w:rsidP="00221A2E">
      <w:pPr>
        <w:numPr>
          <w:ilvl w:val="0"/>
          <w:numId w:val="41"/>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Работает в агрессивной паровой среде</w:t>
      </w:r>
      <w:r w:rsidRPr="00221A2E">
        <w:rPr>
          <w:rFonts w:ascii="Segoe UI" w:eastAsia="Times New Roman" w:hAnsi="Segoe UI" w:cs="Segoe UI"/>
          <w:color w:val="0F1115"/>
          <w:kern w:val="0"/>
          <w:lang w:eastAsia="ru-RU"/>
          <w14:ligatures w14:val="none"/>
        </w:rPr>
        <w:t xml:space="preserve"> без смазки (керамика и </w:t>
      </w:r>
      <w:proofErr w:type="spellStart"/>
      <w:r w:rsidRPr="00221A2E">
        <w:rPr>
          <w:rFonts w:ascii="Segoe UI" w:eastAsia="Times New Roman" w:hAnsi="Segoe UI" w:cs="Segoe UI"/>
          <w:color w:val="0F1115"/>
          <w:kern w:val="0"/>
          <w:lang w:eastAsia="ru-RU"/>
          <w14:ligatures w14:val="none"/>
        </w:rPr>
        <w:t>Inconel</w:t>
      </w:r>
      <w:proofErr w:type="spellEnd"/>
      <w:r w:rsidRPr="00221A2E">
        <w:rPr>
          <w:rFonts w:ascii="Segoe UI" w:eastAsia="Times New Roman" w:hAnsi="Segoe UI" w:cs="Segoe UI"/>
          <w:color w:val="0F1115"/>
          <w:kern w:val="0"/>
          <w:lang w:eastAsia="ru-RU"/>
          <w14:ligatures w14:val="none"/>
        </w:rPr>
        <w:t>).</w:t>
      </w:r>
    </w:p>
    <w:p w14:paraId="533D6412" w14:textId="77777777" w:rsidR="00221A2E" w:rsidRPr="00221A2E" w:rsidRDefault="00221A2E" w:rsidP="00221A2E">
      <w:pPr>
        <w:numPr>
          <w:ilvl w:val="0"/>
          <w:numId w:val="41"/>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Ресурс – десятилетия</w:t>
      </w:r>
      <w:r w:rsidRPr="00221A2E">
        <w:rPr>
          <w:rFonts w:ascii="Segoe UI" w:eastAsia="Times New Roman" w:hAnsi="Segoe UI" w:cs="Segoe UI"/>
          <w:color w:val="0F1115"/>
          <w:kern w:val="0"/>
          <w:lang w:eastAsia="ru-RU"/>
          <w14:ligatures w14:val="none"/>
        </w:rPr>
        <w:t> при чистом паре.</w:t>
      </w:r>
    </w:p>
    <w:p w14:paraId="7534DFB3"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10. Заключение для стороннего наблюдателя</w:t>
      </w:r>
    </w:p>
    <w:p w14:paraId="0876DC14" w14:textId="77777777" w:rsidR="00221A2E" w:rsidRPr="00221A2E" w:rsidRDefault="00221A2E" w:rsidP="00221A2E">
      <w:p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Представьте себе длинную трубу (барабан), которая должна вращаться внутри другой трубы (корпуса) с горячим паром между ними. Если просто положить барабан на подшипники, закреплённые на корпусе, то при нагреве всё расширится по-разному и заклинит. Инженеры придумали хитрый узел: на барабане сделали кольцо с канавкой, в канавку вставили пружинное разрезное кольцо, а на это кольцо приделали два керамических ролика. При опускании барабана ролики касаются корпуса, пружинное кольцо сжимается и перестаёт касаться канавки. Теперь барабан вращается, а ролики катятся по корпусу, но само пружинное кольцо не вращается – оно неподвижно. Трения почти нет. При нагреве пружинное кольцо сжимается или расширяется, подстраиваясь под изменения размеров. Всё гениально просто и надёжно.</w:t>
      </w:r>
    </w:p>
    <w:p w14:paraId="52E59D18" w14:textId="77777777" w:rsidR="00221A2E" w:rsidRPr="00221A2E" w:rsidRDefault="00221A2E" w:rsidP="00221A2E">
      <w:pPr>
        <w:shd w:val="clear" w:color="auto" w:fill="FFFFFF"/>
        <w:spacing w:before="240"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Если требуется, могу дополнить этот текст схематичными рисунками в текстовом виде (ASCII-графика) или детальными чертежами узлов.</w:t>
      </w:r>
    </w:p>
    <w:p w14:paraId="4DC8738A" w14:textId="77777777" w:rsidR="00221A2E" w:rsidRPr="00221A2E" w:rsidRDefault="00221A2E" w:rsidP="00221A2E">
      <w:pPr>
        <w:shd w:val="clear" w:color="auto" w:fill="FFFFFF"/>
        <w:spacing w:after="0" w:line="36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сделай это пожалуйста</w:t>
      </w:r>
    </w:p>
    <w:p w14:paraId="1E055C76" w14:textId="77777777" w:rsidR="00221A2E" w:rsidRPr="00221A2E" w:rsidRDefault="00221A2E" w:rsidP="00221A2E">
      <w:p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221A2E">
        <w:rPr>
          <w:rFonts w:ascii="Segoe UI" w:eastAsia="Times New Roman" w:hAnsi="Segoe UI" w:cs="Segoe UI"/>
          <w:color w:val="61666B"/>
          <w:kern w:val="0"/>
          <w:sz w:val="21"/>
          <w:szCs w:val="21"/>
          <w:lang w:eastAsia="ru-RU"/>
          <w14:ligatures w14:val="none"/>
        </w:rPr>
        <w:t>Мы получили просьбу: "сделай это пожалуйста" — в контексте последнего сообщения, где я предложил дополнить текст схематичными рисунками в ASCII-графике или детальными чертежами узлов. Пользователь хочет, чтобы я это сделал. Следовательно, нужно предоставить ASCII-схемы, поясняющие конструкцию упругого полукольца с роликами, опорного кольца и взаимодействие с корпусом. Также можно добавить текстовые описания шагов. Постараемся сделать наглядные схемы.</w:t>
      </w:r>
    </w:p>
    <w:p w14:paraId="4EB8E0DA" w14:textId="77777777" w:rsidR="00221A2E" w:rsidRPr="00221A2E" w:rsidRDefault="00221A2E" w:rsidP="00221A2E">
      <w:pPr>
        <w:shd w:val="clear" w:color="auto" w:fill="FFFFFF"/>
        <w:spacing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lastRenderedPageBreak/>
        <w:t>Конечно! Ниже я привожу </w:t>
      </w:r>
      <w:r w:rsidRPr="00221A2E">
        <w:rPr>
          <w:rFonts w:ascii="Segoe UI" w:eastAsia="Times New Roman" w:hAnsi="Segoe UI" w:cs="Segoe UI"/>
          <w:b/>
          <w:bCs/>
          <w:color w:val="0F1115"/>
          <w:kern w:val="0"/>
          <w:lang w:eastAsia="ru-RU"/>
          <w14:ligatures w14:val="none"/>
        </w:rPr>
        <w:t>ASCII-схемы</w:t>
      </w:r>
      <w:r w:rsidRPr="00221A2E">
        <w:rPr>
          <w:rFonts w:ascii="Segoe UI" w:eastAsia="Times New Roman" w:hAnsi="Segoe UI" w:cs="Segoe UI"/>
          <w:color w:val="0F1115"/>
          <w:kern w:val="0"/>
          <w:lang w:eastAsia="ru-RU"/>
          <w14:ligatures w14:val="none"/>
        </w:rPr>
        <w:t>, которые наглядно показывают устройство и работу роликовых опор на упругом полукольце. Схемы выполнены в текстовом виде, их легко скопировать и вставить в любой документ. Также добавлены пояснительные подписи.</w:t>
      </w:r>
    </w:p>
    <w:p w14:paraId="2596D7B3" w14:textId="77777777" w:rsidR="00221A2E" w:rsidRPr="00221A2E" w:rsidRDefault="00221A2E" w:rsidP="00221A2E">
      <w:pPr>
        <w:shd w:val="clear" w:color="auto" w:fill="FFFFFF"/>
        <w:spacing w:before="480" w:after="48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pict w14:anchorId="3F953607">
          <v:rect id="_x0000_i1027" style="width:0;height:.75pt" o:hralign="center" o:hrstd="t" o:hr="t" fillcolor="#a0a0a0" stroked="f"/>
        </w:pict>
      </w:r>
    </w:p>
    <w:p w14:paraId="26DDB2F7" w14:textId="77777777" w:rsidR="00221A2E" w:rsidRPr="00221A2E" w:rsidRDefault="00221A2E" w:rsidP="00221A2E">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221A2E">
        <w:rPr>
          <w:rFonts w:ascii="Segoe UI" w:eastAsia="Times New Roman" w:hAnsi="Segoe UI" w:cs="Segoe UI"/>
          <w:b/>
          <w:bCs/>
          <w:color w:val="0F1115"/>
          <w:kern w:val="0"/>
          <w:sz w:val="33"/>
          <w:szCs w:val="33"/>
          <w:lang w:eastAsia="ru-RU"/>
          <w14:ligatures w14:val="none"/>
        </w:rPr>
        <w:t>ASCII-схемы узла «опорное кольцо – упругое полукольцо – ролики – корпус»</w:t>
      </w:r>
    </w:p>
    <w:p w14:paraId="22276568"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Схема 1. Поперечный разрез аппарата (сечение через опорное кольцо)</w:t>
      </w:r>
    </w:p>
    <w:p w14:paraId="5C69F8AF"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Вид с торца на барабан, опорное кольцо, упругое полукольцо, ролики и корпус.</w:t>
      </w:r>
    </w:p>
    <w:p w14:paraId="68762A5D" w14:textId="77777777" w:rsidR="00221A2E" w:rsidRPr="00221A2E" w:rsidRDefault="00221A2E" w:rsidP="00221A2E">
      <w:pPr>
        <w:shd w:val="clear" w:color="auto" w:fill="FFFFFF"/>
        <w:spacing w:after="0" w:line="189" w:lineRule="atLeast"/>
        <w:rPr>
          <w:rFonts w:ascii="Segoe UI" w:eastAsia="Times New Roman" w:hAnsi="Segoe UI" w:cs="Segoe UI"/>
          <w:color w:val="0F1115"/>
          <w:kern w:val="0"/>
          <w:sz w:val="19"/>
          <w:szCs w:val="19"/>
          <w:lang w:eastAsia="ru-RU"/>
          <w14:ligatures w14:val="none"/>
        </w:rPr>
      </w:pPr>
      <w:proofErr w:type="spellStart"/>
      <w:r w:rsidRPr="00221A2E">
        <w:rPr>
          <w:rFonts w:ascii="Consolas" w:eastAsia="Times New Roman" w:hAnsi="Consolas" w:cs="Segoe UI"/>
          <w:color w:val="0F1115"/>
          <w:kern w:val="0"/>
          <w:sz w:val="18"/>
          <w:szCs w:val="18"/>
          <w:lang w:eastAsia="ru-RU"/>
          <w14:ligatures w14:val="none"/>
        </w:rPr>
        <w:t>text</w:t>
      </w:r>
      <w:proofErr w:type="spellEnd"/>
    </w:p>
    <w:p w14:paraId="184414F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Внутренняя полость барабана</w:t>
      </w:r>
    </w:p>
    <w:p w14:paraId="06E61AA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w:t>
      </w:r>
    </w:p>
    <w:p w14:paraId="449881D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w:t>
      </w:r>
    </w:p>
    <w:p w14:paraId="29B99F1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w:t>
      </w:r>
    </w:p>
    <w:p w14:paraId="5118557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2D92E37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            │</w:t>
      </w:r>
    </w:p>
    <w:p w14:paraId="772BFE2D"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Барабан│            │</w:t>
      </w:r>
    </w:p>
    <w:p w14:paraId="6DC2F0E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(стенка)│            │</w:t>
      </w:r>
    </w:p>
    <w:p w14:paraId="6AA148DA"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4874B92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40F0AEF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6C76103A"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w:t>
      </w:r>
      <w:proofErr w:type="gramStart"/>
      <w:r w:rsidRPr="00221A2E">
        <w:rPr>
          <w:rFonts w:ascii="Consolas" w:eastAsia="Times New Roman" w:hAnsi="Consolas" w:cs="Courier New"/>
          <w:color w:val="0F1115"/>
          <w:kern w:val="0"/>
          <w:sz w:val="20"/>
          <w:szCs w:val="20"/>
          <w:lang w:eastAsia="ru-RU"/>
          <w14:ligatures w14:val="none"/>
        </w:rPr>
        <w:t>│  Опорное</w:t>
      </w:r>
      <w:proofErr w:type="gramEnd"/>
      <w:r w:rsidRPr="00221A2E">
        <w:rPr>
          <w:rFonts w:ascii="Consolas" w:eastAsia="Times New Roman" w:hAnsi="Consolas" w:cs="Courier New"/>
          <w:color w:val="0F1115"/>
          <w:kern w:val="0"/>
          <w:sz w:val="20"/>
          <w:szCs w:val="20"/>
          <w:lang w:eastAsia="ru-RU"/>
          <w14:ligatures w14:val="none"/>
        </w:rPr>
        <w:t xml:space="preserve"> кольцо        │    │</w:t>
      </w:r>
    </w:p>
    <w:p w14:paraId="085965A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w:t>
      </w:r>
      <w:proofErr w:type="gramStart"/>
      <w:r w:rsidRPr="00221A2E">
        <w:rPr>
          <w:rFonts w:ascii="Consolas" w:eastAsia="Times New Roman" w:hAnsi="Consolas" w:cs="Courier New"/>
          <w:color w:val="0F1115"/>
          <w:kern w:val="0"/>
          <w:sz w:val="20"/>
          <w:szCs w:val="20"/>
          <w:lang w:eastAsia="ru-RU"/>
          <w14:ligatures w14:val="none"/>
        </w:rPr>
        <w:t>│  (</w:t>
      </w:r>
      <w:proofErr w:type="gramEnd"/>
      <w:r w:rsidRPr="00221A2E">
        <w:rPr>
          <w:rFonts w:ascii="Consolas" w:eastAsia="Times New Roman" w:hAnsi="Consolas" w:cs="Courier New"/>
          <w:color w:val="0F1115"/>
          <w:kern w:val="0"/>
          <w:sz w:val="20"/>
          <w:szCs w:val="20"/>
          <w:lang w:eastAsia="ru-RU"/>
          <w14:ligatures w14:val="none"/>
        </w:rPr>
        <w:t xml:space="preserve">приварено к </w:t>
      </w:r>
      <w:proofErr w:type="gramStart"/>
      <w:r w:rsidRPr="00221A2E">
        <w:rPr>
          <w:rFonts w:ascii="Consolas" w:eastAsia="Times New Roman" w:hAnsi="Consolas" w:cs="Courier New"/>
          <w:color w:val="0F1115"/>
          <w:kern w:val="0"/>
          <w:sz w:val="20"/>
          <w:szCs w:val="20"/>
          <w:lang w:eastAsia="ru-RU"/>
          <w14:ligatures w14:val="none"/>
        </w:rPr>
        <w:t>барабану)│</w:t>
      </w:r>
      <w:proofErr w:type="gramEnd"/>
      <w:r w:rsidRPr="00221A2E">
        <w:rPr>
          <w:rFonts w:ascii="Consolas" w:eastAsia="Times New Roman" w:hAnsi="Consolas" w:cs="Courier New"/>
          <w:color w:val="0F1115"/>
          <w:kern w:val="0"/>
          <w:sz w:val="20"/>
          <w:szCs w:val="20"/>
          <w:lang w:eastAsia="ru-RU"/>
          <w14:ligatures w14:val="none"/>
        </w:rPr>
        <w:t xml:space="preserve">    │</w:t>
      </w:r>
    </w:p>
    <w:p w14:paraId="689C7BF8"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564CD8E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5D2AAAED"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48EC3418"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Канавка в кольце     │    │</w:t>
      </w:r>
    </w:p>
    <w:p w14:paraId="2897491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w:t>
      </w:r>
      <w:proofErr w:type="gramStart"/>
      <w:r w:rsidRPr="00221A2E">
        <w:rPr>
          <w:rFonts w:ascii="Consolas" w:eastAsia="Times New Roman" w:hAnsi="Consolas" w:cs="Courier New"/>
          <w:color w:val="0F1115"/>
          <w:kern w:val="0"/>
          <w:sz w:val="20"/>
          <w:szCs w:val="20"/>
          <w:lang w:eastAsia="ru-RU"/>
          <w14:ligatures w14:val="none"/>
        </w:rPr>
        <w:t xml:space="preserve">   (проточка)   </w:t>
      </w:r>
      <w:proofErr w:type="gramEnd"/>
      <w:r w:rsidRPr="00221A2E">
        <w:rPr>
          <w:rFonts w:ascii="Consolas" w:eastAsia="Times New Roman" w:hAnsi="Consolas" w:cs="Courier New"/>
          <w:color w:val="0F1115"/>
          <w:kern w:val="0"/>
          <w:sz w:val="20"/>
          <w:szCs w:val="20"/>
          <w:lang w:eastAsia="ru-RU"/>
          <w14:ligatures w14:val="none"/>
        </w:rPr>
        <w:t xml:space="preserve">        │    │</w:t>
      </w:r>
    </w:p>
    <w:p w14:paraId="4EDB14E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45BDA1D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16F63FE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7FFE140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w:t>
      </w:r>
      <w:proofErr w:type="gramStart"/>
      <w:r w:rsidRPr="00221A2E">
        <w:rPr>
          <w:rFonts w:ascii="Consolas" w:eastAsia="Times New Roman" w:hAnsi="Consolas" w:cs="Courier New"/>
          <w:color w:val="0F1115"/>
          <w:kern w:val="0"/>
          <w:sz w:val="20"/>
          <w:szCs w:val="20"/>
          <w:lang w:eastAsia="ru-RU"/>
          <w14:ligatures w14:val="none"/>
        </w:rPr>
        <w:t>║  Упругое</w:t>
      </w:r>
      <w:proofErr w:type="gramEnd"/>
      <w:r w:rsidRPr="00221A2E">
        <w:rPr>
          <w:rFonts w:ascii="Consolas" w:eastAsia="Times New Roman" w:hAnsi="Consolas" w:cs="Courier New"/>
          <w:color w:val="0F1115"/>
          <w:kern w:val="0"/>
          <w:sz w:val="20"/>
          <w:szCs w:val="20"/>
          <w:lang w:eastAsia="ru-RU"/>
          <w14:ligatures w14:val="none"/>
        </w:rPr>
        <w:t xml:space="preserve"> полукольцо   ║    │</w:t>
      </w:r>
    </w:p>
    <w:p w14:paraId="5153103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w:t>
      </w:r>
      <w:proofErr w:type="gramStart"/>
      <w:r w:rsidRPr="00221A2E">
        <w:rPr>
          <w:rFonts w:ascii="Consolas" w:eastAsia="Times New Roman" w:hAnsi="Consolas" w:cs="Courier New"/>
          <w:color w:val="0F1115"/>
          <w:kern w:val="0"/>
          <w:sz w:val="20"/>
          <w:szCs w:val="20"/>
          <w:lang w:eastAsia="ru-RU"/>
          <w14:ligatures w14:val="none"/>
        </w:rPr>
        <w:t>║  (</w:t>
      </w:r>
      <w:proofErr w:type="gramEnd"/>
      <w:r w:rsidRPr="00221A2E">
        <w:rPr>
          <w:rFonts w:ascii="Consolas" w:eastAsia="Times New Roman" w:hAnsi="Consolas" w:cs="Courier New"/>
          <w:color w:val="0F1115"/>
          <w:kern w:val="0"/>
          <w:sz w:val="20"/>
          <w:szCs w:val="20"/>
          <w:lang w:eastAsia="ru-RU"/>
          <w14:ligatures w14:val="none"/>
        </w:rPr>
        <w:t>разрезное, пружина) ║    │</w:t>
      </w:r>
    </w:p>
    <w:p w14:paraId="7AA2908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499091B8"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lastRenderedPageBreak/>
        <w:t xml:space="preserve">              │                │                │</w:t>
      </w:r>
    </w:p>
    <w:p w14:paraId="4A331CA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25E01B1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Ролик 1   │         │</w:t>
      </w:r>
    </w:p>
    <w:p w14:paraId="217B75E8"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roofErr w:type="gramStart"/>
      <w:r w:rsidRPr="00221A2E">
        <w:rPr>
          <w:rFonts w:ascii="Consolas" w:eastAsia="Times New Roman" w:hAnsi="Consolas" w:cs="Courier New"/>
          <w:color w:val="0F1115"/>
          <w:kern w:val="0"/>
          <w:sz w:val="20"/>
          <w:szCs w:val="20"/>
          <w:lang w:eastAsia="ru-RU"/>
          <w14:ligatures w14:val="none"/>
        </w:rPr>
        <w:t>керамика)  │</w:t>
      </w:r>
      <w:proofErr w:type="gramEnd"/>
      <w:r w:rsidRPr="00221A2E">
        <w:rPr>
          <w:rFonts w:ascii="Consolas" w:eastAsia="Times New Roman" w:hAnsi="Consolas" w:cs="Courier New"/>
          <w:color w:val="0F1115"/>
          <w:kern w:val="0"/>
          <w:sz w:val="20"/>
          <w:szCs w:val="20"/>
          <w:lang w:eastAsia="ru-RU"/>
          <w14:ligatures w14:val="none"/>
        </w:rPr>
        <w:t xml:space="preserve">         │</w:t>
      </w:r>
    </w:p>
    <w:p w14:paraId="1866FC2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41E35654"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4973B44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roofErr w:type="gramStart"/>
      <w:r w:rsidRPr="00221A2E">
        <w:rPr>
          <w:rFonts w:ascii="Consolas" w:eastAsia="Times New Roman" w:hAnsi="Consolas" w:cs="Courier New"/>
          <w:color w:val="0F1115"/>
          <w:kern w:val="0"/>
          <w:sz w:val="20"/>
          <w:szCs w:val="20"/>
          <w:lang w:eastAsia="ru-RU"/>
          <w14:ligatures w14:val="none"/>
        </w:rPr>
        <w:t xml:space="preserve">касание)   </w:t>
      </w:r>
      <w:proofErr w:type="gramEnd"/>
      <w:r w:rsidRPr="00221A2E">
        <w:rPr>
          <w:rFonts w:ascii="Consolas" w:eastAsia="Times New Roman" w:hAnsi="Consolas" w:cs="Courier New"/>
          <w:color w:val="0F1115"/>
          <w:kern w:val="0"/>
          <w:sz w:val="20"/>
          <w:szCs w:val="20"/>
          <w:lang w:eastAsia="ru-RU"/>
          <w14:ligatures w14:val="none"/>
        </w:rPr>
        <w:t xml:space="preserve">   │</w:t>
      </w:r>
    </w:p>
    <w:p w14:paraId="76D7C08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4E014EAF"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Продолжение – наружный корпус:</w:t>
      </w:r>
    </w:p>
    <w:p w14:paraId="23347B66" w14:textId="77777777" w:rsidR="00221A2E" w:rsidRPr="00221A2E" w:rsidRDefault="00221A2E" w:rsidP="00221A2E">
      <w:pPr>
        <w:shd w:val="clear" w:color="auto" w:fill="FFFFFF"/>
        <w:spacing w:after="0" w:line="189" w:lineRule="atLeast"/>
        <w:rPr>
          <w:rFonts w:ascii="Segoe UI" w:eastAsia="Times New Roman" w:hAnsi="Segoe UI" w:cs="Segoe UI"/>
          <w:color w:val="0F1115"/>
          <w:kern w:val="0"/>
          <w:sz w:val="19"/>
          <w:szCs w:val="19"/>
          <w:lang w:eastAsia="ru-RU"/>
          <w14:ligatures w14:val="none"/>
        </w:rPr>
      </w:pPr>
      <w:proofErr w:type="spellStart"/>
      <w:r w:rsidRPr="00221A2E">
        <w:rPr>
          <w:rFonts w:ascii="Consolas" w:eastAsia="Times New Roman" w:hAnsi="Consolas" w:cs="Segoe UI"/>
          <w:color w:val="0F1115"/>
          <w:kern w:val="0"/>
          <w:sz w:val="18"/>
          <w:szCs w:val="18"/>
          <w:lang w:eastAsia="ru-RU"/>
          <w14:ligatures w14:val="none"/>
        </w:rPr>
        <w:t>text</w:t>
      </w:r>
      <w:proofErr w:type="spellEnd"/>
    </w:p>
    <w:p w14:paraId="2F6EBA2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w:t>
      </w:r>
    </w:p>
    <w:p w14:paraId="45E7D8D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Наружный корпус (</w:t>
      </w:r>
      <w:proofErr w:type="gramStart"/>
      <w:r w:rsidRPr="00221A2E">
        <w:rPr>
          <w:rFonts w:ascii="Consolas" w:eastAsia="Times New Roman" w:hAnsi="Consolas" w:cs="Courier New"/>
          <w:color w:val="0F1115"/>
          <w:kern w:val="0"/>
          <w:sz w:val="20"/>
          <w:szCs w:val="20"/>
          <w:lang w:eastAsia="ru-RU"/>
          <w14:ligatures w14:val="none"/>
        </w:rPr>
        <w:t xml:space="preserve">рубашка)   </w:t>
      </w:r>
      <w:proofErr w:type="gramEnd"/>
      <w:r w:rsidRPr="00221A2E">
        <w:rPr>
          <w:rFonts w:ascii="Consolas" w:eastAsia="Times New Roman" w:hAnsi="Consolas" w:cs="Courier New"/>
          <w:color w:val="0F1115"/>
          <w:kern w:val="0"/>
          <w:sz w:val="20"/>
          <w:szCs w:val="20"/>
          <w:lang w:eastAsia="ru-RU"/>
          <w14:ligatures w14:val="none"/>
        </w:rPr>
        <w:t>║</w:t>
      </w:r>
    </w:p>
    <w:p w14:paraId="6A774B5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7D91ECC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Внутренняя поверхность    </w:t>
      </w:r>
      <w:proofErr w:type="gramStart"/>
      <w:r w:rsidRPr="00221A2E">
        <w:rPr>
          <w:rFonts w:ascii="Consolas" w:eastAsia="Times New Roman" w:hAnsi="Consolas" w:cs="Courier New"/>
          <w:color w:val="0F1115"/>
          <w:kern w:val="0"/>
          <w:sz w:val="20"/>
          <w:szCs w:val="20"/>
          <w:lang w:eastAsia="ru-RU"/>
          <w14:ligatures w14:val="none"/>
        </w:rPr>
        <w:t>│  ║</w:t>
      </w:r>
      <w:proofErr w:type="gramEnd"/>
    </w:p>
    <w:p w14:paraId="62361DA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(гладкая, без </w:t>
      </w:r>
      <w:proofErr w:type="gramStart"/>
      <w:r w:rsidRPr="00221A2E">
        <w:rPr>
          <w:rFonts w:ascii="Consolas" w:eastAsia="Times New Roman" w:hAnsi="Consolas" w:cs="Courier New"/>
          <w:color w:val="0F1115"/>
          <w:kern w:val="0"/>
          <w:sz w:val="20"/>
          <w:szCs w:val="20"/>
          <w:lang w:eastAsia="ru-RU"/>
          <w14:ligatures w14:val="none"/>
        </w:rPr>
        <w:t xml:space="preserve">выточек)   </w:t>
      </w:r>
      <w:proofErr w:type="gramEnd"/>
      <w:r w:rsidRPr="00221A2E">
        <w:rPr>
          <w:rFonts w:ascii="Consolas" w:eastAsia="Times New Roman" w:hAnsi="Consolas" w:cs="Courier New"/>
          <w:color w:val="0F1115"/>
          <w:kern w:val="0"/>
          <w:sz w:val="20"/>
          <w:szCs w:val="20"/>
          <w:lang w:eastAsia="ru-RU"/>
          <w14:ligatures w14:val="none"/>
        </w:rPr>
        <w:t xml:space="preserve"> </w:t>
      </w:r>
      <w:proofErr w:type="gramStart"/>
      <w:r w:rsidRPr="00221A2E">
        <w:rPr>
          <w:rFonts w:ascii="Consolas" w:eastAsia="Times New Roman" w:hAnsi="Consolas" w:cs="Courier New"/>
          <w:color w:val="0F1115"/>
          <w:kern w:val="0"/>
          <w:sz w:val="20"/>
          <w:szCs w:val="20"/>
          <w:lang w:eastAsia="ru-RU"/>
          <w14:ligatures w14:val="none"/>
        </w:rPr>
        <w:t>│  ║</w:t>
      </w:r>
      <w:proofErr w:type="gramEnd"/>
    </w:p>
    <w:p w14:paraId="511D98D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777C666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w:t>
      </w:r>
    </w:p>
    <w:p w14:paraId="7A70C358"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5303100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(Аналогично второй ролик – под углом 120°)</w:t>
      </w:r>
    </w:p>
    <w:p w14:paraId="378A2579"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Пояснение:</w:t>
      </w:r>
    </w:p>
    <w:p w14:paraId="49CC5964" w14:textId="77777777" w:rsidR="00221A2E" w:rsidRPr="00221A2E" w:rsidRDefault="00221A2E" w:rsidP="00221A2E">
      <w:pPr>
        <w:numPr>
          <w:ilvl w:val="0"/>
          <w:numId w:val="42"/>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Барабан (зелёный условно) с опорным кольцом вращается.</w:t>
      </w:r>
    </w:p>
    <w:p w14:paraId="3F8E2147" w14:textId="77777777" w:rsidR="00221A2E" w:rsidRPr="00221A2E" w:rsidRDefault="00221A2E" w:rsidP="00221A2E">
      <w:pPr>
        <w:numPr>
          <w:ilvl w:val="0"/>
          <w:numId w:val="42"/>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Канавка в кольце – место для упругого полукольца.</w:t>
      </w:r>
    </w:p>
    <w:p w14:paraId="4A9F735D" w14:textId="77777777" w:rsidR="00221A2E" w:rsidRPr="00221A2E" w:rsidRDefault="00221A2E" w:rsidP="00221A2E">
      <w:pPr>
        <w:numPr>
          <w:ilvl w:val="0"/>
          <w:numId w:val="42"/>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Упругое полукольцо (оранжевое) в рабочем режиме </w:t>
      </w:r>
      <w:r w:rsidRPr="00221A2E">
        <w:rPr>
          <w:rFonts w:ascii="Segoe UI" w:eastAsia="Times New Roman" w:hAnsi="Segoe UI" w:cs="Segoe UI"/>
          <w:b/>
          <w:bCs/>
          <w:color w:val="0F1115"/>
          <w:kern w:val="0"/>
          <w:lang w:eastAsia="ru-RU"/>
          <w14:ligatures w14:val="none"/>
        </w:rPr>
        <w:t>не касается</w:t>
      </w:r>
      <w:r w:rsidRPr="00221A2E">
        <w:rPr>
          <w:rFonts w:ascii="Segoe UI" w:eastAsia="Times New Roman" w:hAnsi="Segoe UI" w:cs="Segoe UI"/>
          <w:color w:val="0F1115"/>
          <w:kern w:val="0"/>
          <w:lang w:eastAsia="ru-RU"/>
          <w14:ligatures w14:val="none"/>
        </w:rPr>
        <w:t> дна канавки – есть зазор.</w:t>
      </w:r>
    </w:p>
    <w:p w14:paraId="62199711" w14:textId="77777777" w:rsidR="00221A2E" w:rsidRPr="00221A2E" w:rsidRDefault="00221A2E" w:rsidP="00221A2E">
      <w:pPr>
        <w:numPr>
          <w:ilvl w:val="0"/>
          <w:numId w:val="42"/>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Ролики закреплены на полукольце и касаются внутренней поверхности корпуса.</w:t>
      </w:r>
    </w:p>
    <w:p w14:paraId="0AC550AE" w14:textId="77777777" w:rsidR="00221A2E" w:rsidRPr="00221A2E" w:rsidRDefault="00221A2E" w:rsidP="00221A2E">
      <w:pPr>
        <w:numPr>
          <w:ilvl w:val="0"/>
          <w:numId w:val="42"/>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Корпус неподвижен.</w:t>
      </w:r>
    </w:p>
    <w:p w14:paraId="4EB4CD18" w14:textId="77777777" w:rsidR="00221A2E" w:rsidRPr="00221A2E" w:rsidRDefault="00221A2E" w:rsidP="00221A2E">
      <w:pPr>
        <w:shd w:val="clear" w:color="auto" w:fill="FFFFFF"/>
        <w:spacing w:before="480" w:after="48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pict w14:anchorId="5A46734C">
          <v:rect id="_x0000_i1028" style="width:0;height:.75pt" o:hralign="center" o:hrstd="t" o:hr="t" fillcolor="#a0a0a0" stroked="f"/>
        </w:pict>
      </w:r>
    </w:p>
    <w:p w14:paraId="092D002B"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Схема 2. Увеличенный фрагмент – зазор между полукольцом и канавкой</w:t>
      </w:r>
    </w:p>
    <w:p w14:paraId="1E6C1B0F" w14:textId="77777777" w:rsidR="00221A2E" w:rsidRPr="00221A2E" w:rsidRDefault="00221A2E" w:rsidP="00221A2E">
      <w:pPr>
        <w:shd w:val="clear" w:color="auto" w:fill="FFFFFF"/>
        <w:spacing w:after="0" w:line="189" w:lineRule="atLeast"/>
        <w:rPr>
          <w:rFonts w:ascii="Segoe UI" w:eastAsia="Times New Roman" w:hAnsi="Segoe UI" w:cs="Segoe UI"/>
          <w:color w:val="0F1115"/>
          <w:kern w:val="0"/>
          <w:sz w:val="19"/>
          <w:szCs w:val="19"/>
          <w:lang w:eastAsia="ru-RU"/>
          <w14:ligatures w14:val="none"/>
        </w:rPr>
      </w:pPr>
      <w:proofErr w:type="spellStart"/>
      <w:r w:rsidRPr="00221A2E">
        <w:rPr>
          <w:rFonts w:ascii="Consolas" w:eastAsia="Times New Roman" w:hAnsi="Consolas" w:cs="Segoe UI"/>
          <w:color w:val="0F1115"/>
          <w:kern w:val="0"/>
          <w:sz w:val="18"/>
          <w:szCs w:val="18"/>
          <w:lang w:eastAsia="ru-RU"/>
          <w14:ligatures w14:val="none"/>
        </w:rPr>
        <w:t>text</w:t>
      </w:r>
      <w:proofErr w:type="spellEnd"/>
    </w:p>
    <w:p w14:paraId="3456D31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Опорное кольцо (вращается вместе с барабаном)</w:t>
      </w:r>
    </w:p>
    <w:p w14:paraId="01ECB528"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w:t>
      </w:r>
    </w:p>
    <w:p w14:paraId="70EE81EA"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w:t>
      </w:r>
    </w:p>
    <w:p w14:paraId="08FAEBA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lastRenderedPageBreak/>
        <w:t xml:space="preserve">   │    ┌───────────────────────────────┐    │</w:t>
      </w:r>
    </w:p>
    <w:p w14:paraId="1D2FBAB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Канавка             │    │</w:t>
      </w:r>
    </w:p>
    <w:p w14:paraId="4B19DB4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     │    │</w:t>
      </w:r>
    </w:p>
    <w:p w14:paraId="39FE683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                     │     │    │</w:t>
      </w:r>
    </w:p>
    <w:p w14:paraId="6FF0167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   Зазор (</w:t>
      </w:r>
      <w:proofErr w:type="gramStart"/>
      <w:r w:rsidRPr="00221A2E">
        <w:rPr>
          <w:rFonts w:ascii="Consolas" w:eastAsia="Times New Roman" w:hAnsi="Consolas" w:cs="Courier New"/>
          <w:color w:val="0F1115"/>
          <w:kern w:val="0"/>
          <w:sz w:val="20"/>
          <w:szCs w:val="20"/>
          <w:lang w:eastAsia="ru-RU"/>
          <w14:ligatures w14:val="none"/>
        </w:rPr>
        <w:t>0,5-1,5</w:t>
      </w:r>
      <w:proofErr w:type="gramEnd"/>
      <w:r w:rsidRPr="00221A2E">
        <w:rPr>
          <w:rFonts w:ascii="Consolas" w:eastAsia="Times New Roman" w:hAnsi="Consolas" w:cs="Courier New"/>
          <w:color w:val="0F1115"/>
          <w:kern w:val="0"/>
          <w:sz w:val="20"/>
          <w:szCs w:val="20"/>
          <w:lang w:eastAsia="ru-RU"/>
          <w14:ligatures w14:val="none"/>
        </w:rPr>
        <w:t xml:space="preserve"> мм) │     │    │</w:t>
      </w:r>
    </w:p>
    <w:p w14:paraId="689B887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   ↓↓↓↓↓↓↓↓↓↓↓↓↓↓↓↓↓   │     │    │</w:t>
      </w:r>
    </w:p>
    <w:p w14:paraId="31CEE29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                     │     │    │</w:t>
      </w:r>
    </w:p>
    <w:p w14:paraId="68D8B9BD"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  ╔═══════════════╗  │     │    │</w:t>
      </w:r>
    </w:p>
    <w:p w14:paraId="5D5A688A"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roofErr w:type="gramStart"/>
      <w:r w:rsidRPr="00221A2E">
        <w:rPr>
          <w:rFonts w:ascii="Consolas" w:eastAsia="Times New Roman" w:hAnsi="Consolas" w:cs="Courier New"/>
          <w:color w:val="0F1115"/>
          <w:kern w:val="0"/>
          <w:sz w:val="20"/>
          <w:szCs w:val="20"/>
          <w:lang w:eastAsia="ru-RU"/>
          <w14:ligatures w14:val="none"/>
        </w:rPr>
        <w:t>│  ║</w:t>
      </w:r>
      <w:proofErr w:type="gramEnd"/>
      <w:r w:rsidRPr="00221A2E">
        <w:rPr>
          <w:rFonts w:ascii="Consolas" w:eastAsia="Times New Roman" w:hAnsi="Consolas" w:cs="Courier New"/>
          <w:color w:val="0F1115"/>
          <w:kern w:val="0"/>
          <w:sz w:val="20"/>
          <w:szCs w:val="20"/>
          <w:lang w:eastAsia="ru-RU"/>
          <w14:ligatures w14:val="none"/>
        </w:rPr>
        <w:t xml:space="preserve"> Упругое       </w:t>
      </w:r>
      <w:proofErr w:type="gramStart"/>
      <w:r w:rsidRPr="00221A2E">
        <w:rPr>
          <w:rFonts w:ascii="Consolas" w:eastAsia="Times New Roman" w:hAnsi="Consolas" w:cs="Courier New"/>
          <w:color w:val="0F1115"/>
          <w:kern w:val="0"/>
          <w:sz w:val="20"/>
          <w:szCs w:val="20"/>
          <w:lang w:eastAsia="ru-RU"/>
          <w14:ligatures w14:val="none"/>
        </w:rPr>
        <w:t>║  │</w:t>
      </w:r>
      <w:proofErr w:type="gramEnd"/>
      <w:r w:rsidRPr="00221A2E">
        <w:rPr>
          <w:rFonts w:ascii="Consolas" w:eastAsia="Times New Roman" w:hAnsi="Consolas" w:cs="Courier New"/>
          <w:color w:val="0F1115"/>
          <w:kern w:val="0"/>
          <w:sz w:val="20"/>
          <w:szCs w:val="20"/>
          <w:lang w:eastAsia="ru-RU"/>
          <w14:ligatures w14:val="none"/>
        </w:rPr>
        <w:t xml:space="preserve">     │    │</w:t>
      </w:r>
    </w:p>
    <w:p w14:paraId="7069710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roofErr w:type="gramStart"/>
      <w:r w:rsidRPr="00221A2E">
        <w:rPr>
          <w:rFonts w:ascii="Consolas" w:eastAsia="Times New Roman" w:hAnsi="Consolas" w:cs="Courier New"/>
          <w:color w:val="0F1115"/>
          <w:kern w:val="0"/>
          <w:sz w:val="20"/>
          <w:szCs w:val="20"/>
          <w:lang w:eastAsia="ru-RU"/>
          <w14:ligatures w14:val="none"/>
        </w:rPr>
        <w:t>│  ║</w:t>
      </w:r>
      <w:proofErr w:type="gramEnd"/>
      <w:r w:rsidRPr="00221A2E">
        <w:rPr>
          <w:rFonts w:ascii="Consolas" w:eastAsia="Times New Roman" w:hAnsi="Consolas" w:cs="Courier New"/>
          <w:color w:val="0F1115"/>
          <w:kern w:val="0"/>
          <w:sz w:val="20"/>
          <w:szCs w:val="20"/>
          <w:lang w:eastAsia="ru-RU"/>
          <w14:ligatures w14:val="none"/>
        </w:rPr>
        <w:t xml:space="preserve"> полукольцо    </w:t>
      </w:r>
      <w:proofErr w:type="gramStart"/>
      <w:r w:rsidRPr="00221A2E">
        <w:rPr>
          <w:rFonts w:ascii="Consolas" w:eastAsia="Times New Roman" w:hAnsi="Consolas" w:cs="Courier New"/>
          <w:color w:val="0F1115"/>
          <w:kern w:val="0"/>
          <w:sz w:val="20"/>
          <w:szCs w:val="20"/>
          <w:lang w:eastAsia="ru-RU"/>
          <w14:ligatures w14:val="none"/>
        </w:rPr>
        <w:t>║  │</w:t>
      </w:r>
      <w:proofErr w:type="gramEnd"/>
      <w:r w:rsidRPr="00221A2E">
        <w:rPr>
          <w:rFonts w:ascii="Consolas" w:eastAsia="Times New Roman" w:hAnsi="Consolas" w:cs="Courier New"/>
          <w:color w:val="0F1115"/>
          <w:kern w:val="0"/>
          <w:sz w:val="20"/>
          <w:szCs w:val="20"/>
          <w:lang w:eastAsia="ru-RU"/>
          <w14:ligatures w14:val="none"/>
        </w:rPr>
        <w:t xml:space="preserve">     │    │</w:t>
      </w:r>
    </w:p>
    <w:p w14:paraId="18217C1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roofErr w:type="gramStart"/>
      <w:r w:rsidRPr="00221A2E">
        <w:rPr>
          <w:rFonts w:ascii="Consolas" w:eastAsia="Times New Roman" w:hAnsi="Consolas" w:cs="Courier New"/>
          <w:color w:val="0F1115"/>
          <w:kern w:val="0"/>
          <w:sz w:val="20"/>
          <w:szCs w:val="20"/>
          <w:lang w:eastAsia="ru-RU"/>
          <w14:ligatures w14:val="none"/>
        </w:rPr>
        <w:t>│  ║</w:t>
      </w:r>
      <w:proofErr w:type="gramEnd"/>
      <w:r w:rsidRPr="00221A2E">
        <w:rPr>
          <w:rFonts w:ascii="Consolas" w:eastAsia="Times New Roman" w:hAnsi="Consolas" w:cs="Courier New"/>
          <w:color w:val="0F1115"/>
          <w:kern w:val="0"/>
          <w:sz w:val="20"/>
          <w:szCs w:val="20"/>
          <w:lang w:eastAsia="ru-RU"/>
          <w14:ligatures w14:val="none"/>
        </w:rPr>
        <w:t xml:space="preserve"> (не </w:t>
      </w:r>
      <w:proofErr w:type="gramStart"/>
      <w:r w:rsidRPr="00221A2E">
        <w:rPr>
          <w:rFonts w:ascii="Consolas" w:eastAsia="Times New Roman" w:hAnsi="Consolas" w:cs="Courier New"/>
          <w:color w:val="0F1115"/>
          <w:kern w:val="0"/>
          <w:sz w:val="20"/>
          <w:szCs w:val="20"/>
          <w:lang w:eastAsia="ru-RU"/>
          <w14:ligatures w14:val="none"/>
        </w:rPr>
        <w:t>вращается)║</w:t>
      </w:r>
      <w:proofErr w:type="gramEnd"/>
      <w:r w:rsidRPr="00221A2E">
        <w:rPr>
          <w:rFonts w:ascii="Consolas" w:eastAsia="Times New Roman" w:hAnsi="Consolas" w:cs="Courier New"/>
          <w:color w:val="0F1115"/>
          <w:kern w:val="0"/>
          <w:sz w:val="20"/>
          <w:szCs w:val="20"/>
          <w:lang w:eastAsia="ru-RU"/>
          <w14:ligatures w14:val="none"/>
        </w:rPr>
        <w:t xml:space="preserve">  │     │    │</w:t>
      </w:r>
    </w:p>
    <w:p w14:paraId="57A2963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  ╚═══════════════╝  │     │    │</w:t>
      </w:r>
    </w:p>
    <w:p w14:paraId="136A5CC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                     │     │    │</w:t>
      </w:r>
    </w:p>
    <w:p w14:paraId="7275339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     │    │</w:t>
      </w:r>
    </w:p>
    <w:p w14:paraId="15496C78"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3CD3030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w:t>
      </w:r>
    </w:p>
    <w:p w14:paraId="0628B9D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w:t>
      </w:r>
    </w:p>
    <w:p w14:paraId="636DC504"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Пояснение:</w:t>
      </w:r>
    </w:p>
    <w:p w14:paraId="052C23D7" w14:textId="77777777" w:rsidR="00221A2E" w:rsidRPr="00221A2E" w:rsidRDefault="00221A2E" w:rsidP="00221A2E">
      <w:pPr>
        <w:numPr>
          <w:ilvl w:val="0"/>
          <w:numId w:val="43"/>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Полукольцо </w:t>
      </w:r>
      <w:r w:rsidRPr="00221A2E">
        <w:rPr>
          <w:rFonts w:ascii="Segoe UI" w:eastAsia="Times New Roman" w:hAnsi="Segoe UI" w:cs="Segoe UI"/>
          <w:b/>
          <w:bCs/>
          <w:color w:val="0F1115"/>
          <w:kern w:val="0"/>
          <w:lang w:eastAsia="ru-RU"/>
          <w14:ligatures w14:val="none"/>
        </w:rPr>
        <w:t>не касается</w:t>
      </w:r>
      <w:r w:rsidRPr="00221A2E">
        <w:rPr>
          <w:rFonts w:ascii="Segoe UI" w:eastAsia="Times New Roman" w:hAnsi="Segoe UI" w:cs="Segoe UI"/>
          <w:color w:val="0F1115"/>
          <w:kern w:val="0"/>
          <w:lang w:eastAsia="ru-RU"/>
          <w14:ligatures w14:val="none"/>
        </w:rPr>
        <w:t> стенок канавки – оно «висит» внутри зазора.</w:t>
      </w:r>
    </w:p>
    <w:p w14:paraId="0967AC7A" w14:textId="77777777" w:rsidR="00221A2E" w:rsidRPr="00221A2E" w:rsidRDefault="00221A2E" w:rsidP="00221A2E">
      <w:pPr>
        <w:numPr>
          <w:ilvl w:val="0"/>
          <w:numId w:val="43"/>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Это исключает трение между полукольцом и опорным кольцом.</w:t>
      </w:r>
    </w:p>
    <w:p w14:paraId="69506EBA" w14:textId="77777777" w:rsidR="00221A2E" w:rsidRPr="00221A2E" w:rsidRDefault="00221A2E" w:rsidP="00221A2E">
      <w:pPr>
        <w:numPr>
          <w:ilvl w:val="0"/>
          <w:numId w:val="43"/>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Полукольцо удерживается от выпадания боковыми стенками канавки (трапецеидальный профиль).</w:t>
      </w:r>
    </w:p>
    <w:p w14:paraId="4DB4CE6E" w14:textId="77777777" w:rsidR="00221A2E" w:rsidRPr="00221A2E" w:rsidRDefault="00221A2E" w:rsidP="00221A2E">
      <w:pPr>
        <w:shd w:val="clear" w:color="auto" w:fill="FFFFFF"/>
        <w:spacing w:before="480" w:after="48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pict w14:anchorId="5BC212C2">
          <v:rect id="_x0000_i1029" style="width:0;height:.75pt" o:hralign="center" o:hrstd="t" o:hr="t" fillcolor="#a0a0a0" stroked="f"/>
        </w:pict>
      </w:r>
    </w:p>
    <w:p w14:paraId="2C602B47"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Схема 3. Вид сбоку на три последовательных опорных кольца (без корпуса)</w:t>
      </w:r>
    </w:p>
    <w:p w14:paraId="00690A0E" w14:textId="77777777" w:rsidR="00221A2E" w:rsidRPr="00221A2E" w:rsidRDefault="00221A2E" w:rsidP="00221A2E">
      <w:pPr>
        <w:shd w:val="clear" w:color="auto" w:fill="FFFFFF"/>
        <w:spacing w:after="0" w:line="189" w:lineRule="atLeast"/>
        <w:rPr>
          <w:rFonts w:ascii="Segoe UI" w:eastAsia="Times New Roman" w:hAnsi="Segoe UI" w:cs="Segoe UI"/>
          <w:color w:val="0F1115"/>
          <w:kern w:val="0"/>
          <w:sz w:val="19"/>
          <w:szCs w:val="19"/>
          <w:lang w:eastAsia="ru-RU"/>
          <w14:ligatures w14:val="none"/>
        </w:rPr>
      </w:pPr>
      <w:proofErr w:type="spellStart"/>
      <w:r w:rsidRPr="00221A2E">
        <w:rPr>
          <w:rFonts w:ascii="Consolas" w:eastAsia="Times New Roman" w:hAnsi="Consolas" w:cs="Segoe UI"/>
          <w:color w:val="0F1115"/>
          <w:kern w:val="0"/>
          <w:sz w:val="18"/>
          <w:szCs w:val="18"/>
          <w:lang w:eastAsia="ru-RU"/>
          <w14:ligatures w14:val="none"/>
        </w:rPr>
        <w:t>text</w:t>
      </w:r>
      <w:proofErr w:type="spellEnd"/>
    </w:p>
    <w:p w14:paraId="58B36498"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Барабан (длинная труба)</w:t>
      </w:r>
    </w:p>
    <w:p w14:paraId="75270D2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w:t>
      </w:r>
    </w:p>
    <w:p w14:paraId="7631B6DD"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         │         │</w:t>
      </w:r>
    </w:p>
    <w:p w14:paraId="6C41209D"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         ▼         ▼</w:t>
      </w:r>
    </w:p>
    <w:p w14:paraId="198D094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     ┌─┴─┐     ┌─┴─┐</w:t>
      </w:r>
    </w:p>
    <w:p w14:paraId="52A954A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│К1 │     │К2 │     │К3 │     │К4 │ ... │К14│</w:t>
      </w:r>
    </w:p>
    <w:p w14:paraId="4520D06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     └─┬─┘     └─┬─┘</w:t>
      </w:r>
    </w:p>
    <w:p w14:paraId="16E6C094"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         │         │</w:t>
      </w:r>
    </w:p>
    <w:p w14:paraId="2D76AF1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(на каждом кольце – своё упругое полукольцо с двумя роликами)</w:t>
      </w:r>
    </w:p>
    <w:p w14:paraId="3D286145"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Пояснение:</w:t>
      </w:r>
    </w:p>
    <w:p w14:paraId="51287253" w14:textId="77777777" w:rsidR="00221A2E" w:rsidRPr="00221A2E" w:rsidRDefault="00221A2E" w:rsidP="00221A2E">
      <w:pPr>
        <w:numPr>
          <w:ilvl w:val="0"/>
          <w:numId w:val="44"/>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lastRenderedPageBreak/>
        <w:t>Шаг между кольцами ~1,4 м.</w:t>
      </w:r>
    </w:p>
    <w:p w14:paraId="17B6C753" w14:textId="77777777" w:rsidR="00221A2E" w:rsidRPr="00221A2E" w:rsidRDefault="00221A2E" w:rsidP="00221A2E">
      <w:pPr>
        <w:numPr>
          <w:ilvl w:val="0"/>
          <w:numId w:val="44"/>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Всего 14 колец.</w:t>
      </w:r>
    </w:p>
    <w:p w14:paraId="5A098794" w14:textId="77777777" w:rsidR="00221A2E" w:rsidRPr="00221A2E" w:rsidRDefault="00221A2E" w:rsidP="00221A2E">
      <w:pPr>
        <w:numPr>
          <w:ilvl w:val="0"/>
          <w:numId w:val="44"/>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Каждое кольцо имеет собственное упругое полукольцо с роликами – они независимы.</w:t>
      </w:r>
    </w:p>
    <w:p w14:paraId="3AA31D18" w14:textId="77777777" w:rsidR="00221A2E" w:rsidRPr="00221A2E" w:rsidRDefault="00221A2E" w:rsidP="00221A2E">
      <w:pPr>
        <w:shd w:val="clear" w:color="auto" w:fill="FFFFFF"/>
        <w:spacing w:before="480" w:after="48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pict w14:anchorId="3F5688C0">
          <v:rect id="_x0000_i1030" style="width:0;height:.75pt" o:hralign="center" o:hrstd="t" o:hr="t" fillcolor="#a0a0a0" stroked="f"/>
        </w:pict>
      </w:r>
    </w:p>
    <w:p w14:paraId="1EA003E1"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Схема 4. Расположение двух роликов на одном опорном кольце (вид с торца, угол 120°)</w:t>
      </w:r>
    </w:p>
    <w:p w14:paraId="7BC18043" w14:textId="77777777" w:rsidR="00221A2E" w:rsidRPr="00221A2E" w:rsidRDefault="00221A2E" w:rsidP="00221A2E">
      <w:pPr>
        <w:shd w:val="clear" w:color="auto" w:fill="FFFFFF"/>
        <w:spacing w:after="0" w:line="189" w:lineRule="atLeast"/>
        <w:rPr>
          <w:rFonts w:ascii="Segoe UI" w:eastAsia="Times New Roman" w:hAnsi="Segoe UI" w:cs="Segoe UI"/>
          <w:color w:val="0F1115"/>
          <w:kern w:val="0"/>
          <w:sz w:val="19"/>
          <w:szCs w:val="19"/>
          <w:lang w:eastAsia="ru-RU"/>
          <w14:ligatures w14:val="none"/>
        </w:rPr>
      </w:pPr>
      <w:proofErr w:type="spellStart"/>
      <w:r w:rsidRPr="00221A2E">
        <w:rPr>
          <w:rFonts w:ascii="Consolas" w:eastAsia="Times New Roman" w:hAnsi="Consolas" w:cs="Segoe UI"/>
          <w:color w:val="0F1115"/>
          <w:kern w:val="0"/>
          <w:sz w:val="18"/>
          <w:szCs w:val="18"/>
          <w:lang w:eastAsia="ru-RU"/>
          <w14:ligatures w14:val="none"/>
        </w:rPr>
        <w:t>text</w:t>
      </w:r>
      <w:proofErr w:type="spellEnd"/>
    </w:p>
    <w:p w14:paraId="49628D04"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Верх (0°)</w:t>
      </w:r>
    </w:p>
    <w:p w14:paraId="64C8A3E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w:t>
      </w:r>
    </w:p>
    <w:p w14:paraId="00449968"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w:t>
      </w:r>
    </w:p>
    <w:p w14:paraId="62BDDF0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w:t>
      </w:r>
    </w:p>
    <w:p w14:paraId="29211A5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w:t>
      </w:r>
    </w:p>
    <w:p w14:paraId="75FCF9F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Левый ролик (120</w:t>
      </w:r>
      <w:proofErr w:type="gramStart"/>
      <w:r w:rsidRPr="00221A2E">
        <w:rPr>
          <w:rFonts w:ascii="Consolas" w:eastAsia="Times New Roman" w:hAnsi="Consolas" w:cs="Courier New"/>
          <w:color w:val="0F1115"/>
          <w:kern w:val="0"/>
          <w:sz w:val="20"/>
          <w:szCs w:val="20"/>
          <w:lang w:eastAsia="ru-RU"/>
          <w14:ligatures w14:val="none"/>
        </w:rPr>
        <w:t xml:space="preserve">°)   </w:t>
      </w:r>
      <w:proofErr w:type="gramEnd"/>
      <w:r w:rsidRPr="00221A2E">
        <w:rPr>
          <w:rFonts w:ascii="Consolas" w:eastAsia="Times New Roman" w:hAnsi="Consolas" w:cs="Courier New"/>
          <w:color w:val="0F1115"/>
          <w:kern w:val="0"/>
          <w:sz w:val="20"/>
          <w:szCs w:val="20"/>
          <w:lang w:eastAsia="ru-RU"/>
          <w14:ligatures w14:val="none"/>
        </w:rPr>
        <w:t>│   Правый ролик (240°)</w:t>
      </w:r>
    </w:p>
    <w:p w14:paraId="050F2C17"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321B256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5677B3D8"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493B38DD"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0001567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4E60024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54453EB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7F837B5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721EE34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26015F87"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1DBA7DF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167EF78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1FEA8927"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039C5CD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20A3268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w:t>
      </w:r>
    </w:p>
    <w:p w14:paraId="2E0A1B9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Центр барабана</w:t>
      </w:r>
    </w:p>
    <w:p w14:paraId="54D1C7D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0EEDA98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Угол между роликами = 120° (оба в нижней половине).</w:t>
      </w:r>
    </w:p>
    <w:p w14:paraId="4E8E638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Нижняя точка (180°) – без ролика.</w:t>
      </w:r>
    </w:p>
    <w:p w14:paraId="478C5189"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Пояснение:</w:t>
      </w:r>
    </w:p>
    <w:p w14:paraId="6D20D068" w14:textId="77777777" w:rsidR="00221A2E" w:rsidRPr="00221A2E" w:rsidRDefault="00221A2E" w:rsidP="00221A2E">
      <w:pPr>
        <w:numPr>
          <w:ilvl w:val="0"/>
          <w:numId w:val="45"/>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Два ролика обеспечивают устойчивое «V-образное» опирание.</w:t>
      </w:r>
    </w:p>
    <w:p w14:paraId="1EE8053E" w14:textId="77777777" w:rsidR="00221A2E" w:rsidRPr="00221A2E" w:rsidRDefault="00221A2E" w:rsidP="00221A2E">
      <w:pPr>
        <w:numPr>
          <w:ilvl w:val="0"/>
          <w:numId w:val="45"/>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Барабан не может сместиться вниз или в стороны.</w:t>
      </w:r>
    </w:p>
    <w:p w14:paraId="461DDEE2" w14:textId="77777777" w:rsidR="00221A2E" w:rsidRPr="00221A2E" w:rsidRDefault="00221A2E" w:rsidP="00221A2E">
      <w:pPr>
        <w:numPr>
          <w:ilvl w:val="0"/>
          <w:numId w:val="45"/>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lastRenderedPageBreak/>
        <w:t>Верхний ролик отсутствует – не нужен, так как барабан не поднимается.</w:t>
      </w:r>
    </w:p>
    <w:p w14:paraId="02FC6942" w14:textId="77777777" w:rsidR="00221A2E" w:rsidRPr="00221A2E" w:rsidRDefault="00221A2E" w:rsidP="00221A2E">
      <w:pPr>
        <w:shd w:val="clear" w:color="auto" w:fill="FFFFFF"/>
        <w:spacing w:before="480" w:after="48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pict w14:anchorId="75C8F348">
          <v:rect id="_x0000_i1031" style="width:0;height:.75pt" o:hralign="center" o:hrstd="t" o:hr="t" fillcolor="#a0a0a0" stroked="f"/>
        </w:pict>
      </w:r>
    </w:p>
    <w:p w14:paraId="285EC4B2"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Схема 5. Монтаж и демонтаж (как работают временные хомуты)</w:t>
      </w:r>
    </w:p>
    <w:p w14:paraId="56ACB197"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Этап 1 – ввод барабана в корпус:</w:t>
      </w:r>
    </w:p>
    <w:p w14:paraId="3A25BEEE" w14:textId="77777777" w:rsidR="00221A2E" w:rsidRPr="00221A2E" w:rsidRDefault="00221A2E" w:rsidP="00221A2E">
      <w:pPr>
        <w:shd w:val="clear" w:color="auto" w:fill="FFFFFF"/>
        <w:spacing w:after="0" w:line="189" w:lineRule="atLeast"/>
        <w:rPr>
          <w:rFonts w:ascii="Segoe UI" w:eastAsia="Times New Roman" w:hAnsi="Segoe UI" w:cs="Segoe UI"/>
          <w:color w:val="0F1115"/>
          <w:kern w:val="0"/>
          <w:sz w:val="19"/>
          <w:szCs w:val="19"/>
          <w:lang w:eastAsia="ru-RU"/>
          <w14:ligatures w14:val="none"/>
        </w:rPr>
      </w:pPr>
      <w:proofErr w:type="spellStart"/>
      <w:r w:rsidRPr="00221A2E">
        <w:rPr>
          <w:rFonts w:ascii="Consolas" w:eastAsia="Times New Roman" w:hAnsi="Consolas" w:cs="Segoe UI"/>
          <w:color w:val="0F1115"/>
          <w:kern w:val="0"/>
          <w:sz w:val="18"/>
          <w:szCs w:val="18"/>
          <w:lang w:eastAsia="ru-RU"/>
          <w14:ligatures w14:val="none"/>
        </w:rPr>
        <w:t>text</w:t>
      </w:r>
      <w:proofErr w:type="spellEnd"/>
    </w:p>
    <w:p w14:paraId="551A7877"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Упругое полукольцо с роликами</w:t>
      </w:r>
    </w:p>
    <w:p w14:paraId="738C5C6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w:t>
      </w:r>
    </w:p>
    <w:p w14:paraId="6AC28A5A"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444286E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полукольцо║           │</w:t>
      </w:r>
    </w:p>
    <w:p w14:paraId="473ED89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5108C07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              │</w:t>
      </w:r>
    </w:p>
    <w:p w14:paraId="57CBC53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w:t>
      </w:r>
      <w:proofErr w:type="gramStart"/>
      <w:r w:rsidRPr="00221A2E">
        <w:rPr>
          <w:rFonts w:ascii="Consolas" w:eastAsia="Times New Roman" w:hAnsi="Consolas" w:cs="Courier New"/>
          <w:color w:val="0F1115"/>
          <w:kern w:val="0"/>
          <w:sz w:val="20"/>
          <w:szCs w:val="20"/>
          <w:lang w:eastAsia="ru-RU"/>
          <w14:ligatures w14:val="none"/>
        </w:rPr>
        <w:t xml:space="preserve">   [</w:t>
      </w:r>
      <w:proofErr w:type="gramEnd"/>
      <w:r w:rsidRPr="00221A2E">
        <w:rPr>
          <w:rFonts w:ascii="Consolas" w:eastAsia="Times New Roman" w:hAnsi="Consolas" w:cs="Courier New"/>
          <w:color w:val="0F1115"/>
          <w:kern w:val="0"/>
          <w:sz w:val="20"/>
          <w:szCs w:val="20"/>
          <w:lang w:eastAsia="ru-RU"/>
          <w14:ligatures w14:val="none"/>
        </w:rPr>
        <w:t>ролик] [</w:t>
      </w:r>
      <w:proofErr w:type="gramStart"/>
      <w:r w:rsidRPr="00221A2E">
        <w:rPr>
          <w:rFonts w:ascii="Consolas" w:eastAsia="Times New Roman" w:hAnsi="Consolas" w:cs="Courier New"/>
          <w:color w:val="0F1115"/>
          <w:kern w:val="0"/>
          <w:sz w:val="20"/>
          <w:szCs w:val="20"/>
          <w:lang w:eastAsia="ru-RU"/>
          <w14:ligatures w14:val="none"/>
        </w:rPr>
        <w:t xml:space="preserve">ролик]   </w:t>
      </w:r>
      <w:proofErr w:type="gramEnd"/>
      <w:r w:rsidRPr="00221A2E">
        <w:rPr>
          <w:rFonts w:ascii="Consolas" w:eastAsia="Times New Roman" w:hAnsi="Consolas" w:cs="Courier New"/>
          <w:color w:val="0F1115"/>
          <w:kern w:val="0"/>
          <w:sz w:val="20"/>
          <w:szCs w:val="20"/>
          <w:lang w:eastAsia="ru-RU"/>
          <w14:ligatures w14:val="none"/>
        </w:rPr>
        <w:t xml:space="preserve">     │</w:t>
      </w:r>
    </w:p>
    <w:p w14:paraId="3F595C6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w:t>
      </w:r>
    </w:p>
    <w:p w14:paraId="623A55D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w:t>
      </w:r>
    </w:p>
    <w:p w14:paraId="72FD3B47"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Ленточный хомут (стягивает полукольцо,</w:t>
      </w:r>
    </w:p>
    <w:p w14:paraId="77D808E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уменьшая его диаметр)</w:t>
      </w:r>
    </w:p>
    <w:p w14:paraId="35D983C5"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В этом состоянии наружный диаметр роликов </w:t>
      </w:r>
      <w:r w:rsidRPr="00221A2E">
        <w:rPr>
          <w:rFonts w:ascii="Segoe UI" w:eastAsia="Times New Roman" w:hAnsi="Segoe UI" w:cs="Segoe UI"/>
          <w:b/>
          <w:bCs/>
          <w:color w:val="0F1115"/>
          <w:kern w:val="0"/>
          <w:lang w:eastAsia="ru-RU"/>
          <w14:ligatures w14:val="none"/>
        </w:rPr>
        <w:t>меньше</w:t>
      </w:r>
      <w:r w:rsidRPr="00221A2E">
        <w:rPr>
          <w:rFonts w:ascii="Segoe UI" w:eastAsia="Times New Roman" w:hAnsi="Segoe UI" w:cs="Segoe UI"/>
          <w:color w:val="0F1115"/>
          <w:kern w:val="0"/>
          <w:lang w:eastAsia="ru-RU"/>
          <w14:ligatures w14:val="none"/>
        </w:rPr>
        <w:t> внутреннего диаметра корпуса → барабан свободно входит.</w:t>
      </w:r>
    </w:p>
    <w:p w14:paraId="74A0E2EC"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Этап 2 – после позиционирования, хомут снят:</w:t>
      </w:r>
    </w:p>
    <w:p w14:paraId="5B2E6714" w14:textId="77777777" w:rsidR="00221A2E" w:rsidRPr="00221A2E" w:rsidRDefault="00221A2E" w:rsidP="00221A2E">
      <w:pPr>
        <w:shd w:val="clear" w:color="auto" w:fill="FFFFFF"/>
        <w:spacing w:after="0" w:line="189" w:lineRule="atLeast"/>
        <w:rPr>
          <w:rFonts w:ascii="Segoe UI" w:eastAsia="Times New Roman" w:hAnsi="Segoe UI" w:cs="Segoe UI"/>
          <w:color w:val="0F1115"/>
          <w:kern w:val="0"/>
          <w:sz w:val="19"/>
          <w:szCs w:val="19"/>
          <w:lang w:eastAsia="ru-RU"/>
          <w14:ligatures w14:val="none"/>
        </w:rPr>
      </w:pPr>
      <w:proofErr w:type="spellStart"/>
      <w:r w:rsidRPr="00221A2E">
        <w:rPr>
          <w:rFonts w:ascii="Consolas" w:eastAsia="Times New Roman" w:hAnsi="Consolas" w:cs="Segoe UI"/>
          <w:color w:val="0F1115"/>
          <w:kern w:val="0"/>
          <w:sz w:val="18"/>
          <w:szCs w:val="18"/>
          <w:lang w:eastAsia="ru-RU"/>
          <w14:ligatures w14:val="none"/>
        </w:rPr>
        <w:t>text</w:t>
      </w:r>
      <w:proofErr w:type="spellEnd"/>
    </w:p>
    <w:p w14:paraId="1E35411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Упругое полукольцо разжалось,</w:t>
      </w:r>
    </w:p>
    <w:p w14:paraId="7C0F96A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ролики касаются корпуса.</w:t>
      </w:r>
    </w:p>
    <w:p w14:paraId="7D13697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Полукольцо сжалось по диаметру</w:t>
      </w:r>
    </w:p>
    <w:p w14:paraId="6CC12017"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и отошло от канавки.</w:t>
      </w:r>
    </w:p>
    <w:p w14:paraId="47F8FEED" w14:textId="77777777" w:rsidR="00221A2E" w:rsidRPr="00221A2E" w:rsidRDefault="00221A2E" w:rsidP="00221A2E">
      <w:pPr>
        <w:shd w:val="clear" w:color="auto" w:fill="FFFFFF"/>
        <w:spacing w:before="480" w:after="48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pict w14:anchorId="392A0093">
          <v:rect id="_x0000_i1032" style="width:0;height:.75pt" o:hralign="center" o:hrstd="t" o:hr="t" fillcolor="#a0a0a0" stroked="f"/>
        </w:pict>
      </w:r>
    </w:p>
    <w:p w14:paraId="3658AB95"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Схема 6. Путь греющего пара (вид продольного разреза)</w:t>
      </w:r>
    </w:p>
    <w:p w14:paraId="02BB32AC" w14:textId="77777777" w:rsidR="00221A2E" w:rsidRPr="00221A2E" w:rsidRDefault="00221A2E" w:rsidP="00221A2E">
      <w:pPr>
        <w:shd w:val="clear" w:color="auto" w:fill="FFFFFF"/>
        <w:spacing w:after="0" w:line="189" w:lineRule="atLeast"/>
        <w:rPr>
          <w:rFonts w:ascii="Segoe UI" w:eastAsia="Times New Roman" w:hAnsi="Segoe UI" w:cs="Segoe UI"/>
          <w:color w:val="0F1115"/>
          <w:kern w:val="0"/>
          <w:sz w:val="19"/>
          <w:szCs w:val="19"/>
          <w:lang w:eastAsia="ru-RU"/>
          <w14:ligatures w14:val="none"/>
        </w:rPr>
      </w:pPr>
      <w:proofErr w:type="spellStart"/>
      <w:r w:rsidRPr="00221A2E">
        <w:rPr>
          <w:rFonts w:ascii="Consolas" w:eastAsia="Times New Roman" w:hAnsi="Consolas" w:cs="Segoe UI"/>
          <w:color w:val="0F1115"/>
          <w:kern w:val="0"/>
          <w:sz w:val="18"/>
          <w:szCs w:val="18"/>
          <w:lang w:eastAsia="ru-RU"/>
          <w14:ligatures w14:val="none"/>
        </w:rPr>
        <w:t>text</w:t>
      </w:r>
      <w:proofErr w:type="spellEnd"/>
    </w:p>
    <w:p w14:paraId="6293A528"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Греющий пар →   ═══════════════════════════════════►</w:t>
      </w:r>
    </w:p>
    <w:p w14:paraId="5533E3F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(под </w:t>
      </w:r>
      <w:proofErr w:type="gramStart"/>
      <w:r w:rsidRPr="00221A2E">
        <w:rPr>
          <w:rFonts w:ascii="Consolas" w:eastAsia="Times New Roman" w:hAnsi="Consolas" w:cs="Courier New"/>
          <w:color w:val="0F1115"/>
          <w:kern w:val="0"/>
          <w:sz w:val="20"/>
          <w:szCs w:val="20"/>
          <w:lang w:eastAsia="ru-RU"/>
          <w14:ligatures w14:val="none"/>
        </w:rPr>
        <w:t xml:space="preserve">давлением)   </w:t>
      </w:r>
      <w:proofErr w:type="gramEnd"/>
      <w:r w:rsidRPr="00221A2E">
        <w:rPr>
          <w:rFonts w:ascii="Consolas" w:eastAsia="Times New Roman" w:hAnsi="Consolas" w:cs="Courier New"/>
          <w:color w:val="0F1115"/>
          <w:kern w:val="0"/>
          <w:sz w:val="20"/>
          <w:szCs w:val="20"/>
          <w:lang w:eastAsia="ru-RU"/>
          <w14:ligatures w14:val="none"/>
        </w:rPr>
        <w:t>┌─────┐   ┌─────┐   ┌─────┐</w:t>
      </w:r>
    </w:p>
    <w:p w14:paraId="42BD9C47"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│К1   │   │К2   │   │К3   │</w:t>
      </w:r>
    </w:p>
    <w:p w14:paraId="7F211AF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 │  ┌─┴─┐ │ │</w:t>
      </w:r>
    </w:p>
    <w:p w14:paraId="341396D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lastRenderedPageBreak/>
        <w:t xml:space="preserve">                    </w:t>
      </w:r>
      <w:proofErr w:type="gramStart"/>
      <w:r w:rsidRPr="00221A2E">
        <w:rPr>
          <w:rFonts w:ascii="Consolas" w:eastAsia="Times New Roman" w:hAnsi="Consolas" w:cs="Courier New"/>
          <w:color w:val="0F1115"/>
          <w:kern w:val="0"/>
          <w:sz w:val="20"/>
          <w:szCs w:val="20"/>
          <w:lang w:eastAsia="ru-RU"/>
          <w14:ligatures w14:val="none"/>
        </w:rPr>
        <w:t>│  │</w:t>
      </w:r>
      <w:proofErr w:type="gramEnd"/>
      <w:r w:rsidRPr="00221A2E">
        <w:rPr>
          <w:rFonts w:ascii="Consolas" w:eastAsia="Times New Roman" w:hAnsi="Consolas" w:cs="Courier New"/>
          <w:color w:val="0F1115"/>
          <w:kern w:val="0"/>
          <w:sz w:val="20"/>
          <w:szCs w:val="20"/>
          <w:lang w:eastAsia="ru-RU"/>
          <w14:ligatures w14:val="none"/>
        </w:rPr>
        <w:t xml:space="preserve">ролик│ │ </w:t>
      </w:r>
      <w:proofErr w:type="gramStart"/>
      <w:r w:rsidRPr="00221A2E">
        <w:rPr>
          <w:rFonts w:ascii="Consolas" w:eastAsia="Times New Roman" w:hAnsi="Consolas" w:cs="Courier New"/>
          <w:color w:val="0F1115"/>
          <w:kern w:val="0"/>
          <w:sz w:val="20"/>
          <w:szCs w:val="20"/>
          <w:lang w:eastAsia="ru-RU"/>
          <w14:ligatures w14:val="none"/>
        </w:rPr>
        <w:t>│  │</w:t>
      </w:r>
      <w:proofErr w:type="gramEnd"/>
      <w:r w:rsidRPr="00221A2E">
        <w:rPr>
          <w:rFonts w:ascii="Consolas" w:eastAsia="Times New Roman" w:hAnsi="Consolas" w:cs="Courier New"/>
          <w:color w:val="0F1115"/>
          <w:kern w:val="0"/>
          <w:sz w:val="20"/>
          <w:szCs w:val="20"/>
          <w:lang w:eastAsia="ru-RU"/>
          <w14:ligatures w14:val="none"/>
        </w:rPr>
        <w:t>ролик│ │ │</w:t>
      </w:r>
    </w:p>
    <w:p w14:paraId="6E8FC4A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1C77F3C4"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Пар свободно омывает ролики и полукольца,</w:t>
      </w:r>
    </w:p>
    <w:p w14:paraId="40CF699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конденсируется на барабане.</w:t>
      </w:r>
    </w:p>
    <w:p w14:paraId="70119E77"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Конденсат стекает вниз и удаляется через дренаж.</w:t>
      </w:r>
    </w:p>
    <w:p w14:paraId="6EF91D4F" w14:textId="77777777" w:rsidR="00221A2E" w:rsidRPr="00221A2E" w:rsidRDefault="00221A2E" w:rsidP="00221A2E">
      <w:pPr>
        <w:shd w:val="clear" w:color="auto" w:fill="FFFFFF"/>
        <w:spacing w:before="240"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Пояснение:</w:t>
      </w:r>
    </w:p>
    <w:p w14:paraId="65E6570F" w14:textId="77777777" w:rsidR="00221A2E" w:rsidRPr="00221A2E" w:rsidRDefault="00221A2E" w:rsidP="00221A2E">
      <w:pPr>
        <w:numPr>
          <w:ilvl w:val="0"/>
          <w:numId w:val="46"/>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Ролики и полукольца не создают значительного сопротивления потоку пара.</w:t>
      </w:r>
    </w:p>
    <w:p w14:paraId="50A6C1ED" w14:textId="77777777" w:rsidR="00221A2E" w:rsidRPr="00221A2E" w:rsidRDefault="00221A2E" w:rsidP="00221A2E">
      <w:pPr>
        <w:numPr>
          <w:ilvl w:val="0"/>
          <w:numId w:val="46"/>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Отсутствие застойных зон.</w:t>
      </w:r>
    </w:p>
    <w:p w14:paraId="286A7505" w14:textId="77777777" w:rsidR="00221A2E" w:rsidRPr="00221A2E" w:rsidRDefault="00221A2E" w:rsidP="00221A2E">
      <w:pPr>
        <w:shd w:val="clear" w:color="auto" w:fill="FFFFFF"/>
        <w:spacing w:before="480" w:after="48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pict w14:anchorId="1B64E524">
          <v:rect id="_x0000_i1033" style="width:0;height:.75pt" o:hralign="center" o:hrstd="t" o:hr="t" fillcolor="#a0a0a0" stroked="f"/>
        </w:pict>
      </w:r>
    </w:p>
    <w:p w14:paraId="17180514" w14:textId="77777777" w:rsidR="00221A2E" w:rsidRPr="00221A2E" w:rsidRDefault="00221A2E" w:rsidP="00221A2E">
      <w:pPr>
        <w:shd w:val="clear" w:color="auto" w:fill="FFFFFF"/>
        <w:spacing w:before="480" w:after="240" w:line="480" w:lineRule="atLeast"/>
        <w:outlineLvl w:val="1"/>
        <w:rPr>
          <w:rFonts w:ascii="Segoe UI" w:eastAsia="Times New Roman" w:hAnsi="Segoe UI" w:cs="Segoe UI"/>
          <w:b/>
          <w:bCs/>
          <w:color w:val="0F1115"/>
          <w:kern w:val="0"/>
          <w:sz w:val="33"/>
          <w:szCs w:val="33"/>
          <w:lang w:eastAsia="ru-RU"/>
          <w14:ligatures w14:val="none"/>
        </w:rPr>
      </w:pPr>
      <w:r w:rsidRPr="00221A2E">
        <w:rPr>
          <w:rFonts w:ascii="Segoe UI" w:eastAsia="Times New Roman" w:hAnsi="Segoe UI" w:cs="Segoe UI"/>
          <w:b/>
          <w:bCs/>
          <w:color w:val="0F1115"/>
          <w:kern w:val="0"/>
          <w:sz w:val="33"/>
          <w:szCs w:val="33"/>
          <w:lang w:eastAsia="ru-RU"/>
          <w14:ligatures w14:val="none"/>
        </w:rPr>
        <w:t>Дополнительное текстовое описание (для тех, кто не любит схемы)</w:t>
      </w:r>
    </w:p>
    <w:p w14:paraId="0F8795F4"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Как работает опора за 4 шага:</w:t>
      </w:r>
    </w:p>
    <w:p w14:paraId="5F906244" w14:textId="77777777" w:rsidR="00221A2E" w:rsidRPr="00221A2E" w:rsidRDefault="00221A2E" w:rsidP="00221A2E">
      <w:pPr>
        <w:numPr>
          <w:ilvl w:val="0"/>
          <w:numId w:val="47"/>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На барабан наварены кольца.</w:t>
      </w:r>
      <w:r w:rsidRPr="00221A2E">
        <w:rPr>
          <w:rFonts w:ascii="Segoe UI" w:eastAsia="Times New Roman" w:hAnsi="Segoe UI" w:cs="Segoe UI"/>
          <w:color w:val="0F1115"/>
          <w:kern w:val="0"/>
          <w:lang w:eastAsia="ru-RU"/>
          <w14:ligatures w14:val="none"/>
        </w:rPr>
        <w:t> В каждом кольце сделана канавка.</w:t>
      </w:r>
    </w:p>
    <w:p w14:paraId="4116C67C" w14:textId="77777777" w:rsidR="00221A2E" w:rsidRPr="00221A2E" w:rsidRDefault="00221A2E" w:rsidP="00221A2E">
      <w:pPr>
        <w:numPr>
          <w:ilvl w:val="0"/>
          <w:numId w:val="47"/>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В канавку вставлено упругое разрезное полукольцо</w:t>
      </w:r>
      <w:r w:rsidRPr="00221A2E">
        <w:rPr>
          <w:rFonts w:ascii="Segoe UI" w:eastAsia="Times New Roman" w:hAnsi="Segoe UI" w:cs="Segoe UI"/>
          <w:color w:val="0F1115"/>
          <w:kern w:val="0"/>
          <w:lang w:eastAsia="ru-RU"/>
          <w14:ligatures w14:val="none"/>
        </w:rPr>
        <w:t> с двумя керамическими роликами. В свободном состоянии полукольцо пружинит и держится в канавке.</w:t>
      </w:r>
    </w:p>
    <w:p w14:paraId="21C95F96" w14:textId="77777777" w:rsidR="00221A2E" w:rsidRPr="00221A2E" w:rsidRDefault="00221A2E" w:rsidP="00221A2E">
      <w:pPr>
        <w:numPr>
          <w:ilvl w:val="0"/>
          <w:numId w:val="47"/>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При опускании барабана</w:t>
      </w:r>
      <w:r w:rsidRPr="00221A2E">
        <w:rPr>
          <w:rFonts w:ascii="Segoe UI" w:eastAsia="Times New Roman" w:hAnsi="Segoe UI" w:cs="Segoe UI"/>
          <w:color w:val="0F1115"/>
          <w:kern w:val="0"/>
          <w:lang w:eastAsia="ru-RU"/>
          <w14:ligatures w14:val="none"/>
        </w:rPr>
        <w:t> ролики упираются в корпус, полукольцо сжимается и перестаёт касаться дна канавки. Возникает зазор. Барабан «висит» на роликах.</w:t>
      </w:r>
    </w:p>
    <w:p w14:paraId="4564BD7B" w14:textId="77777777" w:rsidR="00221A2E" w:rsidRPr="00221A2E" w:rsidRDefault="00221A2E" w:rsidP="00221A2E">
      <w:pPr>
        <w:numPr>
          <w:ilvl w:val="0"/>
          <w:numId w:val="47"/>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b/>
          <w:bCs/>
          <w:color w:val="0F1115"/>
          <w:kern w:val="0"/>
          <w:lang w:eastAsia="ru-RU"/>
          <w14:ligatures w14:val="none"/>
        </w:rPr>
        <w:t>При вращении</w:t>
      </w:r>
      <w:r w:rsidRPr="00221A2E">
        <w:rPr>
          <w:rFonts w:ascii="Segoe UI" w:eastAsia="Times New Roman" w:hAnsi="Segoe UI" w:cs="Segoe UI"/>
          <w:color w:val="0F1115"/>
          <w:kern w:val="0"/>
          <w:lang w:eastAsia="ru-RU"/>
          <w14:ligatures w14:val="none"/>
        </w:rPr>
        <w:t> барабан вращается вместе с опорным кольцом, а упругое полукольцо с роликами остаётся неподвижным (или почти неподвижным) относительно корпуса. Трения между полукольцом и канавкой </w:t>
      </w:r>
      <w:r w:rsidRPr="00221A2E">
        <w:rPr>
          <w:rFonts w:ascii="Segoe UI" w:eastAsia="Times New Roman" w:hAnsi="Segoe UI" w:cs="Segoe UI"/>
          <w:b/>
          <w:bCs/>
          <w:color w:val="0F1115"/>
          <w:kern w:val="0"/>
          <w:lang w:eastAsia="ru-RU"/>
          <w14:ligatures w14:val="none"/>
        </w:rPr>
        <w:t>нет</w:t>
      </w:r>
      <w:r w:rsidRPr="00221A2E">
        <w:rPr>
          <w:rFonts w:ascii="Segoe UI" w:eastAsia="Times New Roman" w:hAnsi="Segoe UI" w:cs="Segoe UI"/>
          <w:color w:val="0F1115"/>
          <w:kern w:val="0"/>
          <w:lang w:eastAsia="ru-RU"/>
          <w14:ligatures w14:val="none"/>
        </w:rPr>
        <w:t>, так как есть зазор. Ролики катятся по корпусу.</w:t>
      </w:r>
    </w:p>
    <w:p w14:paraId="44C5F62B" w14:textId="77777777" w:rsidR="00221A2E" w:rsidRPr="00221A2E" w:rsidRDefault="00221A2E" w:rsidP="00221A2E">
      <w:pPr>
        <w:shd w:val="clear" w:color="auto" w:fill="FFFFFF"/>
        <w:spacing w:before="480" w:after="240" w:line="450" w:lineRule="atLeast"/>
        <w:outlineLvl w:val="2"/>
        <w:rPr>
          <w:rFonts w:ascii="Segoe UI" w:eastAsia="Times New Roman" w:hAnsi="Segoe UI" w:cs="Segoe UI"/>
          <w:b/>
          <w:bCs/>
          <w:color w:val="0F1115"/>
          <w:kern w:val="0"/>
          <w:sz w:val="30"/>
          <w:szCs w:val="30"/>
          <w:lang w:eastAsia="ru-RU"/>
          <w14:ligatures w14:val="none"/>
        </w:rPr>
      </w:pPr>
      <w:r w:rsidRPr="00221A2E">
        <w:rPr>
          <w:rFonts w:ascii="Segoe UI" w:eastAsia="Times New Roman" w:hAnsi="Segoe UI" w:cs="Segoe UI"/>
          <w:b/>
          <w:bCs/>
          <w:color w:val="0F1115"/>
          <w:kern w:val="0"/>
          <w:sz w:val="30"/>
          <w:szCs w:val="30"/>
          <w:lang w:eastAsia="ru-RU"/>
          <w14:ligatures w14:val="none"/>
        </w:rPr>
        <w:t>Почему это гениально:</w:t>
      </w:r>
    </w:p>
    <w:p w14:paraId="7981AB55" w14:textId="77777777" w:rsidR="00221A2E" w:rsidRPr="00221A2E" w:rsidRDefault="00221A2E" w:rsidP="00221A2E">
      <w:pPr>
        <w:numPr>
          <w:ilvl w:val="0"/>
          <w:numId w:val="48"/>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Не нужны подшипники качения со смазкой.</w:t>
      </w:r>
    </w:p>
    <w:p w14:paraId="7E96C24D" w14:textId="77777777" w:rsidR="00221A2E" w:rsidRPr="00221A2E" w:rsidRDefault="00221A2E" w:rsidP="00221A2E">
      <w:pPr>
        <w:numPr>
          <w:ilvl w:val="0"/>
          <w:numId w:val="48"/>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Не нужна высокая точность корпуса.</w:t>
      </w:r>
    </w:p>
    <w:p w14:paraId="78A90FDC" w14:textId="77777777" w:rsidR="00221A2E" w:rsidRPr="00221A2E" w:rsidRDefault="00221A2E" w:rsidP="00221A2E">
      <w:pPr>
        <w:numPr>
          <w:ilvl w:val="0"/>
          <w:numId w:val="48"/>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Компенсируются тепловые расширения.</w:t>
      </w:r>
    </w:p>
    <w:p w14:paraId="08D26FEC" w14:textId="77777777" w:rsidR="00221A2E" w:rsidRPr="00221A2E" w:rsidRDefault="00221A2E" w:rsidP="00221A2E">
      <w:pPr>
        <w:numPr>
          <w:ilvl w:val="0"/>
          <w:numId w:val="48"/>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Лёгкий монтаж/демонтаж.</w:t>
      </w:r>
    </w:p>
    <w:p w14:paraId="0C1C7419" w14:textId="77777777" w:rsidR="00221A2E" w:rsidRPr="00221A2E" w:rsidRDefault="00221A2E" w:rsidP="00221A2E">
      <w:pPr>
        <w:numPr>
          <w:ilvl w:val="0"/>
          <w:numId w:val="48"/>
        </w:numPr>
        <w:shd w:val="clear" w:color="auto" w:fill="FFFFFF"/>
        <w:spacing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lastRenderedPageBreak/>
        <w:t>Работает в паровой среде без износа.</w:t>
      </w:r>
    </w:p>
    <w:p w14:paraId="3A9EA1DF" w14:textId="77777777" w:rsidR="00221A2E" w:rsidRPr="00221A2E" w:rsidRDefault="00221A2E" w:rsidP="00221A2E">
      <w:pPr>
        <w:shd w:val="clear" w:color="auto" w:fill="FFFFFF"/>
        <w:spacing w:before="480" w:after="48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pict w14:anchorId="08B75279">
          <v:rect id="_x0000_i1034" style="width:0;height:.75pt" o:hralign="center" o:hrstd="t" o:hr="t" fillcolor="#a0a0a0" stroked="f"/>
        </w:pict>
      </w:r>
    </w:p>
    <w:p w14:paraId="72B4CA17" w14:textId="77777777" w:rsidR="00221A2E" w:rsidRPr="00221A2E" w:rsidRDefault="00221A2E" w:rsidP="00221A2E">
      <w:pPr>
        <w:shd w:val="clear" w:color="auto" w:fill="FFFFFF"/>
        <w:spacing w:before="240" w:after="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Если нужны более детальные чертежи (с размерами, допусками, посадками), я могу подготовить их в виде </w:t>
      </w:r>
      <w:r w:rsidRPr="00221A2E">
        <w:rPr>
          <w:rFonts w:ascii="Segoe UI" w:eastAsia="Times New Roman" w:hAnsi="Segoe UI" w:cs="Segoe UI"/>
          <w:b/>
          <w:bCs/>
          <w:color w:val="0F1115"/>
          <w:kern w:val="0"/>
          <w:lang w:eastAsia="ru-RU"/>
          <w14:ligatures w14:val="none"/>
        </w:rPr>
        <w:t>текстовых таблиц</w:t>
      </w:r>
      <w:r w:rsidRPr="00221A2E">
        <w:rPr>
          <w:rFonts w:ascii="Segoe UI" w:eastAsia="Times New Roman" w:hAnsi="Segoe UI" w:cs="Segoe UI"/>
          <w:color w:val="0F1115"/>
          <w:kern w:val="0"/>
          <w:lang w:eastAsia="ru-RU"/>
          <w14:ligatures w14:val="none"/>
        </w:rPr>
        <w:t> с размерами или дать рекомендации для конструктора. Также могу описать процесс изготовления упругого полукольца (термообработка, разрез, обработка кромок). Скажите, что ещё требуется.</w:t>
      </w:r>
    </w:p>
    <w:p w14:paraId="1CB9CBA5" w14:textId="77777777" w:rsidR="00221A2E" w:rsidRPr="00221A2E" w:rsidRDefault="00221A2E" w:rsidP="00221A2E">
      <w:pPr>
        <w:shd w:val="clear" w:color="auto" w:fill="FFFFFF"/>
        <w:spacing w:after="0" w:line="36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 xml:space="preserve">сгенерируй ВСЮ имеющуюся информацию о DFE так, </w:t>
      </w:r>
      <w:proofErr w:type="gramStart"/>
      <w:r w:rsidRPr="00221A2E">
        <w:rPr>
          <w:rFonts w:ascii="Segoe UI" w:eastAsia="Times New Roman" w:hAnsi="Segoe UI" w:cs="Segoe UI"/>
          <w:color w:val="0F1115"/>
          <w:kern w:val="0"/>
          <w:lang w:eastAsia="ru-RU"/>
          <w14:ligatures w14:val="none"/>
        </w:rPr>
        <w:t>чтобы</w:t>
      </w:r>
      <w:proofErr w:type="gramEnd"/>
      <w:r w:rsidRPr="00221A2E">
        <w:rPr>
          <w:rFonts w:ascii="Segoe UI" w:eastAsia="Times New Roman" w:hAnsi="Segoe UI" w:cs="Segoe UI"/>
          <w:color w:val="0F1115"/>
          <w:kern w:val="0"/>
          <w:lang w:eastAsia="ru-RU"/>
          <w14:ligatures w14:val="none"/>
        </w:rPr>
        <w:t xml:space="preserve"> когда я загрузил ее в новый чат, даже при полном отсутствии начальной информации, было получено самое полное </w:t>
      </w:r>
      <w:proofErr w:type="spellStart"/>
      <w:r w:rsidRPr="00221A2E">
        <w:rPr>
          <w:rFonts w:ascii="Segoe UI" w:eastAsia="Times New Roman" w:hAnsi="Segoe UI" w:cs="Segoe UI"/>
          <w:color w:val="0F1115"/>
          <w:kern w:val="0"/>
          <w:lang w:eastAsia="ru-RU"/>
          <w14:ligatures w14:val="none"/>
        </w:rPr>
        <w:t>предствление</w:t>
      </w:r>
      <w:proofErr w:type="spellEnd"/>
      <w:r w:rsidRPr="00221A2E">
        <w:rPr>
          <w:rFonts w:ascii="Segoe UI" w:eastAsia="Times New Roman" w:hAnsi="Segoe UI" w:cs="Segoe UI"/>
          <w:color w:val="0F1115"/>
          <w:kern w:val="0"/>
          <w:lang w:eastAsia="ru-RU"/>
          <w14:ligatures w14:val="none"/>
        </w:rPr>
        <w:t xml:space="preserve"> о конструкции и особенностях установки без необходимости задавать дополнительные вопросы. </w:t>
      </w:r>
      <w:proofErr w:type="spellStart"/>
      <w:r w:rsidRPr="00221A2E">
        <w:rPr>
          <w:rFonts w:ascii="Segoe UI" w:eastAsia="Times New Roman" w:hAnsi="Segoe UI" w:cs="Segoe UI"/>
          <w:color w:val="0F1115"/>
          <w:kern w:val="0"/>
          <w:lang w:eastAsia="ru-RU"/>
          <w14:ligatures w14:val="none"/>
        </w:rPr>
        <w:t>Полготовь</w:t>
      </w:r>
      <w:proofErr w:type="spellEnd"/>
      <w:r w:rsidRPr="00221A2E">
        <w:rPr>
          <w:rFonts w:ascii="Segoe UI" w:eastAsia="Times New Roman" w:hAnsi="Segoe UI" w:cs="Segoe UI"/>
          <w:color w:val="0F1115"/>
          <w:kern w:val="0"/>
          <w:lang w:eastAsia="ru-RU"/>
          <w14:ligatures w14:val="none"/>
        </w:rPr>
        <w:t xml:space="preserve"> файл с такой информацией в формате PDF</w:t>
      </w:r>
    </w:p>
    <w:p w14:paraId="1EC63303" w14:textId="77777777" w:rsidR="00221A2E" w:rsidRPr="00221A2E" w:rsidRDefault="00221A2E" w:rsidP="00221A2E">
      <w:pPr>
        <w:shd w:val="clear" w:color="auto" w:fill="FFFFFF"/>
        <w:spacing w:after="0" w:line="360" w:lineRule="atLeast"/>
        <w:rPr>
          <w:rFonts w:ascii="Segoe UI" w:eastAsia="Times New Roman" w:hAnsi="Segoe UI" w:cs="Segoe UI"/>
          <w:color w:val="61666B"/>
          <w:kern w:val="0"/>
          <w:sz w:val="21"/>
          <w:szCs w:val="21"/>
          <w:lang w:eastAsia="ru-RU"/>
          <w14:ligatures w14:val="none"/>
        </w:rPr>
      </w:pPr>
      <w:r w:rsidRPr="00221A2E">
        <w:rPr>
          <w:rFonts w:ascii="Segoe UI" w:eastAsia="Times New Roman" w:hAnsi="Segoe UI" w:cs="Segoe UI"/>
          <w:color w:val="61666B"/>
          <w:kern w:val="0"/>
          <w:sz w:val="21"/>
          <w:szCs w:val="21"/>
          <w:lang w:eastAsia="ru-RU"/>
          <w14:ligatures w14:val="none"/>
        </w:rPr>
        <w:t>Мы подготовим итоговый документ в формате, который можно сохранить как PDF. Он должен содержать полное описание конструкции DFE (барабанного плёночного испарителя) с длиной барабана 20 м, диаметром 0,8 м, включая все узлы, особенности, расчёты, материалы, технологию изготовления, сборки, настройки и эксплуатации. Документ будет самодостаточным.</w:t>
      </w:r>
    </w:p>
    <w:p w14:paraId="349FCB2A" w14:textId="77777777" w:rsidR="00221A2E" w:rsidRPr="00221A2E" w:rsidRDefault="00221A2E" w:rsidP="00221A2E">
      <w:pPr>
        <w:shd w:val="clear" w:color="auto" w:fill="FFFFFF"/>
        <w:spacing w:after="24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t>Ниже представлен </w:t>
      </w:r>
      <w:r w:rsidRPr="00221A2E">
        <w:rPr>
          <w:rFonts w:ascii="Segoe UI" w:eastAsia="Times New Roman" w:hAnsi="Segoe UI" w:cs="Segoe UI"/>
          <w:b/>
          <w:bCs/>
          <w:color w:val="0F1115"/>
          <w:kern w:val="0"/>
          <w:lang w:eastAsia="ru-RU"/>
          <w14:ligatures w14:val="none"/>
        </w:rPr>
        <w:t>полный самодостаточный документ</w:t>
      </w:r>
      <w:r w:rsidRPr="00221A2E">
        <w:rPr>
          <w:rFonts w:ascii="Segoe UI" w:eastAsia="Times New Roman" w:hAnsi="Segoe UI" w:cs="Segoe UI"/>
          <w:color w:val="0F1115"/>
          <w:kern w:val="0"/>
          <w:lang w:eastAsia="ru-RU"/>
          <w14:ligatures w14:val="none"/>
        </w:rPr>
        <w:t> в формате, готовом для копирования в текстовый файл и последующего преобразования в PDF. Он содержит всю информацию о конструкции DFE, наработанную в ходе обсуждения, включая исходные данные, анализ, улучшения, подробные описания узлов, технологию изготовления, сборки, настройки, материалы, ресурс, а также ASCII-схемы. При загрузке в новый чат этот документ даст полное представление о проекте без необходимости задавать дополнительные вопросы.</w:t>
      </w:r>
    </w:p>
    <w:p w14:paraId="7141D243" w14:textId="77777777" w:rsidR="00221A2E" w:rsidRPr="00221A2E" w:rsidRDefault="00221A2E" w:rsidP="00221A2E">
      <w:pPr>
        <w:shd w:val="clear" w:color="auto" w:fill="FFFFFF"/>
        <w:spacing w:before="480" w:after="480" w:line="420" w:lineRule="atLeast"/>
        <w:rPr>
          <w:rFonts w:ascii="Segoe UI" w:eastAsia="Times New Roman" w:hAnsi="Segoe UI" w:cs="Segoe UI"/>
          <w:color w:val="0F1115"/>
          <w:kern w:val="0"/>
          <w:lang w:eastAsia="ru-RU"/>
          <w14:ligatures w14:val="none"/>
        </w:rPr>
      </w:pPr>
      <w:r w:rsidRPr="00221A2E">
        <w:rPr>
          <w:rFonts w:ascii="Segoe UI" w:eastAsia="Times New Roman" w:hAnsi="Segoe UI" w:cs="Segoe UI"/>
          <w:color w:val="0F1115"/>
          <w:kern w:val="0"/>
          <w:lang w:eastAsia="ru-RU"/>
          <w14:ligatures w14:val="none"/>
        </w:rPr>
        <w:pict w14:anchorId="7BE3AEDD">
          <v:rect id="_x0000_i1035" style="width:0;height:.75pt" o:hralign="center" o:hrstd="t" o:hr="t" fillcolor="#a0a0a0" stroked="f"/>
        </w:pict>
      </w:r>
    </w:p>
    <w:p w14:paraId="052C438A" w14:textId="77777777" w:rsidR="00221A2E" w:rsidRPr="00221A2E" w:rsidRDefault="00221A2E" w:rsidP="00221A2E">
      <w:pPr>
        <w:shd w:val="clear" w:color="auto" w:fill="FFFFFF"/>
        <w:spacing w:after="0" w:line="189" w:lineRule="atLeast"/>
        <w:rPr>
          <w:rFonts w:ascii="Segoe UI" w:eastAsia="Times New Roman" w:hAnsi="Segoe UI" w:cs="Segoe UI"/>
          <w:color w:val="0F1115"/>
          <w:kern w:val="0"/>
          <w:sz w:val="19"/>
          <w:szCs w:val="19"/>
          <w:lang w:eastAsia="ru-RU"/>
          <w14:ligatures w14:val="none"/>
        </w:rPr>
      </w:pPr>
      <w:proofErr w:type="spellStart"/>
      <w:r w:rsidRPr="00221A2E">
        <w:rPr>
          <w:rFonts w:ascii="Consolas" w:eastAsia="Times New Roman" w:hAnsi="Consolas" w:cs="Segoe UI"/>
          <w:color w:val="0F1115"/>
          <w:kern w:val="0"/>
          <w:sz w:val="18"/>
          <w:szCs w:val="18"/>
          <w:lang w:eastAsia="ru-RU"/>
          <w14:ligatures w14:val="none"/>
        </w:rPr>
        <w:t>text</w:t>
      </w:r>
      <w:proofErr w:type="spellEnd"/>
    </w:p>
    <w:p w14:paraId="0E27A787"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2252A7D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ТЕХНИЧЕСКОЕ ОПИСАНИЕ</w:t>
      </w:r>
    </w:p>
    <w:p w14:paraId="57FD5C4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БАРАБАННОГО ПЛЁНОЧНОГО ИСПАРИТЕЛЯ (DFE) С ДЛИНОЙ БАРАБАНА 20 м</w:t>
      </w:r>
    </w:p>
    <w:p w14:paraId="2DCA486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4448F9ED"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3EA8D6C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Версия: 1.0 (итоговая, по результатам инженерного анализа)</w:t>
      </w:r>
    </w:p>
    <w:p w14:paraId="6E43AC4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Дата: 2026-04-21</w:t>
      </w:r>
    </w:p>
    <w:p w14:paraId="353473B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Назначение: Документ содержит полное описание конструкции, принципов работы,</w:t>
      </w:r>
    </w:p>
    <w:p w14:paraId="3848D4A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lastRenderedPageBreak/>
        <w:t xml:space="preserve">            особенностей проектирования, изготовления, сборки и эксплуатации</w:t>
      </w:r>
    </w:p>
    <w:p w14:paraId="5D11FC74"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DFE для горизонтального тонкостенного вращающегося барабана</w:t>
      </w:r>
    </w:p>
    <w:p w14:paraId="160ED16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длиной 20 м, диаметром 0,8 м, с наружным обогревом чистым</w:t>
      </w:r>
    </w:p>
    <w:p w14:paraId="5184E98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водяным паром и внутренней механической самоочисткой.</w:t>
      </w:r>
    </w:p>
    <w:p w14:paraId="7300FE2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0823B50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5CE5904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1.  ОБЩИЕ СВЕДЕНИЯ И НАЗНАЧЕНИЕ</w:t>
      </w:r>
    </w:p>
    <w:p w14:paraId="6DDC1A5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2FEAE70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61ACC6C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DFE (</w:t>
      </w:r>
      <w:proofErr w:type="spellStart"/>
      <w:r w:rsidRPr="00221A2E">
        <w:rPr>
          <w:rFonts w:ascii="Consolas" w:eastAsia="Times New Roman" w:hAnsi="Consolas" w:cs="Courier New"/>
          <w:color w:val="0F1115"/>
          <w:kern w:val="0"/>
          <w:sz w:val="20"/>
          <w:szCs w:val="20"/>
          <w:lang w:eastAsia="ru-RU"/>
          <w14:ligatures w14:val="none"/>
        </w:rPr>
        <w:t>Drum</w:t>
      </w:r>
      <w:proofErr w:type="spellEnd"/>
      <w:r w:rsidRPr="00221A2E">
        <w:rPr>
          <w:rFonts w:ascii="Consolas" w:eastAsia="Times New Roman" w:hAnsi="Consolas" w:cs="Courier New"/>
          <w:color w:val="0F1115"/>
          <w:kern w:val="0"/>
          <w:sz w:val="20"/>
          <w:szCs w:val="20"/>
          <w:lang w:eastAsia="ru-RU"/>
          <w14:ligatures w14:val="none"/>
        </w:rPr>
        <w:t xml:space="preserve"> Film </w:t>
      </w:r>
      <w:proofErr w:type="spellStart"/>
      <w:r w:rsidRPr="00221A2E">
        <w:rPr>
          <w:rFonts w:ascii="Consolas" w:eastAsia="Times New Roman" w:hAnsi="Consolas" w:cs="Courier New"/>
          <w:color w:val="0F1115"/>
          <w:kern w:val="0"/>
          <w:sz w:val="20"/>
          <w:szCs w:val="20"/>
          <w:lang w:eastAsia="ru-RU"/>
          <w14:ligatures w14:val="none"/>
        </w:rPr>
        <w:t>Evaporator</w:t>
      </w:r>
      <w:proofErr w:type="spellEnd"/>
      <w:r w:rsidRPr="00221A2E">
        <w:rPr>
          <w:rFonts w:ascii="Consolas" w:eastAsia="Times New Roman" w:hAnsi="Consolas" w:cs="Courier New"/>
          <w:color w:val="0F1115"/>
          <w:kern w:val="0"/>
          <w:sz w:val="20"/>
          <w:szCs w:val="20"/>
          <w:lang w:eastAsia="ru-RU"/>
          <w14:ligatures w14:val="none"/>
        </w:rPr>
        <w:t>) – горизонтальный барабанный тонкоплёночный</w:t>
      </w:r>
    </w:p>
    <w:p w14:paraId="3C52FA6A"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испаритель непрерывного действия. Предназначен для концентрирования</w:t>
      </w:r>
    </w:p>
    <w:p w14:paraId="565D95D7"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жидкостей (например, морской воды, химических растворов) методом</w:t>
      </w:r>
    </w:p>
    <w:p w14:paraId="5F4A311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выпаривания при наружном подводе тепла. Ключевая особенность – встроенная</w:t>
      </w:r>
    </w:p>
    <w:p w14:paraId="3C4962D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механическая самоочистка внутренней поверхности, исключающая образование</w:t>
      </w:r>
    </w:p>
    <w:p w14:paraId="6660DF9D"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накипи и позволяющая работать без остановок на химическую промывку.</w:t>
      </w:r>
    </w:p>
    <w:p w14:paraId="2D6F754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7F23C0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Основные параметры базового модуля:</w:t>
      </w:r>
    </w:p>
    <w:p w14:paraId="12F64E6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Длина барабана (</w:t>
      </w:r>
      <w:proofErr w:type="gramStart"/>
      <w:r w:rsidRPr="00221A2E">
        <w:rPr>
          <w:rFonts w:ascii="Consolas" w:eastAsia="Times New Roman" w:hAnsi="Consolas" w:cs="Courier New"/>
          <w:color w:val="0F1115"/>
          <w:kern w:val="0"/>
          <w:sz w:val="20"/>
          <w:szCs w:val="20"/>
          <w:lang w:eastAsia="ru-RU"/>
          <w14:ligatures w14:val="none"/>
        </w:rPr>
        <w:t xml:space="preserve">рабочая)   </w:t>
      </w:r>
      <w:proofErr w:type="gramEnd"/>
      <w:r w:rsidRPr="00221A2E">
        <w:rPr>
          <w:rFonts w:ascii="Consolas" w:eastAsia="Times New Roman" w:hAnsi="Consolas" w:cs="Courier New"/>
          <w:color w:val="0F1115"/>
          <w:kern w:val="0"/>
          <w:sz w:val="20"/>
          <w:szCs w:val="20"/>
          <w:lang w:eastAsia="ru-RU"/>
          <w14:ligatures w14:val="none"/>
        </w:rPr>
        <w:t xml:space="preserve">     </w:t>
      </w:r>
      <w:proofErr w:type="gramStart"/>
      <w:r w:rsidRPr="00221A2E">
        <w:rPr>
          <w:rFonts w:ascii="Consolas" w:eastAsia="Times New Roman" w:hAnsi="Consolas" w:cs="Courier New"/>
          <w:color w:val="0F1115"/>
          <w:kern w:val="0"/>
          <w:sz w:val="20"/>
          <w:szCs w:val="20"/>
          <w:lang w:eastAsia="ru-RU"/>
          <w14:ligatures w14:val="none"/>
        </w:rPr>
        <w:t xml:space="preserve">  :</w:t>
      </w:r>
      <w:proofErr w:type="gramEnd"/>
      <w:r w:rsidRPr="00221A2E">
        <w:rPr>
          <w:rFonts w:ascii="Consolas" w:eastAsia="Times New Roman" w:hAnsi="Consolas" w:cs="Courier New"/>
          <w:color w:val="0F1115"/>
          <w:kern w:val="0"/>
          <w:sz w:val="20"/>
          <w:szCs w:val="20"/>
          <w:lang w:eastAsia="ru-RU"/>
          <w14:ligatures w14:val="none"/>
        </w:rPr>
        <w:t xml:space="preserve"> 20 000 мм</w:t>
      </w:r>
    </w:p>
    <w:p w14:paraId="0E29DE0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Внутренний диаметр барабана     </w:t>
      </w:r>
      <w:proofErr w:type="gramStart"/>
      <w:r w:rsidRPr="00221A2E">
        <w:rPr>
          <w:rFonts w:ascii="Consolas" w:eastAsia="Times New Roman" w:hAnsi="Consolas" w:cs="Courier New"/>
          <w:color w:val="0F1115"/>
          <w:kern w:val="0"/>
          <w:sz w:val="20"/>
          <w:szCs w:val="20"/>
          <w:lang w:eastAsia="ru-RU"/>
          <w14:ligatures w14:val="none"/>
        </w:rPr>
        <w:t xml:space="preserve">  :</w:t>
      </w:r>
      <w:proofErr w:type="gramEnd"/>
      <w:r w:rsidRPr="00221A2E">
        <w:rPr>
          <w:rFonts w:ascii="Consolas" w:eastAsia="Times New Roman" w:hAnsi="Consolas" w:cs="Courier New"/>
          <w:color w:val="0F1115"/>
          <w:kern w:val="0"/>
          <w:sz w:val="20"/>
          <w:szCs w:val="20"/>
          <w:lang w:eastAsia="ru-RU"/>
          <w14:ligatures w14:val="none"/>
        </w:rPr>
        <w:t xml:space="preserve"> 800 мм</w:t>
      </w:r>
    </w:p>
    <w:p w14:paraId="7737262D"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Толщина стенки барабана         </w:t>
      </w:r>
      <w:proofErr w:type="gramStart"/>
      <w:r w:rsidRPr="00221A2E">
        <w:rPr>
          <w:rFonts w:ascii="Consolas" w:eastAsia="Times New Roman" w:hAnsi="Consolas" w:cs="Courier New"/>
          <w:color w:val="0F1115"/>
          <w:kern w:val="0"/>
          <w:sz w:val="20"/>
          <w:szCs w:val="20"/>
          <w:lang w:eastAsia="ru-RU"/>
          <w14:ligatures w14:val="none"/>
        </w:rPr>
        <w:t xml:space="preserve">  :</w:t>
      </w:r>
      <w:proofErr w:type="gramEnd"/>
      <w:r w:rsidRPr="00221A2E">
        <w:rPr>
          <w:rFonts w:ascii="Consolas" w:eastAsia="Times New Roman" w:hAnsi="Consolas" w:cs="Courier New"/>
          <w:color w:val="0F1115"/>
          <w:kern w:val="0"/>
          <w:sz w:val="20"/>
          <w:szCs w:val="20"/>
          <w:lang w:eastAsia="ru-RU"/>
          <w14:ligatures w14:val="none"/>
        </w:rPr>
        <w:t xml:space="preserve"> 3,5 мм (нержавеющая сталь AISI 316L)</w:t>
      </w:r>
    </w:p>
    <w:p w14:paraId="19C08DAD"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Материал барабана               </w:t>
      </w:r>
      <w:proofErr w:type="gramStart"/>
      <w:r w:rsidRPr="00221A2E">
        <w:rPr>
          <w:rFonts w:ascii="Consolas" w:eastAsia="Times New Roman" w:hAnsi="Consolas" w:cs="Courier New"/>
          <w:color w:val="0F1115"/>
          <w:kern w:val="0"/>
          <w:sz w:val="20"/>
          <w:szCs w:val="20"/>
          <w:lang w:eastAsia="ru-RU"/>
          <w14:ligatures w14:val="none"/>
        </w:rPr>
        <w:t xml:space="preserve">  :</w:t>
      </w:r>
      <w:proofErr w:type="gramEnd"/>
      <w:r w:rsidRPr="00221A2E">
        <w:rPr>
          <w:rFonts w:ascii="Consolas" w:eastAsia="Times New Roman" w:hAnsi="Consolas" w:cs="Courier New"/>
          <w:color w:val="0F1115"/>
          <w:kern w:val="0"/>
          <w:sz w:val="20"/>
          <w:szCs w:val="20"/>
          <w:lang w:eastAsia="ru-RU"/>
          <w14:ligatures w14:val="none"/>
        </w:rPr>
        <w:t xml:space="preserve"> AISI 316L (для чистого водяного пара)</w:t>
      </w:r>
    </w:p>
    <w:p w14:paraId="0B07ED1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Внутренний диаметр наружного корпуса (паровой рубашки</w:t>
      </w:r>
      <w:proofErr w:type="gramStart"/>
      <w:r w:rsidRPr="00221A2E">
        <w:rPr>
          <w:rFonts w:ascii="Consolas" w:eastAsia="Times New Roman" w:hAnsi="Consolas" w:cs="Courier New"/>
          <w:color w:val="0F1115"/>
          <w:kern w:val="0"/>
          <w:sz w:val="20"/>
          <w:szCs w:val="20"/>
          <w:lang w:eastAsia="ru-RU"/>
          <w14:ligatures w14:val="none"/>
        </w:rPr>
        <w:t>) :</w:t>
      </w:r>
      <w:proofErr w:type="gramEnd"/>
      <w:r w:rsidRPr="00221A2E">
        <w:rPr>
          <w:rFonts w:ascii="Consolas" w:eastAsia="Times New Roman" w:hAnsi="Consolas" w:cs="Courier New"/>
          <w:color w:val="0F1115"/>
          <w:kern w:val="0"/>
          <w:sz w:val="20"/>
          <w:szCs w:val="20"/>
          <w:lang w:eastAsia="ru-RU"/>
          <w14:ligatures w14:val="none"/>
        </w:rPr>
        <w:t xml:space="preserve"> 960 мм</w:t>
      </w:r>
    </w:p>
    <w:p w14:paraId="4A1FF4A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Толщина стенки корпуса          </w:t>
      </w:r>
      <w:proofErr w:type="gramStart"/>
      <w:r w:rsidRPr="00221A2E">
        <w:rPr>
          <w:rFonts w:ascii="Consolas" w:eastAsia="Times New Roman" w:hAnsi="Consolas" w:cs="Courier New"/>
          <w:color w:val="0F1115"/>
          <w:kern w:val="0"/>
          <w:sz w:val="20"/>
          <w:szCs w:val="20"/>
          <w:lang w:eastAsia="ru-RU"/>
          <w14:ligatures w14:val="none"/>
        </w:rPr>
        <w:t xml:space="preserve">  :</w:t>
      </w:r>
      <w:proofErr w:type="gramEnd"/>
      <w:r w:rsidRPr="00221A2E">
        <w:rPr>
          <w:rFonts w:ascii="Consolas" w:eastAsia="Times New Roman" w:hAnsi="Consolas" w:cs="Courier New"/>
          <w:color w:val="0F1115"/>
          <w:kern w:val="0"/>
          <w:sz w:val="20"/>
          <w:szCs w:val="20"/>
          <w:lang w:eastAsia="ru-RU"/>
          <w14:ligatures w14:val="none"/>
        </w:rPr>
        <w:t xml:space="preserve"> 8 мм (углеродистая сталь Ст20)</w:t>
      </w:r>
    </w:p>
    <w:p w14:paraId="46FAA92D"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Рабочее давление греющего пара  </w:t>
      </w:r>
      <w:proofErr w:type="gramStart"/>
      <w:r w:rsidRPr="00221A2E">
        <w:rPr>
          <w:rFonts w:ascii="Consolas" w:eastAsia="Times New Roman" w:hAnsi="Consolas" w:cs="Courier New"/>
          <w:color w:val="0F1115"/>
          <w:kern w:val="0"/>
          <w:sz w:val="20"/>
          <w:szCs w:val="20"/>
          <w:lang w:eastAsia="ru-RU"/>
          <w14:ligatures w14:val="none"/>
        </w:rPr>
        <w:t xml:space="preserve">  :</w:t>
      </w:r>
      <w:proofErr w:type="gramEnd"/>
      <w:r w:rsidRPr="00221A2E">
        <w:rPr>
          <w:rFonts w:ascii="Consolas" w:eastAsia="Times New Roman" w:hAnsi="Consolas" w:cs="Courier New"/>
          <w:color w:val="0F1115"/>
          <w:kern w:val="0"/>
          <w:sz w:val="20"/>
          <w:szCs w:val="20"/>
          <w:lang w:eastAsia="ru-RU"/>
          <w14:ligatures w14:val="none"/>
        </w:rPr>
        <w:t xml:space="preserve"> 0,3–0,6 МПа (температура до 160°C)</w:t>
      </w:r>
    </w:p>
    <w:p w14:paraId="193907C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Среда в рубашке                 </w:t>
      </w:r>
      <w:proofErr w:type="gramStart"/>
      <w:r w:rsidRPr="00221A2E">
        <w:rPr>
          <w:rFonts w:ascii="Consolas" w:eastAsia="Times New Roman" w:hAnsi="Consolas" w:cs="Courier New"/>
          <w:color w:val="0F1115"/>
          <w:kern w:val="0"/>
          <w:sz w:val="20"/>
          <w:szCs w:val="20"/>
          <w:lang w:eastAsia="ru-RU"/>
          <w14:ligatures w14:val="none"/>
        </w:rPr>
        <w:t xml:space="preserve">  :</w:t>
      </w:r>
      <w:proofErr w:type="gramEnd"/>
      <w:r w:rsidRPr="00221A2E">
        <w:rPr>
          <w:rFonts w:ascii="Consolas" w:eastAsia="Times New Roman" w:hAnsi="Consolas" w:cs="Courier New"/>
          <w:color w:val="0F1115"/>
          <w:kern w:val="0"/>
          <w:sz w:val="20"/>
          <w:szCs w:val="20"/>
          <w:lang w:eastAsia="ru-RU"/>
          <w14:ligatures w14:val="none"/>
        </w:rPr>
        <w:t xml:space="preserve"> чистый водяной пар (без хлоридов)</w:t>
      </w:r>
    </w:p>
    <w:p w14:paraId="3BEB39E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Частота вращения барабана       </w:t>
      </w:r>
      <w:proofErr w:type="gramStart"/>
      <w:r w:rsidRPr="00221A2E">
        <w:rPr>
          <w:rFonts w:ascii="Consolas" w:eastAsia="Times New Roman" w:hAnsi="Consolas" w:cs="Courier New"/>
          <w:color w:val="0F1115"/>
          <w:kern w:val="0"/>
          <w:sz w:val="20"/>
          <w:szCs w:val="20"/>
          <w:lang w:eastAsia="ru-RU"/>
          <w14:ligatures w14:val="none"/>
        </w:rPr>
        <w:t xml:space="preserve">  :</w:t>
      </w:r>
      <w:proofErr w:type="gramEnd"/>
      <w:r w:rsidRPr="00221A2E">
        <w:rPr>
          <w:rFonts w:ascii="Consolas" w:eastAsia="Times New Roman" w:hAnsi="Consolas" w:cs="Courier New"/>
          <w:color w:val="0F1115"/>
          <w:kern w:val="0"/>
          <w:sz w:val="20"/>
          <w:szCs w:val="20"/>
          <w:lang w:eastAsia="ru-RU"/>
          <w14:ligatures w14:val="none"/>
        </w:rPr>
        <w:t xml:space="preserve"> 1–8 об/мин (регулируемая)</w:t>
      </w:r>
    </w:p>
    <w:p w14:paraId="4A181A2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Привод                          </w:t>
      </w:r>
      <w:proofErr w:type="gramStart"/>
      <w:r w:rsidRPr="00221A2E">
        <w:rPr>
          <w:rFonts w:ascii="Consolas" w:eastAsia="Times New Roman" w:hAnsi="Consolas" w:cs="Courier New"/>
          <w:color w:val="0F1115"/>
          <w:kern w:val="0"/>
          <w:sz w:val="20"/>
          <w:szCs w:val="20"/>
          <w:lang w:eastAsia="ru-RU"/>
          <w14:ligatures w14:val="none"/>
        </w:rPr>
        <w:t xml:space="preserve">  :</w:t>
      </w:r>
      <w:proofErr w:type="gramEnd"/>
      <w:r w:rsidRPr="00221A2E">
        <w:rPr>
          <w:rFonts w:ascii="Consolas" w:eastAsia="Times New Roman" w:hAnsi="Consolas" w:cs="Courier New"/>
          <w:color w:val="0F1115"/>
          <w:kern w:val="0"/>
          <w:sz w:val="20"/>
          <w:szCs w:val="20"/>
          <w:lang w:eastAsia="ru-RU"/>
          <w14:ligatures w14:val="none"/>
        </w:rPr>
        <w:t xml:space="preserve"> мотор-редуктор 2,2–4 кВт + червячная передача</w:t>
      </w:r>
    </w:p>
    <w:p w14:paraId="19AFDA2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Число опорных колец на барабане </w:t>
      </w:r>
      <w:proofErr w:type="gramStart"/>
      <w:r w:rsidRPr="00221A2E">
        <w:rPr>
          <w:rFonts w:ascii="Consolas" w:eastAsia="Times New Roman" w:hAnsi="Consolas" w:cs="Courier New"/>
          <w:color w:val="0F1115"/>
          <w:kern w:val="0"/>
          <w:sz w:val="20"/>
          <w:szCs w:val="20"/>
          <w:lang w:eastAsia="ru-RU"/>
          <w14:ligatures w14:val="none"/>
        </w:rPr>
        <w:t xml:space="preserve">  :</w:t>
      </w:r>
      <w:proofErr w:type="gramEnd"/>
      <w:r w:rsidRPr="00221A2E">
        <w:rPr>
          <w:rFonts w:ascii="Consolas" w:eastAsia="Times New Roman" w:hAnsi="Consolas" w:cs="Courier New"/>
          <w:color w:val="0F1115"/>
          <w:kern w:val="0"/>
          <w:sz w:val="20"/>
          <w:szCs w:val="20"/>
          <w:lang w:eastAsia="ru-RU"/>
          <w14:ligatures w14:val="none"/>
        </w:rPr>
        <w:t xml:space="preserve"> 14 (шаг ~1,43 м)</w:t>
      </w:r>
    </w:p>
    <w:p w14:paraId="0A4FF1E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Тип опор                        </w:t>
      </w:r>
      <w:proofErr w:type="gramStart"/>
      <w:r w:rsidRPr="00221A2E">
        <w:rPr>
          <w:rFonts w:ascii="Consolas" w:eastAsia="Times New Roman" w:hAnsi="Consolas" w:cs="Courier New"/>
          <w:color w:val="0F1115"/>
          <w:kern w:val="0"/>
          <w:sz w:val="20"/>
          <w:szCs w:val="20"/>
          <w:lang w:eastAsia="ru-RU"/>
          <w14:ligatures w14:val="none"/>
        </w:rPr>
        <w:t xml:space="preserve">  :</w:t>
      </w:r>
      <w:proofErr w:type="gramEnd"/>
      <w:r w:rsidRPr="00221A2E">
        <w:rPr>
          <w:rFonts w:ascii="Consolas" w:eastAsia="Times New Roman" w:hAnsi="Consolas" w:cs="Courier New"/>
          <w:color w:val="0F1115"/>
          <w:kern w:val="0"/>
          <w:sz w:val="20"/>
          <w:szCs w:val="20"/>
          <w:lang w:eastAsia="ru-RU"/>
          <w14:ligatures w14:val="none"/>
        </w:rPr>
        <w:t xml:space="preserve"> роликовые опоры на упругих полукольцах</w:t>
      </w:r>
    </w:p>
    <w:p w14:paraId="3800744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Количество роликов на кольцо    </w:t>
      </w:r>
      <w:proofErr w:type="gramStart"/>
      <w:r w:rsidRPr="00221A2E">
        <w:rPr>
          <w:rFonts w:ascii="Consolas" w:eastAsia="Times New Roman" w:hAnsi="Consolas" w:cs="Courier New"/>
          <w:color w:val="0F1115"/>
          <w:kern w:val="0"/>
          <w:sz w:val="20"/>
          <w:szCs w:val="20"/>
          <w:lang w:eastAsia="ru-RU"/>
          <w14:ligatures w14:val="none"/>
        </w:rPr>
        <w:t xml:space="preserve">  :</w:t>
      </w:r>
      <w:proofErr w:type="gramEnd"/>
      <w:r w:rsidRPr="00221A2E">
        <w:rPr>
          <w:rFonts w:ascii="Consolas" w:eastAsia="Times New Roman" w:hAnsi="Consolas" w:cs="Courier New"/>
          <w:color w:val="0F1115"/>
          <w:kern w:val="0"/>
          <w:sz w:val="20"/>
          <w:szCs w:val="20"/>
          <w:lang w:eastAsia="ru-RU"/>
          <w14:ligatures w14:val="none"/>
        </w:rPr>
        <w:t xml:space="preserve"> 2 (под углом 120° друг к другу)</w:t>
      </w:r>
    </w:p>
    <w:p w14:paraId="047897B7"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161008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215D111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2.  ПРИНЦИП ДЕЙСТВИЯ (КРАТКО)</w:t>
      </w:r>
    </w:p>
    <w:p w14:paraId="0A66142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091FB96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118050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Барабан частично заполнен исходным раствором (уровень 10–15% от диаметра).</w:t>
      </w:r>
    </w:p>
    <w:p w14:paraId="31858CE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При медленном вращении раствор поднимается стенками и стекает, образуя</w:t>
      </w:r>
    </w:p>
    <w:p w14:paraId="6B7B259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тонкую плёнку. Снаружи барабан омывается греющим паром, который конденсируется,</w:t>
      </w:r>
    </w:p>
    <w:p w14:paraId="6E5E5AD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передавая тепло через стенку. Растворитель испаряется из плёнки, вторичный пар</w:t>
      </w:r>
    </w:p>
    <w:p w14:paraId="34CEBDB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отводится через осевой патрубок. Выпадающие соли и концентрат перемещаются</w:t>
      </w:r>
    </w:p>
    <w:p w14:paraId="7A50314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внутренним спиральным очистителем к противоположному торцу, откуда</w:t>
      </w:r>
    </w:p>
    <w:p w14:paraId="7180366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периодически удаляются.</w:t>
      </w:r>
    </w:p>
    <w:p w14:paraId="5EB503A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615B35CD"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032BE287"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lastRenderedPageBreak/>
        <w:t>3.  КОНСТРУКТИВНЫЕ УЗЛЫ И ИХ ОСОБЕННОСТИ</w:t>
      </w:r>
    </w:p>
    <w:p w14:paraId="459DFB7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58C57E7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B928C54"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3.1. Вращающийся барабан с кольцами жёсткости</w:t>
      </w:r>
    </w:p>
    <w:p w14:paraId="301E4337"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1405608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Барабан изготавливается из листовой нержавеющей стали 316L толщиной 3,5 мм.</w:t>
      </w:r>
    </w:p>
    <w:p w14:paraId="2D5438AA"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Лист сворачивается в цилиндр, сваривается продольным швом (TIG с поддувом</w:t>
      </w:r>
    </w:p>
    <w:p w14:paraId="130E98A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аргона), затем калибруется до Ø800±0,5 мм.</w:t>
      </w:r>
    </w:p>
    <w:p w14:paraId="32029EF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99996A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На барабан наварены 14 колец жёсткости (шаг 1400–1500 мм). Кольца – из полосы</w:t>
      </w:r>
    </w:p>
    <w:p w14:paraId="0435DA4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316L сечением 40×10 мм. Сварка прерывистым швом (длина 40 мм, шаг 100 мм) для</w:t>
      </w:r>
    </w:p>
    <w:p w14:paraId="21041D4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уменьшения коробления. После приварки кольца протачиваются на токарном станке</w:t>
      </w:r>
    </w:p>
    <w:p w14:paraId="35E30E5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с люнетами по наружному диаметру для обеспечения соосности (биение ≤0,5 мм).</w:t>
      </w:r>
    </w:p>
    <w:p w14:paraId="62A9331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101A926A"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В каждом опорном кольце выполнена канавка (проточка) шириной 20 мм и глубиной</w:t>
      </w:r>
    </w:p>
    <w:p w14:paraId="666FACC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8 мм. Профиль канавки – трапецеидальный с углом скоса 15° для удержания</w:t>
      </w:r>
    </w:p>
    <w:p w14:paraId="6544E21A"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упругого полукольца.</w:t>
      </w:r>
    </w:p>
    <w:p w14:paraId="1EA2F10A"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6C05CE3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3.2. Упругое полукольцо с роликовыми опорами (ключевой узел)</w:t>
      </w:r>
    </w:p>
    <w:p w14:paraId="35C42B88"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41C6D274"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Назначение: обеспечить самоустанавливающееся опирание барабана на корпус,</w:t>
      </w:r>
    </w:p>
    <w:p w14:paraId="0384820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компенсировать тепловые расширения и неточности изготовления.</w:t>
      </w:r>
    </w:p>
    <w:p w14:paraId="0D7C66B7"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787D21BD"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Конструкция:</w:t>
      </w:r>
    </w:p>
    <w:p w14:paraId="738456C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Упругое разрезное полукольцо изготавливается из пружинного коррозионно-</w:t>
      </w:r>
    </w:p>
    <w:p w14:paraId="3701172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стойкого сплава </w:t>
      </w:r>
      <w:proofErr w:type="spellStart"/>
      <w:r w:rsidRPr="00221A2E">
        <w:rPr>
          <w:rFonts w:ascii="Consolas" w:eastAsia="Times New Roman" w:hAnsi="Consolas" w:cs="Courier New"/>
          <w:color w:val="0F1115"/>
          <w:kern w:val="0"/>
          <w:sz w:val="20"/>
          <w:szCs w:val="20"/>
          <w:lang w:eastAsia="ru-RU"/>
          <w14:ligatures w14:val="none"/>
        </w:rPr>
        <w:t>Inconel</w:t>
      </w:r>
      <w:proofErr w:type="spellEnd"/>
      <w:r w:rsidRPr="00221A2E">
        <w:rPr>
          <w:rFonts w:ascii="Consolas" w:eastAsia="Times New Roman" w:hAnsi="Consolas" w:cs="Courier New"/>
          <w:color w:val="0F1115"/>
          <w:kern w:val="0"/>
          <w:sz w:val="20"/>
          <w:szCs w:val="20"/>
          <w:lang w:eastAsia="ru-RU"/>
          <w14:ligatures w14:val="none"/>
        </w:rPr>
        <w:t xml:space="preserve"> 718 (или </w:t>
      </w:r>
      <w:proofErr w:type="spellStart"/>
      <w:r w:rsidRPr="00221A2E">
        <w:rPr>
          <w:rFonts w:ascii="Consolas" w:eastAsia="Times New Roman" w:hAnsi="Consolas" w:cs="Courier New"/>
          <w:color w:val="0F1115"/>
          <w:kern w:val="0"/>
          <w:sz w:val="20"/>
          <w:szCs w:val="20"/>
          <w:lang w:eastAsia="ru-RU"/>
          <w14:ligatures w14:val="none"/>
        </w:rPr>
        <w:t>Nimonic</w:t>
      </w:r>
      <w:proofErr w:type="spellEnd"/>
      <w:r w:rsidRPr="00221A2E">
        <w:rPr>
          <w:rFonts w:ascii="Consolas" w:eastAsia="Times New Roman" w:hAnsi="Consolas" w:cs="Courier New"/>
          <w:color w:val="0F1115"/>
          <w:kern w:val="0"/>
          <w:sz w:val="20"/>
          <w:szCs w:val="20"/>
          <w:lang w:eastAsia="ru-RU"/>
          <w14:ligatures w14:val="none"/>
        </w:rPr>
        <w:t xml:space="preserve"> 90). Толщина полосы 5 мм, ширина</w:t>
      </w:r>
    </w:p>
    <w:p w14:paraId="3FE15848"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25 мм. В свободном состоянии наружный диаметр полукольца на 2–3 мм больше</w:t>
      </w:r>
    </w:p>
    <w:p w14:paraId="43048F5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внутреннего диаметра канавки опорного кольца.</w:t>
      </w:r>
    </w:p>
    <w:p w14:paraId="20FB8D2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На полукольце закреплены две роликовые опоры (оси из того же сплава,</w:t>
      </w:r>
    </w:p>
    <w:p w14:paraId="6D63639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ролики из керамики </w:t>
      </w:r>
      <w:proofErr w:type="spellStart"/>
      <w:r w:rsidRPr="00221A2E">
        <w:rPr>
          <w:rFonts w:ascii="Consolas" w:eastAsia="Times New Roman" w:hAnsi="Consolas" w:cs="Courier New"/>
          <w:color w:val="0F1115"/>
          <w:kern w:val="0"/>
          <w:sz w:val="20"/>
          <w:szCs w:val="20"/>
          <w:lang w:eastAsia="ru-RU"/>
          <w14:ligatures w14:val="none"/>
        </w:rPr>
        <w:t>Si₃N</w:t>
      </w:r>
      <w:proofErr w:type="spellEnd"/>
      <w:r w:rsidRPr="00221A2E">
        <w:rPr>
          <w:rFonts w:ascii="Consolas" w:eastAsia="Times New Roman" w:hAnsi="Consolas" w:cs="Courier New"/>
          <w:color w:val="0F1115"/>
          <w:kern w:val="0"/>
          <w:sz w:val="20"/>
          <w:szCs w:val="20"/>
          <w:lang w:eastAsia="ru-RU"/>
          <w14:ligatures w14:val="none"/>
        </w:rPr>
        <w:t>₄ – нитрида кремния). Ролики имеют бочкообразную</w:t>
      </w:r>
    </w:p>
    <w:p w14:paraId="18EF8D5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форму для </w:t>
      </w:r>
      <w:proofErr w:type="spellStart"/>
      <w:r w:rsidRPr="00221A2E">
        <w:rPr>
          <w:rFonts w:ascii="Consolas" w:eastAsia="Times New Roman" w:hAnsi="Consolas" w:cs="Courier New"/>
          <w:color w:val="0F1115"/>
          <w:kern w:val="0"/>
          <w:sz w:val="20"/>
          <w:szCs w:val="20"/>
          <w:lang w:eastAsia="ru-RU"/>
          <w14:ligatures w14:val="none"/>
        </w:rPr>
        <w:t>самоустановки</w:t>
      </w:r>
      <w:proofErr w:type="spellEnd"/>
      <w:r w:rsidRPr="00221A2E">
        <w:rPr>
          <w:rFonts w:ascii="Consolas" w:eastAsia="Times New Roman" w:hAnsi="Consolas" w:cs="Courier New"/>
          <w:color w:val="0F1115"/>
          <w:kern w:val="0"/>
          <w:sz w:val="20"/>
          <w:szCs w:val="20"/>
          <w:lang w:eastAsia="ru-RU"/>
          <w14:ligatures w14:val="none"/>
        </w:rPr>
        <w:t>. Оси фиксируются гайками с контргайкой.</w:t>
      </w:r>
    </w:p>
    <w:p w14:paraId="390D159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Угол между роликами – 120° (оба в нижней половине). Такое расположение</w:t>
      </w:r>
    </w:p>
    <w:p w14:paraId="460258C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обеспечивает устойчивое V-образное опирание без верхнего ролика.</w:t>
      </w:r>
    </w:p>
    <w:p w14:paraId="631403E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11E7D28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Работа узла:</w:t>
      </w:r>
    </w:p>
    <w:p w14:paraId="05842B5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В исходном состоянии (барабан вне корпуса) полукольцо поджато </w:t>
      </w:r>
      <w:proofErr w:type="gramStart"/>
      <w:r w:rsidRPr="00221A2E">
        <w:rPr>
          <w:rFonts w:ascii="Consolas" w:eastAsia="Times New Roman" w:hAnsi="Consolas" w:cs="Courier New"/>
          <w:color w:val="0F1115"/>
          <w:kern w:val="0"/>
          <w:sz w:val="20"/>
          <w:szCs w:val="20"/>
          <w:lang w:eastAsia="ru-RU"/>
          <w14:ligatures w14:val="none"/>
        </w:rPr>
        <w:t>к дну</w:t>
      </w:r>
      <w:proofErr w:type="gramEnd"/>
    </w:p>
    <w:p w14:paraId="3A7F2EC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канавки своей упругостью, ролики выступают наружу.</w:t>
      </w:r>
    </w:p>
    <w:p w14:paraId="3C31518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При опускании барабана на ролики последние касаются внутренней поверхности</w:t>
      </w:r>
    </w:p>
    <w:p w14:paraId="4B121A8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корпуса. Вес барабана сжимает полукольцо, оно отходит от дна канавки,</w:t>
      </w:r>
    </w:p>
    <w:p w14:paraId="108FE557"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между ними появляется зазор 0,5–1,5 мм.</w:t>
      </w:r>
    </w:p>
    <w:p w14:paraId="7B5DF49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В рабочем режиме контакт есть только между роликами и корпусом. Полукольцо</w:t>
      </w:r>
    </w:p>
    <w:p w14:paraId="5E7D820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неподвижно (или почти неподвижно) относительно корпуса, а барабан с опорным</w:t>
      </w:r>
    </w:p>
    <w:p w14:paraId="0FF2F8E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кольцом вращается. Трения между полукольцом и канавкой нет.</w:t>
      </w:r>
    </w:p>
    <w:p w14:paraId="77446B8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При тепловом расширении полукольцо дополнительно сжимается или расширяется,</w:t>
      </w:r>
    </w:p>
    <w:p w14:paraId="16DDBBD7"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lastRenderedPageBreak/>
        <w:t xml:space="preserve">  компенсируя изменения диаметра. Осевые перемещения барабана компенсируются</w:t>
      </w:r>
    </w:p>
    <w:p w14:paraId="537BD79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прокатыванием роликов по корпусу.</w:t>
      </w:r>
    </w:p>
    <w:p w14:paraId="510A5CF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159DA13D"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3.3. Наружный корпус (паровая рубашка)</w:t>
      </w:r>
    </w:p>
    <w:p w14:paraId="5B3F606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29620E9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Корпус изготавливается секционным (длина секции 2–3 м) из углеродистой стали</w:t>
      </w:r>
    </w:p>
    <w:p w14:paraId="31D648B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Ст20 толщиной 8 мм. Внутренняя поверхность покрыта термостойкой антикоррозионной</w:t>
      </w:r>
    </w:p>
    <w:p w14:paraId="04AF6A9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эмалью (или цинк-силикатным покрытием). Секции свариваются на стапеле с</w:t>
      </w:r>
    </w:p>
    <w:p w14:paraId="589A11B4"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контролем прямолинейности (лазерная центровка). Допуск на внутренний диаметр</w:t>
      </w:r>
    </w:p>
    <w:p w14:paraId="29A60C38"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корпуса: ±1,5 мм на всей длине – достижимо без дорогостоящей расточки.</w:t>
      </w:r>
    </w:p>
    <w:p w14:paraId="622F946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565D78B4"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В нижней части корпуса по всей длине выполняются дренажные отверстия Ø8 мм</w:t>
      </w:r>
    </w:p>
    <w:p w14:paraId="5AEC753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с шагом 500 мм для отвода конденсата. На корпусе предусмотрены ремонтные люки</w:t>
      </w:r>
    </w:p>
    <w:p w14:paraId="3C58D6E8"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(DN200) напротив каждого опорного кольца для эндоскопического контроля и</w:t>
      </w:r>
    </w:p>
    <w:p w14:paraId="373950A8"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возможной замены роликов без выкатки барабана (специальным инструментом).</w:t>
      </w:r>
    </w:p>
    <w:p w14:paraId="2CD816B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78EC7AF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3.4. Торцевые уплотнения и регулировка соосности</w:t>
      </w:r>
    </w:p>
    <w:p w14:paraId="2335512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4F7845A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Для обеспечения герметичности паровой рубашки на торцах барабана установлены</w:t>
      </w:r>
    </w:p>
    <w:p w14:paraId="5413E4E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roofErr w:type="spellStart"/>
      <w:r w:rsidRPr="00221A2E">
        <w:rPr>
          <w:rFonts w:ascii="Consolas" w:eastAsia="Times New Roman" w:hAnsi="Consolas" w:cs="Courier New"/>
          <w:color w:val="0F1115"/>
          <w:kern w:val="0"/>
          <w:sz w:val="20"/>
          <w:szCs w:val="20"/>
          <w:lang w:eastAsia="ru-RU"/>
          <w14:ligatures w14:val="none"/>
        </w:rPr>
        <w:t>картриджные</w:t>
      </w:r>
      <w:proofErr w:type="spellEnd"/>
      <w:r w:rsidRPr="00221A2E">
        <w:rPr>
          <w:rFonts w:ascii="Consolas" w:eastAsia="Times New Roman" w:hAnsi="Consolas" w:cs="Courier New"/>
          <w:color w:val="0F1115"/>
          <w:kern w:val="0"/>
          <w:sz w:val="20"/>
          <w:szCs w:val="20"/>
          <w:lang w:eastAsia="ru-RU"/>
          <w14:ligatures w14:val="none"/>
        </w:rPr>
        <w:t xml:space="preserve"> торцевые уплотнения (керамические пары трения </w:t>
      </w:r>
      <w:proofErr w:type="spellStart"/>
      <w:r w:rsidRPr="00221A2E">
        <w:rPr>
          <w:rFonts w:ascii="Consolas" w:eastAsia="Times New Roman" w:hAnsi="Consolas" w:cs="Courier New"/>
          <w:color w:val="0F1115"/>
          <w:kern w:val="0"/>
          <w:sz w:val="20"/>
          <w:szCs w:val="20"/>
          <w:lang w:eastAsia="ru-RU"/>
          <w14:ligatures w14:val="none"/>
        </w:rPr>
        <w:t>SiC</w:t>
      </w:r>
      <w:proofErr w:type="spellEnd"/>
      <w:r w:rsidRPr="00221A2E">
        <w:rPr>
          <w:rFonts w:ascii="Consolas" w:eastAsia="Times New Roman" w:hAnsi="Consolas" w:cs="Courier New"/>
          <w:color w:val="0F1115"/>
          <w:kern w:val="0"/>
          <w:sz w:val="20"/>
          <w:szCs w:val="20"/>
          <w:lang w:eastAsia="ru-RU"/>
          <w14:ligatures w14:val="none"/>
        </w:rPr>
        <w:t>/</w:t>
      </w:r>
      <w:proofErr w:type="spellStart"/>
      <w:r w:rsidRPr="00221A2E">
        <w:rPr>
          <w:rFonts w:ascii="Consolas" w:eastAsia="Times New Roman" w:hAnsi="Consolas" w:cs="Courier New"/>
          <w:color w:val="0F1115"/>
          <w:kern w:val="0"/>
          <w:sz w:val="20"/>
          <w:szCs w:val="20"/>
          <w:lang w:eastAsia="ru-RU"/>
          <w14:ligatures w14:val="none"/>
        </w:rPr>
        <w:t>Si₃N</w:t>
      </w:r>
      <w:proofErr w:type="spellEnd"/>
      <w:r w:rsidRPr="00221A2E">
        <w:rPr>
          <w:rFonts w:ascii="Consolas" w:eastAsia="Times New Roman" w:hAnsi="Consolas" w:cs="Courier New"/>
          <w:color w:val="0F1115"/>
          <w:kern w:val="0"/>
          <w:sz w:val="20"/>
          <w:szCs w:val="20"/>
          <w:lang w:eastAsia="ru-RU"/>
          <w14:ligatures w14:val="none"/>
        </w:rPr>
        <w:t>₄).</w:t>
      </w:r>
    </w:p>
    <w:p w14:paraId="1A40C98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Уплотнения смонтированы на регулировочных плитах, допускающих смещение</w:t>
      </w:r>
    </w:p>
    <w:p w14:paraId="428043E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±5 мм в любую сторону для центровки.</w:t>
      </w:r>
    </w:p>
    <w:p w14:paraId="4DBA5C3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0170C5F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Торцевые фланцы корпуса имеют эксцентриковые стаканы или регулировочные винты,</w:t>
      </w:r>
    </w:p>
    <w:p w14:paraId="5E680EC4"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позволяющие выставить ось барабана относительно оси корпуса. Настройка</w:t>
      </w:r>
    </w:p>
    <w:p w14:paraId="590B543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производится лазерным трекером с достижением радиального биения ≤0,2 мм на</w:t>
      </w:r>
    </w:p>
    <w:p w14:paraId="22AA8D3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торцевых валах.</w:t>
      </w:r>
    </w:p>
    <w:p w14:paraId="03F8122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5EDE461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На приводном конце барабана установлен упорный подшипник для восприятия</w:t>
      </w:r>
    </w:p>
    <w:p w14:paraId="10333F2A"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осевой нагрузки от внутреннего шнекового очистителя.</w:t>
      </w:r>
    </w:p>
    <w:p w14:paraId="190AF63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549377A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3.5. Внутренний очистной узел (спираль + тяжёлый стержень)</w:t>
      </w:r>
    </w:p>
    <w:p w14:paraId="386281A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36140BA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Спираль изготавливается из пружинной нержавеющей ленты 12Х18Н10Т (толщина</w:t>
      </w:r>
    </w:p>
    <w:p w14:paraId="3A0EE8E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1,5 мм, ширина 30 мм). Шаг спирали 150 мм, наружный диаметр 795 мм (зазор</w:t>
      </w:r>
    </w:p>
    <w:p w14:paraId="690A598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2,5 мм до стенки барабана). Кромки ленты притуплены (R0,5) для снижения</w:t>
      </w:r>
    </w:p>
    <w:p w14:paraId="4D18BDC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износа.</w:t>
      </w:r>
    </w:p>
    <w:p w14:paraId="49351DD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15C66A78"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Внутри спирали свободно лежит тяжёлый стержень – труба из нержавейки,</w:t>
      </w:r>
    </w:p>
    <w:p w14:paraId="77EF3B4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заполненная свинцом (общая масса подбирается расчётом, ориентировочно</w:t>
      </w:r>
    </w:p>
    <w:p w14:paraId="2FC13FA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15–20 кг на метр длины). Стержень обеспечивает прижим спирали к стенке</w:t>
      </w:r>
    </w:p>
    <w:p w14:paraId="23B29F4A"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и самоочистку спирали.</w:t>
      </w:r>
    </w:p>
    <w:p w14:paraId="16959C4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0498DA5D"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Узел не крепится к барабану, перекатывается под действием силы тяжести</w:t>
      </w:r>
    </w:p>
    <w:p w14:paraId="76FDC65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lastRenderedPageBreak/>
        <w:t>при вращении. Для ограничения осевого смещения на торцах барабана</w:t>
      </w:r>
    </w:p>
    <w:p w14:paraId="00AF36C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установлены съёмные кольцевые упоры.</w:t>
      </w:r>
    </w:p>
    <w:p w14:paraId="5CD4255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51A8456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3.6. Система подачи раствора и отбора концентрата</w:t>
      </w:r>
    </w:p>
    <w:p w14:paraId="3F7C6A5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2307B21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Подача исходного раствора – через торец А. Уровень жидкости поддерживается</w:t>
      </w:r>
    </w:p>
    <w:p w14:paraId="79470DB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автоматически (поплавковый регулятор для чистых сред или датчик уровня +</w:t>
      </w:r>
    </w:p>
    <w:p w14:paraId="35E51F2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клапан для промышленных условий). Уровень – 10–15% от диаметра.</w:t>
      </w:r>
    </w:p>
    <w:p w14:paraId="31E8417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3624D544"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Отбор концентрата – с противоположного торца Б, периодический. В зоне торца Б</w:t>
      </w:r>
    </w:p>
    <w:p w14:paraId="3E16536A"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внутри барабана выполнена коническая вставка (расширяющаяся к разгрузке),</w:t>
      </w:r>
    </w:p>
    <w:p w14:paraId="798AEEC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которая направляет осадок в приёмный карман. Отбор осуществляется через</w:t>
      </w:r>
    </w:p>
    <w:p w14:paraId="61F86B37"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шаровой кран с пневмоприводом по сигналу плотномера или по времени.</w:t>
      </w:r>
    </w:p>
    <w:p w14:paraId="12360C1A"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3E7B033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Вторичный пар отводится через осевой патрубок на торце А (или Б) с</w:t>
      </w:r>
    </w:p>
    <w:p w14:paraId="1037DAB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roofErr w:type="spellStart"/>
      <w:r w:rsidRPr="00221A2E">
        <w:rPr>
          <w:rFonts w:ascii="Consolas" w:eastAsia="Times New Roman" w:hAnsi="Consolas" w:cs="Courier New"/>
          <w:color w:val="0F1115"/>
          <w:kern w:val="0"/>
          <w:sz w:val="20"/>
          <w:szCs w:val="20"/>
          <w:lang w:eastAsia="ru-RU"/>
          <w14:ligatures w14:val="none"/>
        </w:rPr>
        <w:t>каплеотбойником</w:t>
      </w:r>
      <w:proofErr w:type="spellEnd"/>
      <w:r w:rsidRPr="00221A2E">
        <w:rPr>
          <w:rFonts w:ascii="Consolas" w:eastAsia="Times New Roman" w:hAnsi="Consolas" w:cs="Courier New"/>
          <w:color w:val="0F1115"/>
          <w:kern w:val="0"/>
          <w:sz w:val="20"/>
          <w:szCs w:val="20"/>
          <w:lang w:eastAsia="ru-RU"/>
          <w14:ligatures w14:val="none"/>
        </w:rPr>
        <w:t xml:space="preserve"> (</w:t>
      </w:r>
      <w:proofErr w:type="spellStart"/>
      <w:r w:rsidRPr="00221A2E">
        <w:rPr>
          <w:rFonts w:ascii="Consolas" w:eastAsia="Times New Roman" w:hAnsi="Consolas" w:cs="Courier New"/>
          <w:color w:val="0F1115"/>
          <w:kern w:val="0"/>
          <w:sz w:val="20"/>
          <w:szCs w:val="20"/>
          <w:lang w:eastAsia="ru-RU"/>
          <w14:ligatures w14:val="none"/>
        </w:rPr>
        <w:t>демистером</w:t>
      </w:r>
      <w:proofErr w:type="spellEnd"/>
      <w:r w:rsidRPr="00221A2E">
        <w:rPr>
          <w:rFonts w:ascii="Consolas" w:eastAsia="Times New Roman" w:hAnsi="Consolas" w:cs="Courier New"/>
          <w:color w:val="0F1115"/>
          <w:kern w:val="0"/>
          <w:sz w:val="20"/>
          <w:szCs w:val="20"/>
          <w:lang w:eastAsia="ru-RU"/>
          <w14:ligatures w14:val="none"/>
        </w:rPr>
        <w:t>).</w:t>
      </w:r>
    </w:p>
    <w:p w14:paraId="49CE174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02603AF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40C1E6D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4.  ОСОБЕННОСТИ РАБОТЫ РОЛИКОВЫХ ОПОР (ПОДРОБНОЕ ОБЪЯСНЕНИЕ)</w:t>
      </w:r>
    </w:p>
    <w:p w14:paraId="69C1EE9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4FEC27C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31BF956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Для понимания механизма ниже приведено пошаговое описание с ASCII-схемами.</w:t>
      </w:r>
    </w:p>
    <w:p w14:paraId="1DD25CA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A39C8F7"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4.1. Поперечный разрез через опорное кольцо (ASCII)</w:t>
      </w:r>
    </w:p>
    <w:p w14:paraId="05DF7218"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6828A55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Внутренняя полость барабана</w:t>
      </w:r>
    </w:p>
    <w:p w14:paraId="7A5BAAE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w:t>
      </w:r>
    </w:p>
    <w:p w14:paraId="29B972B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w:t>
      </w:r>
    </w:p>
    <w:p w14:paraId="4A735CF4"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46C1E17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Барабан│            │</w:t>
      </w:r>
    </w:p>
    <w:p w14:paraId="16F48B5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3E92906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17B991D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w:t>
      </w:r>
      <w:proofErr w:type="gramStart"/>
      <w:r w:rsidRPr="00221A2E">
        <w:rPr>
          <w:rFonts w:ascii="Consolas" w:eastAsia="Times New Roman" w:hAnsi="Consolas" w:cs="Courier New"/>
          <w:color w:val="0F1115"/>
          <w:kern w:val="0"/>
          <w:sz w:val="20"/>
          <w:szCs w:val="20"/>
          <w:lang w:eastAsia="ru-RU"/>
          <w14:ligatures w14:val="none"/>
        </w:rPr>
        <w:t>│  Опорное</w:t>
      </w:r>
      <w:proofErr w:type="gramEnd"/>
      <w:r w:rsidRPr="00221A2E">
        <w:rPr>
          <w:rFonts w:ascii="Consolas" w:eastAsia="Times New Roman" w:hAnsi="Consolas" w:cs="Courier New"/>
          <w:color w:val="0F1115"/>
          <w:kern w:val="0"/>
          <w:sz w:val="20"/>
          <w:szCs w:val="20"/>
          <w:lang w:eastAsia="ru-RU"/>
          <w14:ligatures w14:val="none"/>
        </w:rPr>
        <w:t xml:space="preserve"> кольцо        │    │</w:t>
      </w:r>
    </w:p>
    <w:p w14:paraId="451B915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4DA4441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31D640F7"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Канавка в кольце     │    │</w:t>
      </w:r>
    </w:p>
    <w:p w14:paraId="0387063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6E05640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5FDC809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w:t>
      </w:r>
      <w:proofErr w:type="gramStart"/>
      <w:r w:rsidRPr="00221A2E">
        <w:rPr>
          <w:rFonts w:ascii="Consolas" w:eastAsia="Times New Roman" w:hAnsi="Consolas" w:cs="Courier New"/>
          <w:color w:val="0F1115"/>
          <w:kern w:val="0"/>
          <w:sz w:val="20"/>
          <w:szCs w:val="20"/>
          <w:lang w:eastAsia="ru-RU"/>
          <w14:ligatures w14:val="none"/>
        </w:rPr>
        <w:t>║  Упругое</w:t>
      </w:r>
      <w:proofErr w:type="gramEnd"/>
      <w:r w:rsidRPr="00221A2E">
        <w:rPr>
          <w:rFonts w:ascii="Consolas" w:eastAsia="Times New Roman" w:hAnsi="Consolas" w:cs="Courier New"/>
          <w:color w:val="0F1115"/>
          <w:kern w:val="0"/>
          <w:sz w:val="20"/>
          <w:szCs w:val="20"/>
          <w:lang w:eastAsia="ru-RU"/>
          <w14:ligatures w14:val="none"/>
        </w:rPr>
        <w:t xml:space="preserve"> полукольцо   ║    │</w:t>
      </w:r>
    </w:p>
    <w:p w14:paraId="293F2044"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75C595A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380A6C4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Ролик 1   │         │</w:t>
      </w:r>
    </w:p>
    <w:p w14:paraId="02E7AB98"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0CAE9F9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roofErr w:type="gramStart"/>
      <w:r w:rsidRPr="00221A2E">
        <w:rPr>
          <w:rFonts w:ascii="Consolas" w:eastAsia="Times New Roman" w:hAnsi="Consolas" w:cs="Courier New"/>
          <w:color w:val="0F1115"/>
          <w:kern w:val="0"/>
          <w:sz w:val="20"/>
          <w:szCs w:val="20"/>
          <w:lang w:eastAsia="ru-RU"/>
          <w14:ligatures w14:val="none"/>
        </w:rPr>
        <w:t xml:space="preserve">касание)   </w:t>
      </w:r>
      <w:proofErr w:type="gramEnd"/>
      <w:r w:rsidRPr="00221A2E">
        <w:rPr>
          <w:rFonts w:ascii="Consolas" w:eastAsia="Times New Roman" w:hAnsi="Consolas" w:cs="Courier New"/>
          <w:color w:val="0F1115"/>
          <w:kern w:val="0"/>
          <w:sz w:val="20"/>
          <w:szCs w:val="20"/>
          <w:lang w:eastAsia="ru-RU"/>
          <w14:ligatures w14:val="none"/>
        </w:rPr>
        <w:t xml:space="preserve">   │</w:t>
      </w:r>
    </w:p>
    <w:p w14:paraId="222E292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lastRenderedPageBreak/>
        <w:t xml:space="preserve">              ╚════════════════╧════════════════╗</w:t>
      </w:r>
    </w:p>
    <w:p w14:paraId="5FEC67F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Наружный корпус (</w:t>
      </w:r>
      <w:proofErr w:type="gramStart"/>
      <w:r w:rsidRPr="00221A2E">
        <w:rPr>
          <w:rFonts w:ascii="Consolas" w:eastAsia="Times New Roman" w:hAnsi="Consolas" w:cs="Courier New"/>
          <w:color w:val="0F1115"/>
          <w:kern w:val="0"/>
          <w:sz w:val="20"/>
          <w:szCs w:val="20"/>
          <w:lang w:eastAsia="ru-RU"/>
          <w14:ligatures w14:val="none"/>
        </w:rPr>
        <w:t xml:space="preserve">рубашка)   </w:t>
      </w:r>
      <w:proofErr w:type="gramEnd"/>
      <w:r w:rsidRPr="00221A2E">
        <w:rPr>
          <w:rFonts w:ascii="Consolas" w:eastAsia="Times New Roman" w:hAnsi="Consolas" w:cs="Courier New"/>
          <w:color w:val="0F1115"/>
          <w:kern w:val="0"/>
          <w:sz w:val="20"/>
          <w:szCs w:val="20"/>
          <w:lang w:eastAsia="ru-RU"/>
          <w14:ligatures w14:val="none"/>
        </w:rPr>
        <w:t>║</w:t>
      </w:r>
    </w:p>
    <w:p w14:paraId="0B5E286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w:t>
      </w:r>
    </w:p>
    <w:p w14:paraId="3641686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064E7DCD"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Второй ролик расположен под углом 120° (на рисунке не показан).</w:t>
      </w:r>
    </w:p>
    <w:p w14:paraId="0C3CE12A"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1696CAD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4.2. Увеличенный фрагмент – зазор между полукольцом и канавкой</w:t>
      </w:r>
    </w:p>
    <w:p w14:paraId="31F192D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1B9B4D6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Опорное кольцо (вращается)</w:t>
      </w:r>
    </w:p>
    <w:p w14:paraId="2FF50F3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w:t>
      </w:r>
    </w:p>
    <w:p w14:paraId="675627B8"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6F3E9D2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Канавка             │    │</w:t>
      </w:r>
    </w:p>
    <w:p w14:paraId="501FBCC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     │    │</w:t>
      </w:r>
    </w:p>
    <w:p w14:paraId="6C9B0A5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   Зазор (</w:t>
      </w:r>
      <w:proofErr w:type="gramStart"/>
      <w:r w:rsidRPr="00221A2E">
        <w:rPr>
          <w:rFonts w:ascii="Consolas" w:eastAsia="Times New Roman" w:hAnsi="Consolas" w:cs="Courier New"/>
          <w:color w:val="0F1115"/>
          <w:kern w:val="0"/>
          <w:sz w:val="20"/>
          <w:szCs w:val="20"/>
          <w:lang w:eastAsia="ru-RU"/>
          <w14:ligatures w14:val="none"/>
        </w:rPr>
        <w:t>0,5-1,5</w:t>
      </w:r>
      <w:proofErr w:type="gramEnd"/>
      <w:r w:rsidRPr="00221A2E">
        <w:rPr>
          <w:rFonts w:ascii="Consolas" w:eastAsia="Times New Roman" w:hAnsi="Consolas" w:cs="Courier New"/>
          <w:color w:val="0F1115"/>
          <w:kern w:val="0"/>
          <w:sz w:val="20"/>
          <w:szCs w:val="20"/>
          <w:lang w:eastAsia="ru-RU"/>
          <w14:ligatures w14:val="none"/>
        </w:rPr>
        <w:t xml:space="preserve"> мм) │     │    │</w:t>
      </w:r>
    </w:p>
    <w:p w14:paraId="12E9A8B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  ╔═══════════════╗  │     │    │</w:t>
      </w:r>
    </w:p>
    <w:p w14:paraId="28F9618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roofErr w:type="gramStart"/>
      <w:r w:rsidRPr="00221A2E">
        <w:rPr>
          <w:rFonts w:ascii="Consolas" w:eastAsia="Times New Roman" w:hAnsi="Consolas" w:cs="Courier New"/>
          <w:color w:val="0F1115"/>
          <w:kern w:val="0"/>
          <w:sz w:val="20"/>
          <w:szCs w:val="20"/>
          <w:lang w:eastAsia="ru-RU"/>
          <w14:ligatures w14:val="none"/>
        </w:rPr>
        <w:t>│  ║</w:t>
      </w:r>
      <w:proofErr w:type="gramEnd"/>
      <w:r w:rsidRPr="00221A2E">
        <w:rPr>
          <w:rFonts w:ascii="Consolas" w:eastAsia="Times New Roman" w:hAnsi="Consolas" w:cs="Courier New"/>
          <w:color w:val="0F1115"/>
          <w:kern w:val="0"/>
          <w:sz w:val="20"/>
          <w:szCs w:val="20"/>
          <w:lang w:eastAsia="ru-RU"/>
          <w14:ligatures w14:val="none"/>
        </w:rPr>
        <w:t xml:space="preserve"> Упругое       </w:t>
      </w:r>
      <w:proofErr w:type="gramStart"/>
      <w:r w:rsidRPr="00221A2E">
        <w:rPr>
          <w:rFonts w:ascii="Consolas" w:eastAsia="Times New Roman" w:hAnsi="Consolas" w:cs="Courier New"/>
          <w:color w:val="0F1115"/>
          <w:kern w:val="0"/>
          <w:sz w:val="20"/>
          <w:szCs w:val="20"/>
          <w:lang w:eastAsia="ru-RU"/>
          <w14:ligatures w14:val="none"/>
        </w:rPr>
        <w:t>║  │</w:t>
      </w:r>
      <w:proofErr w:type="gramEnd"/>
      <w:r w:rsidRPr="00221A2E">
        <w:rPr>
          <w:rFonts w:ascii="Consolas" w:eastAsia="Times New Roman" w:hAnsi="Consolas" w:cs="Courier New"/>
          <w:color w:val="0F1115"/>
          <w:kern w:val="0"/>
          <w:sz w:val="20"/>
          <w:szCs w:val="20"/>
          <w:lang w:eastAsia="ru-RU"/>
          <w14:ligatures w14:val="none"/>
        </w:rPr>
        <w:t xml:space="preserve">     │    │</w:t>
      </w:r>
    </w:p>
    <w:p w14:paraId="02200A2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roofErr w:type="gramStart"/>
      <w:r w:rsidRPr="00221A2E">
        <w:rPr>
          <w:rFonts w:ascii="Consolas" w:eastAsia="Times New Roman" w:hAnsi="Consolas" w:cs="Courier New"/>
          <w:color w:val="0F1115"/>
          <w:kern w:val="0"/>
          <w:sz w:val="20"/>
          <w:szCs w:val="20"/>
          <w:lang w:eastAsia="ru-RU"/>
          <w14:ligatures w14:val="none"/>
        </w:rPr>
        <w:t>│  ║</w:t>
      </w:r>
      <w:proofErr w:type="gramEnd"/>
      <w:r w:rsidRPr="00221A2E">
        <w:rPr>
          <w:rFonts w:ascii="Consolas" w:eastAsia="Times New Roman" w:hAnsi="Consolas" w:cs="Courier New"/>
          <w:color w:val="0F1115"/>
          <w:kern w:val="0"/>
          <w:sz w:val="20"/>
          <w:szCs w:val="20"/>
          <w:lang w:eastAsia="ru-RU"/>
          <w14:ligatures w14:val="none"/>
        </w:rPr>
        <w:t xml:space="preserve"> полукольцо    </w:t>
      </w:r>
      <w:proofErr w:type="gramStart"/>
      <w:r w:rsidRPr="00221A2E">
        <w:rPr>
          <w:rFonts w:ascii="Consolas" w:eastAsia="Times New Roman" w:hAnsi="Consolas" w:cs="Courier New"/>
          <w:color w:val="0F1115"/>
          <w:kern w:val="0"/>
          <w:sz w:val="20"/>
          <w:szCs w:val="20"/>
          <w:lang w:eastAsia="ru-RU"/>
          <w14:ligatures w14:val="none"/>
        </w:rPr>
        <w:t>║  │</w:t>
      </w:r>
      <w:proofErr w:type="gramEnd"/>
      <w:r w:rsidRPr="00221A2E">
        <w:rPr>
          <w:rFonts w:ascii="Consolas" w:eastAsia="Times New Roman" w:hAnsi="Consolas" w:cs="Courier New"/>
          <w:color w:val="0F1115"/>
          <w:kern w:val="0"/>
          <w:sz w:val="20"/>
          <w:szCs w:val="20"/>
          <w:lang w:eastAsia="ru-RU"/>
          <w14:ligatures w14:val="none"/>
        </w:rPr>
        <w:t xml:space="preserve">     │    │</w:t>
      </w:r>
    </w:p>
    <w:p w14:paraId="22317EC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  ╚═══════════════╝  │     │    │</w:t>
      </w:r>
    </w:p>
    <w:p w14:paraId="5FD8D27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     │    │</w:t>
      </w:r>
    </w:p>
    <w:p w14:paraId="1C0EDE9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017F46D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w:t>
      </w:r>
    </w:p>
    <w:p w14:paraId="0ACE629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AA9916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Полукольцо не касается стенок канавки – исключено трение.</w:t>
      </w:r>
    </w:p>
    <w:p w14:paraId="463AF6A4"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5F14BCD8"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4.3. Расположение двух роликов на одном кольце (вид с торца, угол 120°)</w:t>
      </w:r>
    </w:p>
    <w:p w14:paraId="399D82B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6AAD3F1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Верх (0°)</w:t>
      </w:r>
    </w:p>
    <w:p w14:paraId="135A123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w:t>
      </w:r>
    </w:p>
    <w:p w14:paraId="0178F4E4"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w:t>
      </w:r>
    </w:p>
    <w:p w14:paraId="1857717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Левый ролик (120</w:t>
      </w:r>
      <w:proofErr w:type="gramStart"/>
      <w:r w:rsidRPr="00221A2E">
        <w:rPr>
          <w:rFonts w:ascii="Consolas" w:eastAsia="Times New Roman" w:hAnsi="Consolas" w:cs="Courier New"/>
          <w:color w:val="0F1115"/>
          <w:kern w:val="0"/>
          <w:sz w:val="20"/>
          <w:szCs w:val="20"/>
          <w:lang w:eastAsia="ru-RU"/>
          <w14:ligatures w14:val="none"/>
        </w:rPr>
        <w:t xml:space="preserve">°)   </w:t>
      </w:r>
      <w:proofErr w:type="gramEnd"/>
      <w:r w:rsidRPr="00221A2E">
        <w:rPr>
          <w:rFonts w:ascii="Consolas" w:eastAsia="Times New Roman" w:hAnsi="Consolas" w:cs="Courier New"/>
          <w:color w:val="0F1115"/>
          <w:kern w:val="0"/>
          <w:sz w:val="20"/>
          <w:szCs w:val="20"/>
          <w:lang w:eastAsia="ru-RU"/>
          <w14:ligatures w14:val="none"/>
        </w:rPr>
        <w:t>│   Правый ролик (240°)</w:t>
      </w:r>
    </w:p>
    <w:p w14:paraId="6DA7F91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600C6C37"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57A075B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41CFB68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58995D5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0E9E8A5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732E7DED"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59A1E82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33531DB8"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16A7EC9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432D3BE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395F998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2390D77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06A77FED"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 /</w:t>
      </w:r>
    </w:p>
    <w:p w14:paraId="62E34C5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lastRenderedPageBreak/>
        <w:t xml:space="preserve">                        \│/</w:t>
      </w:r>
    </w:p>
    <w:p w14:paraId="44F463A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Центр барабана</w:t>
      </w:r>
    </w:p>
    <w:p w14:paraId="6E9F9A1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7BE651F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Оба ролика – в нижней половине. Верхний ролик отсутствует.</w:t>
      </w:r>
    </w:p>
    <w:p w14:paraId="4DE28DC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0764DAB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4.4. Монтаж и демонтаж (временные хомуты)</w:t>
      </w:r>
    </w:p>
    <w:p w14:paraId="432666E8"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3346AB5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Этап 1 (ввод): хомут стягивает полукольцо, уменьшая его диаметр.</w:t>
      </w:r>
    </w:p>
    <w:p w14:paraId="3929343A"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Наружный диаметр роликов становится меньше внутреннего диаметра корпуса.</w:t>
      </w:r>
    </w:p>
    <w:p w14:paraId="7CC5714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Барабан свободно заводится внутрь.</w:t>
      </w:r>
    </w:p>
    <w:p w14:paraId="3D98AE2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55EE378"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Этап 2 (после установки): хомут снимается через ремонтный люк.</w:t>
      </w:r>
    </w:p>
    <w:p w14:paraId="4449346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Полукольцо разжимается, ролики касаются корпуса, полукольцо отходит</w:t>
      </w:r>
    </w:p>
    <w:p w14:paraId="476B598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от канавки. Барабан «висит» на роликах.</w:t>
      </w:r>
    </w:p>
    <w:p w14:paraId="7C55BC1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001EE0A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3B9E50F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5.  ТЕХНОЛОГИЧНОСТЬ ИЗГОТОВЛЕНИЯ (ДЛЯ СЕРИЙНОГО ПРОИЗВОДСТВА)</w:t>
      </w:r>
    </w:p>
    <w:p w14:paraId="439436A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280235C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77D6169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5.1. Изготовление барабана</w:t>
      </w:r>
    </w:p>
    <w:p w14:paraId="6B2C9B8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2956942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1. Раскрой листа 316L 3,5×1500×6000 мм. Вальцовка в обечайки длиной 2–3 м.</w:t>
      </w:r>
    </w:p>
    <w:p w14:paraId="797F8D5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2. Продольная сварка (TIG, корень аргоном). </w:t>
      </w:r>
      <w:proofErr w:type="spellStart"/>
      <w:r w:rsidRPr="00221A2E">
        <w:rPr>
          <w:rFonts w:ascii="Consolas" w:eastAsia="Times New Roman" w:hAnsi="Consolas" w:cs="Courier New"/>
          <w:color w:val="0F1115"/>
          <w:kern w:val="0"/>
          <w:sz w:val="20"/>
          <w:szCs w:val="20"/>
          <w:lang w:eastAsia="ru-RU"/>
          <w14:ligatures w14:val="none"/>
        </w:rPr>
        <w:t>Рентгеноконтроль</w:t>
      </w:r>
      <w:proofErr w:type="spellEnd"/>
      <w:r w:rsidRPr="00221A2E">
        <w:rPr>
          <w:rFonts w:ascii="Consolas" w:eastAsia="Times New Roman" w:hAnsi="Consolas" w:cs="Courier New"/>
          <w:color w:val="0F1115"/>
          <w:kern w:val="0"/>
          <w:sz w:val="20"/>
          <w:szCs w:val="20"/>
          <w:lang w:eastAsia="ru-RU"/>
          <w14:ligatures w14:val="none"/>
        </w:rPr>
        <w:t xml:space="preserve"> швов.</w:t>
      </w:r>
    </w:p>
    <w:p w14:paraId="2D5E1A4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3. Сварка обечаек в барабан длиной 20 м (стыковые швы на подкладных кольцах).</w:t>
      </w:r>
    </w:p>
    <w:p w14:paraId="0E22B6FD"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Калибровка на вальцах.</w:t>
      </w:r>
    </w:p>
    <w:p w14:paraId="64D2CD4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4. Приварка 14 колёс жёсткости (шаг 1,43 м) в приспособлении, фиксирующем</w:t>
      </w:r>
    </w:p>
    <w:p w14:paraId="061A97B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перпендикулярность. Сварка прерывистым швом.</w:t>
      </w:r>
    </w:p>
    <w:p w14:paraId="453BA07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5. Проточка наружной поверхности колёс и канавок на карусельном станке с</w:t>
      </w:r>
    </w:p>
    <w:p w14:paraId="1B881CF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люнетами (база – внутренняя поверхность барабана). Допуск биения ≤0,5 мм.</w:t>
      </w:r>
    </w:p>
    <w:p w14:paraId="4FCD30B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6. Приварка торцевых фланцев.</w:t>
      </w:r>
    </w:p>
    <w:p w14:paraId="0DD29A4D"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637629D4"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5.2. Изготовление упругих полуколец с роликами</w:t>
      </w:r>
    </w:p>
    <w:p w14:paraId="472F8A2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05D3AF5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1. Заказ полос </w:t>
      </w:r>
      <w:proofErr w:type="spellStart"/>
      <w:r w:rsidRPr="00221A2E">
        <w:rPr>
          <w:rFonts w:ascii="Consolas" w:eastAsia="Times New Roman" w:hAnsi="Consolas" w:cs="Courier New"/>
          <w:color w:val="0F1115"/>
          <w:kern w:val="0"/>
          <w:sz w:val="20"/>
          <w:szCs w:val="20"/>
          <w:lang w:eastAsia="ru-RU"/>
          <w14:ligatures w14:val="none"/>
        </w:rPr>
        <w:t>Inconel</w:t>
      </w:r>
      <w:proofErr w:type="spellEnd"/>
      <w:r w:rsidRPr="00221A2E">
        <w:rPr>
          <w:rFonts w:ascii="Consolas" w:eastAsia="Times New Roman" w:hAnsi="Consolas" w:cs="Courier New"/>
          <w:color w:val="0F1115"/>
          <w:kern w:val="0"/>
          <w:sz w:val="20"/>
          <w:szCs w:val="20"/>
          <w:lang w:eastAsia="ru-RU"/>
          <w14:ligatures w14:val="none"/>
        </w:rPr>
        <w:t xml:space="preserve"> 718 (</w:t>
      </w:r>
      <w:proofErr w:type="spellStart"/>
      <w:r w:rsidRPr="00221A2E">
        <w:rPr>
          <w:rFonts w:ascii="Consolas" w:eastAsia="Times New Roman" w:hAnsi="Consolas" w:cs="Courier New"/>
          <w:color w:val="0F1115"/>
          <w:kern w:val="0"/>
          <w:sz w:val="20"/>
          <w:szCs w:val="20"/>
          <w:lang w:eastAsia="ru-RU"/>
          <w14:ligatures w14:val="none"/>
        </w:rPr>
        <w:t>термообработанных</w:t>
      </w:r>
      <w:proofErr w:type="spellEnd"/>
      <w:r w:rsidRPr="00221A2E">
        <w:rPr>
          <w:rFonts w:ascii="Consolas" w:eastAsia="Times New Roman" w:hAnsi="Consolas" w:cs="Courier New"/>
          <w:color w:val="0F1115"/>
          <w:kern w:val="0"/>
          <w:sz w:val="20"/>
          <w:szCs w:val="20"/>
          <w:lang w:eastAsia="ru-RU"/>
          <w14:ligatures w14:val="none"/>
        </w:rPr>
        <w:t>) шириной 25 мм, толщиной 5 мм.</w:t>
      </w:r>
    </w:p>
    <w:p w14:paraId="24FB81A4"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2. Нарезка заготовок длиной = (π × (</w:t>
      </w:r>
      <w:proofErr w:type="spellStart"/>
      <w:r w:rsidRPr="00221A2E">
        <w:rPr>
          <w:rFonts w:ascii="Consolas" w:eastAsia="Times New Roman" w:hAnsi="Consolas" w:cs="Courier New"/>
          <w:color w:val="0F1115"/>
          <w:kern w:val="0"/>
          <w:sz w:val="20"/>
          <w:szCs w:val="20"/>
          <w:lang w:eastAsia="ru-RU"/>
          <w14:ligatures w14:val="none"/>
        </w:rPr>
        <w:t>D_канавки</w:t>
      </w:r>
      <w:proofErr w:type="spellEnd"/>
      <w:r w:rsidRPr="00221A2E">
        <w:rPr>
          <w:rFonts w:ascii="Consolas" w:eastAsia="Times New Roman" w:hAnsi="Consolas" w:cs="Courier New"/>
          <w:color w:val="0F1115"/>
          <w:kern w:val="0"/>
          <w:sz w:val="20"/>
          <w:szCs w:val="20"/>
          <w:lang w:eastAsia="ru-RU"/>
          <w14:ligatures w14:val="none"/>
        </w:rPr>
        <w:t>)) – 30 мм (разрез).</w:t>
      </w:r>
    </w:p>
    <w:p w14:paraId="5FA937E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3. Гибка на </w:t>
      </w:r>
      <w:proofErr w:type="spellStart"/>
      <w:r w:rsidRPr="00221A2E">
        <w:rPr>
          <w:rFonts w:ascii="Consolas" w:eastAsia="Times New Roman" w:hAnsi="Consolas" w:cs="Courier New"/>
          <w:color w:val="0F1115"/>
          <w:kern w:val="0"/>
          <w:sz w:val="20"/>
          <w:szCs w:val="20"/>
          <w:lang w:eastAsia="ru-RU"/>
          <w14:ligatures w14:val="none"/>
        </w:rPr>
        <w:t>кольцегибочном</w:t>
      </w:r>
      <w:proofErr w:type="spellEnd"/>
      <w:r w:rsidRPr="00221A2E">
        <w:rPr>
          <w:rFonts w:ascii="Consolas" w:eastAsia="Times New Roman" w:hAnsi="Consolas" w:cs="Courier New"/>
          <w:color w:val="0F1115"/>
          <w:kern w:val="0"/>
          <w:sz w:val="20"/>
          <w:szCs w:val="20"/>
          <w:lang w:eastAsia="ru-RU"/>
          <w14:ligatures w14:val="none"/>
        </w:rPr>
        <w:t xml:space="preserve"> станке до диаметра на 2 мм больше номинала.</w:t>
      </w:r>
    </w:p>
    <w:p w14:paraId="79D2BC7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Термофиксация.</w:t>
      </w:r>
    </w:p>
    <w:p w14:paraId="2495CEE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4. Фрезерование площадок под оси роликов (по две на кольцо, угол 120°).</w:t>
      </w:r>
    </w:p>
    <w:p w14:paraId="222EE5C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Сверление отверстий.</w:t>
      </w:r>
    </w:p>
    <w:p w14:paraId="7C3110A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5. Изготовление осей из </w:t>
      </w:r>
      <w:proofErr w:type="spellStart"/>
      <w:r w:rsidRPr="00221A2E">
        <w:rPr>
          <w:rFonts w:ascii="Consolas" w:eastAsia="Times New Roman" w:hAnsi="Consolas" w:cs="Courier New"/>
          <w:color w:val="0F1115"/>
          <w:kern w:val="0"/>
          <w:sz w:val="20"/>
          <w:szCs w:val="20"/>
          <w:lang w:eastAsia="ru-RU"/>
          <w14:ligatures w14:val="none"/>
        </w:rPr>
        <w:t>Inconel</w:t>
      </w:r>
      <w:proofErr w:type="spellEnd"/>
      <w:r w:rsidRPr="00221A2E">
        <w:rPr>
          <w:rFonts w:ascii="Consolas" w:eastAsia="Times New Roman" w:hAnsi="Consolas" w:cs="Courier New"/>
          <w:color w:val="0F1115"/>
          <w:kern w:val="0"/>
          <w:sz w:val="20"/>
          <w:szCs w:val="20"/>
          <w:lang w:eastAsia="ru-RU"/>
          <w14:ligatures w14:val="none"/>
        </w:rPr>
        <w:t xml:space="preserve"> 718, закупка готовых роликов из </w:t>
      </w:r>
      <w:proofErr w:type="spellStart"/>
      <w:r w:rsidRPr="00221A2E">
        <w:rPr>
          <w:rFonts w:ascii="Consolas" w:eastAsia="Times New Roman" w:hAnsi="Consolas" w:cs="Courier New"/>
          <w:color w:val="0F1115"/>
          <w:kern w:val="0"/>
          <w:sz w:val="20"/>
          <w:szCs w:val="20"/>
          <w:lang w:eastAsia="ru-RU"/>
          <w14:ligatures w14:val="none"/>
        </w:rPr>
        <w:t>Si₃N</w:t>
      </w:r>
      <w:proofErr w:type="spellEnd"/>
      <w:r w:rsidRPr="00221A2E">
        <w:rPr>
          <w:rFonts w:ascii="Consolas" w:eastAsia="Times New Roman" w:hAnsi="Consolas" w:cs="Courier New"/>
          <w:color w:val="0F1115"/>
          <w:kern w:val="0"/>
          <w:sz w:val="20"/>
          <w:szCs w:val="20"/>
          <w:lang w:eastAsia="ru-RU"/>
          <w14:ligatures w14:val="none"/>
        </w:rPr>
        <w:t>₄.</w:t>
      </w:r>
    </w:p>
    <w:p w14:paraId="0158B3F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6. Сборка роликов на осях с высокотемпературной смазкой (</w:t>
      </w:r>
      <w:proofErr w:type="spellStart"/>
      <w:r w:rsidRPr="00221A2E">
        <w:rPr>
          <w:rFonts w:ascii="Consolas" w:eastAsia="Times New Roman" w:hAnsi="Consolas" w:cs="Courier New"/>
          <w:color w:val="0F1115"/>
          <w:kern w:val="0"/>
          <w:sz w:val="20"/>
          <w:szCs w:val="20"/>
          <w:lang w:eastAsia="ru-RU"/>
          <w14:ligatures w14:val="none"/>
        </w:rPr>
        <w:t>MoS</w:t>
      </w:r>
      <w:proofErr w:type="spellEnd"/>
      <w:r w:rsidRPr="00221A2E">
        <w:rPr>
          <w:rFonts w:ascii="Consolas" w:eastAsia="Times New Roman" w:hAnsi="Consolas" w:cs="Courier New"/>
          <w:color w:val="0F1115"/>
          <w:kern w:val="0"/>
          <w:sz w:val="20"/>
          <w:szCs w:val="20"/>
          <w:lang w:eastAsia="ru-RU"/>
          <w14:ligatures w14:val="none"/>
        </w:rPr>
        <w:t>₂).</w:t>
      </w:r>
    </w:p>
    <w:p w14:paraId="42FC770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7. Фиксация гаек с шайбами Гровера.</w:t>
      </w:r>
    </w:p>
    <w:p w14:paraId="6A6F03C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3FF11CD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5.3. Изготовление корпуса</w:t>
      </w:r>
    </w:p>
    <w:p w14:paraId="1FEB863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lastRenderedPageBreak/>
        <w:t>--------------------------</w:t>
      </w:r>
    </w:p>
    <w:p w14:paraId="2988FBB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1. Вальцовка секций из листа Ст20 толщиной 8 мм (длина секции 2 м).</w:t>
      </w:r>
    </w:p>
    <w:p w14:paraId="072C9DF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Продольная сварка.</w:t>
      </w:r>
    </w:p>
    <w:p w14:paraId="55B55024"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2. Механическая обработка торцов секций под стыковую сварку.</w:t>
      </w:r>
    </w:p>
    <w:p w14:paraId="27D06A7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3. Сборка секций на стапеле с контролем прямолинейности (лазер).</w:t>
      </w:r>
    </w:p>
    <w:p w14:paraId="01922F7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Сварка корпуса. Контроль внутреннего диаметра шаблонами.</w:t>
      </w:r>
    </w:p>
    <w:p w14:paraId="60333A2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4. Приварка патрубков подвода пара, отвода конденсата, дренажных отверстий,</w:t>
      </w:r>
    </w:p>
    <w:p w14:paraId="284AA8D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ремонтных люков.</w:t>
      </w:r>
    </w:p>
    <w:p w14:paraId="533AECC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5. Нанесение антикоррозионного покрытия (термостойкая эмаль) на внутреннюю</w:t>
      </w:r>
    </w:p>
    <w:p w14:paraId="169B925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поверхность.</w:t>
      </w:r>
    </w:p>
    <w:p w14:paraId="694A2F4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6. Изготовление и установка регулировочных фланцев на торцах.</w:t>
      </w:r>
    </w:p>
    <w:p w14:paraId="5E05AE68"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1B00BB47"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5.4. Сборка и настройка аппарата</w:t>
      </w:r>
    </w:p>
    <w:p w14:paraId="061D511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2DBB841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1. Установка корпуса на раму (жёсткая стальная конструкция с регулируемыми</w:t>
      </w:r>
    </w:p>
    <w:p w14:paraId="0DC83A4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опорами). Выверка горизонтальности (нивелир) – наклон ≤0,5 мм/м.</w:t>
      </w:r>
    </w:p>
    <w:p w14:paraId="5571A02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2. Надевание упругих полуколец с роликами на опорные кольца барабана.</w:t>
      </w:r>
    </w:p>
    <w:p w14:paraId="0319952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Фиксация полуколец в сжатом состоянии временными ленточными хомутами.</w:t>
      </w:r>
    </w:p>
    <w:p w14:paraId="077C516A"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3. Ввод барабана внутрь корпуса с помощью траверсы (специальной тележки,</w:t>
      </w:r>
    </w:p>
    <w:p w14:paraId="474C0B3A"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поддерживающей барабан снаружи, не касаясь корпуса).</w:t>
      </w:r>
    </w:p>
    <w:p w14:paraId="4B5797F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4. Позиционирование барабана по осевым меткам. Освобождение хомутов через</w:t>
      </w:r>
    </w:p>
    <w:p w14:paraId="7A6E8CFD"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ремонтные люки (длинным инструментом). После снятия хомутов ролики</w:t>
      </w:r>
    </w:p>
    <w:p w14:paraId="7E23BC1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касаются корпуса, упругие полукольца отходят от канавок – барабан</w:t>
      </w:r>
    </w:p>
    <w:p w14:paraId="3BF2E99D"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w:t>
      </w:r>
      <w:proofErr w:type="gramStart"/>
      <w:r w:rsidRPr="00221A2E">
        <w:rPr>
          <w:rFonts w:ascii="Consolas" w:eastAsia="Times New Roman" w:hAnsi="Consolas" w:cs="Courier New"/>
          <w:color w:val="0F1115"/>
          <w:kern w:val="0"/>
          <w:sz w:val="20"/>
          <w:szCs w:val="20"/>
          <w:lang w:eastAsia="ru-RU"/>
          <w14:ligatures w14:val="none"/>
        </w:rPr>
        <w:t>оказывается</w:t>
      </w:r>
      <w:proofErr w:type="gramEnd"/>
      <w:r w:rsidRPr="00221A2E">
        <w:rPr>
          <w:rFonts w:ascii="Consolas" w:eastAsia="Times New Roman" w:hAnsi="Consolas" w:cs="Courier New"/>
          <w:color w:val="0F1115"/>
          <w:kern w:val="0"/>
          <w:sz w:val="20"/>
          <w:szCs w:val="20"/>
          <w:lang w:eastAsia="ru-RU"/>
          <w14:ligatures w14:val="none"/>
        </w:rPr>
        <w:t xml:space="preserve"> подвешенным на роликах.</w:t>
      </w:r>
    </w:p>
    <w:p w14:paraId="70F8F53D"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5. Установка торцевых уплотнений и привода. Регулировка соосности с помощью</w:t>
      </w:r>
    </w:p>
    <w:p w14:paraId="19E510C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эксцентриковых стаканов фланцев. Контроль биения торцевых валов (индикатор)</w:t>
      </w:r>
    </w:p>
    <w:p w14:paraId="03C0B607"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 добиваются ≤0,2 мм.</w:t>
      </w:r>
    </w:p>
    <w:p w14:paraId="1313CBF7"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6. Монтаж внутреннего очистного узла: спираль со стержнем заводится через</w:t>
      </w:r>
    </w:p>
    <w:p w14:paraId="798476A7"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торец Б до упора, затем ставится торцевое ограничительное кольцо.</w:t>
      </w:r>
    </w:p>
    <w:p w14:paraId="69C8E02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7. Подключение трубопроводов, датчиков, автоматики.</w:t>
      </w:r>
    </w:p>
    <w:p w14:paraId="5A4BF8D4"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F95D3DA"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5.5. Испытания</w:t>
      </w:r>
    </w:p>
    <w:p w14:paraId="21ED2F2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2337E18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Холодная обкатка без подачи пара (проверка вращения, шума, нагрева опор).</w:t>
      </w:r>
    </w:p>
    <w:p w14:paraId="31D3245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Гидравлические испытания рубашки (давление 1,2 МПа).</w:t>
      </w:r>
    </w:p>
    <w:p w14:paraId="0C26484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Паровые испытания на воде (проверка герметичности, производительности,</w:t>
      </w:r>
    </w:p>
    <w:p w14:paraId="33B0368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работы очистного узла, температуры стенок).</w:t>
      </w:r>
    </w:p>
    <w:p w14:paraId="0A294F6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6DD82B9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190DEFE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6.  МАТЕРИАЛЫ И РЕСУРС (ДЛЯ ЧИСТОГО ВОДЯНОГО ПАРА)</w:t>
      </w:r>
    </w:p>
    <w:p w14:paraId="46B9C1B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5F4A78C7"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4708539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257AC36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Элемент                │ Материал                   │ Срок службы (</w:t>
      </w:r>
      <w:proofErr w:type="gramStart"/>
      <w:r w:rsidRPr="00221A2E">
        <w:rPr>
          <w:rFonts w:ascii="Consolas" w:eastAsia="Times New Roman" w:hAnsi="Consolas" w:cs="Courier New"/>
          <w:color w:val="0F1115"/>
          <w:kern w:val="0"/>
          <w:sz w:val="20"/>
          <w:szCs w:val="20"/>
          <w:lang w:eastAsia="ru-RU"/>
          <w14:ligatures w14:val="none"/>
        </w:rPr>
        <w:t xml:space="preserve">лет)   </w:t>
      </w:r>
      <w:proofErr w:type="gramEnd"/>
      <w:r w:rsidRPr="00221A2E">
        <w:rPr>
          <w:rFonts w:ascii="Consolas" w:eastAsia="Times New Roman" w:hAnsi="Consolas" w:cs="Courier New"/>
          <w:color w:val="0F1115"/>
          <w:kern w:val="0"/>
          <w:sz w:val="20"/>
          <w:szCs w:val="20"/>
          <w:lang w:eastAsia="ru-RU"/>
          <w14:ligatures w14:val="none"/>
        </w:rPr>
        <w:t>│</w:t>
      </w:r>
    </w:p>
    <w:p w14:paraId="71A65B0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lastRenderedPageBreak/>
        <w:t>├────────────────────────┼───────────────────────────┼─────────────────────┤</w:t>
      </w:r>
    </w:p>
    <w:p w14:paraId="15FFAA0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Барабан, кольца        │ AISI 316L                  │ 20+                 │</w:t>
      </w:r>
    </w:p>
    <w:p w14:paraId="0C2AEA9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Упругое полукольцо     │ </w:t>
      </w:r>
      <w:proofErr w:type="spellStart"/>
      <w:r w:rsidRPr="00221A2E">
        <w:rPr>
          <w:rFonts w:ascii="Consolas" w:eastAsia="Times New Roman" w:hAnsi="Consolas" w:cs="Courier New"/>
          <w:color w:val="0F1115"/>
          <w:kern w:val="0"/>
          <w:sz w:val="20"/>
          <w:szCs w:val="20"/>
          <w:lang w:eastAsia="ru-RU"/>
          <w14:ligatures w14:val="none"/>
        </w:rPr>
        <w:t>Inconel</w:t>
      </w:r>
      <w:proofErr w:type="spellEnd"/>
      <w:r w:rsidRPr="00221A2E">
        <w:rPr>
          <w:rFonts w:ascii="Consolas" w:eastAsia="Times New Roman" w:hAnsi="Consolas" w:cs="Courier New"/>
          <w:color w:val="0F1115"/>
          <w:kern w:val="0"/>
          <w:sz w:val="20"/>
          <w:szCs w:val="20"/>
          <w:lang w:eastAsia="ru-RU"/>
          <w14:ligatures w14:val="none"/>
        </w:rPr>
        <w:t xml:space="preserve"> 718 (или </w:t>
      </w:r>
      <w:proofErr w:type="spellStart"/>
      <w:r w:rsidRPr="00221A2E">
        <w:rPr>
          <w:rFonts w:ascii="Consolas" w:eastAsia="Times New Roman" w:hAnsi="Consolas" w:cs="Courier New"/>
          <w:color w:val="0F1115"/>
          <w:kern w:val="0"/>
          <w:sz w:val="20"/>
          <w:szCs w:val="20"/>
          <w:lang w:eastAsia="ru-RU"/>
          <w14:ligatures w14:val="none"/>
        </w:rPr>
        <w:t>Nimonic</w:t>
      </w:r>
      <w:proofErr w:type="spellEnd"/>
      <w:r w:rsidRPr="00221A2E">
        <w:rPr>
          <w:rFonts w:ascii="Consolas" w:eastAsia="Times New Roman" w:hAnsi="Consolas" w:cs="Courier New"/>
          <w:color w:val="0F1115"/>
          <w:kern w:val="0"/>
          <w:sz w:val="20"/>
          <w:szCs w:val="20"/>
          <w:lang w:eastAsia="ru-RU"/>
          <w14:ligatures w14:val="none"/>
        </w:rPr>
        <w:t xml:space="preserve"> </w:t>
      </w:r>
      <w:proofErr w:type="gramStart"/>
      <w:r w:rsidRPr="00221A2E">
        <w:rPr>
          <w:rFonts w:ascii="Consolas" w:eastAsia="Times New Roman" w:hAnsi="Consolas" w:cs="Courier New"/>
          <w:color w:val="0F1115"/>
          <w:kern w:val="0"/>
          <w:sz w:val="20"/>
          <w:szCs w:val="20"/>
          <w:lang w:eastAsia="ru-RU"/>
          <w14:ligatures w14:val="none"/>
        </w:rPr>
        <w:t>90)│</w:t>
      </w:r>
      <w:proofErr w:type="gramEnd"/>
      <w:r w:rsidRPr="00221A2E">
        <w:rPr>
          <w:rFonts w:ascii="Consolas" w:eastAsia="Times New Roman" w:hAnsi="Consolas" w:cs="Courier New"/>
          <w:color w:val="0F1115"/>
          <w:kern w:val="0"/>
          <w:sz w:val="20"/>
          <w:szCs w:val="20"/>
          <w:lang w:eastAsia="ru-RU"/>
          <w14:ligatures w14:val="none"/>
        </w:rPr>
        <w:t xml:space="preserve"> 10–15               │</w:t>
      </w:r>
    </w:p>
    <w:p w14:paraId="657796F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Ролики                 │ </w:t>
      </w:r>
      <w:proofErr w:type="spellStart"/>
      <w:r w:rsidRPr="00221A2E">
        <w:rPr>
          <w:rFonts w:ascii="Consolas" w:eastAsia="Times New Roman" w:hAnsi="Consolas" w:cs="Courier New"/>
          <w:color w:val="0F1115"/>
          <w:kern w:val="0"/>
          <w:sz w:val="20"/>
          <w:szCs w:val="20"/>
          <w:lang w:eastAsia="ru-RU"/>
          <w14:ligatures w14:val="none"/>
        </w:rPr>
        <w:t>Si₃N</w:t>
      </w:r>
      <w:proofErr w:type="spellEnd"/>
      <w:r w:rsidRPr="00221A2E">
        <w:rPr>
          <w:rFonts w:ascii="Consolas" w:eastAsia="Times New Roman" w:hAnsi="Consolas" w:cs="Courier New"/>
          <w:color w:val="0F1115"/>
          <w:kern w:val="0"/>
          <w:sz w:val="20"/>
          <w:szCs w:val="20"/>
          <w:lang w:eastAsia="ru-RU"/>
          <w14:ligatures w14:val="none"/>
        </w:rPr>
        <w:t xml:space="preserve">₄ (нитрид </w:t>
      </w:r>
      <w:proofErr w:type="gramStart"/>
      <w:r w:rsidRPr="00221A2E">
        <w:rPr>
          <w:rFonts w:ascii="Consolas" w:eastAsia="Times New Roman" w:hAnsi="Consolas" w:cs="Courier New"/>
          <w:color w:val="0F1115"/>
          <w:kern w:val="0"/>
          <w:sz w:val="20"/>
          <w:szCs w:val="20"/>
          <w:lang w:eastAsia="ru-RU"/>
          <w14:ligatures w14:val="none"/>
        </w:rPr>
        <w:t xml:space="preserve">кремния)   </w:t>
      </w:r>
      <w:proofErr w:type="gramEnd"/>
      <w:r w:rsidRPr="00221A2E">
        <w:rPr>
          <w:rFonts w:ascii="Consolas" w:eastAsia="Times New Roman" w:hAnsi="Consolas" w:cs="Courier New"/>
          <w:color w:val="0F1115"/>
          <w:kern w:val="0"/>
          <w:sz w:val="20"/>
          <w:szCs w:val="20"/>
          <w:lang w:eastAsia="ru-RU"/>
          <w14:ligatures w14:val="none"/>
        </w:rPr>
        <w:t xml:space="preserve">  │ &gt;15                 │</w:t>
      </w:r>
    </w:p>
    <w:p w14:paraId="37E6C32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Оси роликов            │ </w:t>
      </w:r>
      <w:proofErr w:type="spellStart"/>
      <w:r w:rsidRPr="00221A2E">
        <w:rPr>
          <w:rFonts w:ascii="Consolas" w:eastAsia="Times New Roman" w:hAnsi="Consolas" w:cs="Courier New"/>
          <w:color w:val="0F1115"/>
          <w:kern w:val="0"/>
          <w:sz w:val="20"/>
          <w:szCs w:val="20"/>
          <w:lang w:eastAsia="ru-RU"/>
          <w14:ligatures w14:val="none"/>
        </w:rPr>
        <w:t>Inconel</w:t>
      </w:r>
      <w:proofErr w:type="spellEnd"/>
      <w:r w:rsidRPr="00221A2E">
        <w:rPr>
          <w:rFonts w:ascii="Consolas" w:eastAsia="Times New Roman" w:hAnsi="Consolas" w:cs="Courier New"/>
          <w:color w:val="0F1115"/>
          <w:kern w:val="0"/>
          <w:sz w:val="20"/>
          <w:szCs w:val="20"/>
          <w:lang w:eastAsia="ru-RU"/>
          <w14:ligatures w14:val="none"/>
        </w:rPr>
        <w:t xml:space="preserve"> 718                │ &gt;15                 │</w:t>
      </w:r>
    </w:p>
    <w:p w14:paraId="2ADA08C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Корпус (внутреннее </w:t>
      </w:r>
      <w:proofErr w:type="gramStart"/>
      <w:r w:rsidRPr="00221A2E">
        <w:rPr>
          <w:rFonts w:ascii="Consolas" w:eastAsia="Times New Roman" w:hAnsi="Consolas" w:cs="Courier New"/>
          <w:color w:val="0F1115"/>
          <w:kern w:val="0"/>
          <w:sz w:val="20"/>
          <w:szCs w:val="20"/>
          <w:lang w:eastAsia="ru-RU"/>
          <w14:ligatures w14:val="none"/>
        </w:rPr>
        <w:t>покрытие)│</w:t>
      </w:r>
      <w:proofErr w:type="gramEnd"/>
      <w:r w:rsidRPr="00221A2E">
        <w:rPr>
          <w:rFonts w:ascii="Consolas" w:eastAsia="Times New Roman" w:hAnsi="Consolas" w:cs="Courier New"/>
          <w:color w:val="0F1115"/>
          <w:kern w:val="0"/>
          <w:sz w:val="20"/>
          <w:szCs w:val="20"/>
          <w:lang w:eastAsia="ru-RU"/>
          <w14:ligatures w14:val="none"/>
        </w:rPr>
        <w:t xml:space="preserve"> Ст20 + эмаль          │ 10–15               │</w:t>
      </w:r>
    </w:p>
    <w:p w14:paraId="098EE6E7"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Торцевые уплотнения    │ </w:t>
      </w:r>
      <w:proofErr w:type="spellStart"/>
      <w:r w:rsidRPr="00221A2E">
        <w:rPr>
          <w:rFonts w:ascii="Consolas" w:eastAsia="Times New Roman" w:hAnsi="Consolas" w:cs="Courier New"/>
          <w:color w:val="0F1115"/>
          <w:kern w:val="0"/>
          <w:sz w:val="20"/>
          <w:szCs w:val="20"/>
          <w:lang w:eastAsia="ru-RU"/>
          <w14:ligatures w14:val="none"/>
        </w:rPr>
        <w:t>SiC</w:t>
      </w:r>
      <w:proofErr w:type="spellEnd"/>
      <w:r w:rsidRPr="00221A2E">
        <w:rPr>
          <w:rFonts w:ascii="Consolas" w:eastAsia="Times New Roman" w:hAnsi="Consolas" w:cs="Courier New"/>
          <w:color w:val="0F1115"/>
          <w:kern w:val="0"/>
          <w:sz w:val="20"/>
          <w:szCs w:val="20"/>
          <w:lang w:eastAsia="ru-RU"/>
          <w14:ligatures w14:val="none"/>
        </w:rPr>
        <w:t>/</w:t>
      </w:r>
      <w:proofErr w:type="spellStart"/>
      <w:r w:rsidRPr="00221A2E">
        <w:rPr>
          <w:rFonts w:ascii="Consolas" w:eastAsia="Times New Roman" w:hAnsi="Consolas" w:cs="Courier New"/>
          <w:color w:val="0F1115"/>
          <w:kern w:val="0"/>
          <w:sz w:val="20"/>
          <w:szCs w:val="20"/>
          <w:lang w:eastAsia="ru-RU"/>
          <w14:ligatures w14:val="none"/>
        </w:rPr>
        <w:t>Si₃N</w:t>
      </w:r>
      <w:proofErr w:type="spellEnd"/>
      <w:r w:rsidRPr="00221A2E">
        <w:rPr>
          <w:rFonts w:ascii="Consolas" w:eastAsia="Times New Roman" w:hAnsi="Consolas" w:cs="Courier New"/>
          <w:color w:val="0F1115"/>
          <w:kern w:val="0"/>
          <w:sz w:val="20"/>
          <w:szCs w:val="20"/>
          <w:lang w:eastAsia="ru-RU"/>
          <w14:ligatures w14:val="none"/>
        </w:rPr>
        <w:t>₄ (</w:t>
      </w:r>
      <w:proofErr w:type="gramStart"/>
      <w:r w:rsidRPr="00221A2E">
        <w:rPr>
          <w:rFonts w:ascii="Consolas" w:eastAsia="Times New Roman" w:hAnsi="Consolas" w:cs="Courier New"/>
          <w:color w:val="0F1115"/>
          <w:kern w:val="0"/>
          <w:sz w:val="20"/>
          <w:szCs w:val="20"/>
          <w:lang w:eastAsia="ru-RU"/>
          <w14:ligatures w14:val="none"/>
        </w:rPr>
        <w:t xml:space="preserve">картридж)   </w:t>
      </w:r>
      <w:proofErr w:type="gramEnd"/>
      <w:r w:rsidRPr="00221A2E">
        <w:rPr>
          <w:rFonts w:ascii="Consolas" w:eastAsia="Times New Roman" w:hAnsi="Consolas" w:cs="Courier New"/>
          <w:color w:val="0F1115"/>
          <w:kern w:val="0"/>
          <w:sz w:val="20"/>
          <w:szCs w:val="20"/>
          <w:lang w:eastAsia="ru-RU"/>
          <w14:ligatures w14:val="none"/>
        </w:rPr>
        <w:t xml:space="preserve">    │ 5–8 (замена </w:t>
      </w:r>
      <w:proofErr w:type="gramStart"/>
      <w:r w:rsidRPr="00221A2E">
        <w:rPr>
          <w:rFonts w:ascii="Consolas" w:eastAsia="Times New Roman" w:hAnsi="Consolas" w:cs="Courier New"/>
          <w:color w:val="0F1115"/>
          <w:kern w:val="0"/>
          <w:sz w:val="20"/>
          <w:szCs w:val="20"/>
          <w:lang w:eastAsia="ru-RU"/>
          <w14:ligatures w14:val="none"/>
        </w:rPr>
        <w:t>картриджа)│</w:t>
      </w:r>
      <w:proofErr w:type="gramEnd"/>
    </w:p>
    <w:p w14:paraId="4A3CD90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Привод, редуктор       │ Стандартные компоненты     │ 10                  │</w:t>
      </w:r>
    </w:p>
    <w:p w14:paraId="1B5EA25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Внутренняя спираль     │ 12Х18Н10Т пружинная        │ 3–5 (замена </w:t>
      </w:r>
      <w:proofErr w:type="gramStart"/>
      <w:r w:rsidRPr="00221A2E">
        <w:rPr>
          <w:rFonts w:ascii="Consolas" w:eastAsia="Times New Roman" w:hAnsi="Consolas" w:cs="Courier New"/>
          <w:color w:val="0F1115"/>
          <w:kern w:val="0"/>
          <w:sz w:val="20"/>
          <w:szCs w:val="20"/>
          <w:lang w:eastAsia="ru-RU"/>
          <w14:ligatures w14:val="none"/>
        </w:rPr>
        <w:t>ленты)  │</w:t>
      </w:r>
      <w:proofErr w:type="gramEnd"/>
    </w:p>
    <w:p w14:paraId="18875B7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Тяжёлый стержень       │ Нерж. труба + свинец       │ Неограничен         │</w:t>
      </w:r>
    </w:p>
    <w:p w14:paraId="1BCCDF57"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1DA0D0C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3D76BA7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Ресурс роликовых опор (керамика по стали) при нагрузке ~100 кг на ролик,</w:t>
      </w:r>
    </w:p>
    <w:p w14:paraId="0EDC1BF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частоте 5 об/мин, чистом паре – теоретически более 100 000 часов.</w:t>
      </w:r>
    </w:p>
    <w:p w14:paraId="2D2A413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Ограничение – коррозионная стойкость осей и упругих полуколец (</w:t>
      </w:r>
      <w:proofErr w:type="spellStart"/>
      <w:r w:rsidRPr="00221A2E">
        <w:rPr>
          <w:rFonts w:ascii="Consolas" w:eastAsia="Times New Roman" w:hAnsi="Consolas" w:cs="Courier New"/>
          <w:color w:val="0F1115"/>
          <w:kern w:val="0"/>
          <w:sz w:val="20"/>
          <w:szCs w:val="20"/>
          <w:lang w:eastAsia="ru-RU"/>
          <w14:ligatures w14:val="none"/>
        </w:rPr>
        <w:t>Inconel</w:t>
      </w:r>
      <w:proofErr w:type="spellEnd"/>
      <w:r w:rsidRPr="00221A2E">
        <w:rPr>
          <w:rFonts w:ascii="Consolas" w:eastAsia="Times New Roman" w:hAnsi="Consolas" w:cs="Courier New"/>
          <w:color w:val="0F1115"/>
          <w:kern w:val="0"/>
          <w:sz w:val="20"/>
          <w:szCs w:val="20"/>
          <w:lang w:eastAsia="ru-RU"/>
          <w14:ligatures w14:val="none"/>
        </w:rPr>
        <w:t xml:space="preserve"> 718</w:t>
      </w:r>
    </w:p>
    <w:p w14:paraId="49152E2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обеспечивает 10–15 лет).</w:t>
      </w:r>
    </w:p>
    <w:p w14:paraId="4C977C9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6A933CBD"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2D8E0BF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7.  ПОРЯДОК НАСТРОЙКИ ПОСЛЕ СБОРКИ</w:t>
      </w:r>
    </w:p>
    <w:p w14:paraId="3D6E768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51C6B4F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4F188AD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1. Выверка горизонтальности корпуса – по всей длине, нивелиром. Допуск</w:t>
      </w:r>
    </w:p>
    <w:p w14:paraId="7B926B2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наклона ≤0,5 мм/м.</w:t>
      </w:r>
    </w:p>
    <w:p w14:paraId="3B24F72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2. Центровка торцевых узлов – лазерный трекер, совмещение осей барабана и</w:t>
      </w:r>
    </w:p>
    <w:p w14:paraId="142B750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корпуса. Допуск радиального смещения ≤0,3 мм.</w:t>
      </w:r>
    </w:p>
    <w:p w14:paraId="62366FA7"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3. Регулировка зазора уплотнений – по инструкции производителя картриджей.</w:t>
      </w:r>
    </w:p>
    <w:p w14:paraId="5D664424"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4. Проверка свободного вращения – барабан должен проворачиваться от руки</w:t>
      </w:r>
    </w:p>
    <w:p w14:paraId="3750F73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(через муфту) без заеданий.</w:t>
      </w:r>
    </w:p>
    <w:p w14:paraId="3827CBA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5. Калибровка датчика уровня и поплавкового клапана (или системы</w:t>
      </w:r>
    </w:p>
    <w:p w14:paraId="69BD5A27"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регулирования).</w:t>
      </w:r>
    </w:p>
    <w:p w14:paraId="20386DC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6. Пробный пуск на воде – нагрев паром до 100°C, проверка </w:t>
      </w:r>
      <w:proofErr w:type="spellStart"/>
      <w:r w:rsidRPr="00221A2E">
        <w:rPr>
          <w:rFonts w:ascii="Consolas" w:eastAsia="Times New Roman" w:hAnsi="Consolas" w:cs="Courier New"/>
          <w:color w:val="0F1115"/>
          <w:kern w:val="0"/>
          <w:sz w:val="20"/>
          <w:szCs w:val="20"/>
          <w:lang w:eastAsia="ru-RU"/>
          <w14:ligatures w14:val="none"/>
        </w:rPr>
        <w:t>конденсатоотвода</w:t>
      </w:r>
      <w:proofErr w:type="spellEnd"/>
      <w:r w:rsidRPr="00221A2E">
        <w:rPr>
          <w:rFonts w:ascii="Consolas" w:eastAsia="Times New Roman" w:hAnsi="Consolas" w:cs="Courier New"/>
          <w:color w:val="0F1115"/>
          <w:kern w:val="0"/>
          <w:sz w:val="20"/>
          <w:szCs w:val="20"/>
          <w:lang w:eastAsia="ru-RU"/>
          <w14:ligatures w14:val="none"/>
        </w:rPr>
        <w:t>,</w:t>
      </w:r>
    </w:p>
    <w:p w14:paraId="2FD7219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отсутствия вибраций.</w:t>
      </w:r>
    </w:p>
    <w:p w14:paraId="6B30523A"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37CF7A00"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2D882074"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8.  ОЦЕНКА РИСКОВ И КОМПЕНСИРУЮЩИЕ МЕРЫ</w:t>
      </w:r>
    </w:p>
    <w:p w14:paraId="5A51BC6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0CB6D44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5CFB6FFA"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3503BA24"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Риск                           │ Мера                                   │</w:t>
      </w:r>
    </w:p>
    <w:p w14:paraId="6B08B544"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481EE8C4"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Коробление барабана при сварке │ Предварительный нагрев, симметричная   │</w:t>
      </w:r>
    </w:p>
    <w:p w14:paraId="64D472C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колёс                          │ сварка, правка на вальцах              │</w:t>
      </w:r>
    </w:p>
    <w:p w14:paraId="45452D3D"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09E5664A"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Заклинивание упругого полу-    │ При чистом паре накипи нет; для других │</w:t>
      </w:r>
    </w:p>
    <w:p w14:paraId="4091D24A"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lastRenderedPageBreak/>
        <w:t xml:space="preserve">│ кольца в канавке из-за </w:t>
      </w:r>
      <w:proofErr w:type="gramStart"/>
      <w:r w:rsidRPr="00221A2E">
        <w:rPr>
          <w:rFonts w:ascii="Consolas" w:eastAsia="Times New Roman" w:hAnsi="Consolas" w:cs="Courier New"/>
          <w:color w:val="0F1115"/>
          <w:kern w:val="0"/>
          <w:sz w:val="20"/>
          <w:szCs w:val="20"/>
          <w:lang w:eastAsia="ru-RU"/>
          <w14:ligatures w14:val="none"/>
        </w:rPr>
        <w:t>накипи  │</w:t>
      </w:r>
      <w:proofErr w:type="gramEnd"/>
      <w:r w:rsidRPr="00221A2E">
        <w:rPr>
          <w:rFonts w:ascii="Consolas" w:eastAsia="Times New Roman" w:hAnsi="Consolas" w:cs="Courier New"/>
          <w:color w:val="0F1115"/>
          <w:kern w:val="0"/>
          <w:sz w:val="20"/>
          <w:szCs w:val="20"/>
          <w:lang w:eastAsia="ru-RU"/>
          <w14:ligatures w14:val="none"/>
        </w:rPr>
        <w:t xml:space="preserve"> сред – периодическая продувка          │</w:t>
      </w:r>
    </w:p>
    <w:p w14:paraId="353D3D9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096FD7F8"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Износ поверхности корпуса      │ Допускается; при появлении канавки     │</w:t>
      </w:r>
    </w:p>
    <w:p w14:paraId="22BCF4FA"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в зоне контакта с роликами     │ &gt;1 мм – замена секции корпуса или      │</w:t>
      </w:r>
    </w:p>
    <w:p w14:paraId="460ED0E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 наплавка                               │</w:t>
      </w:r>
    </w:p>
    <w:p w14:paraId="4171A6C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40171CB8"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Осевое смещение барабана от    │ Упорный подшипник на приводном конце   │</w:t>
      </w:r>
    </w:p>
    <w:p w14:paraId="51B59A2E"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работы шнека                   │ + контроль датчиком положения          │</w:t>
      </w:r>
    </w:p>
    <w:p w14:paraId="3EE8C0A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0233E718"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Отказ торцевого уплотнения     │ </w:t>
      </w:r>
      <w:proofErr w:type="spellStart"/>
      <w:r w:rsidRPr="00221A2E">
        <w:rPr>
          <w:rFonts w:ascii="Consolas" w:eastAsia="Times New Roman" w:hAnsi="Consolas" w:cs="Courier New"/>
          <w:color w:val="0F1115"/>
          <w:kern w:val="0"/>
          <w:sz w:val="20"/>
          <w:szCs w:val="20"/>
          <w:lang w:eastAsia="ru-RU"/>
          <w14:ligatures w14:val="none"/>
        </w:rPr>
        <w:t>Картриджная</w:t>
      </w:r>
      <w:proofErr w:type="spellEnd"/>
      <w:r w:rsidRPr="00221A2E">
        <w:rPr>
          <w:rFonts w:ascii="Consolas" w:eastAsia="Times New Roman" w:hAnsi="Consolas" w:cs="Courier New"/>
          <w:color w:val="0F1115"/>
          <w:kern w:val="0"/>
          <w:sz w:val="20"/>
          <w:szCs w:val="20"/>
          <w:lang w:eastAsia="ru-RU"/>
          <w14:ligatures w14:val="none"/>
        </w:rPr>
        <w:t xml:space="preserve"> конструкция – замена       │</w:t>
      </w:r>
    </w:p>
    <w:p w14:paraId="1C35331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 за 2 часа                              │</w:t>
      </w:r>
    </w:p>
    <w:p w14:paraId="3FF531F4"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3C8A242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1A999CB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121E33A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9.  ЗАКЛЮЧЕНИЕ И РЕКОМЕНДАЦИИ</w:t>
      </w:r>
    </w:p>
    <w:p w14:paraId="2BB094B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304509E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639A380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Предложенная конструкция DFE с барабаном длиной 20 м и диаметром 0,8 м</w:t>
      </w:r>
    </w:p>
    <w:p w14:paraId="2E63BB6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является технологичной и пригодной для серийного выпуска на обычных</w:t>
      </w:r>
    </w:p>
    <w:p w14:paraId="4319695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машиностроительных заводах (без уникального оборудования). Ключевые</w:t>
      </w:r>
    </w:p>
    <w:p w14:paraId="40EAD8F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инновации, обеспечивающие работоспособность:</w:t>
      </w:r>
    </w:p>
    <w:p w14:paraId="0C91611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404619B4"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Самоустанавливающиеся роликовые опоры на упругих полукольцах,</w:t>
      </w:r>
    </w:p>
    <w:p w14:paraId="5C54D54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компенсирующие тепловые расширения и неточности изготовления.</w:t>
      </w:r>
    </w:p>
    <w:p w14:paraId="3D86B1D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Широкие допуски на внутренний диаметр корпуса (±1,5 мм), достигаемые</w:t>
      </w:r>
    </w:p>
    <w:p w14:paraId="7360CBD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обычной сваркой секций.</w:t>
      </w:r>
    </w:p>
    <w:p w14:paraId="6379997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Регулируемые торцевые фланцы для точной центровки уплотнений.</w:t>
      </w:r>
    </w:p>
    <w:p w14:paraId="4B00CB96"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Ремонтопригодность через люки без выкатки барабана.</w:t>
      </w:r>
    </w:p>
    <w:p w14:paraId="788F082A"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223928D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При соблюдении рекомендаций по материалам (</w:t>
      </w:r>
      <w:proofErr w:type="spellStart"/>
      <w:r w:rsidRPr="00221A2E">
        <w:rPr>
          <w:rFonts w:ascii="Consolas" w:eastAsia="Times New Roman" w:hAnsi="Consolas" w:cs="Courier New"/>
          <w:color w:val="0F1115"/>
          <w:kern w:val="0"/>
          <w:sz w:val="20"/>
          <w:szCs w:val="20"/>
          <w:lang w:eastAsia="ru-RU"/>
          <w14:ligatures w14:val="none"/>
        </w:rPr>
        <w:t>Inconel</w:t>
      </w:r>
      <w:proofErr w:type="spellEnd"/>
      <w:r w:rsidRPr="00221A2E">
        <w:rPr>
          <w:rFonts w:ascii="Consolas" w:eastAsia="Times New Roman" w:hAnsi="Consolas" w:cs="Courier New"/>
          <w:color w:val="0F1115"/>
          <w:kern w:val="0"/>
          <w:sz w:val="20"/>
          <w:szCs w:val="20"/>
          <w:lang w:eastAsia="ru-RU"/>
          <w14:ligatures w14:val="none"/>
        </w:rPr>
        <w:t xml:space="preserve"> 718 для упругих элементов,</w:t>
      </w:r>
    </w:p>
    <w:p w14:paraId="05DFD9F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керамика </w:t>
      </w:r>
      <w:proofErr w:type="spellStart"/>
      <w:r w:rsidRPr="00221A2E">
        <w:rPr>
          <w:rFonts w:ascii="Consolas" w:eastAsia="Times New Roman" w:hAnsi="Consolas" w:cs="Courier New"/>
          <w:color w:val="0F1115"/>
          <w:kern w:val="0"/>
          <w:sz w:val="20"/>
          <w:szCs w:val="20"/>
          <w:lang w:eastAsia="ru-RU"/>
          <w14:ligatures w14:val="none"/>
        </w:rPr>
        <w:t>Si₃N</w:t>
      </w:r>
      <w:proofErr w:type="spellEnd"/>
      <w:r w:rsidRPr="00221A2E">
        <w:rPr>
          <w:rFonts w:ascii="Consolas" w:eastAsia="Times New Roman" w:hAnsi="Consolas" w:cs="Courier New"/>
          <w:color w:val="0F1115"/>
          <w:kern w:val="0"/>
          <w:sz w:val="20"/>
          <w:szCs w:val="20"/>
          <w:lang w:eastAsia="ru-RU"/>
          <w14:ligatures w14:val="none"/>
        </w:rPr>
        <w:t>₄ для роликов) и технологии сборки (траверса, временные хомуты)</w:t>
      </w:r>
    </w:p>
    <w:p w14:paraId="77BA35EA"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ресурс аппарата до первого капитального ремонта составит не менее 10 лет,</w:t>
      </w:r>
    </w:p>
    <w:p w14:paraId="3DB35A0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а межремонтный период (замена спирали и уплотнений) – 3–5 лет.</w:t>
      </w:r>
    </w:p>
    <w:p w14:paraId="2490A5E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5C39DBC5"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Для перехода к рабочей конструкторской документации необходимы:</w:t>
      </w:r>
    </w:p>
    <w:p w14:paraId="32B105A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прочностные расчёты барабана на устойчивость под внешним давлением;</w:t>
      </w:r>
    </w:p>
    <w:p w14:paraId="4C31F55D"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тепловые расчёты производительности;</w:t>
      </w:r>
    </w:p>
    <w:p w14:paraId="339EBEA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чертежи узлов в масштабе с указанием допусков и посадок.</w:t>
      </w:r>
    </w:p>
    <w:p w14:paraId="6C04427D"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7A7795FD"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58C2105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10.  ПРИЛОЖЕНИЕ: КЛЮЧЕВЫЕ РАЗМЕРЫ (ОРИЕНТИРОВОЧНЫЕ)</w:t>
      </w:r>
    </w:p>
    <w:p w14:paraId="27FA603B"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4B4A83D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04B1734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Наружный диаметр опорного кольца (по </w:t>
      </w:r>
      <w:proofErr w:type="gramStart"/>
      <w:r w:rsidRPr="00221A2E">
        <w:rPr>
          <w:rFonts w:ascii="Consolas" w:eastAsia="Times New Roman" w:hAnsi="Consolas" w:cs="Courier New"/>
          <w:color w:val="0F1115"/>
          <w:kern w:val="0"/>
          <w:sz w:val="20"/>
          <w:szCs w:val="20"/>
          <w:lang w:eastAsia="ru-RU"/>
          <w14:ligatures w14:val="none"/>
        </w:rPr>
        <w:t>верху)     :</w:t>
      </w:r>
      <w:proofErr w:type="gramEnd"/>
      <w:r w:rsidRPr="00221A2E">
        <w:rPr>
          <w:rFonts w:ascii="Consolas" w:eastAsia="Times New Roman" w:hAnsi="Consolas" w:cs="Courier New"/>
          <w:color w:val="0F1115"/>
          <w:kern w:val="0"/>
          <w:sz w:val="20"/>
          <w:szCs w:val="20"/>
          <w:lang w:eastAsia="ru-RU"/>
          <w14:ligatures w14:val="none"/>
        </w:rPr>
        <w:t xml:space="preserve"> ~860 мм</w:t>
      </w:r>
    </w:p>
    <w:p w14:paraId="269F4068"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lastRenderedPageBreak/>
        <w:t xml:space="preserve">- Диаметр дна канавки в кольце                  </w:t>
      </w:r>
      <w:proofErr w:type="gramStart"/>
      <w:r w:rsidRPr="00221A2E">
        <w:rPr>
          <w:rFonts w:ascii="Consolas" w:eastAsia="Times New Roman" w:hAnsi="Consolas" w:cs="Courier New"/>
          <w:color w:val="0F1115"/>
          <w:kern w:val="0"/>
          <w:sz w:val="20"/>
          <w:szCs w:val="20"/>
          <w:lang w:eastAsia="ru-RU"/>
          <w14:ligatures w14:val="none"/>
        </w:rPr>
        <w:t xml:space="preserve">  :</w:t>
      </w:r>
      <w:proofErr w:type="gramEnd"/>
      <w:r w:rsidRPr="00221A2E">
        <w:rPr>
          <w:rFonts w:ascii="Consolas" w:eastAsia="Times New Roman" w:hAnsi="Consolas" w:cs="Courier New"/>
          <w:color w:val="0F1115"/>
          <w:kern w:val="0"/>
          <w:sz w:val="20"/>
          <w:szCs w:val="20"/>
          <w:lang w:eastAsia="ru-RU"/>
          <w14:ligatures w14:val="none"/>
        </w:rPr>
        <w:t xml:space="preserve"> ~840 мм</w:t>
      </w:r>
    </w:p>
    <w:p w14:paraId="4676ADA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Ширина канавки                                </w:t>
      </w:r>
      <w:proofErr w:type="gramStart"/>
      <w:r w:rsidRPr="00221A2E">
        <w:rPr>
          <w:rFonts w:ascii="Consolas" w:eastAsia="Times New Roman" w:hAnsi="Consolas" w:cs="Courier New"/>
          <w:color w:val="0F1115"/>
          <w:kern w:val="0"/>
          <w:sz w:val="20"/>
          <w:szCs w:val="20"/>
          <w:lang w:eastAsia="ru-RU"/>
          <w14:ligatures w14:val="none"/>
        </w:rPr>
        <w:t xml:space="preserve">  :</w:t>
      </w:r>
      <w:proofErr w:type="gramEnd"/>
      <w:r w:rsidRPr="00221A2E">
        <w:rPr>
          <w:rFonts w:ascii="Consolas" w:eastAsia="Times New Roman" w:hAnsi="Consolas" w:cs="Courier New"/>
          <w:color w:val="0F1115"/>
          <w:kern w:val="0"/>
          <w:sz w:val="20"/>
          <w:szCs w:val="20"/>
          <w:lang w:eastAsia="ru-RU"/>
          <w14:ligatures w14:val="none"/>
        </w:rPr>
        <w:t xml:space="preserve"> 20 мм</w:t>
      </w:r>
    </w:p>
    <w:p w14:paraId="51F17BCC"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Глубина канавки                               </w:t>
      </w:r>
      <w:proofErr w:type="gramStart"/>
      <w:r w:rsidRPr="00221A2E">
        <w:rPr>
          <w:rFonts w:ascii="Consolas" w:eastAsia="Times New Roman" w:hAnsi="Consolas" w:cs="Courier New"/>
          <w:color w:val="0F1115"/>
          <w:kern w:val="0"/>
          <w:sz w:val="20"/>
          <w:szCs w:val="20"/>
          <w:lang w:eastAsia="ru-RU"/>
          <w14:ligatures w14:val="none"/>
        </w:rPr>
        <w:t xml:space="preserve">  :</w:t>
      </w:r>
      <w:proofErr w:type="gramEnd"/>
      <w:r w:rsidRPr="00221A2E">
        <w:rPr>
          <w:rFonts w:ascii="Consolas" w:eastAsia="Times New Roman" w:hAnsi="Consolas" w:cs="Courier New"/>
          <w:color w:val="0F1115"/>
          <w:kern w:val="0"/>
          <w:sz w:val="20"/>
          <w:szCs w:val="20"/>
          <w:lang w:eastAsia="ru-RU"/>
          <w14:ligatures w14:val="none"/>
        </w:rPr>
        <w:t xml:space="preserve"> 8 мм</w:t>
      </w:r>
    </w:p>
    <w:p w14:paraId="3827128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Диаметр упругого полукольца (в </w:t>
      </w:r>
      <w:proofErr w:type="spellStart"/>
      <w:r w:rsidRPr="00221A2E">
        <w:rPr>
          <w:rFonts w:ascii="Consolas" w:eastAsia="Times New Roman" w:hAnsi="Consolas" w:cs="Courier New"/>
          <w:color w:val="0F1115"/>
          <w:kern w:val="0"/>
          <w:sz w:val="20"/>
          <w:szCs w:val="20"/>
          <w:lang w:eastAsia="ru-RU"/>
          <w14:ligatures w14:val="none"/>
        </w:rPr>
        <w:t>своб</w:t>
      </w:r>
      <w:proofErr w:type="spellEnd"/>
      <w:r w:rsidRPr="00221A2E">
        <w:rPr>
          <w:rFonts w:ascii="Consolas" w:eastAsia="Times New Roman" w:hAnsi="Consolas" w:cs="Courier New"/>
          <w:color w:val="0F1115"/>
          <w:kern w:val="0"/>
          <w:sz w:val="20"/>
          <w:szCs w:val="20"/>
          <w:lang w:eastAsia="ru-RU"/>
          <w14:ligatures w14:val="none"/>
        </w:rPr>
        <w:t>. состоянии</w:t>
      </w:r>
      <w:proofErr w:type="gramStart"/>
      <w:r w:rsidRPr="00221A2E">
        <w:rPr>
          <w:rFonts w:ascii="Consolas" w:eastAsia="Times New Roman" w:hAnsi="Consolas" w:cs="Courier New"/>
          <w:color w:val="0F1115"/>
          <w:kern w:val="0"/>
          <w:sz w:val="20"/>
          <w:szCs w:val="20"/>
          <w:lang w:eastAsia="ru-RU"/>
          <w14:ligatures w14:val="none"/>
        </w:rPr>
        <w:t>) :</w:t>
      </w:r>
      <w:proofErr w:type="gramEnd"/>
      <w:r w:rsidRPr="00221A2E">
        <w:rPr>
          <w:rFonts w:ascii="Consolas" w:eastAsia="Times New Roman" w:hAnsi="Consolas" w:cs="Courier New"/>
          <w:color w:val="0F1115"/>
          <w:kern w:val="0"/>
          <w:sz w:val="20"/>
          <w:szCs w:val="20"/>
          <w:lang w:eastAsia="ru-RU"/>
          <w14:ligatures w14:val="none"/>
        </w:rPr>
        <w:t xml:space="preserve"> на 2 мм больше дна канавки</w:t>
      </w:r>
    </w:p>
    <w:p w14:paraId="4DFFBC6F"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Наружный диаметр роликов                       </w:t>
      </w:r>
      <w:proofErr w:type="gramStart"/>
      <w:r w:rsidRPr="00221A2E">
        <w:rPr>
          <w:rFonts w:ascii="Consolas" w:eastAsia="Times New Roman" w:hAnsi="Consolas" w:cs="Courier New"/>
          <w:color w:val="0F1115"/>
          <w:kern w:val="0"/>
          <w:sz w:val="20"/>
          <w:szCs w:val="20"/>
          <w:lang w:eastAsia="ru-RU"/>
          <w14:ligatures w14:val="none"/>
        </w:rPr>
        <w:t xml:space="preserve">  :</w:t>
      </w:r>
      <w:proofErr w:type="gramEnd"/>
      <w:r w:rsidRPr="00221A2E">
        <w:rPr>
          <w:rFonts w:ascii="Consolas" w:eastAsia="Times New Roman" w:hAnsi="Consolas" w:cs="Courier New"/>
          <w:color w:val="0F1115"/>
          <w:kern w:val="0"/>
          <w:sz w:val="20"/>
          <w:szCs w:val="20"/>
          <w:lang w:eastAsia="ru-RU"/>
          <w14:ligatures w14:val="none"/>
        </w:rPr>
        <w:t xml:space="preserve"> 50–60 мм</w:t>
      </w:r>
    </w:p>
    <w:p w14:paraId="66ECC8E9"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Расстояние от оси барабана до точки контакта  </w:t>
      </w:r>
      <w:proofErr w:type="gramStart"/>
      <w:r w:rsidRPr="00221A2E">
        <w:rPr>
          <w:rFonts w:ascii="Consolas" w:eastAsia="Times New Roman" w:hAnsi="Consolas" w:cs="Courier New"/>
          <w:color w:val="0F1115"/>
          <w:kern w:val="0"/>
          <w:sz w:val="20"/>
          <w:szCs w:val="20"/>
          <w:lang w:eastAsia="ru-RU"/>
          <w14:ligatures w14:val="none"/>
        </w:rPr>
        <w:t xml:space="preserve">  :</w:t>
      </w:r>
      <w:proofErr w:type="gramEnd"/>
      <w:r w:rsidRPr="00221A2E">
        <w:rPr>
          <w:rFonts w:ascii="Consolas" w:eastAsia="Times New Roman" w:hAnsi="Consolas" w:cs="Courier New"/>
          <w:color w:val="0F1115"/>
          <w:kern w:val="0"/>
          <w:sz w:val="20"/>
          <w:szCs w:val="20"/>
          <w:lang w:eastAsia="ru-RU"/>
          <w14:ligatures w14:val="none"/>
        </w:rPr>
        <w:t xml:space="preserve"> ~480 мм (при корпусе Ø960)</w:t>
      </w:r>
    </w:p>
    <w:p w14:paraId="24E483A3"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Зазор между барабаном и корпусом (</w:t>
      </w:r>
      <w:proofErr w:type="gramStart"/>
      <w:r w:rsidRPr="00221A2E">
        <w:rPr>
          <w:rFonts w:ascii="Consolas" w:eastAsia="Times New Roman" w:hAnsi="Consolas" w:cs="Courier New"/>
          <w:color w:val="0F1115"/>
          <w:kern w:val="0"/>
          <w:sz w:val="20"/>
          <w:szCs w:val="20"/>
          <w:lang w:eastAsia="ru-RU"/>
          <w14:ligatures w14:val="none"/>
        </w:rPr>
        <w:t xml:space="preserve">радиальный)   </w:t>
      </w:r>
      <w:proofErr w:type="gramEnd"/>
      <w:r w:rsidRPr="00221A2E">
        <w:rPr>
          <w:rFonts w:ascii="Consolas" w:eastAsia="Times New Roman" w:hAnsi="Consolas" w:cs="Courier New"/>
          <w:color w:val="0F1115"/>
          <w:kern w:val="0"/>
          <w:sz w:val="20"/>
          <w:szCs w:val="20"/>
          <w:lang w:eastAsia="ru-RU"/>
          <w14:ligatures w14:val="none"/>
        </w:rPr>
        <w:t>: 80 мм (достаточно для пара)</w:t>
      </w:r>
    </w:p>
    <w:p w14:paraId="6D9ADAC1"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p>
    <w:p w14:paraId="68C71672"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w:t>
      </w:r>
    </w:p>
    <w:p w14:paraId="38B508D4" w14:textId="77777777" w:rsidR="00221A2E" w:rsidRPr="00221A2E" w:rsidRDefault="00221A2E" w:rsidP="00221A2E">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ascii="Consolas" w:eastAsia="Times New Roman" w:hAnsi="Consolas" w:cs="Courier New"/>
          <w:color w:val="0F1115"/>
          <w:kern w:val="0"/>
          <w:sz w:val="20"/>
          <w:szCs w:val="20"/>
          <w:lang w:eastAsia="ru-RU"/>
          <w14:ligatures w14:val="none"/>
        </w:rPr>
      </w:pPr>
      <w:r w:rsidRPr="00221A2E">
        <w:rPr>
          <w:rFonts w:ascii="Consolas" w:eastAsia="Times New Roman" w:hAnsi="Consolas" w:cs="Courier New"/>
          <w:color w:val="0F1115"/>
          <w:kern w:val="0"/>
          <w:sz w:val="20"/>
          <w:szCs w:val="20"/>
          <w:lang w:eastAsia="ru-RU"/>
          <w14:ligatures w14:val="none"/>
        </w:rPr>
        <w:t xml:space="preserve">                            КОНЕЦ ДОКУМЕНТА</w:t>
      </w:r>
    </w:p>
    <w:p w14:paraId="336C950C" w14:textId="77777777" w:rsidR="00221A2E" w:rsidRDefault="00221A2E"/>
    <w:sectPr w:rsidR="00221A2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1A38"/>
    <w:multiLevelType w:val="multilevel"/>
    <w:tmpl w:val="0A108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CF3E09"/>
    <w:multiLevelType w:val="multilevel"/>
    <w:tmpl w:val="52DE6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E59D4"/>
    <w:multiLevelType w:val="multilevel"/>
    <w:tmpl w:val="DF321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19275F"/>
    <w:multiLevelType w:val="multilevel"/>
    <w:tmpl w:val="60262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9E15DE"/>
    <w:multiLevelType w:val="multilevel"/>
    <w:tmpl w:val="26AC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1F494F"/>
    <w:multiLevelType w:val="multilevel"/>
    <w:tmpl w:val="4482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32304D"/>
    <w:multiLevelType w:val="multilevel"/>
    <w:tmpl w:val="6060D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0D5D0D"/>
    <w:multiLevelType w:val="multilevel"/>
    <w:tmpl w:val="06EA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F1705"/>
    <w:multiLevelType w:val="multilevel"/>
    <w:tmpl w:val="9B86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9744A"/>
    <w:multiLevelType w:val="multilevel"/>
    <w:tmpl w:val="359A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254C13"/>
    <w:multiLevelType w:val="multilevel"/>
    <w:tmpl w:val="59C8A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C105BC"/>
    <w:multiLevelType w:val="multilevel"/>
    <w:tmpl w:val="61C2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B254C2"/>
    <w:multiLevelType w:val="multilevel"/>
    <w:tmpl w:val="D266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E11C50"/>
    <w:multiLevelType w:val="multilevel"/>
    <w:tmpl w:val="AC28F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683ABD"/>
    <w:multiLevelType w:val="multilevel"/>
    <w:tmpl w:val="69BC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AE6502"/>
    <w:multiLevelType w:val="multilevel"/>
    <w:tmpl w:val="7118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616EA3"/>
    <w:multiLevelType w:val="multilevel"/>
    <w:tmpl w:val="51F8E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F03A6F"/>
    <w:multiLevelType w:val="multilevel"/>
    <w:tmpl w:val="EA346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9F6AD4"/>
    <w:multiLevelType w:val="multilevel"/>
    <w:tmpl w:val="0EC2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F85057"/>
    <w:multiLevelType w:val="multilevel"/>
    <w:tmpl w:val="AF64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DE43B4"/>
    <w:multiLevelType w:val="multilevel"/>
    <w:tmpl w:val="1FC88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FB31C1"/>
    <w:multiLevelType w:val="multilevel"/>
    <w:tmpl w:val="E0106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0B1EE9"/>
    <w:multiLevelType w:val="multilevel"/>
    <w:tmpl w:val="F66E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517FE9"/>
    <w:multiLevelType w:val="multilevel"/>
    <w:tmpl w:val="B98E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332D95"/>
    <w:multiLevelType w:val="multilevel"/>
    <w:tmpl w:val="CB50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7F5C8B"/>
    <w:multiLevelType w:val="multilevel"/>
    <w:tmpl w:val="0296A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F60099E"/>
    <w:multiLevelType w:val="multilevel"/>
    <w:tmpl w:val="56101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17D2884"/>
    <w:multiLevelType w:val="multilevel"/>
    <w:tmpl w:val="330E3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1A47EB4"/>
    <w:multiLevelType w:val="multilevel"/>
    <w:tmpl w:val="1846A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23D5CE0"/>
    <w:multiLevelType w:val="multilevel"/>
    <w:tmpl w:val="9212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50092F"/>
    <w:multiLevelType w:val="multilevel"/>
    <w:tmpl w:val="06EE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7D0700"/>
    <w:multiLevelType w:val="multilevel"/>
    <w:tmpl w:val="53DC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F9091C"/>
    <w:multiLevelType w:val="multilevel"/>
    <w:tmpl w:val="3BE4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735B5F"/>
    <w:multiLevelType w:val="multilevel"/>
    <w:tmpl w:val="2C308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A0A7E36"/>
    <w:multiLevelType w:val="multilevel"/>
    <w:tmpl w:val="7C323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FE1B4C"/>
    <w:multiLevelType w:val="multilevel"/>
    <w:tmpl w:val="EB42F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980DE8"/>
    <w:multiLevelType w:val="multilevel"/>
    <w:tmpl w:val="7D00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4404FC"/>
    <w:multiLevelType w:val="multilevel"/>
    <w:tmpl w:val="C386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FB6F5C"/>
    <w:multiLevelType w:val="multilevel"/>
    <w:tmpl w:val="C6AEB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0C1D43"/>
    <w:multiLevelType w:val="multilevel"/>
    <w:tmpl w:val="B0401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786B74"/>
    <w:multiLevelType w:val="multilevel"/>
    <w:tmpl w:val="07EE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8F13C9"/>
    <w:multiLevelType w:val="multilevel"/>
    <w:tmpl w:val="698A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7867DC"/>
    <w:multiLevelType w:val="multilevel"/>
    <w:tmpl w:val="67466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9B36BE"/>
    <w:multiLevelType w:val="multilevel"/>
    <w:tmpl w:val="962A6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373722"/>
    <w:multiLevelType w:val="multilevel"/>
    <w:tmpl w:val="B5AE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1F7234"/>
    <w:multiLevelType w:val="multilevel"/>
    <w:tmpl w:val="07D2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F212EA"/>
    <w:multiLevelType w:val="multilevel"/>
    <w:tmpl w:val="92B0F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835D20"/>
    <w:multiLevelType w:val="multilevel"/>
    <w:tmpl w:val="CEAC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4784564">
    <w:abstractNumId w:val="6"/>
  </w:num>
  <w:num w:numId="2" w16cid:durableId="694385052">
    <w:abstractNumId w:val="46"/>
  </w:num>
  <w:num w:numId="3" w16cid:durableId="1190416166">
    <w:abstractNumId w:val="12"/>
  </w:num>
  <w:num w:numId="4" w16cid:durableId="1413896329">
    <w:abstractNumId w:val="23"/>
  </w:num>
  <w:num w:numId="5" w16cid:durableId="195777198">
    <w:abstractNumId w:val="36"/>
  </w:num>
  <w:num w:numId="6" w16cid:durableId="1719233022">
    <w:abstractNumId w:val="9"/>
  </w:num>
  <w:num w:numId="7" w16cid:durableId="952445745">
    <w:abstractNumId w:val="43"/>
  </w:num>
  <w:num w:numId="8" w16cid:durableId="432827693">
    <w:abstractNumId w:val="27"/>
  </w:num>
  <w:num w:numId="9" w16cid:durableId="784036357">
    <w:abstractNumId w:val="18"/>
  </w:num>
  <w:num w:numId="10" w16cid:durableId="967007428">
    <w:abstractNumId w:val="3"/>
  </w:num>
  <w:num w:numId="11" w16cid:durableId="1679889538">
    <w:abstractNumId w:val="10"/>
  </w:num>
  <w:num w:numId="12" w16cid:durableId="681515257">
    <w:abstractNumId w:val="0"/>
  </w:num>
  <w:num w:numId="13" w16cid:durableId="457458958">
    <w:abstractNumId w:val="19"/>
  </w:num>
  <w:num w:numId="14" w16cid:durableId="1512649475">
    <w:abstractNumId w:val="38"/>
  </w:num>
  <w:num w:numId="15" w16cid:durableId="1411466414">
    <w:abstractNumId w:val="29"/>
  </w:num>
  <w:num w:numId="16" w16cid:durableId="402147267">
    <w:abstractNumId w:val="4"/>
  </w:num>
  <w:num w:numId="17" w16cid:durableId="1668823044">
    <w:abstractNumId w:val="30"/>
  </w:num>
  <w:num w:numId="18" w16cid:durableId="552618034">
    <w:abstractNumId w:val="14"/>
  </w:num>
  <w:num w:numId="19" w16cid:durableId="1352686536">
    <w:abstractNumId w:val="40"/>
  </w:num>
  <w:num w:numId="20" w16cid:durableId="419059839">
    <w:abstractNumId w:val="33"/>
  </w:num>
  <w:num w:numId="21" w16cid:durableId="103305165">
    <w:abstractNumId w:val="35"/>
  </w:num>
  <w:num w:numId="22" w16cid:durableId="1225143177">
    <w:abstractNumId w:val="26"/>
  </w:num>
  <w:num w:numId="23" w16cid:durableId="463472247">
    <w:abstractNumId w:val="25"/>
  </w:num>
  <w:num w:numId="24" w16cid:durableId="926966443">
    <w:abstractNumId w:val="15"/>
  </w:num>
  <w:num w:numId="25" w16cid:durableId="69355814">
    <w:abstractNumId w:val="5"/>
  </w:num>
  <w:num w:numId="26" w16cid:durableId="1215043437">
    <w:abstractNumId w:val="2"/>
  </w:num>
  <w:num w:numId="27" w16cid:durableId="157892163">
    <w:abstractNumId w:val="21"/>
  </w:num>
  <w:num w:numId="28" w16cid:durableId="288708916">
    <w:abstractNumId w:val="28"/>
  </w:num>
  <w:num w:numId="29" w16cid:durableId="1956979726">
    <w:abstractNumId w:val="45"/>
  </w:num>
  <w:num w:numId="30" w16cid:durableId="1180853873">
    <w:abstractNumId w:val="44"/>
  </w:num>
  <w:num w:numId="31" w16cid:durableId="1858346244">
    <w:abstractNumId w:val="32"/>
  </w:num>
  <w:num w:numId="32" w16cid:durableId="160780114">
    <w:abstractNumId w:val="37"/>
  </w:num>
  <w:num w:numId="33" w16cid:durableId="1328052890">
    <w:abstractNumId w:val="24"/>
  </w:num>
  <w:num w:numId="34" w16cid:durableId="1358892559">
    <w:abstractNumId w:val="16"/>
  </w:num>
  <w:num w:numId="35" w16cid:durableId="1473523281">
    <w:abstractNumId w:val="47"/>
  </w:num>
  <w:num w:numId="36" w16cid:durableId="1755971923">
    <w:abstractNumId w:val="7"/>
  </w:num>
  <w:num w:numId="37" w16cid:durableId="1496726858">
    <w:abstractNumId w:val="1"/>
  </w:num>
  <w:num w:numId="38" w16cid:durableId="8609912">
    <w:abstractNumId w:val="41"/>
  </w:num>
  <w:num w:numId="39" w16cid:durableId="1135488582">
    <w:abstractNumId w:val="8"/>
  </w:num>
  <w:num w:numId="40" w16cid:durableId="1010907129">
    <w:abstractNumId w:val="42"/>
  </w:num>
  <w:num w:numId="41" w16cid:durableId="955794430">
    <w:abstractNumId w:val="11"/>
  </w:num>
  <w:num w:numId="42" w16cid:durableId="1440684467">
    <w:abstractNumId w:val="13"/>
  </w:num>
  <w:num w:numId="43" w16cid:durableId="141121700">
    <w:abstractNumId w:val="17"/>
  </w:num>
  <w:num w:numId="44" w16cid:durableId="178127149">
    <w:abstractNumId w:val="34"/>
  </w:num>
  <w:num w:numId="45" w16cid:durableId="1734042918">
    <w:abstractNumId w:val="31"/>
  </w:num>
  <w:num w:numId="46" w16cid:durableId="126438787">
    <w:abstractNumId w:val="20"/>
  </w:num>
  <w:num w:numId="47" w16cid:durableId="737703050">
    <w:abstractNumId w:val="39"/>
  </w:num>
  <w:num w:numId="48" w16cid:durableId="141663590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A2E"/>
    <w:rsid w:val="00221A2E"/>
    <w:rsid w:val="00CE00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41F35"/>
  <w15:chartTrackingRefBased/>
  <w15:docId w15:val="{B7F62708-A444-41E9-96B4-B4FD867BF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21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221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221A2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221A2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21A2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21A2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21A2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21A2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21A2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21A2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221A2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221A2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rsid w:val="00221A2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21A2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21A2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21A2E"/>
    <w:rPr>
      <w:rFonts w:eastAsiaTheme="majorEastAsia" w:cstheme="majorBidi"/>
      <w:color w:val="595959" w:themeColor="text1" w:themeTint="A6"/>
    </w:rPr>
  </w:style>
  <w:style w:type="character" w:customStyle="1" w:styleId="80">
    <w:name w:val="Заголовок 8 Знак"/>
    <w:basedOn w:val="a0"/>
    <w:link w:val="8"/>
    <w:uiPriority w:val="9"/>
    <w:semiHidden/>
    <w:rsid w:val="00221A2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21A2E"/>
    <w:rPr>
      <w:rFonts w:eastAsiaTheme="majorEastAsia" w:cstheme="majorBidi"/>
      <w:color w:val="272727" w:themeColor="text1" w:themeTint="D8"/>
    </w:rPr>
  </w:style>
  <w:style w:type="paragraph" w:styleId="a3">
    <w:name w:val="Title"/>
    <w:basedOn w:val="a"/>
    <w:next w:val="a"/>
    <w:link w:val="a4"/>
    <w:uiPriority w:val="10"/>
    <w:qFormat/>
    <w:rsid w:val="00221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21A2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1A2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21A2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21A2E"/>
    <w:pPr>
      <w:spacing w:before="160"/>
      <w:jc w:val="center"/>
    </w:pPr>
    <w:rPr>
      <w:i/>
      <w:iCs/>
      <w:color w:val="404040" w:themeColor="text1" w:themeTint="BF"/>
    </w:rPr>
  </w:style>
  <w:style w:type="character" w:customStyle="1" w:styleId="22">
    <w:name w:val="Цитата 2 Знак"/>
    <w:basedOn w:val="a0"/>
    <w:link w:val="21"/>
    <w:uiPriority w:val="29"/>
    <w:rsid w:val="00221A2E"/>
    <w:rPr>
      <w:i/>
      <w:iCs/>
      <w:color w:val="404040" w:themeColor="text1" w:themeTint="BF"/>
    </w:rPr>
  </w:style>
  <w:style w:type="paragraph" w:styleId="a7">
    <w:name w:val="List Paragraph"/>
    <w:basedOn w:val="a"/>
    <w:uiPriority w:val="34"/>
    <w:qFormat/>
    <w:rsid w:val="00221A2E"/>
    <w:pPr>
      <w:ind w:left="720"/>
      <w:contextualSpacing/>
    </w:pPr>
  </w:style>
  <w:style w:type="character" w:styleId="a8">
    <w:name w:val="Intense Emphasis"/>
    <w:basedOn w:val="a0"/>
    <w:uiPriority w:val="21"/>
    <w:qFormat/>
    <w:rsid w:val="00221A2E"/>
    <w:rPr>
      <w:i/>
      <w:iCs/>
      <w:color w:val="0F4761" w:themeColor="accent1" w:themeShade="BF"/>
    </w:rPr>
  </w:style>
  <w:style w:type="paragraph" w:styleId="a9">
    <w:name w:val="Intense Quote"/>
    <w:basedOn w:val="a"/>
    <w:next w:val="a"/>
    <w:link w:val="aa"/>
    <w:uiPriority w:val="30"/>
    <w:qFormat/>
    <w:rsid w:val="00221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21A2E"/>
    <w:rPr>
      <w:i/>
      <w:iCs/>
      <w:color w:val="0F4761" w:themeColor="accent1" w:themeShade="BF"/>
    </w:rPr>
  </w:style>
  <w:style w:type="character" w:styleId="ab">
    <w:name w:val="Intense Reference"/>
    <w:basedOn w:val="a0"/>
    <w:uiPriority w:val="32"/>
    <w:qFormat/>
    <w:rsid w:val="00221A2E"/>
    <w:rPr>
      <w:b/>
      <w:bCs/>
      <w:smallCaps/>
      <w:color w:val="0F4761" w:themeColor="accent1" w:themeShade="BF"/>
      <w:spacing w:val="5"/>
    </w:rPr>
  </w:style>
  <w:style w:type="numbering" w:customStyle="1" w:styleId="11">
    <w:name w:val="Нет списка1"/>
    <w:next w:val="a2"/>
    <w:uiPriority w:val="99"/>
    <w:semiHidden/>
    <w:unhideWhenUsed/>
    <w:rsid w:val="00221A2E"/>
  </w:style>
  <w:style w:type="paragraph" w:customStyle="1" w:styleId="msonormal0">
    <w:name w:val="msonormal"/>
    <w:basedOn w:val="a"/>
    <w:rsid w:val="00221A2E"/>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paragraph" w:customStyle="1" w:styleId="ds-markdown-paragraph">
    <w:name w:val="ds-markdown-paragraph"/>
    <w:basedOn w:val="a"/>
    <w:rsid w:val="00221A2E"/>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c">
    <w:name w:val="Strong"/>
    <w:basedOn w:val="a0"/>
    <w:uiPriority w:val="22"/>
    <w:qFormat/>
    <w:rsid w:val="00221A2E"/>
    <w:rPr>
      <w:b/>
      <w:bCs/>
    </w:rPr>
  </w:style>
  <w:style w:type="character" w:customStyle="1" w:styleId="d813de27">
    <w:name w:val="d813de27"/>
    <w:basedOn w:val="a0"/>
    <w:rsid w:val="00221A2E"/>
  </w:style>
  <w:style w:type="paragraph" w:styleId="HTML">
    <w:name w:val="HTML Preformatted"/>
    <w:basedOn w:val="a"/>
    <w:link w:val="HTML0"/>
    <w:uiPriority w:val="99"/>
    <w:semiHidden/>
    <w:unhideWhenUsed/>
    <w:rsid w:val="00221A2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221A2E"/>
    <w:rPr>
      <w:rFonts w:ascii="Courier New" w:eastAsia="Times New Roman" w:hAnsi="Courier New" w:cs="Courier New"/>
      <w:kern w:val="0"/>
      <w:sz w:val="2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9530</Words>
  <Characters>54324</Characters>
  <Application>Microsoft Office Word</Application>
  <DocSecurity>0</DocSecurity>
  <Lines>452</Lines>
  <Paragraphs>127</Paragraphs>
  <ScaleCrop>false</ScaleCrop>
  <Company/>
  <LinksUpToDate>false</LinksUpToDate>
  <CharactersWithSpaces>63727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Vitaly Uzikov</dc:creator>
  <cp:keywords/>
  <dc:description/>
  <cp:lastModifiedBy>Vitaly Uzikov</cp:lastModifiedBy>
  <cp:revision>1</cp:revision>
  <dcterms:created xsi:type="dcterms:W3CDTF">2026-04-25T10:31:00Z</dcterms:created>
  <dcterms:modified xsi:type="dcterms:W3CDTF">2026-04-25T10:32:00Z</dcterms:modified>
</cp:coreProperties>
</file>