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ageBreakBefore w:val="0"/>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pageBreakBefore w:val="0"/>
        <w:jc w:val="center"/>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pageBreakBefore w:val="0"/>
        <w:jc w:val="center"/>
        <w:rPr/>
      </w:pPr>
      <w:bookmarkStart w:colFirst="0" w:colLast="0" w:name="_heading=h.3znysh7" w:id="3"/>
      <w:bookmarkEnd w:id="3"/>
      <w:r w:rsidDel="00000000" w:rsidR="00000000" w:rsidRPr="00000000">
        <w:rPr>
          <w:rtl w:val="0"/>
        </w:rPr>
        <w:t xml:space="preserve">Test Completion Report for implementing new plane ticket reservation system</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1"/>
        <w:pageBreakBefore w:val="0"/>
        <w:ind w:left="0" w:firstLine="0"/>
        <w:rPr/>
      </w:pPr>
      <w:bookmarkStart w:colFirst="0" w:colLast="0" w:name="_heading=h.2et92p0" w:id="4"/>
      <w:bookmarkEnd w:id="4"/>
      <w:r w:rsidDel="00000000" w:rsidR="00000000" w:rsidRPr="00000000">
        <w:rPr>
          <w:rtl w:val="0"/>
        </w:rPr>
        <w:t xml:space="preserve">1. Document Controls</w:t>
      </w:r>
    </w:p>
    <w:p w:rsidR="00000000" w:rsidDel="00000000" w:rsidP="00000000" w:rsidRDefault="00000000" w:rsidRPr="00000000" w14:paraId="00000024">
      <w:pPr>
        <w:pStyle w:val="Heading2"/>
        <w:pageBreakBefore w:val="0"/>
        <w:rPr/>
      </w:pPr>
      <w:bookmarkStart w:colFirst="0" w:colLast="0" w:name="_heading=h.tyjcwt" w:id="5"/>
      <w:bookmarkEnd w:id="5"/>
      <w:r w:rsidDel="00000000" w:rsidR="00000000" w:rsidRPr="00000000">
        <w:rPr>
          <w:rtl w:val="0"/>
        </w:rPr>
        <w:t xml:space="preserve">1.1. Document Revision History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tbl>
      <w:tblPr>
        <w:tblStyle w:val="Table1"/>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809.6666666666667"/>
        <w:gridCol w:w="1809.6666666666667"/>
        <w:gridCol w:w="1815"/>
        <w:gridCol w:w="1785"/>
        <w:tblGridChange w:id="0">
          <w:tblGrid>
            <w:gridCol w:w="1809.6666666666667"/>
            <w:gridCol w:w="1809.6666666666667"/>
            <w:gridCol w:w="1809.6666666666667"/>
            <w:gridCol w:w="1815"/>
            <w:gridCol w:w="1785"/>
          </w:tblGrid>
        </w:tblGridChange>
      </w:tblGrid>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Version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Date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Author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Modification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Maria Popescu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Initial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Maria Popescu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the systems that are going to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31.03.2020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Maria Popescu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number of test cases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Maria Popescu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the number of closed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Version</w:t>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2"/>
        <w:pageBreakBefore w:val="0"/>
        <w:rPr/>
      </w:pPr>
      <w:bookmarkStart w:colFirst="0" w:colLast="0" w:name="_heading=h.3dy6vkm" w:id="6"/>
      <w:bookmarkEnd w:id="6"/>
      <w:r w:rsidDel="00000000" w:rsidR="00000000" w:rsidRPr="00000000">
        <w:rPr>
          <w:rtl w:val="0"/>
        </w:rPr>
        <w:t xml:space="preserve">1.2. Distribution List</w:t>
      </w:r>
    </w:p>
    <w:p w:rsidR="00000000" w:rsidDel="00000000" w:rsidP="00000000" w:rsidRDefault="00000000" w:rsidRPr="00000000" w14:paraId="00000044">
      <w:pPr>
        <w:pageBreakBefore w:val="0"/>
        <w:rPr/>
      </w:pPr>
      <w:r w:rsidDel="00000000" w:rsidR="00000000" w:rsidRPr="00000000">
        <w:rPr>
          <w:rtl w:val="0"/>
        </w:rPr>
      </w:r>
    </w:p>
    <w:tbl>
      <w:tblPr>
        <w:tblStyle w:val="Table2"/>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Madisson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Team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Maria Popescu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 Slater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Antoine Benguella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Rany Chaveron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Cristiana Styles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Development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 Stuart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Adrien Postowski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Cole Garfield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r>
    </w:tbl>
    <w:p w:rsidR="00000000" w:rsidDel="00000000" w:rsidP="00000000" w:rsidRDefault="00000000" w:rsidRPr="00000000" w14:paraId="00000059">
      <w:pPr>
        <w:pStyle w:val="Heading1"/>
        <w:pageBreakBefore w:val="0"/>
        <w:rPr/>
      </w:pPr>
      <w:bookmarkStart w:colFirst="0" w:colLast="0" w:name="_heading=h.1t3h5sf" w:id="7"/>
      <w:bookmarkEnd w:id="7"/>
      <w:r w:rsidDel="00000000" w:rsidR="00000000" w:rsidRPr="00000000">
        <w:rPr>
          <w:rtl w:val="0"/>
        </w:rPr>
        <w:t xml:space="preserve">2. Introduction</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2"/>
        <w:pageBreakBefore w:val="0"/>
        <w:rPr/>
      </w:pPr>
      <w:bookmarkStart w:colFirst="0" w:colLast="0" w:name="_heading=h.4d34og8" w:id="8"/>
      <w:bookmarkEnd w:id="8"/>
      <w:r w:rsidDel="00000000" w:rsidR="00000000" w:rsidRPr="00000000">
        <w:rPr>
          <w:rtl w:val="0"/>
        </w:rPr>
        <w:t xml:space="preserve">2.1. Project Description</w:t>
      </w:r>
    </w:p>
    <w:p w:rsidR="00000000" w:rsidDel="00000000" w:rsidP="00000000" w:rsidRDefault="00000000" w:rsidRPr="00000000" w14:paraId="0000005C">
      <w:pPr>
        <w:pageBreakBefore w:val="0"/>
        <w:rPr/>
      </w:pPr>
      <w:r w:rsidDel="00000000" w:rsidR="00000000" w:rsidRPr="00000000">
        <w:rPr>
          <w:rtl w:val="0"/>
        </w:rPr>
        <w:t xml:space="preserve">This project is about implementing an </w:t>
      </w:r>
      <w:r w:rsidDel="00000000" w:rsidR="00000000" w:rsidRPr="00000000">
        <w:rPr>
          <w:b w:val="1"/>
          <w:color w:val="222222"/>
          <w:sz w:val="24"/>
          <w:szCs w:val="24"/>
          <w:highlight w:val="white"/>
          <w:rtl w:val="0"/>
        </w:rPr>
        <w:t xml:space="preserve">Online Flight Booking Application </w:t>
      </w:r>
      <w:r w:rsidDel="00000000" w:rsidR="00000000" w:rsidRPr="00000000">
        <w:rPr>
          <w:color w:val="222222"/>
          <w:sz w:val="24"/>
          <w:szCs w:val="24"/>
          <w:highlight w:val="white"/>
          <w:rtl w:val="0"/>
        </w:rPr>
        <w:t xml:space="preserve">that should enhance the customer experience of acquiring a ticket and leverage the entire process, and also reduce the pressure over current front desk employees</w:t>
      </w: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Style w:val="Heading2"/>
        <w:pageBreakBefore w:val="0"/>
        <w:rPr/>
      </w:pPr>
      <w:bookmarkStart w:colFirst="0" w:colLast="0" w:name="_heading=h.2s8eyo1" w:id="9"/>
      <w:bookmarkEnd w:id="9"/>
      <w:r w:rsidDel="00000000" w:rsidR="00000000" w:rsidRPr="00000000">
        <w:rPr>
          <w:rtl w:val="0"/>
        </w:rPr>
        <w:t xml:space="preserve">2.2. Objective</w:t>
      </w:r>
    </w:p>
    <w:p w:rsidR="00000000" w:rsidDel="00000000" w:rsidP="00000000" w:rsidRDefault="00000000" w:rsidRPr="00000000" w14:paraId="0000005F">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300" w:lineRule="auto"/>
        <w:rPr>
          <w:sz w:val="24"/>
          <w:szCs w:val="24"/>
        </w:rPr>
      </w:pPr>
      <w:r w:rsidDel="00000000" w:rsidR="00000000" w:rsidRPr="00000000">
        <w:rPr>
          <w:sz w:val="24"/>
          <w:szCs w:val="24"/>
          <w:rtl w:val="0"/>
        </w:rPr>
        <w:t xml:space="preserve">The objective of this test report is to show the status of the testing and quality targets at the completion of the project and to provide stakeholders with risk assessment data, which supports the decision to proceed with the release of the tested version of the script on the Go Live date of May 10th 2020.</w:t>
      </w:r>
    </w:p>
    <w:p w:rsidR="00000000" w:rsidDel="00000000" w:rsidP="00000000" w:rsidRDefault="00000000" w:rsidRPr="00000000" w14:paraId="00000060">
      <w:pPr>
        <w:pStyle w:val="Heading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300" w:lineRule="auto"/>
        <w:rPr/>
      </w:pPr>
      <w:bookmarkStart w:colFirst="0" w:colLast="0" w:name="_heading=h.17dp8vu" w:id="10"/>
      <w:bookmarkEnd w:id="10"/>
      <w:r w:rsidDel="00000000" w:rsidR="00000000" w:rsidRPr="00000000">
        <w:rPr>
          <w:rtl w:val="0"/>
        </w:rPr>
        <w:t xml:space="preserve">3. Test Scope</w:t>
      </w:r>
    </w:p>
    <w:p w:rsidR="00000000" w:rsidDel="00000000" w:rsidP="00000000" w:rsidRDefault="00000000" w:rsidRPr="00000000" w14:paraId="00000061">
      <w:pPr>
        <w:pStyle w:val="Heading2"/>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300" w:lineRule="auto"/>
        <w:rPr/>
      </w:pPr>
      <w:bookmarkStart w:colFirst="0" w:colLast="0" w:name="_heading=h.3rdcrjn" w:id="11"/>
      <w:bookmarkEnd w:id="11"/>
      <w:r w:rsidDel="00000000" w:rsidR="00000000" w:rsidRPr="00000000">
        <w:rPr>
          <w:rtl w:val="0"/>
        </w:rPr>
        <w:t xml:space="preserve">3.1. Tests in scope (a.i. tests that were executed during the testing process)</w:t>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The following table reflects the BR/TR traceability, and it contains only the requirement name (a.i. no BR description/FR technical details will be provided)</w:t>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tbl>
      <w:tblPr>
        <w:tblStyle w:val="Table3"/>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2"/>
            <w:shd w:fill="ff0000"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highlight w:val="red"/>
              </w:rPr>
            </w:pPr>
            <w:r w:rsidDel="00000000" w:rsidR="00000000" w:rsidRPr="00000000">
              <w:rPr>
                <w:b w:val="1"/>
                <w:color w:val="ffffff"/>
                <w:highlight w:val="red"/>
                <w:rtl w:val="0"/>
              </w:rPr>
              <w:t xml:space="preserve">Business Requirement Document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highlight w:val="red"/>
              </w:rPr>
            </w:pPr>
            <w:r w:rsidDel="00000000" w:rsidR="00000000" w:rsidRPr="00000000">
              <w:rPr>
                <w:b w:val="1"/>
                <w:color w:val="ffffff"/>
                <w:highlight w:val="red"/>
                <w:rtl w:val="0"/>
              </w:rPr>
              <w:t xml:space="preserve">BRD</w:t>
            </w:r>
          </w:p>
        </w:tc>
        <w:tc>
          <w:tcPr>
            <w:gridSpan w:val="2"/>
            <w:shd w:fill="ff00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highlight w:val="red"/>
              </w:rPr>
            </w:pPr>
            <w:r w:rsidDel="00000000" w:rsidR="00000000" w:rsidRPr="00000000">
              <w:rPr>
                <w:b w:val="1"/>
                <w:color w:val="ffffff"/>
                <w:highlight w:val="red"/>
                <w:rtl w:val="0"/>
              </w:rPr>
              <w:t xml:space="preserve">Functional Specification Document (Technical Requirements Document)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highlight w:val="red"/>
              </w:rPr>
            </w:pPr>
            <w:r w:rsidDel="00000000" w:rsidR="00000000" w:rsidRPr="00000000">
              <w:rPr>
                <w:b w:val="1"/>
                <w:color w:val="ffffff"/>
                <w:highlight w:val="red"/>
                <w:rtl w:val="0"/>
              </w:rPr>
              <w:t xml:space="preserve">FRD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way ticket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Two-way ticket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Multi-City Ticket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Flight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checked in luggage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Debit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credit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Split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 with loyalty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Children between 0 and 10 years will have a free ticket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Children between 10 and 18 years old have a discount of 50 percent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Adults between 18 and 65 years old will pay full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over 65 will have a free ticket.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consent agreement according to the GDPR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data consent for the customer via inline frame</w:t>
            </w:r>
          </w:p>
        </w:tc>
      </w:tr>
    </w:tbl>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2"/>
        <w:pageBreakBefore w:val="0"/>
        <w:rPr/>
      </w:pPr>
      <w:bookmarkStart w:colFirst="0" w:colLast="0" w:name="_heading=h.26in1rg" w:id="12"/>
      <w:bookmarkEnd w:id="12"/>
      <w:r w:rsidDel="00000000" w:rsidR="00000000" w:rsidRPr="00000000">
        <w:rPr>
          <w:rtl w:val="0"/>
        </w:rPr>
        <w:t xml:space="preserve">3.2. Tests not in scope:</w:t>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ind w:left="0" w:firstLine="0"/>
        <w:rPr/>
      </w:pPr>
      <w:r w:rsidDel="00000000" w:rsidR="00000000" w:rsidRPr="00000000">
        <w:rPr>
          <w:rtl w:val="0"/>
        </w:rPr>
        <w:t xml:space="preserve">For the current development process we will not implement solution for international flights, as these will be covered in a subsequent project. </w:t>
      </w:r>
    </w:p>
    <w:p w:rsidR="00000000" w:rsidDel="00000000" w:rsidP="00000000" w:rsidRDefault="00000000" w:rsidRPr="00000000" w14:paraId="000000B3">
      <w:pPr>
        <w:pageBreakBefore w:val="0"/>
        <w:ind w:left="0" w:firstLine="0"/>
        <w:rPr/>
      </w:pPr>
      <w:r w:rsidDel="00000000" w:rsidR="00000000" w:rsidRPr="00000000">
        <w:rPr>
          <w:rtl w:val="0"/>
        </w:rPr>
        <w:t xml:space="preserve">Also, no pet-friendly and disability policies will be included because these are approached in a separate project, because of it’s sensitivity.</w:t>
      </w:r>
    </w:p>
    <w:p w:rsidR="00000000" w:rsidDel="00000000" w:rsidP="00000000" w:rsidRDefault="00000000" w:rsidRPr="00000000" w14:paraId="000000B4">
      <w:pPr>
        <w:pageBreakBefore w:val="0"/>
        <w:ind w:left="0" w:firstLine="0"/>
        <w:rPr/>
      </w:pPr>
      <w:r w:rsidDel="00000000" w:rsidR="00000000" w:rsidRPr="00000000">
        <w:rPr>
          <w:rtl w:val="0"/>
        </w:rPr>
      </w:r>
    </w:p>
    <w:p w:rsidR="00000000" w:rsidDel="00000000" w:rsidP="00000000" w:rsidRDefault="00000000" w:rsidRPr="00000000" w14:paraId="000000B5">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80" w:before="0" w:line="335.99999999999994" w:lineRule="auto"/>
        <w:rPr/>
      </w:pPr>
      <w:bookmarkStart w:colFirst="0" w:colLast="0" w:name="_heading=h.lnxbz9" w:id="13"/>
      <w:bookmarkEnd w:id="13"/>
      <w:r w:rsidDel="00000000" w:rsidR="00000000" w:rsidRPr="00000000">
        <w:rPr>
          <w:rtl w:val="0"/>
        </w:rPr>
        <w:t xml:space="preserve">3.3  Additional Functionalities or Features Tested</w:t>
      </w:r>
    </w:p>
    <w:p w:rsidR="00000000" w:rsidDel="00000000" w:rsidP="00000000" w:rsidRDefault="00000000" w:rsidRPr="00000000" w14:paraId="000000B6">
      <w:pPr>
        <w:pageBreakBefore w:val="0"/>
        <w:rPr/>
      </w:pPr>
      <w:r w:rsidDel="00000000" w:rsidR="00000000" w:rsidRPr="00000000">
        <w:rPr>
          <w:color w:val="222222"/>
          <w:sz w:val="24"/>
          <w:szCs w:val="24"/>
          <w:highlight w:val="white"/>
          <w:rtl w:val="0"/>
        </w:rPr>
        <w:t xml:space="preserve">There were no additional functions that were tested that were not originally in the plan to be tested.</w:t>
      </w:r>
      <w:r w:rsidDel="00000000" w:rsidR="00000000" w:rsidRPr="00000000">
        <w:rPr>
          <w:rtl w:val="0"/>
        </w:rPr>
      </w:r>
    </w:p>
    <w:p w:rsidR="00000000" w:rsidDel="00000000" w:rsidP="00000000" w:rsidRDefault="00000000" w:rsidRPr="00000000" w14:paraId="000000B7">
      <w:pPr>
        <w:pStyle w:val="Heading1"/>
        <w:pageBreakBefore w:val="0"/>
        <w:rPr/>
      </w:pPr>
      <w:bookmarkStart w:colFirst="0" w:colLast="0" w:name="_heading=h.35nkun2" w:id="14"/>
      <w:bookmarkEnd w:id="14"/>
      <w:r w:rsidDel="00000000" w:rsidR="00000000" w:rsidRPr="00000000">
        <w:rPr>
          <w:rtl w:val="0"/>
        </w:rPr>
        <w:t xml:space="preserve">4. Test Results</w:t>
      </w:r>
    </w:p>
    <w:p w:rsidR="00000000" w:rsidDel="00000000" w:rsidP="00000000" w:rsidRDefault="00000000" w:rsidRPr="00000000" w14:paraId="000000B8">
      <w:pPr>
        <w:pStyle w:val="Heading2"/>
        <w:pageBreakBefore w:val="0"/>
        <w:rPr/>
      </w:pPr>
      <w:bookmarkStart w:colFirst="0" w:colLast="0" w:name="_heading=h.1ksv4uv" w:id="15"/>
      <w:bookmarkEnd w:id="15"/>
      <w:r w:rsidDel="00000000" w:rsidR="00000000" w:rsidRPr="00000000">
        <w:rPr>
          <w:rtl w:val="0"/>
        </w:rPr>
        <w:t xml:space="preserve">4.1  Test Execution Details</w:t>
      </w:r>
    </w:p>
    <w:p w:rsidR="00000000" w:rsidDel="00000000" w:rsidP="00000000" w:rsidRDefault="00000000" w:rsidRPr="00000000" w14:paraId="000000B9">
      <w:pPr>
        <w:pageBreakBefore w:val="0"/>
        <w:ind w:left="0" w:firstLine="0"/>
        <w:rPr/>
      </w:pPr>
      <w:r w:rsidDel="00000000" w:rsidR="00000000" w:rsidRPr="00000000">
        <w:rPr>
          <w:rtl w:val="0"/>
        </w:rPr>
        <w:t xml:space="preserve">The following sprints were included in the product development process:</w:t>
      </w:r>
    </w:p>
    <w:p w:rsidR="00000000" w:rsidDel="00000000" w:rsidP="00000000" w:rsidRDefault="00000000" w:rsidRPr="00000000" w14:paraId="000000BA">
      <w:pPr>
        <w:pageBreakBefore w:val="0"/>
        <w:ind w:left="0" w:firstLine="0"/>
        <w:rPr/>
      </w:pPr>
      <w:r w:rsidDel="00000000" w:rsidR="00000000" w:rsidRPr="00000000">
        <w:rPr>
          <w:rtl w:val="0"/>
        </w:rPr>
      </w:r>
    </w:p>
    <w:tbl>
      <w:tblPr>
        <w:tblStyle w:val="Table4"/>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Sprint 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Start Date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End Date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2020-01-08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2020-01-15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2020-01-16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2020-01-23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2020-01-24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2020-01-31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2020-02-01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2020-01-08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2020-02-09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2020-02-16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2020-02-17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2020-02-24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2020-02-25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2020-03-03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2020-03-04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2020-03-11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2020-03-12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2020-03-19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2020-03-20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2020-03-27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2020-03-28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2020-04-04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COMPLETED</w:t>
            </w:r>
          </w:p>
        </w:tc>
      </w:tr>
    </w:tbl>
    <w:p w:rsidR="00000000" w:rsidDel="00000000" w:rsidP="00000000" w:rsidRDefault="00000000" w:rsidRPr="00000000" w14:paraId="000000EF">
      <w:pPr>
        <w:pageBreakBefore w:val="0"/>
        <w:ind w:left="0" w:firstLine="0"/>
        <w:rPr/>
      </w:pPr>
      <w:r w:rsidDel="00000000" w:rsidR="00000000" w:rsidRPr="00000000">
        <w:rPr>
          <w:rtl w:val="0"/>
        </w:rPr>
      </w:r>
    </w:p>
    <w:p w:rsidR="00000000" w:rsidDel="00000000" w:rsidP="00000000" w:rsidRDefault="00000000" w:rsidRPr="00000000" w14:paraId="000000F0">
      <w:pPr>
        <w:pageBreakBefore w:val="0"/>
        <w:ind w:left="0" w:firstLine="0"/>
        <w:rPr/>
      </w:pPr>
      <w:r w:rsidDel="00000000" w:rsidR="00000000" w:rsidRPr="00000000">
        <w:rPr>
          <w:rtl w:val="0"/>
        </w:rPr>
      </w:r>
    </w:p>
    <w:p w:rsidR="00000000" w:rsidDel="00000000" w:rsidP="00000000" w:rsidRDefault="00000000" w:rsidRPr="00000000" w14:paraId="000000F1">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80" w:before="0" w:line="335.99999999999994" w:lineRule="auto"/>
        <w:rPr/>
      </w:pPr>
      <w:bookmarkStart w:colFirst="0" w:colLast="0" w:name="_heading=h.44sinio" w:id="16"/>
      <w:bookmarkEnd w:id="16"/>
      <w:r w:rsidDel="00000000" w:rsidR="00000000" w:rsidRPr="00000000">
        <w:rPr>
          <w:rtl w:val="0"/>
        </w:rPr>
        <w:t xml:space="preserve">4.2  Any variance to original test Plan</w:t>
      </w:r>
    </w:p>
    <w:p w:rsidR="00000000" w:rsidDel="00000000" w:rsidP="00000000" w:rsidRDefault="00000000" w:rsidRPr="00000000" w14:paraId="000000F2">
      <w:pPr>
        <w:pageBreakBefore w:val="0"/>
        <w:ind w:left="0" w:firstLine="0"/>
        <w:rPr/>
      </w:pPr>
      <w:r w:rsidDel="00000000" w:rsidR="00000000" w:rsidRPr="00000000">
        <w:rPr>
          <w:rtl w:val="0"/>
        </w:rPr>
        <w:t xml:space="preserve">The first testing cycle was delayed by three days because the UAT environment setup was not ready. However, the timelines were adapted throughout the process and the project finished on time.</w:t>
      </w:r>
    </w:p>
    <w:p w:rsidR="00000000" w:rsidDel="00000000" w:rsidP="00000000" w:rsidRDefault="00000000" w:rsidRPr="00000000" w14:paraId="000000F3">
      <w:pPr>
        <w:pageBreakBefore w:val="0"/>
        <w:ind w:left="0" w:firstLine="0"/>
        <w:rPr/>
      </w:pPr>
      <w:r w:rsidDel="00000000" w:rsidR="00000000" w:rsidRPr="00000000">
        <w:rPr>
          <w:rtl w:val="0"/>
        </w:rPr>
      </w:r>
    </w:p>
    <w:p w:rsidR="00000000" w:rsidDel="00000000" w:rsidP="00000000" w:rsidRDefault="00000000" w:rsidRPr="00000000" w14:paraId="000000F4">
      <w:pPr>
        <w:pageBreakBefore w:val="0"/>
        <w:ind w:left="0" w:firstLine="0"/>
        <w:rPr/>
      </w:pPr>
      <w:r w:rsidDel="00000000" w:rsidR="00000000" w:rsidRPr="00000000">
        <w:rPr>
          <w:rtl w:val="0"/>
        </w:rPr>
      </w:r>
    </w:p>
    <w:p w:rsidR="00000000" w:rsidDel="00000000" w:rsidP="00000000" w:rsidRDefault="00000000" w:rsidRPr="00000000" w14:paraId="000000F5">
      <w:pPr>
        <w:pageBreakBefore w:val="0"/>
        <w:ind w:left="0" w:firstLine="0"/>
        <w:rPr/>
      </w:pPr>
      <w:r w:rsidDel="00000000" w:rsidR="00000000" w:rsidRPr="00000000">
        <w:rPr>
          <w:rtl w:val="0"/>
        </w:rPr>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ageBreakBefore w:val="0"/>
        <w:ind w:left="0" w:firstLine="0"/>
        <w:rPr/>
      </w:pPr>
      <w:r w:rsidDel="00000000" w:rsidR="00000000" w:rsidRPr="00000000">
        <w:rPr>
          <w:rtl w:val="0"/>
        </w:rPr>
      </w:r>
    </w:p>
    <w:p w:rsidR="00000000" w:rsidDel="00000000" w:rsidP="00000000" w:rsidRDefault="00000000" w:rsidRPr="00000000" w14:paraId="000000F8">
      <w:pPr>
        <w:pageBreakBefore w:val="0"/>
        <w:ind w:left="0" w:firstLine="0"/>
        <w:rPr/>
      </w:pPr>
      <w:r w:rsidDel="00000000" w:rsidR="00000000" w:rsidRPr="00000000">
        <w:rPr>
          <w:rtl w:val="0"/>
        </w:rPr>
      </w:r>
    </w:p>
    <w:p w:rsidR="00000000" w:rsidDel="00000000" w:rsidP="00000000" w:rsidRDefault="00000000" w:rsidRPr="00000000" w14:paraId="000000F9">
      <w:pPr>
        <w:pageBreakBefore w:val="0"/>
        <w:ind w:left="0" w:firstLine="0"/>
        <w:rPr/>
      </w:pPr>
      <w:r w:rsidDel="00000000" w:rsidR="00000000" w:rsidRPr="00000000">
        <w:rPr>
          <w:rtl w:val="0"/>
        </w:rPr>
      </w:r>
    </w:p>
    <w:p w:rsidR="00000000" w:rsidDel="00000000" w:rsidP="00000000" w:rsidRDefault="00000000" w:rsidRPr="00000000" w14:paraId="000000FA">
      <w:pPr>
        <w:pageBreakBefore w:val="0"/>
        <w:ind w:left="0" w:firstLine="0"/>
        <w:rPr/>
      </w:pPr>
      <w:r w:rsidDel="00000000" w:rsidR="00000000" w:rsidRPr="00000000">
        <w:rPr>
          <w:rtl w:val="0"/>
        </w:rPr>
      </w:r>
    </w:p>
    <w:p w:rsidR="00000000" w:rsidDel="00000000" w:rsidP="00000000" w:rsidRDefault="00000000" w:rsidRPr="00000000" w14:paraId="000000FB">
      <w:pPr>
        <w:pageBreakBefore w:val="0"/>
        <w:ind w:left="0" w:firstLine="0"/>
        <w:rPr/>
      </w:pPr>
      <w:r w:rsidDel="00000000" w:rsidR="00000000" w:rsidRPr="00000000">
        <w:rPr>
          <w:rtl w:val="0"/>
        </w:rPr>
      </w:r>
    </w:p>
    <w:p w:rsidR="00000000" w:rsidDel="00000000" w:rsidP="00000000" w:rsidRDefault="00000000" w:rsidRPr="00000000" w14:paraId="000000FC">
      <w:pPr>
        <w:pStyle w:val="Heading1"/>
        <w:pageBreakBefore w:val="0"/>
        <w:rPr/>
      </w:pPr>
      <w:r w:rsidDel="00000000" w:rsidR="00000000" w:rsidRPr="00000000">
        <w:rPr>
          <w:rtl w:val="0"/>
        </w:rPr>
        <w:t xml:space="preserve">5. Quality of Software</w:t>
      </w:r>
    </w:p>
    <w:p w:rsidR="00000000" w:rsidDel="00000000" w:rsidP="00000000" w:rsidRDefault="00000000" w:rsidRPr="00000000" w14:paraId="000000FD">
      <w:pPr>
        <w:pStyle w:val="Heading2"/>
        <w:pageBreakBefore w:val="0"/>
        <w:rPr/>
      </w:pPr>
      <w:bookmarkStart w:colFirst="0" w:colLast="0" w:name="_heading=h.2jxsxqh" w:id="17"/>
      <w:bookmarkEnd w:id="17"/>
      <w:r w:rsidDel="00000000" w:rsidR="00000000" w:rsidRPr="00000000">
        <w:rPr>
          <w:rtl w:val="0"/>
        </w:rPr>
        <w:t xml:space="preserve">5.1. Test Coverage and results</w:t>
      </w:r>
    </w:p>
    <w:p w:rsidR="00000000" w:rsidDel="00000000" w:rsidP="00000000" w:rsidRDefault="00000000" w:rsidRPr="00000000" w14:paraId="000000FE">
      <w:pPr>
        <w:pageBreakBefore w:val="0"/>
        <w:spacing w:after="120" w:line="240" w:lineRule="auto"/>
        <w:rPr>
          <w:sz w:val="24"/>
          <w:szCs w:val="24"/>
        </w:rPr>
      </w:pPr>
      <w:r w:rsidDel="00000000" w:rsidR="00000000" w:rsidRPr="00000000">
        <w:rPr>
          <w:rtl w:val="0"/>
        </w:rPr>
      </w:r>
    </w:p>
    <w:tbl>
      <w:tblPr>
        <w:tblStyle w:val="Table5"/>
        <w:tblW w:w="9308.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1823"/>
        <w:gridCol w:w="1800"/>
        <w:gridCol w:w="1753"/>
        <w:gridCol w:w="1937"/>
        <w:tblGridChange w:id="0">
          <w:tblGrid>
            <w:gridCol w:w="1995"/>
            <w:gridCol w:w="1823"/>
            <w:gridCol w:w="1800"/>
            <w:gridCol w:w="1753"/>
            <w:gridCol w:w="1937"/>
          </w:tblGrid>
        </w:tblGridChange>
      </w:tblGrid>
      <w:tr>
        <w:trPr>
          <w:cantSplit w:val="0"/>
          <w:trHeight w:val="638"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0FF">
            <w:pPr>
              <w:spacing w:after="60" w:before="60" w:line="240" w:lineRule="auto"/>
              <w:rPr>
                <w:sz w:val="20"/>
                <w:szCs w:val="20"/>
              </w:rPr>
            </w:pPr>
            <w:r w:rsidDel="00000000" w:rsidR="00000000" w:rsidRPr="00000000">
              <w:rPr>
                <w:b w:val="1"/>
                <w:sz w:val="20"/>
                <w:szCs w:val="20"/>
                <w:rtl w:val="0"/>
              </w:rPr>
              <w:t xml:space="preserve">Test Cycles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00">
            <w:pPr>
              <w:spacing w:after="60" w:before="60" w:line="240" w:lineRule="auto"/>
              <w:jc w:val="right"/>
              <w:rPr>
                <w:sz w:val="20"/>
                <w:szCs w:val="20"/>
              </w:rPr>
            </w:pPr>
            <w:r w:rsidDel="00000000" w:rsidR="00000000" w:rsidRPr="00000000">
              <w:rPr>
                <w:b w:val="1"/>
                <w:sz w:val="20"/>
                <w:szCs w:val="20"/>
                <w:rtl w:val="0"/>
              </w:rPr>
              <w:t xml:space="preserve">Total Number of Test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01">
            <w:pPr>
              <w:spacing w:after="60" w:before="60" w:line="240" w:lineRule="auto"/>
              <w:jc w:val="right"/>
              <w:rPr>
                <w:sz w:val="20"/>
                <w:szCs w:val="20"/>
              </w:rPr>
            </w:pPr>
            <w:r w:rsidDel="00000000" w:rsidR="00000000" w:rsidRPr="00000000">
              <w:rPr>
                <w:b w:val="1"/>
                <w:sz w:val="20"/>
                <w:szCs w:val="20"/>
                <w:rtl w:val="0"/>
              </w:rPr>
              <w:t xml:space="preserve"># of Test Cases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02">
            <w:pPr>
              <w:spacing w:after="60" w:before="60" w:line="240" w:lineRule="auto"/>
              <w:jc w:val="right"/>
              <w:rPr>
                <w:sz w:val="20"/>
                <w:szCs w:val="20"/>
              </w:rPr>
            </w:pPr>
            <w:r w:rsidDel="00000000" w:rsidR="00000000" w:rsidRPr="00000000">
              <w:rPr>
                <w:b w:val="1"/>
                <w:sz w:val="20"/>
                <w:szCs w:val="20"/>
                <w:rtl w:val="0"/>
              </w:rPr>
              <w:t xml:space="preserve"># of Test Cases Passed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03">
            <w:pPr>
              <w:spacing w:after="60" w:before="60" w:line="240" w:lineRule="auto"/>
              <w:jc w:val="right"/>
              <w:rPr>
                <w:sz w:val="20"/>
                <w:szCs w:val="20"/>
              </w:rPr>
            </w:pPr>
            <w:r w:rsidDel="00000000" w:rsidR="00000000" w:rsidRPr="00000000">
              <w:rPr>
                <w:b w:val="1"/>
                <w:sz w:val="20"/>
                <w:szCs w:val="20"/>
                <w:rtl w:val="0"/>
              </w:rPr>
              <w:t xml:space="preserve"># of Test Cases Still  Failed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4">
            <w:pPr>
              <w:spacing w:after="60" w:before="60" w:line="240" w:lineRule="auto"/>
              <w:rPr>
                <w:sz w:val="20"/>
                <w:szCs w:val="20"/>
              </w:rPr>
            </w:pPr>
            <w:r w:rsidDel="00000000" w:rsidR="00000000" w:rsidRPr="00000000">
              <w:rPr>
                <w:sz w:val="20"/>
                <w:szCs w:val="20"/>
                <w:rtl w:val="0"/>
              </w:rPr>
              <w:t xml:space="preserve">S1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5">
            <w:pPr>
              <w:spacing w:after="60" w:before="60" w:line="240" w:lineRule="auto"/>
              <w:jc w:val="right"/>
              <w:rPr>
                <w:sz w:val="20"/>
                <w:szCs w:val="20"/>
              </w:rPr>
            </w:pPr>
            <w:r w:rsidDel="00000000" w:rsidR="00000000" w:rsidRPr="00000000">
              <w:rPr>
                <w:sz w:val="20"/>
                <w:szCs w:val="20"/>
                <w:rtl w:val="0"/>
              </w:rPr>
              <w:t xml:space="preserve">88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6">
            <w:pPr>
              <w:spacing w:after="60" w:before="60" w:line="240" w:lineRule="auto"/>
              <w:jc w:val="right"/>
              <w:rPr>
                <w:sz w:val="20"/>
                <w:szCs w:val="20"/>
              </w:rPr>
            </w:pPr>
            <w:r w:rsidDel="00000000" w:rsidR="00000000" w:rsidRPr="00000000">
              <w:rPr>
                <w:sz w:val="20"/>
                <w:szCs w:val="20"/>
                <w:rtl w:val="0"/>
              </w:rPr>
              <w:t xml:space="preserve">88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7">
            <w:pPr>
              <w:spacing w:after="60" w:before="60" w:line="240" w:lineRule="auto"/>
              <w:jc w:val="right"/>
              <w:rPr>
                <w:sz w:val="20"/>
                <w:szCs w:val="20"/>
              </w:rPr>
            </w:pPr>
            <w:r w:rsidDel="00000000" w:rsidR="00000000" w:rsidRPr="00000000">
              <w:rPr>
                <w:sz w:val="20"/>
                <w:szCs w:val="20"/>
                <w:rtl w:val="0"/>
              </w:rPr>
              <w:t xml:space="preserve">88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8">
            <w:pPr>
              <w:spacing w:after="60" w:before="60"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9">
            <w:pPr>
              <w:spacing w:after="60" w:before="60" w:line="240" w:lineRule="auto"/>
              <w:rPr>
                <w:sz w:val="20"/>
                <w:szCs w:val="20"/>
              </w:rPr>
            </w:pPr>
            <w:r w:rsidDel="00000000" w:rsidR="00000000" w:rsidRPr="00000000">
              <w:rPr>
                <w:sz w:val="20"/>
                <w:szCs w:val="20"/>
                <w:rtl w:val="0"/>
              </w:rPr>
              <w:t xml:space="preserve">S2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A">
            <w:pPr>
              <w:spacing w:after="60" w:before="60" w:line="240" w:lineRule="auto"/>
              <w:jc w:val="right"/>
              <w:rPr>
                <w:sz w:val="20"/>
                <w:szCs w:val="20"/>
              </w:rPr>
            </w:pPr>
            <w:r w:rsidDel="00000000" w:rsidR="00000000" w:rsidRPr="00000000">
              <w:rPr>
                <w:sz w:val="20"/>
                <w:szCs w:val="20"/>
                <w:rtl w:val="0"/>
              </w:rPr>
              <w:t xml:space="preserve">126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B">
            <w:pPr>
              <w:spacing w:after="60" w:before="60" w:line="240" w:lineRule="auto"/>
              <w:jc w:val="right"/>
              <w:rPr>
                <w:sz w:val="20"/>
                <w:szCs w:val="20"/>
              </w:rPr>
            </w:pPr>
            <w:r w:rsidDel="00000000" w:rsidR="00000000" w:rsidRPr="00000000">
              <w:rPr>
                <w:sz w:val="20"/>
                <w:szCs w:val="20"/>
                <w:rtl w:val="0"/>
              </w:rPr>
              <w:t xml:space="preserve">126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C">
            <w:pPr>
              <w:spacing w:after="60" w:before="60" w:line="240" w:lineRule="auto"/>
              <w:jc w:val="right"/>
              <w:rPr>
                <w:sz w:val="20"/>
                <w:szCs w:val="20"/>
              </w:rPr>
            </w:pPr>
            <w:r w:rsidDel="00000000" w:rsidR="00000000" w:rsidRPr="00000000">
              <w:rPr>
                <w:sz w:val="20"/>
                <w:szCs w:val="20"/>
                <w:rtl w:val="0"/>
              </w:rPr>
              <w:t xml:space="preserve">126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spacing w:after="60" w:before="60" w:line="240" w:lineRule="auto"/>
              <w:jc w:val="right"/>
              <w:rPr>
                <w:sz w:val="20"/>
                <w:szCs w:val="20"/>
              </w:rPr>
            </w:pPr>
            <w:r w:rsidDel="00000000" w:rsidR="00000000" w:rsidRPr="00000000">
              <w:rPr>
                <w:sz w:val="20"/>
                <w:szCs w:val="20"/>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E">
            <w:pPr>
              <w:spacing w:after="60" w:before="60" w:line="240" w:lineRule="auto"/>
              <w:rPr>
                <w:sz w:val="20"/>
                <w:szCs w:val="20"/>
              </w:rPr>
            </w:pPr>
            <w:r w:rsidDel="00000000" w:rsidR="00000000" w:rsidRPr="00000000">
              <w:rPr>
                <w:sz w:val="20"/>
                <w:szCs w:val="20"/>
                <w:rtl w:val="0"/>
              </w:rPr>
              <w:t xml:space="preserve">S3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F">
            <w:pPr>
              <w:spacing w:after="60" w:before="60" w:line="240" w:lineRule="auto"/>
              <w:jc w:val="right"/>
              <w:rPr>
                <w:sz w:val="20"/>
                <w:szCs w:val="20"/>
              </w:rPr>
            </w:pPr>
            <w:r w:rsidDel="00000000" w:rsidR="00000000" w:rsidRPr="00000000">
              <w:rPr>
                <w:sz w:val="20"/>
                <w:szCs w:val="20"/>
                <w:rtl w:val="0"/>
              </w:rPr>
              <w:t xml:space="preserve">130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0">
            <w:pPr>
              <w:spacing w:after="60" w:before="60" w:line="240" w:lineRule="auto"/>
              <w:jc w:val="right"/>
              <w:rPr>
                <w:sz w:val="20"/>
                <w:szCs w:val="20"/>
              </w:rPr>
            </w:pPr>
            <w:r w:rsidDel="00000000" w:rsidR="00000000" w:rsidRPr="00000000">
              <w:rPr>
                <w:sz w:val="20"/>
                <w:szCs w:val="20"/>
                <w:rtl w:val="0"/>
              </w:rPr>
              <w:t xml:space="preserve">130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1">
            <w:pPr>
              <w:spacing w:after="60" w:before="60" w:line="240" w:lineRule="auto"/>
              <w:jc w:val="right"/>
              <w:rPr>
                <w:sz w:val="20"/>
                <w:szCs w:val="20"/>
              </w:rPr>
            </w:pPr>
            <w:r w:rsidDel="00000000" w:rsidR="00000000" w:rsidRPr="00000000">
              <w:rPr>
                <w:sz w:val="20"/>
                <w:szCs w:val="20"/>
                <w:rtl w:val="0"/>
              </w:rPr>
              <w:t xml:space="preserve">129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2">
            <w:pPr>
              <w:spacing w:after="60" w:before="60" w:line="240" w:lineRule="auto"/>
              <w:jc w:val="right"/>
              <w:rPr>
                <w:sz w:val="20"/>
                <w:szCs w:val="20"/>
              </w:rPr>
            </w:pPr>
            <w:r w:rsidDel="00000000" w:rsidR="00000000" w:rsidRPr="00000000">
              <w:rPr>
                <w:sz w:val="20"/>
                <w:szCs w:val="20"/>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3">
            <w:pPr>
              <w:spacing w:after="60" w:before="60" w:line="240" w:lineRule="auto"/>
              <w:rPr>
                <w:sz w:val="20"/>
                <w:szCs w:val="20"/>
              </w:rPr>
            </w:pPr>
            <w:r w:rsidDel="00000000" w:rsidR="00000000" w:rsidRPr="00000000">
              <w:rPr>
                <w:sz w:val="20"/>
                <w:szCs w:val="20"/>
                <w:rtl w:val="0"/>
              </w:rPr>
              <w:t xml:space="preserve">S4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4">
            <w:pPr>
              <w:spacing w:after="60" w:before="60" w:line="240" w:lineRule="auto"/>
              <w:jc w:val="right"/>
              <w:rPr>
                <w:sz w:val="20"/>
                <w:szCs w:val="20"/>
              </w:rPr>
            </w:pPr>
            <w:r w:rsidDel="00000000" w:rsidR="00000000" w:rsidRPr="00000000">
              <w:rPr>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5">
            <w:pPr>
              <w:spacing w:after="60" w:before="60" w:line="240" w:lineRule="auto"/>
              <w:jc w:val="right"/>
              <w:rPr>
                <w:sz w:val="20"/>
                <w:szCs w:val="20"/>
              </w:rPr>
            </w:pPr>
            <w:r w:rsidDel="00000000" w:rsidR="00000000" w:rsidRPr="00000000">
              <w:rPr>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6">
            <w:pPr>
              <w:spacing w:after="60" w:before="60" w:line="240" w:lineRule="auto"/>
              <w:jc w:val="right"/>
              <w:rPr>
                <w:sz w:val="20"/>
                <w:szCs w:val="20"/>
              </w:rPr>
            </w:pPr>
            <w:r w:rsidDel="00000000" w:rsidR="00000000" w:rsidRPr="00000000">
              <w:rPr>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7">
            <w:pPr>
              <w:spacing w:after="60" w:before="60"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8">
            <w:pPr>
              <w:spacing w:after="60" w:before="60" w:line="240" w:lineRule="auto"/>
              <w:rPr>
                <w:sz w:val="20"/>
                <w:szCs w:val="20"/>
              </w:rPr>
            </w:pPr>
            <w:r w:rsidDel="00000000" w:rsidR="00000000" w:rsidRPr="00000000">
              <w:rPr>
                <w:sz w:val="20"/>
                <w:szCs w:val="20"/>
                <w:rtl w:val="0"/>
              </w:rPr>
              <w:t xml:space="preserve">S5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9">
            <w:pPr>
              <w:spacing w:after="60" w:before="60" w:line="240" w:lineRule="auto"/>
              <w:jc w:val="right"/>
              <w:rPr>
                <w:sz w:val="20"/>
                <w:szCs w:val="20"/>
              </w:rPr>
            </w:pPr>
            <w:r w:rsidDel="00000000" w:rsidR="00000000" w:rsidRPr="00000000">
              <w:rPr>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A">
            <w:pPr>
              <w:spacing w:after="60" w:before="60" w:line="240" w:lineRule="auto"/>
              <w:jc w:val="right"/>
              <w:rPr>
                <w:sz w:val="20"/>
                <w:szCs w:val="20"/>
              </w:rPr>
            </w:pPr>
            <w:r w:rsidDel="00000000" w:rsidR="00000000" w:rsidRPr="00000000">
              <w:rPr>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B">
            <w:pPr>
              <w:spacing w:after="60" w:before="60" w:line="240" w:lineRule="auto"/>
              <w:jc w:val="right"/>
              <w:rPr>
                <w:sz w:val="20"/>
                <w:szCs w:val="20"/>
              </w:rPr>
            </w:pPr>
            <w:r w:rsidDel="00000000" w:rsidR="00000000" w:rsidRPr="00000000">
              <w:rPr>
                <w:sz w:val="20"/>
                <w:szCs w:val="20"/>
                <w:rtl w:val="0"/>
              </w:rPr>
              <w:t xml:space="preserve">60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C">
            <w:pPr>
              <w:spacing w:after="60" w:before="60" w:line="240" w:lineRule="auto"/>
              <w:jc w:val="right"/>
              <w:rPr>
                <w:sz w:val="20"/>
                <w:szCs w:val="20"/>
              </w:rPr>
            </w:pPr>
            <w:r w:rsidDel="00000000" w:rsidR="00000000" w:rsidRPr="00000000">
              <w:rPr>
                <w:sz w:val="20"/>
                <w:szCs w:val="20"/>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D">
            <w:pPr>
              <w:spacing w:after="60" w:before="60" w:line="240" w:lineRule="auto"/>
              <w:rPr>
                <w:sz w:val="20"/>
                <w:szCs w:val="20"/>
              </w:rPr>
            </w:pPr>
            <w:r w:rsidDel="00000000" w:rsidR="00000000" w:rsidRPr="00000000">
              <w:rPr>
                <w:sz w:val="20"/>
                <w:szCs w:val="20"/>
                <w:rtl w:val="0"/>
              </w:rPr>
              <w:t xml:space="preserve">S6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E">
            <w:pPr>
              <w:spacing w:after="60" w:before="60" w:line="240" w:lineRule="auto"/>
              <w:jc w:val="right"/>
              <w:rPr>
                <w:sz w:val="20"/>
                <w:szCs w:val="20"/>
              </w:rPr>
            </w:pPr>
            <w:r w:rsidDel="00000000" w:rsidR="00000000" w:rsidRPr="00000000">
              <w:rPr>
                <w:sz w:val="20"/>
                <w:szCs w:val="20"/>
                <w:rtl w:val="0"/>
              </w:rPr>
              <w:t xml:space="preserve">43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F">
            <w:pPr>
              <w:spacing w:after="60" w:before="60" w:line="240" w:lineRule="auto"/>
              <w:jc w:val="right"/>
              <w:rPr>
                <w:sz w:val="20"/>
                <w:szCs w:val="20"/>
              </w:rPr>
            </w:pPr>
            <w:r w:rsidDel="00000000" w:rsidR="00000000" w:rsidRPr="00000000">
              <w:rPr>
                <w:sz w:val="20"/>
                <w:szCs w:val="20"/>
                <w:rtl w:val="0"/>
              </w:rPr>
              <w:t xml:space="preserve">43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0">
            <w:pPr>
              <w:spacing w:after="60" w:before="60" w:line="240" w:lineRule="auto"/>
              <w:jc w:val="right"/>
              <w:rPr>
                <w:sz w:val="20"/>
                <w:szCs w:val="20"/>
              </w:rPr>
            </w:pPr>
            <w:r w:rsidDel="00000000" w:rsidR="00000000" w:rsidRPr="00000000">
              <w:rPr>
                <w:sz w:val="20"/>
                <w:szCs w:val="20"/>
                <w:rtl w:val="0"/>
              </w:rPr>
              <w:t xml:space="preserve">42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1">
            <w:pPr>
              <w:spacing w:after="60" w:before="60" w:line="240" w:lineRule="auto"/>
              <w:jc w:val="right"/>
              <w:rPr>
                <w:sz w:val="20"/>
                <w:szCs w:val="20"/>
              </w:rPr>
            </w:pPr>
            <w:r w:rsidDel="00000000" w:rsidR="00000000" w:rsidRPr="00000000">
              <w:rPr>
                <w:sz w:val="20"/>
                <w:szCs w:val="20"/>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2">
            <w:pPr>
              <w:spacing w:after="60" w:before="60" w:line="240" w:lineRule="auto"/>
              <w:rPr>
                <w:sz w:val="20"/>
                <w:szCs w:val="20"/>
              </w:rPr>
            </w:pPr>
            <w:r w:rsidDel="00000000" w:rsidR="00000000" w:rsidRPr="00000000">
              <w:rPr>
                <w:sz w:val="20"/>
                <w:szCs w:val="20"/>
                <w:rtl w:val="0"/>
              </w:rPr>
              <w:t xml:space="preserve">S7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3">
            <w:pPr>
              <w:spacing w:after="60" w:before="60" w:line="240" w:lineRule="auto"/>
              <w:jc w:val="right"/>
              <w:rPr>
                <w:sz w:val="20"/>
                <w:szCs w:val="20"/>
              </w:rPr>
            </w:pPr>
            <w:r w:rsidDel="00000000" w:rsidR="00000000" w:rsidRPr="00000000">
              <w:rPr>
                <w:sz w:val="20"/>
                <w:szCs w:val="20"/>
                <w:rtl w:val="0"/>
              </w:rPr>
              <w:t xml:space="preserve">102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4">
            <w:pPr>
              <w:spacing w:after="60" w:before="60" w:line="240" w:lineRule="auto"/>
              <w:jc w:val="right"/>
              <w:rPr>
                <w:sz w:val="20"/>
                <w:szCs w:val="20"/>
              </w:rPr>
            </w:pPr>
            <w:r w:rsidDel="00000000" w:rsidR="00000000" w:rsidRPr="00000000">
              <w:rPr>
                <w:sz w:val="20"/>
                <w:szCs w:val="20"/>
                <w:rtl w:val="0"/>
              </w:rPr>
              <w:t xml:space="preserve">102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5">
            <w:pPr>
              <w:spacing w:after="60" w:before="60" w:line="240" w:lineRule="auto"/>
              <w:jc w:val="right"/>
              <w:rPr>
                <w:sz w:val="20"/>
                <w:szCs w:val="20"/>
              </w:rPr>
            </w:pPr>
            <w:r w:rsidDel="00000000" w:rsidR="00000000" w:rsidRPr="00000000">
              <w:rPr>
                <w:sz w:val="20"/>
                <w:szCs w:val="20"/>
                <w:rtl w:val="0"/>
              </w:rPr>
              <w:t xml:space="preserve">102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6">
            <w:pPr>
              <w:spacing w:after="60" w:before="60"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7">
            <w:pPr>
              <w:spacing w:after="60" w:before="60" w:line="240" w:lineRule="auto"/>
              <w:rPr>
                <w:sz w:val="20"/>
                <w:szCs w:val="20"/>
              </w:rPr>
            </w:pPr>
            <w:r w:rsidDel="00000000" w:rsidR="00000000" w:rsidRPr="00000000">
              <w:rPr>
                <w:sz w:val="20"/>
                <w:szCs w:val="20"/>
                <w:rtl w:val="0"/>
              </w:rPr>
              <w:t xml:space="preserve">S8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8">
            <w:pPr>
              <w:spacing w:after="60" w:before="60" w:line="240" w:lineRule="auto"/>
              <w:jc w:val="right"/>
              <w:rPr>
                <w:sz w:val="20"/>
                <w:szCs w:val="20"/>
              </w:rPr>
            </w:pPr>
            <w:r w:rsidDel="00000000" w:rsidR="00000000" w:rsidRPr="00000000">
              <w:rPr>
                <w:sz w:val="20"/>
                <w:szCs w:val="20"/>
                <w:rtl w:val="0"/>
              </w:rPr>
              <w:t xml:space="preserve">56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9">
            <w:pPr>
              <w:spacing w:after="60" w:before="60" w:line="240" w:lineRule="auto"/>
              <w:jc w:val="right"/>
              <w:rPr>
                <w:sz w:val="20"/>
                <w:szCs w:val="20"/>
              </w:rPr>
            </w:pPr>
            <w:r w:rsidDel="00000000" w:rsidR="00000000" w:rsidRPr="00000000">
              <w:rPr>
                <w:sz w:val="20"/>
                <w:szCs w:val="20"/>
                <w:rtl w:val="0"/>
              </w:rPr>
              <w:t xml:space="preserve">56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A">
            <w:pPr>
              <w:spacing w:after="60" w:before="60" w:line="240" w:lineRule="auto"/>
              <w:jc w:val="right"/>
              <w:rPr>
                <w:sz w:val="20"/>
                <w:szCs w:val="20"/>
              </w:rPr>
            </w:pPr>
            <w:r w:rsidDel="00000000" w:rsidR="00000000" w:rsidRPr="00000000">
              <w:rPr>
                <w:sz w:val="20"/>
                <w:szCs w:val="20"/>
                <w:rtl w:val="0"/>
              </w:rPr>
              <w:t xml:space="preserve">56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B">
            <w:pPr>
              <w:spacing w:after="60" w:before="60"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C">
            <w:pPr>
              <w:spacing w:after="60" w:before="60" w:line="240" w:lineRule="auto"/>
              <w:rPr>
                <w:sz w:val="20"/>
                <w:szCs w:val="20"/>
              </w:rPr>
            </w:pPr>
            <w:r w:rsidDel="00000000" w:rsidR="00000000" w:rsidRPr="00000000">
              <w:rPr>
                <w:sz w:val="20"/>
                <w:szCs w:val="20"/>
                <w:rtl w:val="0"/>
              </w:rPr>
              <w:t xml:space="preserve">S9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D">
            <w:pPr>
              <w:spacing w:after="60" w:before="60" w:line="240" w:lineRule="auto"/>
              <w:jc w:val="right"/>
              <w:rPr>
                <w:sz w:val="20"/>
                <w:szCs w:val="20"/>
              </w:rPr>
            </w:pPr>
            <w:r w:rsidDel="00000000" w:rsidR="00000000" w:rsidRPr="00000000">
              <w:rPr>
                <w:sz w:val="20"/>
                <w:szCs w:val="20"/>
                <w:rtl w:val="0"/>
              </w:rPr>
              <w:t xml:space="preserve">97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E">
            <w:pPr>
              <w:spacing w:after="60" w:before="60" w:line="240" w:lineRule="auto"/>
              <w:jc w:val="right"/>
              <w:rPr>
                <w:sz w:val="20"/>
                <w:szCs w:val="20"/>
              </w:rPr>
            </w:pPr>
            <w:r w:rsidDel="00000000" w:rsidR="00000000" w:rsidRPr="00000000">
              <w:rPr>
                <w:sz w:val="20"/>
                <w:szCs w:val="20"/>
                <w:rtl w:val="0"/>
              </w:rPr>
              <w:t xml:space="preserve">97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F">
            <w:pPr>
              <w:spacing w:after="60" w:before="60" w:line="240" w:lineRule="auto"/>
              <w:jc w:val="right"/>
              <w:rPr>
                <w:sz w:val="20"/>
                <w:szCs w:val="20"/>
              </w:rPr>
            </w:pPr>
            <w:r w:rsidDel="00000000" w:rsidR="00000000" w:rsidRPr="00000000">
              <w:rPr>
                <w:sz w:val="20"/>
                <w:szCs w:val="20"/>
                <w:rtl w:val="0"/>
              </w:rPr>
              <w:t xml:space="preserve">90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0">
            <w:pPr>
              <w:spacing w:after="60" w:before="60" w:line="240" w:lineRule="auto"/>
              <w:jc w:val="right"/>
              <w:rPr>
                <w:sz w:val="20"/>
                <w:szCs w:val="20"/>
              </w:rPr>
            </w:pPr>
            <w:r w:rsidDel="00000000" w:rsidR="00000000" w:rsidRPr="00000000">
              <w:rPr>
                <w:sz w:val="20"/>
                <w:szCs w:val="20"/>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1">
            <w:pPr>
              <w:spacing w:after="60" w:before="60" w:line="240" w:lineRule="auto"/>
              <w:rPr>
                <w:sz w:val="20"/>
                <w:szCs w:val="20"/>
              </w:rPr>
            </w:pPr>
            <w:r w:rsidDel="00000000" w:rsidR="00000000" w:rsidRPr="00000000">
              <w:rPr>
                <w:sz w:val="20"/>
                <w:szCs w:val="20"/>
                <w:rtl w:val="0"/>
              </w:rPr>
              <w:t xml:space="preserve">S10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2">
            <w:pPr>
              <w:spacing w:after="60" w:before="60" w:line="240" w:lineRule="auto"/>
              <w:jc w:val="right"/>
              <w:rPr>
                <w:sz w:val="20"/>
                <w:szCs w:val="20"/>
              </w:rPr>
            </w:pPr>
            <w:r w:rsidDel="00000000" w:rsidR="00000000" w:rsidRPr="00000000">
              <w:rPr>
                <w:sz w:val="20"/>
                <w:szCs w:val="20"/>
                <w:rtl w:val="0"/>
              </w:rPr>
              <w:t xml:space="preserve">45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3">
            <w:pPr>
              <w:spacing w:after="60" w:before="60" w:line="240" w:lineRule="auto"/>
              <w:jc w:val="right"/>
              <w:rPr>
                <w:sz w:val="20"/>
                <w:szCs w:val="20"/>
              </w:rPr>
            </w:pPr>
            <w:r w:rsidDel="00000000" w:rsidR="00000000" w:rsidRPr="00000000">
              <w:rPr>
                <w:sz w:val="20"/>
                <w:szCs w:val="20"/>
                <w:rtl w:val="0"/>
              </w:rPr>
              <w:t xml:space="preserve">45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4">
            <w:pPr>
              <w:spacing w:after="60" w:before="60" w:line="240" w:lineRule="auto"/>
              <w:jc w:val="right"/>
              <w:rPr>
                <w:sz w:val="20"/>
                <w:szCs w:val="20"/>
              </w:rPr>
            </w:pPr>
            <w:r w:rsidDel="00000000" w:rsidR="00000000" w:rsidRPr="00000000">
              <w:rPr>
                <w:sz w:val="20"/>
                <w:szCs w:val="20"/>
                <w:rtl w:val="0"/>
              </w:rPr>
              <w:t xml:space="preserve">45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5">
            <w:pPr>
              <w:spacing w:after="60" w:before="60"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6">
            <w:pPr>
              <w:spacing w:after="60" w:before="60" w:line="240" w:lineRule="auto"/>
              <w:rPr>
                <w:sz w:val="20"/>
                <w:szCs w:val="20"/>
              </w:rPr>
            </w:pPr>
            <w:r w:rsidDel="00000000" w:rsidR="00000000" w:rsidRPr="00000000">
              <w:rPr>
                <w:sz w:val="20"/>
                <w:szCs w:val="20"/>
                <w:rtl w:val="0"/>
              </w:rPr>
              <w:t xml:space="preserve">S11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7">
            <w:pPr>
              <w:spacing w:after="60" w:before="60" w:line="240" w:lineRule="auto"/>
              <w:jc w:val="right"/>
              <w:rPr>
                <w:sz w:val="20"/>
                <w:szCs w:val="20"/>
              </w:rPr>
            </w:pPr>
            <w:r w:rsidDel="00000000" w:rsidR="00000000" w:rsidRPr="00000000">
              <w:rPr>
                <w:sz w:val="20"/>
                <w:szCs w:val="20"/>
                <w:rtl w:val="0"/>
              </w:rPr>
              <w:t xml:space="preserve">59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8">
            <w:pPr>
              <w:spacing w:after="60" w:before="60" w:line="240" w:lineRule="auto"/>
              <w:jc w:val="right"/>
              <w:rPr>
                <w:sz w:val="20"/>
                <w:szCs w:val="20"/>
              </w:rPr>
            </w:pPr>
            <w:r w:rsidDel="00000000" w:rsidR="00000000" w:rsidRPr="00000000">
              <w:rPr>
                <w:sz w:val="20"/>
                <w:szCs w:val="20"/>
                <w:rtl w:val="0"/>
              </w:rPr>
              <w:t xml:space="preserve">59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9">
            <w:pPr>
              <w:spacing w:after="60" w:before="60" w:line="240" w:lineRule="auto"/>
              <w:jc w:val="right"/>
              <w:rPr>
                <w:sz w:val="20"/>
                <w:szCs w:val="20"/>
              </w:rPr>
            </w:pPr>
            <w:r w:rsidDel="00000000" w:rsidR="00000000" w:rsidRPr="00000000">
              <w:rPr>
                <w:sz w:val="20"/>
                <w:szCs w:val="20"/>
                <w:rtl w:val="0"/>
              </w:rPr>
              <w:t xml:space="preserve">59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A">
            <w:pPr>
              <w:spacing w:after="60" w:before="60"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B">
            <w:pPr>
              <w:spacing w:after="60" w:before="60" w:line="240" w:lineRule="auto"/>
              <w:rPr>
                <w:sz w:val="20"/>
                <w:szCs w:val="20"/>
              </w:rPr>
            </w:pPr>
            <w:r w:rsidDel="00000000" w:rsidR="00000000" w:rsidRPr="00000000">
              <w:rPr>
                <w:sz w:val="20"/>
                <w:szCs w:val="20"/>
                <w:rtl w:val="0"/>
              </w:rPr>
              <w:t xml:space="preserve">S12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C">
            <w:pPr>
              <w:spacing w:after="60" w:before="60" w:line="240" w:lineRule="auto"/>
              <w:jc w:val="right"/>
              <w:rPr>
                <w:sz w:val="20"/>
                <w:szCs w:val="20"/>
              </w:rPr>
            </w:pPr>
            <w:r w:rsidDel="00000000" w:rsidR="00000000" w:rsidRPr="00000000">
              <w:rPr>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D">
            <w:pPr>
              <w:spacing w:after="60" w:before="60" w:line="240" w:lineRule="auto"/>
              <w:jc w:val="right"/>
              <w:rPr>
                <w:sz w:val="20"/>
                <w:szCs w:val="20"/>
              </w:rPr>
            </w:pPr>
            <w:r w:rsidDel="00000000" w:rsidR="00000000" w:rsidRPr="00000000">
              <w:rPr>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E">
            <w:pPr>
              <w:spacing w:after="60" w:before="60" w:line="240" w:lineRule="auto"/>
              <w:jc w:val="right"/>
              <w:rPr>
                <w:sz w:val="20"/>
                <w:szCs w:val="20"/>
              </w:rPr>
            </w:pPr>
            <w:r w:rsidDel="00000000" w:rsidR="00000000" w:rsidRPr="00000000">
              <w:rPr>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F">
            <w:pPr>
              <w:spacing w:after="60" w:before="60"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vAlign w:val="top"/>
          </w:tcPr>
          <w:p w:rsidR="00000000" w:rsidDel="00000000" w:rsidP="00000000" w:rsidRDefault="00000000" w:rsidRPr="00000000" w14:paraId="00000140">
            <w:pPr>
              <w:spacing w:after="60" w:before="60" w:line="240" w:lineRule="auto"/>
              <w:rPr>
                <w:sz w:val="20"/>
                <w:szCs w:val="20"/>
              </w:rPr>
            </w:pPr>
            <w:r w:rsidDel="00000000" w:rsidR="00000000" w:rsidRPr="00000000">
              <w:rPr>
                <w:b w:val="1"/>
                <w:sz w:val="20"/>
                <w:szCs w:val="20"/>
                <w:rtl w:val="0"/>
              </w:rPr>
              <w:t xml:space="preserve">Total # TCs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vAlign w:val="top"/>
          </w:tcPr>
          <w:p w:rsidR="00000000" w:rsidDel="00000000" w:rsidP="00000000" w:rsidRDefault="00000000" w:rsidRPr="00000000" w14:paraId="00000141">
            <w:pPr>
              <w:spacing w:after="60" w:before="60" w:line="240" w:lineRule="auto"/>
              <w:jc w:val="right"/>
              <w:rPr>
                <w:sz w:val="20"/>
                <w:szCs w:val="20"/>
              </w:rPr>
            </w:pPr>
            <w:r w:rsidDel="00000000" w:rsidR="00000000" w:rsidRPr="00000000">
              <w:rPr>
                <w:b w:val="1"/>
                <w:sz w:val="20"/>
                <w:szCs w:val="20"/>
                <w:rtl w:val="0"/>
              </w:rPr>
              <w:t xml:space="preserve">388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vAlign w:val="top"/>
          </w:tcPr>
          <w:p w:rsidR="00000000" w:rsidDel="00000000" w:rsidP="00000000" w:rsidRDefault="00000000" w:rsidRPr="00000000" w14:paraId="00000142">
            <w:pPr>
              <w:spacing w:after="60" w:before="60" w:line="240" w:lineRule="auto"/>
              <w:jc w:val="right"/>
              <w:rPr>
                <w:sz w:val="20"/>
                <w:szCs w:val="20"/>
              </w:rPr>
            </w:pPr>
            <w:r w:rsidDel="00000000" w:rsidR="00000000" w:rsidRPr="00000000">
              <w:rPr>
                <w:b w:val="1"/>
                <w:sz w:val="20"/>
                <w:szCs w:val="20"/>
                <w:rtl w:val="0"/>
              </w:rPr>
              <w:t xml:space="preserve">388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vAlign w:val="top"/>
          </w:tcPr>
          <w:p w:rsidR="00000000" w:rsidDel="00000000" w:rsidP="00000000" w:rsidRDefault="00000000" w:rsidRPr="00000000" w14:paraId="00000143">
            <w:pPr>
              <w:spacing w:after="60" w:before="60" w:line="240" w:lineRule="auto"/>
              <w:jc w:val="right"/>
              <w:rPr>
                <w:sz w:val="20"/>
                <w:szCs w:val="20"/>
              </w:rPr>
            </w:pPr>
            <w:r w:rsidDel="00000000" w:rsidR="00000000" w:rsidRPr="00000000">
              <w:rPr>
                <w:b w:val="1"/>
                <w:sz w:val="20"/>
                <w:szCs w:val="20"/>
                <w:rtl w:val="0"/>
              </w:rPr>
              <w:t xml:space="preserve">386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vAlign w:val="top"/>
          </w:tcPr>
          <w:p w:rsidR="00000000" w:rsidDel="00000000" w:rsidP="00000000" w:rsidRDefault="00000000" w:rsidRPr="00000000" w14:paraId="00000144">
            <w:pPr>
              <w:spacing w:after="60" w:before="60" w:line="240" w:lineRule="auto"/>
              <w:jc w:val="right"/>
              <w:rPr>
                <w:sz w:val="20"/>
                <w:szCs w:val="20"/>
              </w:rPr>
            </w:pPr>
            <w:r w:rsidDel="00000000" w:rsidR="00000000" w:rsidRPr="00000000">
              <w:rPr>
                <w:b w:val="1"/>
                <w:sz w:val="20"/>
                <w:szCs w:val="20"/>
                <w:rtl w:val="0"/>
              </w:rPr>
              <w:t xml:space="preserve">2</w:t>
            </w:r>
            <w:r w:rsidDel="00000000" w:rsidR="00000000" w:rsidRPr="00000000">
              <w:rPr>
                <w:rtl w:val="0"/>
              </w:rPr>
            </w:r>
          </w:p>
        </w:tc>
      </w:tr>
    </w:tbl>
    <w:p w:rsidR="00000000" w:rsidDel="00000000" w:rsidP="00000000" w:rsidRDefault="00000000" w:rsidRPr="00000000" w14:paraId="00000145">
      <w:pPr>
        <w:pageBreakBefore w:val="0"/>
        <w:spacing w:after="120" w:line="240" w:lineRule="auto"/>
        <w:rPr>
          <w:sz w:val="20"/>
          <w:szCs w:val="20"/>
        </w:rPr>
      </w:pPr>
      <w:r w:rsidDel="00000000" w:rsidR="00000000" w:rsidRPr="00000000">
        <w:rPr>
          <w:rtl w:val="0"/>
        </w:rPr>
      </w:r>
    </w:p>
    <w:p w:rsidR="00000000" w:rsidDel="00000000" w:rsidP="00000000" w:rsidRDefault="00000000" w:rsidRPr="00000000" w14:paraId="00000146">
      <w:pPr>
        <w:pageBreakBefore w:val="0"/>
        <w:spacing w:after="120" w:line="240" w:lineRule="auto"/>
        <w:rPr>
          <w:b w:val="1"/>
          <w:sz w:val="20"/>
          <w:szCs w:val="20"/>
        </w:rPr>
      </w:pPr>
      <w:r w:rsidDel="00000000" w:rsidR="00000000" w:rsidRPr="00000000">
        <w:rPr>
          <w:b w:val="1"/>
          <w:sz w:val="20"/>
          <w:szCs w:val="20"/>
          <w:rtl w:val="0"/>
        </w:rPr>
        <w:t xml:space="preserve">Performance Test Results</w:t>
      </w:r>
      <w:r w:rsidDel="00000000" w:rsidR="00000000" w:rsidRPr="00000000">
        <w:rPr>
          <w:sz w:val="20"/>
          <w:szCs w:val="20"/>
          <w:rtl w:val="0"/>
        </w:rPr>
        <w:t xml:space="preserve"> </w:t>
      </w:r>
      <w:r w:rsidDel="00000000" w:rsidR="00000000" w:rsidRPr="00000000">
        <w:rPr>
          <w:b w:val="1"/>
          <w:sz w:val="20"/>
          <w:szCs w:val="20"/>
          <w:rtl w:val="0"/>
        </w:rPr>
        <w:t xml:space="preserve">NA – No Performance testing was performed</w:t>
      </w:r>
    </w:p>
    <w:p w:rsidR="00000000" w:rsidDel="00000000" w:rsidP="00000000" w:rsidRDefault="00000000" w:rsidRPr="00000000" w14:paraId="00000147">
      <w:pPr>
        <w:pStyle w:val="Heading2"/>
        <w:pageBreakBefore w:val="0"/>
        <w:rPr/>
      </w:pPr>
      <w:bookmarkStart w:colFirst="0" w:colLast="0" w:name="_heading=h.z337ya" w:id="18"/>
      <w:bookmarkEnd w:id="18"/>
      <w:r w:rsidDel="00000000" w:rsidR="00000000" w:rsidRPr="00000000">
        <w:rPr>
          <w:rtl w:val="0"/>
        </w:rPr>
        <w:t xml:space="preserve">5.2 Defect Metrics – by Defect Type (throughout the project)</w:t>
      </w:r>
    </w:p>
    <w:p w:rsidR="00000000" w:rsidDel="00000000" w:rsidP="00000000" w:rsidRDefault="00000000" w:rsidRPr="00000000" w14:paraId="00000148">
      <w:pPr>
        <w:pageBreakBefore w:val="0"/>
        <w:spacing w:after="160" w:line="259" w:lineRule="auto"/>
        <w:ind w:hanging="720"/>
        <w:rPr>
          <w:rFonts w:ascii="Calibri" w:cs="Calibri" w:eastAsia="Calibri" w:hAnsi="Calibri"/>
        </w:rPr>
      </w:pPr>
      <w:r w:rsidDel="00000000" w:rsidR="00000000" w:rsidRPr="00000000">
        <w:rPr>
          <w:rtl w:val="0"/>
        </w:rPr>
      </w:r>
    </w:p>
    <w:tbl>
      <w:tblPr>
        <w:tblStyle w:val="Table6"/>
        <w:tblW w:w="9658.0" w:type="dxa"/>
        <w:jc w:val="left"/>
        <w:tblLayout w:type="fixed"/>
        <w:tblLook w:val="0000"/>
      </w:tblPr>
      <w:tblGrid>
        <w:gridCol w:w="1708"/>
        <w:gridCol w:w="1559"/>
        <w:gridCol w:w="1532"/>
        <w:gridCol w:w="1445"/>
        <w:gridCol w:w="1138"/>
        <w:gridCol w:w="1138"/>
        <w:gridCol w:w="1138"/>
        <w:tblGridChange w:id="0">
          <w:tblGrid>
            <w:gridCol w:w="1708"/>
            <w:gridCol w:w="1559"/>
            <w:gridCol w:w="1532"/>
            <w:gridCol w:w="1445"/>
            <w:gridCol w:w="1138"/>
            <w:gridCol w:w="1138"/>
            <w:gridCol w:w="1138"/>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4" w:val="single"/>
            </w:tcBorders>
            <w:shd w:fill="b4c6e7" w:val="clear"/>
            <w:vAlign w:val="center"/>
          </w:tcPr>
          <w:p w:rsidR="00000000" w:rsidDel="00000000" w:rsidP="00000000" w:rsidRDefault="00000000" w:rsidRPr="00000000" w14:paraId="00000149">
            <w:pPr>
              <w:spacing w:after="60" w:before="60" w:line="240" w:lineRule="auto"/>
              <w:rPr>
                <w:sz w:val="20"/>
                <w:szCs w:val="20"/>
              </w:rPr>
            </w:pPr>
            <w:r w:rsidDel="00000000" w:rsidR="00000000" w:rsidRPr="00000000">
              <w:rPr>
                <w:b w:val="1"/>
                <w:sz w:val="20"/>
                <w:szCs w:val="20"/>
                <w:rtl w:val="0"/>
              </w:rPr>
              <w:t xml:space="preserve">Defect in Phase</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b4c6e7" w:val="clear"/>
            <w:vAlign w:val="center"/>
          </w:tcPr>
          <w:p w:rsidR="00000000" w:rsidDel="00000000" w:rsidP="00000000" w:rsidRDefault="00000000" w:rsidRPr="00000000" w14:paraId="0000014A">
            <w:pPr>
              <w:spacing w:after="60" w:before="60" w:line="240" w:lineRule="auto"/>
              <w:jc w:val="right"/>
              <w:rPr>
                <w:sz w:val="20"/>
                <w:szCs w:val="20"/>
              </w:rPr>
            </w:pPr>
            <w:r w:rsidDel="00000000" w:rsidR="00000000" w:rsidRPr="00000000">
              <w:rPr>
                <w:b w:val="1"/>
                <w:sz w:val="20"/>
                <w:szCs w:val="20"/>
                <w:rtl w:val="0"/>
              </w:rPr>
              <w:t xml:space="preserve">Severe</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b4c6e7" w:val="clear"/>
            <w:vAlign w:val="center"/>
          </w:tcPr>
          <w:p w:rsidR="00000000" w:rsidDel="00000000" w:rsidP="00000000" w:rsidRDefault="00000000" w:rsidRPr="00000000" w14:paraId="0000014B">
            <w:pPr>
              <w:spacing w:after="60" w:before="60" w:line="240" w:lineRule="auto"/>
              <w:jc w:val="right"/>
              <w:rPr>
                <w:sz w:val="20"/>
                <w:szCs w:val="20"/>
              </w:rPr>
            </w:pPr>
            <w:r w:rsidDel="00000000" w:rsidR="00000000" w:rsidRPr="00000000">
              <w:rPr>
                <w:b w:val="1"/>
                <w:sz w:val="20"/>
                <w:szCs w:val="20"/>
                <w:rtl w:val="0"/>
              </w:rPr>
              <w:t xml:space="preserve">High</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b4c6e7" w:val="clear"/>
            <w:vAlign w:val="center"/>
          </w:tcPr>
          <w:p w:rsidR="00000000" w:rsidDel="00000000" w:rsidP="00000000" w:rsidRDefault="00000000" w:rsidRPr="00000000" w14:paraId="0000014C">
            <w:pPr>
              <w:spacing w:after="60" w:before="60" w:line="240" w:lineRule="auto"/>
              <w:jc w:val="right"/>
              <w:rPr>
                <w:sz w:val="20"/>
                <w:szCs w:val="20"/>
              </w:rPr>
            </w:pPr>
            <w:r w:rsidDel="00000000" w:rsidR="00000000" w:rsidRPr="00000000">
              <w:rPr>
                <w:b w:val="1"/>
                <w:sz w:val="20"/>
                <w:szCs w:val="20"/>
                <w:rtl w:val="0"/>
              </w:rPr>
              <w:t xml:space="preserve">Medium</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4c6e7" w:val="clear"/>
            <w:vAlign w:val="center"/>
          </w:tcPr>
          <w:p w:rsidR="00000000" w:rsidDel="00000000" w:rsidP="00000000" w:rsidRDefault="00000000" w:rsidRPr="00000000" w14:paraId="0000014D">
            <w:pPr>
              <w:spacing w:after="60" w:before="60" w:line="240" w:lineRule="auto"/>
              <w:jc w:val="right"/>
              <w:rPr>
                <w:sz w:val="20"/>
                <w:szCs w:val="20"/>
              </w:rPr>
            </w:pPr>
            <w:r w:rsidDel="00000000" w:rsidR="00000000" w:rsidRPr="00000000">
              <w:rPr>
                <w:b w:val="1"/>
                <w:sz w:val="20"/>
                <w:szCs w:val="20"/>
                <w:rtl w:val="0"/>
              </w:rPr>
              <w:t xml:space="preserve">Low</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4c6e7" w:val="clear"/>
            <w:vAlign w:val="center"/>
          </w:tcPr>
          <w:p w:rsidR="00000000" w:rsidDel="00000000" w:rsidP="00000000" w:rsidRDefault="00000000" w:rsidRPr="00000000" w14:paraId="0000014E">
            <w:pPr>
              <w:spacing w:after="60" w:before="60" w:line="240" w:lineRule="auto"/>
              <w:jc w:val="right"/>
              <w:rPr>
                <w:sz w:val="20"/>
                <w:szCs w:val="20"/>
              </w:rPr>
            </w:pPr>
            <w:r w:rsidDel="00000000" w:rsidR="00000000" w:rsidRPr="00000000">
              <w:rPr>
                <w:b w:val="1"/>
                <w:sz w:val="20"/>
                <w:szCs w:val="20"/>
                <w:rtl w:val="0"/>
              </w:rPr>
              <w:t xml:space="preserve">Lowest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0cece" w:val="clear"/>
            <w:vAlign w:val="center"/>
          </w:tcPr>
          <w:p w:rsidR="00000000" w:rsidDel="00000000" w:rsidP="00000000" w:rsidRDefault="00000000" w:rsidRPr="00000000" w14:paraId="0000014F">
            <w:pPr>
              <w:spacing w:after="60" w:before="60" w:line="240" w:lineRule="auto"/>
              <w:jc w:val="right"/>
              <w:rPr>
                <w:sz w:val="20"/>
                <w:szCs w:val="20"/>
              </w:rPr>
            </w:pPr>
            <w:r w:rsidDel="00000000" w:rsidR="00000000" w:rsidRPr="00000000">
              <w:rPr>
                <w:b w:val="1"/>
                <w:sz w:val="20"/>
                <w:szCs w:val="20"/>
                <w:rtl w:val="0"/>
              </w:rPr>
              <w:t xml:space="preserve">Total</w:t>
            </w: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50">
            <w:pPr>
              <w:spacing w:after="60" w:before="60" w:line="240" w:lineRule="auto"/>
              <w:rPr>
                <w:sz w:val="20"/>
                <w:szCs w:val="20"/>
              </w:rPr>
            </w:pPr>
            <w:r w:rsidDel="00000000" w:rsidR="00000000" w:rsidRPr="00000000">
              <w:rPr>
                <w:sz w:val="20"/>
                <w:szCs w:val="20"/>
                <w:rtl w:val="0"/>
              </w:rPr>
              <w:t xml:space="preserve">S1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1">
            <w:pPr>
              <w:spacing w:after="60" w:before="60" w:line="240" w:lineRule="auto"/>
              <w:jc w:val="right"/>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spacing w:after="60" w:before="60" w:line="240" w:lineRule="auto"/>
              <w:jc w:val="right"/>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spacing w:after="60" w:before="60" w:line="240" w:lineRule="auto"/>
              <w:jc w:val="right"/>
              <w:rPr>
                <w:sz w:val="20"/>
                <w:szCs w:val="20"/>
              </w:rPr>
            </w:pPr>
            <w:r w:rsidDel="00000000" w:rsidR="00000000" w:rsidRPr="00000000">
              <w:rPr>
                <w:b w:val="1"/>
                <w:sz w:val="20"/>
                <w:szCs w:val="20"/>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4">
            <w:pPr>
              <w:spacing w:after="60" w:before="60" w:line="240" w:lineRule="auto"/>
              <w:jc w:val="right"/>
              <w:rPr>
                <w:sz w:val="20"/>
                <w:szCs w:val="20"/>
              </w:rPr>
            </w:pPr>
            <w:r w:rsidDel="00000000" w:rsidR="00000000" w:rsidRPr="00000000">
              <w:rPr>
                <w:b w:val="1"/>
                <w:sz w:val="20"/>
                <w:szCs w:val="20"/>
                <w:rtl w:val="0"/>
              </w:rPr>
              <w:t xml:space="preserve">15</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5">
            <w:pPr>
              <w:spacing w:after="60" w:before="60" w:line="240" w:lineRule="auto"/>
              <w:jc w:val="center"/>
              <w:rPr>
                <w:sz w:val="20"/>
                <w:szCs w:val="20"/>
              </w:rPr>
            </w:pPr>
            <w:r w:rsidDel="00000000" w:rsidR="00000000" w:rsidRPr="00000000">
              <w:rPr>
                <w:b w:val="1"/>
                <w:sz w:val="20"/>
                <w:szCs w:val="20"/>
                <w:rtl w:val="0"/>
              </w:rPr>
              <w:t xml:space="preserve">       2</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56">
            <w:pPr>
              <w:spacing w:after="60" w:before="60" w:line="240" w:lineRule="auto"/>
              <w:jc w:val="right"/>
              <w:rPr>
                <w:sz w:val="20"/>
                <w:szCs w:val="20"/>
              </w:rPr>
            </w:pPr>
            <w:r w:rsidDel="00000000" w:rsidR="00000000" w:rsidRPr="00000000">
              <w:rPr>
                <w:b w:val="1"/>
                <w:sz w:val="20"/>
                <w:szCs w:val="20"/>
                <w:rtl w:val="0"/>
              </w:rPr>
              <w:t xml:space="preserve">34</w:t>
            </w: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57">
            <w:pPr>
              <w:spacing w:after="60" w:before="60" w:line="240" w:lineRule="auto"/>
              <w:rPr>
                <w:sz w:val="20"/>
                <w:szCs w:val="20"/>
              </w:rPr>
            </w:pPr>
            <w:r w:rsidDel="00000000" w:rsidR="00000000" w:rsidRPr="00000000">
              <w:rPr>
                <w:sz w:val="20"/>
                <w:szCs w:val="20"/>
                <w:rtl w:val="0"/>
              </w:rPr>
              <w:t xml:space="preserve">S2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spacing w:after="60" w:before="60" w:line="240" w:lineRule="auto"/>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spacing w:after="60" w:before="60" w:line="240" w:lineRule="auto"/>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after="60" w:before="60" w:line="240" w:lineRule="auto"/>
              <w:jc w:val="right"/>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B">
            <w:pPr>
              <w:spacing w:after="60" w:before="60" w:line="240" w:lineRule="auto"/>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C">
            <w:pPr>
              <w:spacing w:after="60" w:before="60" w:line="240" w:lineRule="auto"/>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5D">
            <w:pPr>
              <w:spacing w:after="60" w:before="60" w:line="240" w:lineRule="auto"/>
              <w:jc w:val="right"/>
              <w:rPr>
                <w:sz w:val="20"/>
                <w:szCs w:val="20"/>
              </w:rPr>
            </w:pPr>
            <w:r w:rsidDel="00000000" w:rsidR="00000000" w:rsidRPr="00000000">
              <w:rPr>
                <w:b w:val="1"/>
                <w:sz w:val="20"/>
                <w:szCs w:val="20"/>
                <w:rtl w:val="0"/>
              </w:rPr>
              <w:t xml:space="preserve">6</w:t>
            </w:r>
            <w:r w:rsidDel="00000000" w:rsidR="00000000" w:rsidRPr="00000000">
              <w:rPr>
                <w:rtl w:val="0"/>
              </w:rPr>
            </w:r>
          </w:p>
        </w:tc>
      </w:tr>
      <w:tr>
        <w:trPr>
          <w:cantSplit w:val="0"/>
          <w:trHeight w:val="28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5E">
            <w:pPr>
              <w:spacing w:after="60" w:before="60" w:line="240" w:lineRule="auto"/>
              <w:rPr>
                <w:sz w:val="20"/>
                <w:szCs w:val="20"/>
              </w:rPr>
            </w:pPr>
            <w:r w:rsidDel="00000000" w:rsidR="00000000" w:rsidRPr="00000000">
              <w:rPr>
                <w:sz w:val="20"/>
                <w:szCs w:val="20"/>
                <w:rtl w:val="0"/>
              </w:rPr>
              <w:t xml:space="preserve">S3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after="60" w:before="60" w:line="240" w:lineRule="auto"/>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0">
            <w:pPr>
              <w:spacing w:after="60" w:before="60" w:line="240" w:lineRule="auto"/>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spacing w:after="60" w:before="60" w:line="240" w:lineRule="auto"/>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2">
            <w:pPr>
              <w:spacing w:after="60" w:before="60" w:line="240" w:lineRule="auto"/>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3">
            <w:pPr>
              <w:spacing w:after="60" w:before="60" w:line="240" w:lineRule="auto"/>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64">
            <w:pPr>
              <w:spacing w:after="60" w:before="60" w:line="240" w:lineRule="auto"/>
              <w:jc w:val="right"/>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65">
            <w:pPr>
              <w:spacing w:after="60" w:before="60" w:line="240" w:lineRule="auto"/>
              <w:rPr>
                <w:sz w:val="20"/>
                <w:szCs w:val="20"/>
              </w:rPr>
            </w:pPr>
            <w:r w:rsidDel="00000000" w:rsidR="00000000" w:rsidRPr="00000000">
              <w:rPr>
                <w:sz w:val="20"/>
                <w:szCs w:val="20"/>
                <w:rtl w:val="0"/>
              </w:rPr>
              <w:t xml:space="preserve">S4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spacing w:after="60" w:before="60" w:line="240" w:lineRule="auto"/>
              <w:jc w:val="right"/>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spacing w:after="60" w:before="60" w:line="240"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after="60" w:before="60" w:line="240" w:lineRule="auto"/>
              <w:jc w:val="right"/>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9">
            <w:pPr>
              <w:spacing w:after="60" w:before="60" w:line="240" w:lineRule="auto"/>
              <w:jc w:val="right"/>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A">
            <w:pPr>
              <w:spacing w:after="60" w:before="60" w:line="240"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6B">
            <w:pPr>
              <w:spacing w:after="60" w:before="60" w:line="240" w:lineRule="auto"/>
              <w:jc w:val="right"/>
              <w:rPr>
                <w:b w:val="1"/>
                <w:sz w:val="20"/>
                <w:szCs w:val="20"/>
              </w:rPr>
            </w:pPr>
            <w:r w:rsidDel="00000000" w:rsidR="00000000" w:rsidRPr="00000000">
              <w:rPr>
                <w:b w:val="1"/>
                <w:sz w:val="20"/>
                <w:szCs w:val="20"/>
                <w:rtl w:val="0"/>
              </w:rPr>
              <w:t xml:space="preserve">20</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6C">
            <w:pPr>
              <w:spacing w:after="60" w:before="60" w:line="240" w:lineRule="auto"/>
              <w:rPr>
                <w:sz w:val="20"/>
                <w:szCs w:val="20"/>
              </w:rPr>
            </w:pPr>
            <w:r w:rsidDel="00000000" w:rsidR="00000000" w:rsidRPr="00000000">
              <w:rPr>
                <w:sz w:val="20"/>
                <w:szCs w:val="20"/>
                <w:rtl w:val="0"/>
              </w:rPr>
              <w:t xml:space="preserve">S5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60" w:before="60" w:line="240"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spacing w:after="60" w:before="60" w:line="240" w:lineRule="auto"/>
              <w:jc w:val="right"/>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after="60" w:before="60" w:line="240" w:lineRule="auto"/>
              <w:jc w:val="right"/>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0">
            <w:pPr>
              <w:spacing w:after="60" w:before="60" w:line="240"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1">
            <w:pPr>
              <w:spacing w:after="60" w:before="60" w:line="240" w:lineRule="auto"/>
              <w:jc w:val="right"/>
              <w:rPr>
                <w:b w:val="1"/>
                <w:sz w:val="20"/>
                <w:szCs w:val="20"/>
              </w:rPr>
            </w:pPr>
            <w:r w:rsidDel="00000000" w:rsidR="00000000" w:rsidRPr="00000000">
              <w:rPr>
                <w:b w:val="1"/>
                <w:sz w:val="20"/>
                <w:szCs w:val="20"/>
                <w:rtl w:val="0"/>
              </w:rPr>
              <w:t xml:space="preserve">8</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72">
            <w:pPr>
              <w:spacing w:after="60" w:before="60" w:line="240" w:lineRule="auto"/>
              <w:jc w:val="right"/>
              <w:rPr>
                <w:b w:val="1"/>
                <w:sz w:val="20"/>
                <w:szCs w:val="20"/>
              </w:rPr>
            </w:pPr>
            <w:r w:rsidDel="00000000" w:rsidR="00000000" w:rsidRPr="00000000">
              <w:rPr>
                <w:b w:val="1"/>
                <w:sz w:val="20"/>
                <w:szCs w:val="20"/>
                <w:rtl w:val="0"/>
              </w:rPr>
              <w:t xml:space="preserve">26</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73">
            <w:pPr>
              <w:spacing w:after="60" w:before="60" w:line="240" w:lineRule="auto"/>
              <w:rPr>
                <w:sz w:val="20"/>
                <w:szCs w:val="20"/>
              </w:rPr>
            </w:pPr>
            <w:r w:rsidDel="00000000" w:rsidR="00000000" w:rsidRPr="00000000">
              <w:rPr>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after="60" w:before="60" w:line="240"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spacing w:after="60" w:before="60" w:line="240" w:lineRule="auto"/>
              <w:jc w:val="right"/>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after="60" w:before="60" w:line="240"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7">
            <w:pPr>
              <w:spacing w:after="60" w:before="60" w:line="240" w:lineRule="auto"/>
              <w:jc w:val="right"/>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8">
            <w:pPr>
              <w:spacing w:after="60" w:before="60" w:line="240" w:lineRule="auto"/>
              <w:jc w:val="right"/>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79">
            <w:pPr>
              <w:spacing w:after="60" w:before="60" w:line="240" w:lineRule="auto"/>
              <w:jc w:val="right"/>
              <w:rPr>
                <w:b w:val="1"/>
                <w:sz w:val="20"/>
                <w:szCs w:val="20"/>
              </w:rPr>
            </w:pPr>
            <w:r w:rsidDel="00000000" w:rsidR="00000000" w:rsidRPr="00000000">
              <w:rPr>
                <w:b w:val="1"/>
                <w:sz w:val="20"/>
                <w:szCs w:val="20"/>
                <w:rtl w:val="0"/>
              </w:rPr>
              <w:t xml:space="preserve">20</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7A">
            <w:pPr>
              <w:spacing w:after="60" w:before="60" w:line="240" w:lineRule="auto"/>
              <w:rPr>
                <w:sz w:val="20"/>
                <w:szCs w:val="20"/>
              </w:rPr>
            </w:pPr>
            <w:r w:rsidDel="00000000" w:rsidR="00000000" w:rsidRPr="00000000">
              <w:rPr>
                <w:sz w:val="20"/>
                <w:szCs w:val="20"/>
                <w:rtl w:val="0"/>
              </w:rPr>
              <w:t xml:space="preserve">S7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60" w:before="60" w:line="240" w:lineRule="auto"/>
              <w:jc w:val="right"/>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after="60" w:before="60" w:line="240"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spacing w:after="60" w:before="60" w:line="240"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E">
            <w:pPr>
              <w:spacing w:after="60" w:before="60" w:line="240" w:lineRule="auto"/>
              <w:jc w:val="right"/>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F">
            <w:pPr>
              <w:spacing w:after="60" w:before="60" w:line="240" w:lineRule="auto"/>
              <w:jc w:val="right"/>
              <w:rPr>
                <w:b w:val="1"/>
                <w:sz w:val="20"/>
                <w:szCs w:val="20"/>
              </w:rPr>
            </w:pPr>
            <w:r w:rsidDel="00000000" w:rsidR="00000000" w:rsidRPr="00000000">
              <w:rPr>
                <w:b w:val="1"/>
                <w:sz w:val="20"/>
                <w:szCs w:val="20"/>
                <w:rtl w:val="0"/>
              </w:rPr>
              <w:t xml:space="preserve">14</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80">
            <w:pPr>
              <w:spacing w:after="60" w:before="60" w:line="240" w:lineRule="auto"/>
              <w:jc w:val="right"/>
              <w:rPr>
                <w:b w:val="1"/>
                <w:sz w:val="20"/>
                <w:szCs w:val="20"/>
              </w:rPr>
            </w:pPr>
            <w:r w:rsidDel="00000000" w:rsidR="00000000" w:rsidRPr="00000000">
              <w:rPr>
                <w:b w:val="1"/>
                <w:sz w:val="20"/>
                <w:szCs w:val="20"/>
                <w:rtl w:val="0"/>
              </w:rPr>
              <w:t xml:space="preserve">32</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81">
            <w:pPr>
              <w:spacing w:after="60" w:before="60" w:line="240" w:lineRule="auto"/>
              <w:rPr>
                <w:sz w:val="20"/>
                <w:szCs w:val="20"/>
              </w:rPr>
            </w:pPr>
            <w:r w:rsidDel="00000000" w:rsidR="00000000" w:rsidRPr="00000000">
              <w:rPr>
                <w:sz w:val="20"/>
                <w:szCs w:val="20"/>
                <w:rtl w:val="0"/>
              </w:rPr>
              <w:t xml:space="preserve">S8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spacing w:after="60" w:before="60" w:line="240" w:lineRule="auto"/>
              <w:jc w:val="right"/>
              <w:rPr>
                <w:b w:val="1"/>
                <w:sz w:val="20"/>
                <w:szCs w:val="20"/>
              </w:rPr>
            </w:pPr>
            <w:r w:rsidDel="00000000" w:rsidR="00000000" w:rsidRPr="00000000">
              <w:rPr>
                <w:b w:val="1"/>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spacing w:after="60" w:before="60" w:line="240" w:lineRule="auto"/>
              <w:jc w:val="right"/>
              <w:rPr>
                <w:b w:val="1"/>
                <w:sz w:val="20"/>
                <w:szCs w:val="20"/>
              </w:rPr>
            </w:pPr>
            <w:r w:rsidDel="00000000" w:rsidR="00000000" w:rsidRPr="00000000">
              <w:rPr>
                <w:b w:val="1"/>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spacing w:after="60" w:before="60" w:line="240" w:lineRule="auto"/>
              <w:jc w:val="right"/>
              <w:rPr>
                <w:b w:val="1"/>
                <w:sz w:val="20"/>
                <w:szCs w:val="20"/>
              </w:rPr>
            </w:pPr>
            <w:r w:rsidDel="00000000" w:rsidR="00000000" w:rsidRPr="00000000">
              <w:rPr>
                <w:b w:val="1"/>
                <w:sz w:val="20"/>
                <w:szCs w:val="20"/>
                <w:rtl w:val="0"/>
              </w:rPr>
              <w:t xml:space="preserve">13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5">
            <w:pPr>
              <w:spacing w:after="60" w:before="60" w:line="240" w:lineRule="auto"/>
              <w:jc w:val="right"/>
              <w:rPr>
                <w:b w:val="1"/>
                <w:sz w:val="20"/>
                <w:szCs w:val="20"/>
              </w:rPr>
            </w:pPr>
            <w:r w:rsidDel="00000000" w:rsidR="00000000" w:rsidRPr="00000000">
              <w:rPr>
                <w:b w:val="1"/>
                <w:sz w:val="20"/>
                <w:szCs w:val="20"/>
                <w:rtl w:val="0"/>
              </w:rPr>
              <w:t xml:space="preserve">15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6">
            <w:pPr>
              <w:spacing w:after="60" w:before="60" w:line="240" w:lineRule="auto"/>
              <w:jc w:val="right"/>
              <w:rPr>
                <w:b w:val="1"/>
                <w:sz w:val="20"/>
                <w:szCs w:val="20"/>
              </w:rPr>
            </w:pPr>
            <w:r w:rsidDel="00000000" w:rsidR="00000000" w:rsidRPr="00000000">
              <w:rPr>
                <w:b w:val="1"/>
                <w:sz w:val="20"/>
                <w:szCs w:val="20"/>
                <w:rtl w:val="0"/>
              </w:rPr>
              <w:t xml:space="preserve">20</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87">
            <w:pPr>
              <w:spacing w:after="60" w:before="60" w:line="240" w:lineRule="auto"/>
              <w:jc w:val="right"/>
              <w:rPr>
                <w:b w:val="1"/>
                <w:sz w:val="20"/>
                <w:szCs w:val="20"/>
              </w:rPr>
            </w:pPr>
            <w:r w:rsidDel="00000000" w:rsidR="00000000" w:rsidRPr="00000000">
              <w:rPr>
                <w:b w:val="1"/>
                <w:sz w:val="20"/>
                <w:szCs w:val="20"/>
                <w:rtl w:val="0"/>
              </w:rPr>
              <w:t xml:space="preserve">65</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88">
            <w:pPr>
              <w:spacing w:after="60" w:before="60" w:line="240" w:lineRule="auto"/>
              <w:rPr>
                <w:sz w:val="20"/>
                <w:szCs w:val="20"/>
              </w:rPr>
            </w:pPr>
            <w:r w:rsidDel="00000000" w:rsidR="00000000" w:rsidRPr="00000000">
              <w:rPr>
                <w:sz w:val="20"/>
                <w:szCs w:val="20"/>
                <w:rtl w:val="0"/>
              </w:rPr>
              <w:t xml:space="preserve">S9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after="60" w:before="60" w:line="240" w:lineRule="auto"/>
              <w:jc w:val="right"/>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60" w:before="60" w:line="240"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after="60" w:before="60" w:line="240" w:lineRule="auto"/>
              <w:jc w:val="right"/>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C">
            <w:pPr>
              <w:spacing w:after="60" w:before="60" w:line="240" w:lineRule="auto"/>
              <w:jc w:val="right"/>
              <w:rPr>
                <w:b w:val="1"/>
                <w:sz w:val="20"/>
                <w:szCs w:val="20"/>
              </w:rPr>
            </w:pPr>
            <w:r w:rsidDel="00000000" w:rsidR="00000000" w:rsidRPr="00000000">
              <w:rPr>
                <w:b w:val="1"/>
                <w:sz w:val="20"/>
                <w:szCs w:val="20"/>
                <w:rtl w:val="0"/>
              </w:rPr>
              <w:t xml:space="preserve">9</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D">
            <w:pPr>
              <w:spacing w:after="60" w:before="60" w:line="240" w:lineRule="auto"/>
              <w:jc w:val="right"/>
              <w:rPr>
                <w:b w:val="1"/>
                <w:sz w:val="20"/>
                <w:szCs w:val="20"/>
              </w:rPr>
            </w:pPr>
            <w:r w:rsidDel="00000000" w:rsidR="00000000" w:rsidRPr="00000000">
              <w:rPr>
                <w:b w:val="1"/>
                <w:sz w:val="20"/>
                <w:szCs w:val="20"/>
                <w:rtl w:val="0"/>
              </w:rPr>
              <w:t xml:space="preserve">11</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8E">
            <w:pPr>
              <w:spacing w:after="60" w:before="60" w:line="240" w:lineRule="auto"/>
              <w:jc w:val="right"/>
              <w:rPr>
                <w:b w:val="1"/>
                <w:sz w:val="20"/>
                <w:szCs w:val="20"/>
              </w:rPr>
            </w:pPr>
            <w:r w:rsidDel="00000000" w:rsidR="00000000" w:rsidRPr="00000000">
              <w:rPr>
                <w:b w:val="1"/>
                <w:sz w:val="20"/>
                <w:szCs w:val="20"/>
                <w:rtl w:val="0"/>
              </w:rPr>
              <w:t xml:space="preserve">36</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8F">
            <w:pPr>
              <w:spacing w:after="60" w:before="60" w:line="240" w:lineRule="auto"/>
              <w:rPr>
                <w:sz w:val="20"/>
                <w:szCs w:val="20"/>
              </w:rPr>
            </w:pPr>
            <w:r w:rsidDel="00000000" w:rsidR="00000000" w:rsidRPr="00000000">
              <w:rPr>
                <w:sz w:val="20"/>
                <w:szCs w:val="20"/>
                <w:rtl w:val="0"/>
              </w:rPr>
              <w:t xml:space="preserve">S10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spacing w:after="60" w:before="60" w:line="240" w:lineRule="auto"/>
              <w:jc w:val="right"/>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spacing w:after="60" w:before="60" w:line="240" w:lineRule="auto"/>
              <w:jc w:val="right"/>
              <w:rPr>
                <w:b w:val="1"/>
                <w:sz w:val="20"/>
                <w:szCs w:val="20"/>
              </w:rPr>
            </w:pPr>
            <w:r w:rsidDel="00000000" w:rsidR="00000000" w:rsidRPr="00000000">
              <w:rPr>
                <w:b w:val="1"/>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after="60" w:before="60" w:line="240"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93">
            <w:pPr>
              <w:spacing w:after="60" w:before="60" w:line="240" w:lineRule="auto"/>
              <w:jc w:val="right"/>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94">
            <w:pPr>
              <w:spacing w:after="60" w:before="60" w:line="240" w:lineRule="auto"/>
              <w:jc w:val="right"/>
              <w:rPr>
                <w:b w:val="1"/>
                <w:sz w:val="20"/>
                <w:szCs w:val="20"/>
              </w:rPr>
            </w:pPr>
            <w:r w:rsidDel="00000000" w:rsidR="00000000" w:rsidRPr="00000000">
              <w:rPr>
                <w:b w:val="1"/>
                <w:sz w:val="20"/>
                <w:szCs w:val="20"/>
                <w:rtl w:val="0"/>
              </w:rPr>
              <w:t xml:space="preserve">8</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95">
            <w:pPr>
              <w:spacing w:after="60" w:before="60" w:line="240" w:lineRule="auto"/>
              <w:jc w:val="right"/>
              <w:rPr>
                <w:b w:val="1"/>
                <w:sz w:val="20"/>
                <w:szCs w:val="20"/>
              </w:rPr>
            </w:pPr>
            <w:r w:rsidDel="00000000" w:rsidR="00000000" w:rsidRPr="00000000">
              <w:rPr>
                <w:b w:val="1"/>
                <w:sz w:val="20"/>
                <w:szCs w:val="20"/>
                <w:rtl w:val="0"/>
              </w:rPr>
              <w:t xml:space="preserve">33</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96">
            <w:pPr>
              <w:spacing w:after="60" w:before="60" w:line="240" w:lineRule="auto"/>
              <w:rPr>
                <w:sz w:val="20"/>
                <w:szCs w:val="20"/>
              </w:rPr>
            </w:pPr>
            <w:r w:rsidDel="00000000" w:rsidR="00000000" w:rsidRPr="00000000">
              <w:rPr>
                <w:sz w:val="20"/>
                <w:szCs w:val="20"/>
                <w:rtl w:val="0"/>
              </w:rPr>
              <w:t xml:space="preserve">S11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after="60" w:before="60" w:line="240"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spacing w:after="60" w:before="60" w:line="240" w:lineRule="auto"/>
              <w:jc w:val="right"/>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spacing w:after="60" w:before="60" w:line="240" w:lineRule="auto"/>
              <w:jc w:val="right"/>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9A">
            <w:pPr>
              <w:spacing w:after="60" w:before="60" w:line="240" w:lineRule="auto"/>
              <w:jc w:val="right"/>
              <w:rPr>
                <w:b w:val="1"/>
                <w:sz w:val="20"/>
                <w:szCs w:val="20"/>
              </w:rPr>
            </w:pPr>
            <w:r w:rsidDel="00000000" w:rsidR="00000000" w:rsidRPr="00000000">
              <w:rPr>
                <w:b w:val="1"/>
                <w:sz w:val="20"/>
                <w:szCs w:val="20"/>
                <w:rtl w:val="0"/>
              </w:rPr>
              <w:t xml:space="preserve">12</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9B">
            <w:pPr>
              <w:spacing w:after="60" w:before="60" w:line="240" w:lineRule="auto"/>
              <w:jc w:val="right"/>
              <w:rPr>
                <w:b w:val="1"/>
                <w:sz w:val="20"/>
                <w:szCs w:val="20"/>
              </w:rPr>
            </w:pPr>
            <w:r w:rsidDel="00000000" w:rsidR="00000000" w:rsidRPr="00000000">
              <w:rPr>
                <w:b w:val="1"/>
                <w:sz w:val="20"/>
                <w:szCs w:val="20"/>
                <w:rtl w:val="0"/>
              </w:rPr>
              <w:t xml:space="preserve">12</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9C">
            <w:pPr>
              <w:spacing w:after="60" w:before="60" w:line="240" w:lineRule="auto"/>
              <w:jc w:val="right"/>
              <w:rPr>
                <w:b w:val="1"/>
                <w:sz w:val="20"/>
                <w:szCs w:val="20"/>
              </w:rPr>
            </w:pPr>
            <w:r w:rsidDel="00000000" w:rsidR="00000000" w:rsidRPr="00000000">
              <w:rPr>
                <w:b w:val="1"/>
                <w:sz w:val="20"/>
                <w:szCs w:val="20"/>
                <w:rtl w:val="0"/>
              </w:rPr>
              <w:t xml:space="preserve">38</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9D">
            <w:pPr>
              <w:spacing w:after="60" w:before="60" w:line="240" w:lineRule="auto"/>
              <w:rPr>
                <w:sz w:val="20"/>
                <w:szCs w:val="20"/>
              </w:rPr>
            </w:pPr>
            <w:r w:rsidDel="00000000" w:rsidR="00000000" w:rsidRPr="00000000">
              <w:rPr>
                <w:sz w:val="20"/>
                <w:szCs w:val="20"/>
                <w:rtl w:val="0"/>
              </w:rPr>
              <w:t xml:space="preserve">S12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after="60" w:before="60" w:line="240" w:lineRule="auto"/>
              <w:jc w:val="right"/>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spacing w:after="60" w:before="60" w:line="240" w:lineRule="auto"/>
              <w:jc w:val="right"/>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0">
            <w:pPr>
              <w:spacing w:after="60" w:before="60" w:line="240" w:lineRule="auto"/>
              <w:jc w:val="right"/>
              <w:rPr>
                <w:b w:val="1"/>
                <w:sz w:val="20"/>
                <w:szCs w:val="20"/>
              </w:rPr>
            </w:pPr>
            <w:r w:rsidDel="00000000" w:rsidR="00000000" w:rsidRPr="00000000">
              <w:rPr>
                <w:b w:val="1"/>
                <w:sz w:val="20"/>
                <w:szCs w:val="20"/>
                <w:rtl w:val="0"/>
              </w:rPr>
              <w:t xml:space="preserve">23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A1">
            <w:pPr>
              <w:spacing w:after="60" w:before="60" w:line="240" w:lineRule="auto"/>
              <w:jc w:val="right"/>
              <w:rPr>
                <w:b w:val="1"/>
                <w:sz w:val="20"/>
                <w:szCs w:val="20"/>
              </w:rPr>
            </w:pPr>
            <w:r w:rsidDel="00000000" w:rsidR="00000000" w:rsidRPr="00000000">
              <w:rPr>
                <w:b w:val="1"/>
                <w:sz w:val="20"/>
                <w:szCs w:val="20"/>
                <w:rtl w:val="0"/>
              </w:rPr>
              <w:t xml:space="preserve">17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A2">
            <w:pPr>
              <w:spacing w:after="60" w:before="60" w:line="240"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A3">
            <w:pPr>
              <w:spacing w:after="60" w:before="60" w:line="240" w:lineRule="auto"/>
              <w:jc w:val="right"/>
              <w:rPr>
                <w:b w:val="1"/>
                <w:sz w:val="20"/>
                <w:szCs w:val="20"/>
              </w:rPr>
            </w:pPr>
            <w:r w:rsidDel="00000000" w:rsidR="00000000" w:rsidRPr="00000000">
              <w:rPr>
                <w:b w:val="1"/>
                <w:sz w:val="20"/>
                <w:szCs w:val="20"/>
                <w:rtl w:val="0"/>
              </w:rPr>
              <w:t xml:space="preserve">55</w:t>
            </w:r>
          </w:p>
        </w:tc>
      </w:tr>
      <w:tr>
        <w:trPr>
          <w:cantSplit w:val="0"/>
          <w:trHeight w:val="270" w:hRule="atLeast"/>
          <w:tblHeader w:val="0"/>
        </w:trPr>
        <w:tc>
          <w:tcPr>
            <w:tcBorders>
              <w:top w:color="000000" w:space="0" w:sz="0" w:val="nil"/>
              <w:left w:color="000000" w:space="0" w:sz="8" w:val="single"/>
              <w:bottom w:color="000000" w:space="0" w:sz="8" w:val="single"/>
              <w:right w:color="000000" w:space="0" w:sz="4" w:val="single"/>
            </w:tcBorders>
            <w:shd w:fill="d0cece" w:val="clear"/>
            <w:vAlign w:val="center"/>
          </w:tcPr>
          <w:p w:rsidR="00000000" w:rsidDel="00000000" w:rsidP="00000000" w:rsidRDefault="00000000" w:rsidRPr="00000000" w14:paraId="000001A4">
            <w:pPr>
              <w:spacing w:after="60" w:before="60" w:line="240" w:lineRule="auto"/>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d0cece" w:val="clear"/>
            <w:vAlign w:val="center"/>
          </w:tcPr>
          <w:p w:rsidR="00000000" w:rsidDel="00000000" w:rsidP="00000000" w:rsidRDefault="00000000" w:rsidRPr="00000000" w14:paraId="000001A5">
            <w:pPr>
              <w:spacing w:after="60" w:before="60" w:line="240" w:lineRule="auto"/>
              <w:jc w:val="right"/>
              <w:rPr>
                <w:sz w:val="20"/>
                <w:szCs w:val="20"/>
              </w:rPr>
            </w:pPr>
            <w:r w:rsidDel="00000000" w:rsidR="00000000" w:rsidRPr="00000000">
              <w:rPr>
                <w:b w:val="1"/>
                <w:sz w:val="20"/>
                <w:szCs w:val="20"/>
                <w:rtl w:val="0"/>
              </w:rPr>
              <w:t xml:space="preserve">43</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d0cece" w:val="clear"/>
            <w:vAlign w:val="center"/>
          </w:tcPr>
          <w:p w:rsidR="00000000" w:rsidDel="00000000" w:rsidP="00000000" w:rsidRDefault="00000000" w:rsidRPr="00000000" w14:paraId="000001A6">
            <w:pPr>
              <w:spacing w:after="60" w:before="60" w:line="240" w:lineRule="auto"/>
              <w:jc w:val="right"/>
              <w:rPr>
                <w:sz w:val="20"/>
                <w:szCs w:val="20"/>
              </w:rPr>
            </w:pPr>
            <w:r w:rsidDel="00000000" w:rsidR="00000000" w:rsidRPr="00000000">
              <w:rPr>
                <w:b w:val="1"/>
                <w:sz w:val="20"/>
                <w:szCs w:val="20"/>
                <w:rtl w:val="0"/>
              </w:rPr>
              <w:t xml:space="preserve">57</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d0cece" w:val="clear"/>
            <w:vAlign w:val="center"/>
          </w:tcPr>
          <w:p w:rsidR="00000000" w:rsidDel="00000000" w:rsidP="00000000" w:rsidRDefault="00000000" w:rsidRPr="00000000" w14:paraId="000001A7">
            <w:pPr>
              <w:spacing w:after="60" w:before="60" w:line="240" w:lineRule="auto"/>
              <w:jc w:val="right"/>
              <w:rPr>
                <w:sz w:val="20"/>
                <w:szCs w:val="20"/>
              </w:rPr>
            </w:pPr>
            <w:r w:rsidDel="00000000" w:rsidR="00000000" w:rsidRPr="00000000">
              <w:rPr>
                <w:b w:val="1"/>
                <w:sz w:val="20"/>
                <w:szCs w:val="20"/>
                <w:rtl w:val="0"/>
              </w:rPr>
              <w:t xml:space="preserve">86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0cece" w:val="clear"/>
            <w:vAlign w:val="center"/>
          </w:tcPr>
          <w:p w:rsidR="00000000" w:rsidDel="00000000" w:rsidP="00000000" w:rsidRDefault="00000000" w:rsidRPr="00000000" w14:paraId="000001A8">
            <w:pPr>
              <w:spacing w:after="60" w:before="60" w:line="240" w:lineRule="auto"/>
              <w:jc w:val="right"/>
              <w:rPr>
                <w:sz w:val="20"/>
                <w:szCs w:val="20"/>
              </w:rPr>
            </w:pPr>
            <w:r w:rsidDel="00000000" w:rsidR="00000000" w:rsidRPr="00000000">
              <w:rPr>
                <w:b w:val="1"/>
                <w:sz w:val="20"/>
                <w:szCs w:val="20"/>
                <w:rtl w:val="0"/>
              </w:rPr>
              <w:t xml:space="preserve">99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0cece" w:val="clear"/>
            <w:vAlign w:val="center"/>
          </w:tcPr>
          <w:p w:rsidR="00000000" w:rsidDel="00000000" w:rsidP="00000000" w:rsidRDefault="00000000" w:rsidRPr="00000000" w14:paraId="000001A9">
            <w:pPr>
              <w:spacing w:after="60" w:before="60" w:line="240" w:lineRule="auto"/>
              <w:jc w:val="right"/>
              <w:rPr>
                <w:sz w:val="20"/>
                <w:szCs w:val="20"/>
              </w:rPr>
            </w:pPr>
            <w:r w:rsidDel="00000000" w:rsidR="00000000" w:rsidRPr="00000000">
              <w:rPr>
                <w:b w:val="1"/>
                <w:sz w:val="20"/>
                <w:szCs w:val="20"/>
                <w:rtl w:val="0"/>
              </w:rPr>
              <w:t xml:space="preserve">81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0cece" w:val="clear"/>
            <w:vAlign w:val="center"/>
          </w:tcPr>
          <w:p w:rsidR="00000000" w:rsidDel="00000000" w:rsidP="00000000" w:rsidRDefault="00000000" w:rsidRPr="00000000" w14:paraId="000001AA">
            <w:pPr>
              <w:spacing w:after="60" w:before="60" w:line="240" w:lineRule="auto"/>
              <w:jc w:val="right"/>
              <w:rPr>
                <w:sz w:val="20"/>
                <w:szCs w:val="20"/>
              </w:rPr>
            </w:pPr>
            <w:r w:rsidDel="00000000" w:rsidR="00000000" w:rsidRPr="00000000">
              <w:rPr>
                <w:b w:val="1"/>
                <w:sz w:val="20"/>
                <w:szCs w:val="20"/>
                <w:rtl w:val="0"/>
              </w:rPr>
              <w:t xml:space="preserve">18</w:t>
            </w:r>
            <w:r w:rsidDel="00000000" w:rsidR="00000000" w:rsidRPr="00000000">
              <w:rPr>
                <w:rtl w:val="0"/>
              </w:rPr>
            </w:r>
          </w:p>
        </w:tc>
      </w:tr>
    </w:tbl>
    <w:p w:rsidR="00000000" w:rsidDel="00000000" w:rsidP="00000000" w:rsidRDefault="00000000" w:rsidRPr="00000000" w14:paraId="000001AB">
      <w:pPr>
        <w:pageBreakBefore w:val="0"/>
        <w:spacing w:line="240" w:lineRule="auto"/>
        <w:rPr>
          <w:b w:val="1"/>
          <w:sz w:val="20"/>
          <w:szCs w:val="20"/>
        </w:rPr>
      </w:pPr>
      <w:bookmarkStart w:colFirst="0" w:colLast="0" w:name="_heading=h.3j2qqm3" w:id="19"/>
      <w:bookmarkEnd w:id="19"/>
      <w:r w:rsidDel="00000000" w:rsidR="00000000" w:rsidRPr="00000000">
        <w:rPr>
          <w:rtl w:val="0"/>
        </w:rPr>
      </w:r>
    </w:p>
    <w:p w:rsidR="00000000" w:rsidDel="00000000" w:rsidP="00000000" w:rsidRDefault="00000000" w:rsidRPr="00000000" w14:paraId="000001AC">
      <w:pPr>
        <w:pStyle w:val="Heading2"/>
        <w:pageBreakBefore w:val="0"/>
        <w:spacing w:line="240" w:lineRule="auto"/>
        <w:rPr/>
      </w:pPr>
      <w:bookmarkStart w:colFirst="0" w:colLast="0" w:name="_heading=h.1y810tw" w:id="20"/>
      <w:bookmarkEnd w:id="20"/>
      <w:r w:rsidDel="00000000" w:rsidR="00000000" w:rsidRPr="00000000">
        <w:rPr>
          <w:rtl w:val="0"/>
        </w:rPr>
        <w:t xml:space="preserve">5.3. Current defect status:</w:t>
      </w:r>
    </w:p>
    <w:p w:rsidR="00000000" w:rsidDel="00000000" w:rsidP="00000000" w:rsidRDefault="00000000" w:rsidRPr="00000000" w14:paraId="000001AD">
      <w:pPr>
        <w:pageBreakBefore w:val="0"/>
        <w:spacing w:line="240" w:lineRule="auto"/>
        <w:rPr>
          <w:b w:val="1"/>
          <w:sz w:val="20"/>
          <w:szCs w:val="20"/>
        </w:rPr>
      </w:pPr>
      <w:bookmarkStart w:colFirst="0" w:colLast="0" w:name="_heading=h.4i7ojhp" w:id="21"/>
      <w:bookmarkEnd w:id="21"/>
      <w:r w:rsidDel="00000000" w:rsidR="00000000" w:rsidRPr="00000000">
        <w:rPr>
          <w:rtl w:val="0"/>
        </w:rPr>
      </w:r>
    </w:p>
    <w:p w:rsidR="00000000" w:rsidDel="00000000" w:rsidP="00000000" w:rsidRDefault="00000000" w:rsidRPr="00000000" w14:paraId="000001AE">
      <w:pPr>
        <w:pageBreakBefore w:val="0"/>
        <w:spacing w:after="160" w:line="259" w:lineRule="auto"/>
        <w:ind w:left="1080" w:hanging="720"/>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Pr>
        <w:drawing>
          <wp:inline distB="0" distT="0" distL="114300" distR="114300">
            <wp:extent cx="3943350" cy="3286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433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ageBreakBefore w:val="0"/>
        <w:spacing w:after="160" w:line="259" w:lineRule="auto"/>
        <w:ind w:left="1080" w:hanging="720"/>
        <w:rPr>
          <w:rFonts w:ascii="Calibri" w:cs="Calibri" w:eastAsia="Calibri" w:hAnsi="Calibri"/>
        </w:rPr>
      </w:pPr>
      <w:bookmarkStart w:colFirst="0" w:colLast="0" w:name="_heading=h.1ci93xb" w:id="23"/>
      <w:bookmarkEnd w:id="23"/>
      <w:r w:rsidDel="00000000" w:rsidR="00000000" w:rsidRPr="00000000">
        <w:rPr>
          <w:rtl w:val="0"/>
        </w:rPr>
      </w:r>
    </w:p>
    <w:p w:rsidR="00000000" w:rsidDel="00000000" w:rsidP="00000000" w:rsidRDefault="00000000" w:rsidRPr="00000000" w14:paraId="000001B0">
      <w:pPr>
        <w:pStyle w:val="Heading2"/>
        <w:pageBreakBefore w:val="0"/>
        <w:rPr/>
      </w:pPr>
      <w:bookmarkStart w:colFirst="0" w:colLast="0" w:name="_heading=h.3whwml4" w:id="24"/>
      <w:bookmarkEnd w:id="24"/>
      <w:r w:rsidDel="00000000" w:rsidR="00000000" w:rsidRPr="00000000">
        <w:rPr>
          <w:rtl w:val="0"/>
        </w:rPr>
        <w:t xml:space="preserve">5.4. Exit Criteria</w:t>
      </w:r>
    </w:p>
    <w:p w:rsidR="00000000" w:rsidDel="00000000" w:rsidP="00000000" w:rsidRDefault="00000000" w:rsidRPr="00000000" w14:paraId="000001B1">
      <w:pPr>
        <w:pageBreakBefore w:val="0"/>
        <w:spacing w:after="160" w:line="259" w:lineRule="auto"/>
        <w:ind w:hanging="720"/>
        <w:rPr>
          <w:rFonts w:ascii="Calibri" w:cs="Calibri" w:eastAsia="Calibri" w:hAnsi="Calibri"/>
          <w:color w:val="2e74b5"/>
        </w:rPr>
      </w:pPr>
      <w:r w:rsidDel="00000000" w:rsidR="00000000" w:rsidRPr="00000000">
        <w:rPr>
          <w:rtl w:val="0"/>
        </w:rPr>
      </w:r>
    </w:p>
    <w:tbl>
      <w:tblPr>
        <w:tblStyle w:val="Table7"/>
        <w:tblW w:w="86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45"/>
        <w:gridCol w:w="1965"/>
        <w:tblGridChange w:id="0">
          <w:tblGrid>
            <w:gridCol w:w="6645"/>
            <w:gridCol w:w="19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B2">
            <w:pPr>
              <w:spacing w:after="60" w:before="60" w:line="240" w:lineRule="auto"/>
              <w:rPr>
                <w:sz w:val="20"/>
                <w:szCs w:val="20"/>
              </w:rPr>
            </w:pPr>
            <w:r w:rsidDel="00000000" w:rsidR="00000000" w:rsidRPr="00000000">
              <w:rPr>
                <w:b w:val="1"/>
                <w:sz w:val="20"/>
                <w:szCs w:val="20"/>
                <w:rtl w:val="0"/>
              </w:rPr>
              <w:t xml:space="preserve">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B3">
            <w:pPr>
              <w:spacing w:after="60" w:before="60" w:line="240" w:lineRule="auto"/>
              <w:rPr>
                <w:sz w:val="20"/>
                <w:szCs w:val="20"/>
              </w:rPr>
            </w:pPr>
            <w:r w:rsidDel="00000000" w:rsidR="00000000" w:rsidRPr="00000000">
              <w:rPr>
                <w:b w:val="1"/>
                <w:sz w:val="20"/>
                <w:szCs w:val="20"/>
                <w:rtl w:val="0"/>
              </w:rPr>
              <w:t xml:space="preserve">Met/Not Met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4">
            <w:pPr>
              <w:spacing w:after="60" w:before="60" w:line="240" w:lineRule="auto"/>
              <w:rPr>
                <w:sz w:val="20"/>
                <w:szCs w:val="20"/>
              </w:rPr>
            </w:pPr>
            <w:r w:rsidDel="00000000" w:rsidR="00000000" w:rsidRPr="00000000">
              <w:rPr>
                <w:sz w:val="20"/>
                <w:szCs w:val="20"/>
                <w:rtl w:val="0"/>
              </w:rPr>
              <w:t xml:space="preserve">All planned test cases have been executed in Execution Tool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5">
            <w:pPr>
              <w:spacing w:after="60" w:before="60" w:line="240" w:lineRule="auto"/>
              <w:rPr>
                <w:sz w:val="20"/>
                <w:szCs w:val="20"/>
              </w:rPr>
            </w:pPr>
            <w:r w:rsidDel="00000000" w:rsidR="00000000" w:rsidRPr="00000000">
              <w:rPr>
                <w:sz w:val="20"/>
                <w:szCs w:val="20"/>
                <w:rtl w:val="0"/>
              </w:rPr>
              <w:t xml:space="preserve">Met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6">
            <w:pPr>
              <w:spacing w:after="60" w:before="60" w:line="240" w:lineRule="auto"/>
              <w:rPr>
                <w:sz w:val="20"/>
                <w:szCs w:val="20"/>
              </w:rPr>
            </w:pPr>
            <w:r w:rsidDel="00000000" w:rsidR="00000000" w:rsidRPr="00000000">
              <w:rPr>
                <w:sz w:val="20"/>
                <w:szCs w:val="20"/>
                <w:rtl w:val="0"/>
              </w:rPr>
              <w:t xml:space="preserve">All defects found have been recorded in the Defect Management Tool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7">
            <w:pPr>
              <w:spacing w:after="60" w:before="60" w:line="240" w:lineRule="auto"/>
              <w:rPr>
                <w:sz w:val="20"/>
                <w:szCs w:val="20"/>
              </w:rPr>
            </w:pPr>
            <w:r w:rsidDel="00000000" w:rsidR="00000000" w:rsidRPr="00000000">
              <w:rPr>
                <w:sz w:val="20"/>
                <w:szCs w:val="20"/>
                <w:rtl w:val="0"/>
              </w:rPr>
              <w:t xml:space="preserve">Met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8">
            <w:pPr>
              <w:spacing w:after="60" w:before="60" w:line="240" w:lineRule="auto"/>
              <w:rPr>
                <w:sz w:val="20"/>
                <w:szCs w:val="20"/>
              </w:rPr>
            </w:pPr>
            <w:r w:rsidDel="00000000" w:rsidR="00000000" w:rsidRPr="00000000">
              <w:rPr>
                <w:sz w:val="20"/>
                <w:szCs w:val="20"/>
                <w:rtl w:val="0"/>
              </w:rPr>
              <w:t xml:space="preserve">All Severity High defects have been resolved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9">
            <w:pPr>
              <w:spacing w:after="60" w:before="60" w:line="240" w:lineRule="auto"/>
              <w:rPr>
                <w:sz w:val="20"/>
                <w:szCs w:val="20"/>
              </w:rPr>
            </w:pPr>
            <w:r w:rsidDel="00000000" w:rsidR="00000000" w:rsidRPr="00000000">
              <w:rPr>
                <w:sz w:val="20"/>
                <w:szCs w:val="20"/>
                <w:rtl w:val="0"/>
              </w:rPr>
              <w:t xml:space="preserve">Met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A">
            <w:pPr>
              <w:spacing w:after="60" w:before="60" w:line="240" w:lineRule="auto"/>
              <w:rPr>
                <w:sz w:val="20"/>
                <w:szCs w:val="20"/>
              </w:rPr>
            </w:pPr>
            <w:r w:rsidDel="00000000" w:rsidR="00000000" w:rsidRPr="00000000">
              <w:rPr>
                <w:sz w:val="20"/>
                <w:szCs w:val="20"/>
                <w:rtl w:val="0"/>
              </w:rPr>
              <w:t xml:space="preserve">Test Summary Report (this document) issued to stakeholders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B">
            <w:pPr>
              <w:spacing w:after="60" w:before="60" w:line="240" w:lineRule="auto"/>
              <w:rPr>
                <w:sz w:val="20"/>
                <w:szCs w:val="20"/>
              </w:rPr>
            </w:pPr>
            <w:r w:rsidDel="00000000" w:rsidR="00000000" w:rsidRPr="00000000">
              <w:rPr>
                <w:sz w:val="20"/>
                <w:szCs w:val="20"/>
                <w:rtl w:val="0"/>
              </w:rPr>
              <w:t xml:space="preserve">Met</w:t>
            </w:r>
          </w:p>
        </w:tc>
      </w:tr>
    </w:tbl>
    <w:p w:rsidR="00000000" w:rsidDel="00000000" w:rsidP="00000000" w:rsidRDefault="00000000" w:rsidRPr="00000000" w14:paraId="000001BC">
      <w:pPr>
        <w:pStyle w:val="Heading1"/>
        <w:pageBreakBefore w:val="0"/>
        <w:rPr/>
      </w:pPr>
      <w:bookmarkStart w:colFirst="0" w:colLast="0" w:name="_heading=h.2bn6wsx" w:id="25"/>
      <w:bookmarkEnd w:id="25"/>
      <w:r w:rsidDel="00000000" w:rsidR="00000000" w:rsidRPr="00000000">
        <w:rPr>
          <w:rtl w:val="0"/>
        </w:rPr>
      </w:r>
    </w:p>
    <w:p w:rsidR="00000000" w:rsidDel="00000000" w:rsidP="00000000" w:rsidRDefault="00000000" w:rsidRPr="00000000" w14:paraId="000001BD">
      <w:pPr>
        <w:pStyle w:val="Heading1"/>
        <w:pageBreakBefore w:val="0"/>
        <w:rPr/>
      </w:pPr>
      <w:bookmarkStart w:colFirst="0" w:colLast="0" w:name="_heading=h.qsh70q" w:id="26"/>
      <w:bookmarkEnd w:id="26"/>
      <w:r w:rsidDel="00000000" w:rsidR="00000000" w:rsidRPr="00000000">
        <w:rPr>
          <w:rtl w:val="0"/>
        </w:rPr>
      </w:r>
    </w:p>
    <w:p w:rsidR="00000000" w:rsidDel="00000000" w:rsidP="00000000" w:rsidRDefault="00000000" w:rsidRPr="00000000" w14:paraId="000001BE">
      <w:pPr>
        <w:pStyle w:val="Heading1"/>
        <w:pageBreakBefore w:val="0"/>
        <w:rPr/>
      </w:pPr>
      <w:bookmarkStart w:colFirst="0" w:colLast="0" w:name="_heading=h.3as4poj" w:id="27"/>
      <w:bookmarkEnd w:id="27"/>
      <w:r w:rsidDel="00000000" w:rsidR="00000000" w:rsidRPr="00000000">
        <w:rPr>
          <w:rtl w:val="0"/>
        </w:rPr>
      </w:r>
    </w:p>
    <w:p w:rsidR="00000000" w:rsidDel="00000000" w:rsidP="00000000" w:rsidRDefault="00000000" w:rsidRPr="00000000" w14:paraId="000001BF">
      <w:pPr>
        <w:pStyle w:val="Heading1"/>
        <w:pageBreakBefore w:val="0"/>
        <w:rPr/>
      </w:pPr>
      <w:bookmarkStart w:colFirst="0" w:colLast="0" w:name="_heading=h.1pxezwc" w:id="28"/>
      <w:bookmarkEnd w:id="28"/>
      <w:r w:rsidDel="00000000" w:rsidR="00000000" w:rsidRPr="00000000">
        <w:rPr>
          <w:rtl w:val="0"/>
        </w:rPr>
        <w:t xml:space="preserve">6. Knowledge Maintenance</w:t>
      </w:r>
    </w:p>
    <w:p w:rsidR="00000000" w:rsidDel="00000000" w:rsidP="00000000" w:rsidRDefault="00000000" w:rsidRPr="00000000" w14:paraId="000001C0">
      <w:pPr>
        <w:pStyle w:val="Heading2"/>
        <w:pageBreakBefore w:val="0"/>
        <w:rPr/>
      </w:pPr>
      <w:bookmarkStart w:colFirst="0" w:colLast="0" w:name="_heading=h.49x2ik5" w:id="29"/>
      <w:bookmarkEnd w:id="29"/>
      <w:r w:rsidDel="00000000" w:rsidR="00000000" w:rsidRPr="00000000">
        <w:rPr>
          <w:rtl w:val="0"/>
        </w:rPr>
        <w:t xml:space="preserve">6.1. Lessons Learnt</w:t>
      </w:r>
    </w:p>
    <w:p w:rsidR="00000000" w:rsidDel="00000000" w:rsidP="00000000" w:rsidRDefault="00000000" w:rsidRPr="00000000" w14:paraId="000001C1">
      <w:pPr>
        <w:pageBreakBefore w:val="0"/>
        <w:spacing w:after="160" w:line="259" w:lineRule="auto"/>
        <w:ind w:hanging="720"/>
        <w:rPr>
          <w:rFonts w:ascii="Calibri" w:cs="Calibri" w:eastAsia="Calibri" w:hAnsi="Calibri"/>
        </w:rPr>
      </w:pPr>
      <w:r w:rsidDel="00000000" w:rsidR="00000000" w:rsidRPr="00000000">
        <w:rPr>
          <w:rtl w:val="0"/>
        </w:rPr>
      </w:r>
    </w:p>
    <w:tbl>
      <w:tblPr>
        <w:tblStyle w:val="Table8"/>
        <w:tblW w:w="92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6"/>
        <w:gridCol w:w="8773"/>
        <w:tblGridChange w:id="0">
          <w:tblGrid>
            <w:gridCol w:w="516"/>
            <w:gridCol w:w="8773"/>
          </w:tblGrid>
        </w:tblGridChange>
      </w:tblGrid>
      <w:tr>
        <w:trPr>
          <w:cantSplit w:val="0"/>
          <w:trHeight w:val="345" w:hRule="atLeast"/>
          <w:tblHeader w:val="0"/>
        </w:trPr>
        <w:tc>
          <w:tcPr>
            <w:vAlign w:val="top"/>
          </w:tcPr>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top"/>
          </w:tcPr>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of Unix commands is required for verifying Payment Module Backend.</w:t>
            </w:r>
          </w:p>
        </w:tc>
      </w:tr>
      <w:tr>
        <w:trPr>
          <w:cantSplit w:val="0"/>
          <w:tblHeader w:val="0"/>
        </w:trPr>
        <w:tc>
          <w:tcPr>
            <w:vAlign w:val="top"/>
          </w:tcPr>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top"/>
          </w:tcPr>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there is any new requirement or update, it should be clearly updated in Tool and those updates should be shared to dev and QA team via mail.</w:t>
            </w:r>
          </w:p>
        </w:tc>
      </w:tr>
      <w:tr>
        <w:trPr>
          <w:cantSplit w:val="0"/>
          <w:tblHeader w:val="0"/>
        </w:trPr>
        <w:tc>
          <w:tcPr>
            <w:vAlign w:val="top"/>
          </w:tcPr>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vAlign w:val="top"/>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Test Link version is broken. Need to find alternatives</w:t>
            </w:r>
          </w:p>
        </w:tc>
      </w:tr>
      <w:tr>
        <w:trPr>
          <w:cantSplit w:val="0"/>
          <w:tblHeader w:val="0"/>
        </w:trPr>
        <w:tc>
          <w:tcPr>
            <w:vAlign w:val="top"/>
          </w:tcPr>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vAlign w:val="top"/>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removed Query Cache functionality in MySql 8.</w:t>
            </w:r>
          </w:p>
        </w:tc>
      </w:tr>
    </w:tbl>
    <w:p w:rsidR="00000000" w:rsidDel="00000000" w:rsidP="00000000" w:rsidRDefault="00000000" w:rsidRPr="00000000" w14:paraId="000001CA">
      <w:pPr>
        <w:pStyle w:val="Heading2"/>
        <w:pageBreakBefore w:val="0"/>
        <w:rPr/>
      </w:pPr>
      <w:bookmarkStart w:colFirst="0" w:colLast="0" w:name="_heading=h.2p2csry" w:id="30"/>
      <w:bookmarkEnd w:id="30"/>
      <w:r w:rsidDel="00000000" w:rsidR="00000000" w:rsidRPr="00000000">
        <w:rPr>
          <w:rtl w:val="0"/>
        </w:rPr>
      </w:r>
    </w:p>
    <w:p w:rsidR="00000000" w:rsidDel="00000000" w:rsidP="00000000" w:rsidRDefault="00000000" w:rsidRPr="00000000" w14:paraId="000001CB">
      <w:pPr>
        <w:pStyle w:val="Heading2"/>
        <w:pageBreakBefore w:val="0"/>
        <w:rPr/>
      </w:pPr>
      <w:bookmarkStart w:colFirst="0" w:colLast="0" w:name="_heading=h.147n2zr" w:id="31"/>
      <w:bookmarkEnd w:id="31"/>
      <w:r w:rsidDel="00000000" w:rsidR="00000000" w:rsidRPr="00000000">
        <w:rPr>
          <w:rtl w:val="0"/>
        </w:rPr>
        <w:t xml:space="preserve">6.2. Best Practices Adopted &amp; New Improvements Implemented</w:t>
      </w:r>
    </w:p>
    <w:p w:rsidR="00000000" w:rsidDel="00000000" w:rsidP="00000000" w:rsidRDefault="00000000" w:rsidRPr="00000000" w14:paraId="000001C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Team performed Peer review of Test Cases for each Sprint which helps in better test coverage.</w:t>
      </w:r>
    </w:p>
    <w:p w:rsidR="00000000" w:rsidDel="00000000" w:rsidP="00000000" w:rsidRDefault="00000000" w:rsidRPr="00000000" w14:paraId="000001CE">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team involved Development team to provide review comments on test cases.</w:t>
      </w:r>
    </w:p>
    <w:p w:rsidR="00000000" w:rsidDel="00000000" w:rsidP="00000000" w:rsidRDefault="00000000" w:rsidRPr="00000000" w14:paraId="000001CF">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team member is attending daily development scrum calls for seeking clarifications &amp; inputs. </w:t>
      </w:r>
    </w:p>
    <w:p w:rsidR="00000000" w:rsidDel="00000000" w:rsidP="00000000" w:rsidRDefault="00000000" w:rsidRPr="00000000" w14:paraId="000001D0">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improved by mitigating conflicts in the team.</w:t>
        <w:br w:type="textWrapping"/>
      </w:r>
    </w:p>
    <w:p w:rsidR="00000000" w:rsidDel="00000000" w:rsidP="00000000" w:rsidRDefault="00000000" w:rsidRPr="00000000" w14:paraId="000001D1">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1D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spacing w:after="160" w:line="259" w:lineRule="auto"/>
        <w:ind w:left="1080" w:hanging="720"/>
        <w:rPr>
          <w:rFonts w:ascii="Calibri" w:cs="Calibri" w:eastAsia="Calibri" w:hAnsi="Calibri"/>
        </w:rPr>
      </w:pPr>
      <w:bookmarkStart w:colFirst="0" w:colLast="0" w:name="_heading=h.3o7alnk" w:id="32"/>
      <w:bookmarkEnd w:id="32"/>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yNjaykkqb0fwzzVgoK5b44jU1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FVTlZNNk0xMG9LR2w5SnMwNHZtX0ZldEU0ZmZCaEd3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