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B0C1" w14:textId="187C2B89" w:rsidR="00C7208B" w:rsidRDefault="00932821" w:rsidP="00932821">
      <w:pPr>
        <w:ind w:firstLine="708"/>
        <w:rPr>
          <w:b/>
          <w:bCs/>
        </w:rPr>
      </w:pPr>
      <w:bookmarkStart w:id="0" w:name="_Hlk167796420"/>
      <w:r w:rsidRPr="00932821">
        <w:rPr>
          <w:b/>
          <w:bCs/>
        </w:rPr>
        <w:t xml:space="preserve">Задание </w:t>
      </w:r>
      <w:r w:rsidR="00EA2215">
        <w:rPr>
          <w:b/>
          <w:bCs/>
        </w:rPr>
        <w:t>1</w:t>
      </w:r>
      <w:r w:rsidRPr="00932821">
        <w:rPr>
          <w:b/>
          <w:bCs/>
        </w:rPr>
        <w:t xml:space="preserve"> – Темпоральная логика. Верификация (проверка на правильность) системы</w:t>
      </w:r>
    </w:p>
    <w:p w14:paraId="794527E3" w14:textId="20A3A99C" w:rsidR="00932821" w:rsidRDefault="00932821" w:rsidP="00932821">
      <w:pPr>
        <w:ind w:firstLine="708"/>
      </w:pPr>
      <w:r w:rsidRPr="00932821">
        <w:t xml:space="preserve">Найти “хорошую” систему для анализа и построить для нее функциональную модель в виде структуры </w:t>
      </w:r>
      <w:proofErr w:type="spellStart"/>
      <w:r w:rsidRPr="00932821">
        <w:t>Крипке</w:t>
      </w:r>
      <w:proofErr w:type="spellEnd"/>
      <w:r w:rsidRPr="00932821">
        <w:t xml:space="preserve">. Высказать ряд требований к данной системе (свойства на темпоральной логике </w:t>
      </w:r>
      <w:r w:rsidRPr="00932821">
        <w:rPr>
          <w:lang w:val="en-US"/>
        </w:rPr>
        <w:t>CTL</w:t>
      </w:r>
      <w:r w:rsidRPr="00932821">
        <w:t xml:space="preserve">) о правильности её выполнения, а затем проверить, выполнимы они или нет, с помощью </w:t>
      </w:r>
      <w:r>
        <w:t>а</w:t>
      </w:r>
      <w:r w:rsidRPr="00932821">
        <w:t>лгоритма “маркировки”.</w:t>
      </w:r>
    </w:p>
    <w:p w14:paraId="6075756D" w14:textId="758A4888" w:rsidR="00932821" w:rsidRDefault="00932821" w:rsidP="00932821">
      <w:pPr>
        <w:ind w:firstLine="708"/>
        <w:rPr>
          <w:b/>
          <w:bCs/>
        </w:rPr>
      </w:pPr>
      <w:r w:rsidRPr="00932821">
        <w:rPr>
          <w:b/>
          <w:bCs/>
        </w:rPr>
        <w:t>Решение</w:t>
      </w:r>
    </w:p>
    <w:p w14:paraId="021D462A" w14:textId="7F23E9DA" w:rsidR="00932821" w:rsidRDefault="007671C7" w:rsidP="00932821">
      <w:pPr>
        <w:ind w:firstLine="708"/>
      </w:pPr>
      <w:r w:rsidRPr="007671C7">
        <w:t xml:space="preserve">В качестве системы был выбран </w:t>
      </w:r>
      <w:r w:rsidR="00932821" w:rsidRPr="007671C7">
        <w:t>банкомата. В данно</w:t>
      </w:r>
      <w:r w:rsidRPr="007671C7">
        <w:t>й</w:t>
      </w:r>
      <w:r w:rsidR="00932821" w:rsidRPr="007671C7">
        <w:t xml:space="preserve"> работе рассматриваются </w:t>
      </w:r>
      <w:r w:rsidRPr="007671C7">
        <w:t>базовые операции,</w:t>
      </w:r>
      <w:r>
        <w:t xml:space="preserve"> выполняемые клиентом</w:t>
      </w:r>
      <w:r w:rsidRPr="007671C7">
        <w:t xml:space="preserve"> для получения информации о счете, для пополнения и снятия денег со счета.</w:t>
      </w:r>
    </w:p>
    <w:p w14:paraId="1EC0A64A" w14:textId="77777777" w:rsidR="007671C7" w:rsidRDefault="007671C7" w:rsidP="007671C7">
      <w:pPr>
        <w:ind w:firstLine="708"/>
      </w:pPr>
      <w:r>
        <w:t>Атомарные утверждения:</w:t>
      </w:r>
      <w:bookmarkEnd w:id="0"/>
    </w:p>
    <w:p w14:paraId="0A8481FC" w14:textId="131F57A4" w:rsidR="00C7208B" w:rsidRDefault="00C7208B" w:rsidP="007671C7">
      <w:pPr>
        <w:pStyle w:val="a3"/>
        <w:numPr>
          <w:ilvl w:val="0"/>
          <w:numId w:val="4"/>
        </w:numPr>
      </w:pPr>
      <w:proofErr w:type="spellStart"/>
      <w:r>
        <w:t>Auth</w:t>
      </w:r>
      <w:proofErr w:type="spellEnd"/>
      <w:r w:rsidR="007671C7">
        <w:t xml:space="preserve"> – Клиент вошел в систему с верным ПИН-кодом,</w:t>
      </w:r>
    </w:p>
    <w:p w14:paraId="187B4856" w14:textId="0C6B1E1D" w:rsidR="00C7208B" w:rsidRDefault="00C7208B" w:rsidP="007671C7">
      <w:pPr>
        <w:pStyle w:val="a3"/>
        <w:numPr>
          <w:ilvl w:val="0"/>
          <w:numId w:val="4"/>
        </w:numPr>
      </w:pPr>
      <w:proofErr w:type="spellStart"/>
      <w:r>
        <w:t>Error</w:t>
      </w:r>
      <w:proofErr w:type="spellEnd"/>
      <w:r w:rsidR="007671C7">
        <w:t xml:space="preserve"> – Возникла ошибка с данными,</w:t>
      </w:r>
    </w:p>
    <w:p w14:paraId="7B0C93C9" w14:textId="48564230" w:rsidR="007671C7" w:rsidRDefault="007671C7" w:rsidP="007671C7">
      <w:pPr>
        <w:pStyle w:val="a3"/>
        <w:numPr>
          <w:ilvl w:val="0"/>
          <w:numId w:val="4"/>
        </w:numPr>
      </w:pPr>
      <w:proofErr w:type="spellStart"/>
      <w:r>
        <w:t>CardInATM</w:t>
      </w:r>
      <w:proofErr w:type="spellEnd"/>
      <w:r>
        <w:t xml:space="preserve"> – Вставление карты в банкомат,</w:t>
      </w:r>
      <w:r w:rsidRPr="002F757A">
        <w:t xml:space="preserve"> </w:t>
      </w:r>
    </w:p>
    <w:p w14:paraId="0242D151" w14:textId="4101CB1E" w:rsidR="007671C7" w:rsidRDefault="007671C7" w:rsidP="007671C7">
      <w:pPr>
        <w:pStyle w:val="a3"/>
        <w:numPr>
          <w:ilvl w:val="0"/>
          <w:numId w:val="4"/>
        </w:numPr>
      </w:pPr>
      <w:proofErr w:type="spellStart"/>
      <w:r>
        <w:t>Request</w:t>
      </w:r>
      <w:proofErr w:type="spellEnd"/>
      <w:r>
        <w:t xml:space="preserve"> - Запрос к банку отправлен,</w:t>
      </w:r>
    </w:p>
    <w:p w14:paraId="4C92D007" w14:textId="57C523F8" w:rsidR="00C7208B" w:rsidRPr="002F757A" w:rsidRDefault="00C7208B" w:rsidP="007671C7">
      <w:pPr>
        <w:pStyle w:val="a3"/>
        <w:numPr>
          <w:ilvl w:val="0"/>
          <w:numId w:val="4"/>
        </w:numPr>
      </w:pPr>
      <w:proofErr w:type="spellStart"/>
      <w:r>
        <w:t>Approved</w:t>
      </w:r>
      <w:proofErr w:type="spellEnd"/>
      <w:r>
        <w:t xml:space="preserve"> - Получение ответа от банка об одобрении операции</w:t>
      </w:r>
      <w:r w:rsidR="007671C7">
        <w:t>,</w:t>
      </w:r>
    </w:p>
    <w:p w14:paraId="30ABB016" w14:textId="329D4DF9" w:rsidR="00C7208B" w:rsidRDefault="00C7208B" w:rsidP="007671C7">
      <w:pPr>
        <w:pStyle w:val="a3"/>
        <w:numPr>
          <w:ilvl w:val="0"/>
          <w:numId w:val="4"/>
        </w:numPr>
      </w:pPr>
      <w:proofErr w:type="spellStart"/>
      <w:r>
        <w:t>GettingCash</w:t>
      </w:r>
      <w:proofErr w:type="spellEnd"/>
      <w:r>
        <w:t xml:space="preserve"> </w:t>
      </w:r>
      <w:r w:rsidR="007671C7">
        <w:t>–</w:t>
      </w:r>
      <w:r>
        <w:t xml:space="preserve"> </w:t>
      </w:r>
      <w:r w:rsidR="007671C7">
        <w:t>Выдача</w:t>
      </w:r>
      <w:r>
        <w:t xml:space="preserve"> наличных</w:t>
      </w:r>
      <w:r w:rsidR="007671C7">
        <w:t xml:space="preserve"> денег клиенту,</w:t>
      </w:r>
    </w:p>
    <w:p w14:paraId="1D006128" w14:textId="62D816BE" w:rsidR="00C7208B" w:rsidRDefault="00C7208B" w:rsidP="007671C7">
      <w:pPr>
        <w:pStyle w:val="a3"/>
        <w:numPr>
          <w:ilvl w:val="0"/>
          <w:numId w:val="4"/>
        </w:numPr>
      </w:pPr>
      <w:proofErr w:type="spellStart"/>
      <w:r>
        <w:t>ChangingBalance</w:t>
      </w:r>
      <w:proofErr w:type="spellEnd"/>
      <w:r>
        <w:t xml:space="preserve"> </w:t>
      </w:r>
      <w:r w:rsidR="007671C7">
        <w:t>–</w:t>
      </w:r>
      <w:r>
        <w:t xml:space="preserve"> </w:t>
      </w:r>
      <w:r w:rsidR="007671C7">
        <w:t>И</w:t>
      </w:r>
      <w:r>
        <w:t>зменение баланса</w:t>
      </w:r>
      <w:r w:rsidR="007671C7">
        <w:t xml:space="preserve"> карты</w:t>
      </w:r>
      <w:r w:rsidR="008A43B1">
        <w:t>,</w:t>
      </w:r>
    </w:p>
    <w:p w14:paraId="2E861A0B" w14:textId="2AF32C8F" w:rsidR="007671C7" w:rsidRPr="007671C7" w:rsidRDefault="00C7208B" w:rsidP="007671C7">
      <w:pPr>
        <w:pStyle w:val="a3"/>
        <w:numPr>
          <w:ilvl w:val="0"/>
          <w:numId w:val="4"/>
        </w:numPr>
      </w:pPr>
      <w:proofErr w:type="spellStart"/>
      <w:r>
        <w:t>CardBlocking</w:t>
      </w:r>
      <w:proofErr w:type="spellEnd"/>
      <w:r>
        <w:t xml:space="preserve"> - блокировка карты</w:t>
      </w:r>
      <w:r w:rsidR="008A43B1">
        <w:t>,</w:t>
      </w:r>
    </w:p>
    <w:p w14:paraId="790B5170" w14:textId="288A75DB" w:rsidR="00C7208B" w:rsidRDefault="007671C7" w:rsidP="007671C7">
      <w:pPr>
        <w:pStyle w:val="a3"/>
        <w:numPr>
          <w:ilvl w:val="0"/>
          <w:numId w:val="4"/>
        </w:numPr>
      </w:pPr>
      <w:proofErr w:type="spellStart"/>
      <w:r w:rsidRPr="007671C7">
        <w:rPr>
          <w:lang w:val="en-US"/>
        </w:rPr>
        <w:t>GettingInfo</w:t>
      </w:r>
      <w:proofErr w:type="spellEnd"/>
      <w:r w:rsidRPr="00667307">
        <w:t xml:space="preserve"> –</w:t>
      </w:r>
      <w:r>
        <w:t xml:space="preserve"> Печать чека с информацией об операции</w:t>
      </w:r>
      <w:r w:rsidR="008A43B1">
        <w:t>.</w:t>
      </w:r>
    </w:p>
    <w:p w14:paraId="2F7A79D8" w14:textId="77777777" w:rsidR="00C12385" w:rsidRDefault="00C12385" w:rsidP="00C12385">
      <w:pPr>
        <w:pStyle w:val="a3"/>
        <w:rPr>
          <w:b/>
          <w:bCs/>
        </w:rPr>
      </w:pPr>
    </w:p>
    <w:p w14:paraId="285FD7E0" w14:textId="77777777" w:rsidR="00C12385" w:rsidRDefault="00C12385" w:rsidP="00C12385">
      <w:pPr>
        <w:pStyle w:val="a3"/>
        <w:rPr>
          <w:b/>
          <w:bCs/>
        </w:rPr>
      </w:pPr>
    </w:p>
    <w:p w14:paraId="3AF752DD" w14:textId="77777777" w:rsidR="00C12385" w:rsidRDefault="00C12385" w:rsidP="00C12385">
      <w:pPr>
        <w:pStyle w:val="a3"/>
        <w:rPr>
          <w:b/>
          <w:bCs/>
        </w:rPr>
      </w:pPr>
    </w:p>
    <w:p w14:paraId="5D0F3129" w14:textId="77777777" w:rsidR="00C12385" w:rsidRDefault="00C12385" w:rsidP="00C12385">
      <w:pPr>
        <w:pStyle w:val="a3"/>
        <w:rPr>
          <w:b/>
          <w:bCs/>
        </w:rPr>
      </w:pPr>
    </w:p>
    <w:p w14:paraId="1C955DAD" w14:textId="77777777" w:rsidR="00C12385" w:rsidRDefault="00C12385" w:rsidP="00C12385">
      <w:pPr>
        <w:pStyle w:val="a3"/>
        <w:rPr>
          <w:b/>
          <w:bCs/>
        </w:rPr>
      </w:pPr>
    </w:p>
    <w:p w14:paraId="4DC4E757" w14:textId="77777777" w:rsidR="00C12385" w:rsidRDefault="00C12385" w:rsidP="00C12385">
      <w:pPr>
        <w:pStyle w:val="a3"/>
        <w:rPr>
          <w:b/>
          <w:bCs/>
        </w:rPr>
      </w:pPr>
    </w:p>
    <w:p w14:paraId="14C2E16A" w14:textId="77777777" w:rsidR="00C12385" w:rsidRDefault="00C12385" w:rsidP="00C12385">
      <w:pPr>
        <w:pStyle w:val="a3"/>
        <w:rPr>
          <w:b/>
          <w:bCs/>
        </w:rPr>
      </w:pPr>
    </w:p>
    <w:p w14:paraId="3ED25F38" w14:textId="77777777" w:rsidR="00C12385" w:rsidRDefault="00C12385" w:rsidP="00C12385">
      <w:pPr>
        <w:pStyle w:val="a3"/>
        <w:rPr>
          <w:b/>
          <w:bCs/>
        </w:rPr>
      </w:pPr>
    </w:p>
    <w:p w14:paraId="1D3DBA86" w14:textId="77777777" w:rsidR="00C12385" w:rsidRDefault="00C12385" w:rsidP="00C12385">
      <w:pPr>
        <w:pStyle w:val="a3"/>
        <w:rPr>
          <w:b/>
          <w:bCs/>
        </w:rPr>
      </w:pPr>
    </w:p>
    <w:p w14:paraId="022E96B2" w14:textId="0A2B6812" w:rsidR="00C12385" w:rsidRPr="00C12385" w:rsidRDefault="00C12385" w:rsidP="00C12385">
      <w:pPr>
        <w:pStyle w:val="a3"/>
        <w:rPr>
          <w:b/>
          <w:bCs/>
        </w:rPr>
      </w:pPr>
      <w:r w:rsidRPr="00577A2C">
        <w:rPr>
          <w:b/>
          <w:bCs/>
        </w:rPr>
        <w:lastRenderedPageBreak/>
        <w:t xml:space="preserve">Структура </w:t>
      </w:r>
      <w:proofErr w:type="spellStart"/>
      <w:r w:rsidRPr="00577A2C">
        <w:rPr>
          <w:b/>
          <w:bCs/>
        </w:rPr>
        <w:t>Крипке</w:t>
      </w:r>
      <w:proofErr w:type="spellEnd"/>
    </w:p>
    <w:p w14:paraId="6291FF24" w14:textId="5567A94A" w:rsidR="003E7CE5" w:rsidRDefault="003E7CE5" w:rsidP="003E7CE5">
      <w:pPr>
        <w:pStyle w:val="a5"/>
      </w:pPr>
      <w:r>
        <w:rPr>
          <w:noProof/>
        </w:rPr>
        <w:drawing>
          <wp:inline distT="0" distB="0" distL="0" distR="0" wp14:anchorId="063C6A06" wp14:editId="1EBB1E49">
            <wp:extent cx="6337496" cy="7025102"/>
            <wp:effectExtent l="0" t="0" r="6350" b="4445"/>
            <wp:docPr id="11296090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76" cy="70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6565" w14:textId="77777777" w:rsidR="00011672" w:rsidRDefault="00011672" w:rsidP="00011672">
      <w:pPr>
        <w:rPr>
          <w:b/>
          <w:bCs/>
        </w:rPr>
      </w:pPr>
    </w:p>
    <w:p w14:paraId="2E19EE9E" w14:textId="040F5E0A" w:rsidR="003E7CE5" w:rsidRDefault="007671C7" w:rsidP="003E7CE5">
      <w:pPr>
        <w:jc w:val="center"/>
        <w:rPr>
          <w:b/>
          <w:bCs/>
        </w:rPr>
      </w:pPr>
      <w:bookmarkStart w:id="1" w:name="_Hlk167820715"/>
      <w:r w:rsidRPr="007671C7">
        <w:rPr>
          <w:b/>
          <w:bCs/>
        </w:rPr>
        <w:t>Подробнее про каждое состояние</w:t>
      </w:r>
    </w:p>
    <w:p w14:paraId="041D342E" w14:textId="6396B035" w:rsidR="003E7CE5" w:rsidRPr="003E7CE5" w:rsidRDefault="003E7CE5" w:rsidP="003E7CE5">
      <w:pPr>
        <w:pStyle w:val="a3"/>
        <w:numPr>
          <w:ilvl w:val="0"/>
          <w:numId w:val="5"/>
        </w:numPr>
      </w:pPr>
      <w:bookmarkStart w:id="2" w:name="_Hlk167820729"/>
      <w:bookmarkEnd w:id="1"/>
      <w:r w:rsidRPr="003E7CE5">
        <w:rPr>
          <w:lang w:val="en-US"/>
        </w:rPr>
        <w:t>S</w:t>
      </w:r>
      <w:r w:rsidRPr="003E7CE5">
        <w:rPr>
          <w:vertAlign w:val="subscript"/>
        </w:rPr>
        <w:t xml:space="preserve">1 </w:t>
      </w:r>
      <w:r w:rsidRPr="003E7CE5">
        <w:t xml:space="preserve">- Вставка карты в банкомат – </w:t>
      </w:r>
      <w:r>
        <w:t>система получает на вход карту клиента</w:t>
      </w:r>
      <w:r w:rsidRPr="003E7CE5">
        <w:t xml:space="preserve">. Дальше можно перейти в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2  </w:t>
      </w:r>
      <w:r w:rsidRPr="003E7CE5">
        <w:t xml:space="preserve">- Ввод ПИН-кода или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5  </w:t>
      </w:r>
      <w:r w:rsidRPr="003E7CE5">
        <w:t>- Возврат карты.</w:t>
      </w:r>
    </w:p>
    <w:bookmarkEnd w:id="2"/>
    <w:p w14:paraId="4414CFAF" w14:textId="53F426B4" w:rsidR="003E7CE5" w:rsidRDefault="003E7CE5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lastRenderedPageBreak/>
        <w:t>S</w:t>
      </w:r>
      <w:r>
        <w:rPr>
          <w:vertAlign w:val="subscript"/>
        </w:rPr>
        <w:t xml:space="preserve">2  </w:t>
      </w:r>
      <w:r>
        <w:t xml:space="preserve">- Ввод ПИН-кода – система ожидает ввода данных клиентом для получения доступа к операциям.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6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Главное меню </w:t>
      </w:r>
      <w:r w:rsidRPr="003E7CE5">
        <w:t xml:space="preserve">или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5  </w:t>
      </w:r>
      <w:r w:rsidRPr="003E7CE5">
        <w:t>- Возврат карты.</w:t>
      </w:r>
    </w:p>
    <w:p w14:paraId="6AB29728" w14:textId="7166DBAB" w:rsidR="003E7CE5" w:rsidRDefault="003E7CE5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 xml:space="preserve">3 </w:t>
      </w:r>
      <w:r>
        <w:t xml:space="preserve">– Ошибка. Неверный </w:t>
      </w:r>
      <w:proofErr w:type="spellStart"/>
      <w:r>
        <w:t>пин-код</w:t>
      </w:r>
      <w:proofErr w:type="spellEnd"/>
      <w:r>
        <w:t xml:space="preserve"> – </w:t>
      </w:r>
      <w:r w:rsidR="00320A83">
        <w:t>с</w:t>
      </w:r>
      <w:r>
        <w:t xml:space="preserve">истема получила на вход неверные данные и не может предоставить доступ к операциям. Дальше можно перейти в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2  </w:t>
      </w:r>
      <w:r w:rsidRPr="003E7CE5">
        <w:t>- Ввод ПИН-кода</w:t>
      </w:r>
      <w:r>
        <w:t xml:space="preserve"> или </w:t>
      </w:r>
      <w:r w:rsidRPr="003E7CE5">
        <w:rPr>
          <w:lang w:val="en-US"/>
        </w:rPr>
        <w:t>S</w:t>
      </w:r>
      <w:r>
        <w:rPr>
          <w:vertAlign w:val="subscript"/>
        </w:rPr>
        <w:t>4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>Блокировка карты.</w:t>
      </w:r>
    </w:p>
    <w:p w14:paraId="3168283C" w14:textId="482D6719" w:rsidR="003E7CE5" w:rsidRDefault="003E7CE5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4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Блокировка карты – </w:t>
      </w:r>
      <w:r w:rsidR="00320A83">
        <w:t>с</w:t>
      </w:r>
      <w:r>
        <w:t xml:space="preserve">истема получила трижды на вход неверные данные. Дальше можно перейти в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5  </w:t>
      </w:r>
      <w:r w:rsidRPr="003E7CE5">
        <w:t>- Возврат карты.</w:t>
      </w:r>
    </w:p>
    <w:p w14:paraId="375C808F" w14:textId="1A8334DE" w:rsidR="003E7CE5" w:rsidRDefault="003E7CE5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5  </w:t>
      </w:r>
      <w:r w:rsidRPr="003E7CE5">
        <w:t>- Возврат карты</w:t>
      </w:r>
      <w:r w:rsidR="00320A83">
        <w:t xml:space="preserve"> - с</w:t>
      </w:r>
      <w:r>
        <w:t xml:space="preserve">истема возвращает карту обратно клиенту. Дальше можно перейти в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1 </w:t>
      </w:r>
      <w:r w:rsidRPr="003E7CE5">
        <w:t>- Вставка карты в банкомат</w:t>
      </w:r>
      <w:r>
        <w:t>.</w:t>
      </w:r>
    </w:p>
    <w:p w14:paraId="39AEAB52" w14:textId="2FC71F41" w:rsidR="003E7CE5" w:rsidRDefault="00320A83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6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Главное меню – система демонстрирует клиенту на экране доступ к операции снятия, пополнения и получения информации. Дальше можно перейти в </w:t>
      </w:r>
      <w:r w:rsidRPr="003E7CE5">
        <w:rPr>
          <w:lang w:val="en-US"/>
        </w:rPr>
        <w:t>S</w:t>
      </w:r>
      <w:r w:rsidRPr="003E7CE5">
        <w:rPr>
          <w:vertAlign w:val="subscript"/>
        </w:rPr>
        <w:t xml:space="preserve">5  </w:t>
      </w:r>
      <w:r w:rsidRPr="003E7CE5">
        <w:t>- Возврат карты</w:t>
      </w:r>
      <w:r>
        <w:t xml:space="preserve">, </w:t>
      </w:r>
      <w:r w:rsidRPr="003E7CE5">
        <w:rPr>
          <w:lang w:val="en-US"/>
        </w:rPr>
        <w:t>S</w:t>
      </w:r>
      <w:r>
        <w:rPr>
          <w:vertAlign w:val="subscript"/>
        </w:rPr>
        <w:t>7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Запрос на пополнение баланса, </w:t>
      </w:r>
      <w:r w:rsidRPr="003E7CE5">
        <w:rPr>
          <w:lang w:val="en-US"/>
        </w:rPr>
        <w:t>S</w:t>
      </w:r>
      <w:r>
        <w:rPr>
          <w:vertAlign w:val="subscript"/>
        </w:rPr>
        <w:t>8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Запрос баланса и </w:t>
      </w:r>
      <w:r w:rsidRPr="003E7CE5">
        <w:rPr>
          <w:lang w:val="en-US"/>
        </w:rPr>
        <w:t>S</w:t>
      </w:r>
      <w:r>
        <w:rPr>
          <w:vertAlign w:val="subscript"/>
        </w:rPr>
        <w:t>9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>Запрос на снятие наличных.</w:t>
      </w:r>
    </w:p>
    <w:p w14:paraId="059FDBE4" w14:textId="4363FEB4" w:rsidR="00320A83" w:rsidRDefault="00320A83" w:rsidP="003E7CE5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7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Запрос на пополнение баланса – система получает запрос на пополнение счета карты.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13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Помещение наличных в купюроприемник.</w:t>
      </w:r>
    </w:p>
    <w:p w14:paraId="3055BD1F" w14:textId="77777777" w:rsidR="00320A83" w:rsidRDefault="00320A83" w:rsidP="00320A83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8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Запрос баланса – система получает запрос от клиента на получении информации о балансе счета.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12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Вывод на экран.</w:t>
      </w:r>
    </w:p>
    <w:p w14:paraId="61AAF803" w14:textId="416BF9FF" w:rsidR="00320A83" w:rsidRDefault="00320A83" w:rsidP="00320A83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9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 xml:space="preserve">Запрос на снятие наличных – система получила запрос от клиента на снятие наличных со счета карты.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10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Ввод суммы.</w:t>
      </w:r>
    </w:p>
    <w:p w14:paraId="1768F195" w14:textId="77B0F585" w:rsidR="00320A83" w:rsidRDefault="00320A83" w:rsidP="00320A83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10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Ввод суммы – система ожидает данных о сумме требуемой клиентом к выдаче.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11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Ошибка. Неверная сумма или </w:t>
      </w:r>
      <w:r w:rsidRPr="003E7CE5">
        <w:rPr>
          <w:lang w:val="en-US"/>
        </w:rPr>
        <w:t>S</w:t>
      </w:r>
      <w:r>
        <w:rPr>
          <w:vertAlign w:val="subscript"/>
        </w:rPr>
        <w:t>17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Получение наличных денег.</w:t>
      </w:r>
    </w:p>
    <w:p w14:paraId="3B5F5DBC" w14:textId="68DB03B2" w:rsidR="00320A83" w:rsidRDefault="00320A83" w:rsidP="00320A83">
      <w:pPr>
        <w:pStyle w:val="a3"/>
        <w:numPr>
          <w:ilvl w:val="0"/>
          <w:numId w:val="5"/>
        </w:numPr>
      </w:pPr>
      <w:r w:rsidRPr="003E7CE5">
        <w:rPr>
          <w:lang w:val="en-US"/>
        </w:rPr>
        <w:t>S</w:t>
      </w:r>
      <w:r>
        <w:rPr>
          <w:vertAlign w:val="subscript"/>
        </w:rPr>
        <w:t>11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Ошибка. Неверная сумма – система на вход получила сумму, больше той, что находится на счету, либо больше того, что есть в распоряжении у банкомата. Дальше можно перейти в </w:t>
      </w:r>
      <w:r w:rsidRPr="003E7CE5">
        <w:rPr>
          <w:lang w:val="en-US"/>
        </w:rPr>
        <w:t>S</w:t>
      </w:r>
      <w:r>
        <w:rPr>
          <w:vertAlign w:val="subscript"/>
        </w:rPr>
        <w:t>10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Ввод суммы либо </w:t>
      </w:r>
      <w:r w:rsidRPr="003E7CE5">
        <w:rPr>
          <w:lang w:val="en-US"/>
        </w:rPr>
        <w:t>S</w:t>
      </w:r>
      <w:r>
        <w:rPr>
          <w:vertAlign w:val="subscript"/>
        </w:rPr>
        <w:t>6</w:t>
      </w:r>
      <w:r w:rsidRPr="003E7CE5">
        <w:rPr>
          <w:vertAlign w:val="subscript"/>
        </w:rPr>
        <w:t xml:space="preserve">  </w:t>
      </w:r>
      <w:r w:rsidRPr="003E7CE5">
        <w:t xml:space="preserve">- </w:t>
      </w:r>
      <w:r>
        <w:t>Главное меню.</w:t>
      </w:r>
    </w:p>
    <w:p w14:paraId="4BEDD550" w14:textId="1B4E32CF" w:rsidR="00320A83" w:rsidRDefault="00320A83" w:rsidP="00320A83">
      <w:pPr>
        <w:pStyle w:val="a3"/>
        <w:numPr>
          <w:ilvl w:val="0"/>
          <w:numId w:val="5"/>
        </w:numPr>
      </w:pPr>
      <w:r w:rsidRPr="003E7CE5">
        <w:rPr>
          <w:lang w:val="en-US"/>
        </w:rPr>
        <w:lastRenderedPageBreak/>
        <w:t>S</w:t>
      </w:r>
      <w:r>
        <w:rPr>
          <w:vertAlign w:val="subscript"/>
        </w:rPr>
        <w:t>12</w:t>
      </w:r>
      <w:r w:rsidRPr="003E7CE5">
        <w:rPr>
          <w:vertAlign w:val="subscript"/>
        </w:rPr>
        <w:t xml:space="preserve">  </w:t>
      </w:r>
      <w:r w:rsidRPr="003E7CE5">
        <w:t>-</w:t>
      </w:r>
      <w:r>
        <w:t xml:space="preserve"> Вывод на экран – система получил</w:t>
      </w:r>
      <w:r w:rsidR="008A43B1">
        <w:t xml:space="preserve">а ответ от банка на запрос баланса и демонстрирует ее клиенту на экране. Дальше можно перейти в </w:t>
      </w:r>
      <w:r w:rsidR="008A43B1" w:rsidRPr="003E7CE5">
        <w:rPr>
          <w:lang w:val="en-US"/>
        </w:rPr>
        <w:t>S</w:t>
      </w:r>
      <w:r w:rsidR="008A43B1">
        <w:rPr>
          <w:vertAlign w:val="subscript"/>
        </w:rPr>
        <w:t>6</w:t>
      </w:r>
      <w:r w:rsidR="008A43B1" w:rsidRPr="003E7CE5">
        <w:rPr>
          <w:vertAlign w:val="subscript"/>
        </w:rPr>
        <w:t xml:space="preserve">  </w:t>
      </w:r>
      <w:r w:rsidR="008A43B1" w:rsidRPr="003E7CE5">
        <w:t xml:space="preserve">- </w:t>
      </w:r>
      <w:r w:rsidR="008A43B1">
        <w:t xml:space="preserve">Главное меню или </w:t>
      </w:r>
      <w:r w:rsidR="008A43B1" w:rsidRPr="003E7CE5">
        <w:rPr>
          <w:lang w:val="en-US"/>
        </w:rPr>
        <w:t>S</w:t>
      </w:r>
      <w:r w:rsidR="008A43B1">
        <w:rPr>
          <w:vertAlign w:val="subscript"/>
        </w:rPr>
        <w:t>16</w:t>
      </w:r>
      <w:r w:rsidR="008A43B1" w:rsidRPr="003E7CE5">
        <w:rPr>
          <w:vertAlign w:val="subscript"/>
        </w:rPr>
        <w:t xml:space="preserve">  </w:t>
      </w:r>
      <w:r w:rsidR="008A43B1" w:rsidRPr="003E7CE5">
        <w:t xml:space="preserve">- </w:t>
      </w:r>
      <w:r w:rsidR="008A43B1">
        <w:t>Печать чека.</w:t>
      </w:r>
    </w:p>
    <w:p w14:paraId="6E09ABC4" w14:textId="77777777" w:rsidR="00011672" w:rsidRPr="006F5A5F" w:rsidRDefault="00011672" w:rsidP="006F5A5F">
      <w:pPr>
        <w:ind w:left="360"/>
      </w:pPr>
    </w:p>
    <w:p w14:paraId="67D18A57" w14:textId="188C0378" w:rsidR="005D18A3" w:rsidRPr="00F24514" w:rsidRDefault="005D18A3" w:rsidP="00F24514">
      <w:pPr>
        <w:ind w:left="360"/>
        <w:jc w:val="center"/>
        <w:rPr>
          <w:b/>
          <w:bCs/>
        </w:rPr>
      </w:pPr>
      <w:bookmarkStart w:id="3" w:name="_Hlk167822826"/>
      <w:r w:rsidRPr="00F24514">
        <w:rPr>
          <w:b/>
          <w:bCs/>
          <w:lang w:val="en-US"/>
        </w:rPr>
        <w:t>C</w:t>
      </w:r>
      <w:r w:rsidRPr="00F24514">
        <w:rPr>
          <w:b/>
          <w:bCs/>
        </w:rPr>
        <w:t>формулируем правила к системе на основе логики С</w:t>
      </w:r>
      <w:r w:rsidRPr="00F24514">
        <w:rPr>
          <w:b/>
          <w:bCs/>
          <w:lang w:val="en-US"/>
        </w:rPr>
        <w:t>TL</w:t>
      </w:r>
      <w:bookmarkEnd w:id="3"/>
    </w:p>
    <w:p w14:paraId="417A1452" w14:textId="2A97EEF1" w:rsidR="00C96960" w:rsidRDefault="00C96960" w:rsidP="00C96960">
      <w:pPr>
        <w:pStyle w:val="a3"/>
        <w:numPr>
          <w:ilvl w:val="0"/>
          <w:numId w:val="2"/>
        </w:numPr>
      </w:pPr>
      <w:r>
        <w:t xml:space="preserve">Клиент имеет право достать карту из банкомата. Существует такой путь из начального состояния, где клиент в будущем </w:t>
      </w:r>
      <w:r w:rsidR="00661C18">
        <w:t xml:space="preserve">обязательно </w:t>
      </w:r>
      <w:r>
        <w:t>сможет вернуть себе карту</w:t>
      </w:r>
      <w:r w:rsidRPr="00C96960">
        <w:t xml:space="preserve"> </w:t>
      </w:r>
      <w:r>
        <w:t xml:space="preserve">из банкомата. </w:t>
      </w:r>
    </w:p>
    <w:bookmarkStart w:id="4" w:name="_Hlk167403479"/>
    <w:p w14:paraId="5E3A52A7" w14:textId="4B2358B3" w:rsidR="00C96960" w:rsidRPr="00C96960" w:rsidRDefault="00000000" w:rsidP="00C96960">
      <w:pPr>
        <w:ind w:left="36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EF[¬CardInATM]</m:t>
          </m:r>
        </m:oMath>
      </m:oMathPara>
    </w:p>
    <w:bookmarkEnd w:id="4"/>
    <w:p w14:paraId="415F2800" w14:textId="7F5F79B0" w:rsidR="005D18A3" w:rsidRDefault="00F52678" w:rsidP="004E1E24">
      <w:pPr>
        <w:pStyle w:val="a3"/>
        <w:numPr>
          <w:ilvl w:val="0"/>
          <w:numId w:val="2"/>
        </w:numPr>
      </w:pPr>
      <w:r>
        <w:t xml:space="preserve">Клиент не может </w:t>
      </w:r>
      <w:r w:rsidR="006B4901">
        <w:t>снять деньги с карты без одобрения этой операции со стороны банка</w:t>
      </w:r>
      <w:r>
        <w:t xml:space="preserve">. </w:t>
      </w:r>
      <w:r w:rsidR="00F24514">
        <w:t xml:space="preserve">Не существует такого пути из начального состояния, где в будущем клиент обязательно сможет </w:t>
      </w:r>
      <w:r w:rsidR="006B4901">
        <w:t>списать деньги</w:t>
      </w:r>
      <w:r w:rsidR="00F24514">
        <w:t>, не пол</w:t>
      </w:r>
      <w:r w:rsidR="006B4901">
        <w:t>учив подтверждения операции со стороны банка</w:t>
      </w:r>
      <w:r w:rsidR="00F24514">
        <w:t>.</w:t>
      </w:r>
    </w:p>
    <w:p w14:paraId="727305ED" w14:textId="0E36C082" w:rsidR="00011672" w:rsidRPr="00DF2121" w:rsidRDefault="00000000" w:rsidP="00DF2121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¬EF[GettingCash∧¬Approved]</m:t>
          </m:r>
        </m:oMath>
      </m:oMathPara>
    </w:p>
    <w:p w14:paraId="5907DD90" w14:textId="7A8E5446" w:rsidR="00A44E74" w:rsidRPr="00F24514" w:rsidRDefault="00C96960" w:rsidP="00F24514">
      <w:pPr>
        <w:jc w:val="center"/>
        <w:rPr>
          <w:b/>
          <w:bCs/>
        </w:rPr>
      </w:pPr>
      <w:bookmarkStart w:id="5" w:name="_Hlk167823413"/>
      <w:r w:rsidRPr="00F24514">
        <w:rPr>
          <w:b/>
          <w:bCs/>
        </w:rPr>
        <w:t>Построим синтаксические деревья</w:t>
      </w:r>
    </w:p>
    <w:bookmarkEnd w:id="5"/>
    <w:p w14:paraId="77EEB665" w14:textId="5CB531BC" w:rsidR="00C96960" w:rsidRPr="00011672" w:rsidRDefault="00000000" w:rsidP="00011672">
      <w:pPr>
        <w:ind w:left="360"/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EF</m:t>
          </m:r>
          <m:r>
            <m:rPr>
              <m:sty m:val="bi"/>
            </m:rPr>
            <w:rPr>
              <w:rFonts w:ascii="Cambria Math" w:hAnsi="Cambria Math"/>
            </w:rPr>
            <m:t>[¬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CardInATM</m:t>
          </m:r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20198DF9" w14:textId="134E44E6" w:rsidR="005D18A3" w:rsidRDefault="005D18A3" w:rsidP="005D18A3">
      <w:pPr>
        <w:pStyle w:val="a5"/>
        <w:jc w:val="center"/>
      </w:pPr>
      <w:r>
        <w:rPr>
          <w:noProof/>
        </w:rPr>
        <w:drawing>
          <wp:inline distT="0" distB="0" distL="0" distR="0" wp14:anchorId="6544EBDE" wp14:editId="208A106E">
            <wp:extent cx="4758917" cy="3559127"/>
            <wp:effectExtent l="0" t="0" r="3810" b="3810"/>
            <wp:docPr id="103135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4082" r="4595" b="4925"/>
                    <a:stretch/>
                  </pic:blipFill>
                  <pic:spPr bwMode="auto">
                    <a:xfrm>
                      <a:off x="0" y="0"/>
                      <a:ext cx="4787361" cy="3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9D92D" w14:textId="29152B95" w:rsidR="006B4901" w:rsidRPr="00011672" w:rsidRDefault="00000000" w:rsidP="006B4901">
      <w:pPr>
        <w:ind w:left="360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¬EF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GettingCash∧¬Approved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GettingCash∧¬Approved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=AG[¬GettingCash∨Approved]</m:t>
          </m:r>
        </m:oMath>
      </m:oMathPara>
    </w:p>
    <w:p w14:paraId="0CD1FAF4" w14:textId="15EEB3ED" w:rsidR="00CE276A" w:rsidRDefault="002F4FF0" w:rsidP="00C120B2">
      <w:pPr>
        <w:ind w:left="360"/>
        <w:jc w:val="center"/>
        <w:rPr>
          <w:i/>
          <w:lang w:val="en-US"/>
        </w:rPr>
      </w:pPr>
      <w:r w:rsidRPr="002F4FF0">
        <w:rPr>
          <w:i/>
          <w:noProof/>
          <w:lang w:val="en-US"/>
        </w:rPr>
        <w:drawing>
          <wp:inline distT="0" distB="0" distL="0" distR="0" wp14:anchorId="01794F96" wp14:editId="3C19CEA4">
            <wp:extent cx="5569939" cy="4719711"/>
            <wp:effectExtent l="0" t="0" r="0" b="5080"/>
            <wp:docPr id="16145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355" cy="47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1A1" w14:textId="1D4D8DDA" w:rsidR="00F24514" w:rsidRDefault="00F24514" w:rsidP="005D18A3">
      <w:pPr>
        <w:pStyle w:val="a5"/>
        <w:jc w:val="center"/>
        <w:rPr>
          <w:b/>
          <w:bCs/>
          <w:sz w:val="28"/>
          <w:szCs w:val="28"/>
        </w:rPr>
      </w:pPr>
      <w:bookmarkStart w:id="6" w:name="_Hlk167823549"/>
      <w:r w:rsidRPr="00F24514">
        <w:rPr>
          <w:b/>
          <w:bCs/>
          <w:sz w:val="28"/>
          <w:szCs w:val="28"/>
        </w:rPr>
        <w:t>Проверим выполнимость требований с помощью алгоритма маркировки</w:t>
      </w:r>
    </w:p>
    <w:bookmarkEnd w:id="6"/>
    <w:p w14:paraId="598A182C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7F691B53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4533DD31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68EDA8CA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1386DE84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5135934A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7E1AC57D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1DC7162D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1AD2E05A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38A55742" w14:textId="77777777" w:rsidR="00011672" w:rsidRDefault="00011672" w:rsidP="0047658F">
      <w:pPr>
        <w:pStyle w:val="a5"/>
        <w:jc w:val="both"/>
        <w:rPr>
          <w:sz w:val="28"/>
          <w:szCs w:val="28"/>
        </w:rPr>
      </w:pPr>
    </w:p>
    <w:p w14:paraId="60DCC106" w14:textId="4CA731F2" w:rsidR="0047658F" w:rsidRPr="0047658F" w:rsidRDefault="0047658F" w:rsidP="0047658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1.</w:t>
      </w:r>
    </w:p>
    <w:p w14:paraId="5B7BB99F" w14:textId="6F9412B1" w:rsidR="004E1E24" w:rsidRPr="006B1AAA" w:rsidRDefault="006B1AAA" w:rsidP="004E1E24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720E8CB" wp14:editId="1A91363D">
            <wp:extent cx="6299243" cy="6703256"/>
            <wp:effectExtent l="0" t="0" r="6350" b="2540"/>
            <wp:docPr id="13069039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78" cy="67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BBA2" w14:textId="7A6587EA" w:rsidR="004E1E24" w:rsidRPr="00EA2215" w:rsidRDefault="004E1E24" w:rsidP="004E1E24">
      <w:pPr>
        <w:pStyle w:val="a5"/>
        <w:jc w:val="both"/>
        <w:rPr>
          <w:sz w:val="28"/>
          <w:szCs w:val="28"/>
          <w:u w:val="single"/>
        </w:rPr>
      </w:pPr>
      <w:bookmarkStart w:id="7" w:name="_Hlk167823660"/>
      <w:r w:rsidRPr="00011672">
        <w:rPr>
          <w:sz w:val="28"/>
          <w:szCs w:val="28"/>
          <w:u w:val="single"/>
        </w:rPr>
        <w:t xml:space="preserve">Так как </w:t>
      </w:r>
      <w:r w:rsidR="006B4901" w:rsidRPr="00011672">
        <w:rPr>
          <w:sz w:val="28"/>
          <w:szCs w:val="28"/>
          <w:u w:val="single"/>
        </w:rPr>
        <w:t xml:space="preserve">начальное состояние </w:t>
      </w:r>
      <w:r w:rsidRPr="00011672">
        <w:rPr>
          <w:sz w:val="28"/>
          <w:szCs w:val="28"/>
          <w:u w:val="single"/>
          <w:lang w:val="en-US"/>
        </w:rPr>
        <w:t>S</w:t>
      </w:r>
      <w:r w:rsidRPr="00011672">
        <w:rPr>
          <w:sz w:val="28"/>
          <w:szCs w:val="28"/>
          <w:u w:val="single"/>
          <w:vertAlign w:val="subscript"/>
        </w:rPr>
        <w:t xml:space="preserve">1 </w:t>
      </w:r>
      <w:r w:rsidRPr="00011672">
        <w:rPr>
          <w:sz w:val="28"/>
          <w:szCs w:val="28"/>
          <w:u w:val="single"/>
        </w:rPr>
        <w:t>помечен</w:t>
      </w:r>
      <w:r w:rsidR="006B4901" w:rsidRPr="00011672">
        <w:rPr>
          <w:sz w:val="28"/>
          <w:szCs w:val="28"/>
          <w:u w:val="single"/>
        </w:rPr>
        <w:t>о</w:t>
      </w:r>
      <w:r w:rsidRPr="00011672">
        <w:rPr>
          <w:sz w:val="28"/>
          <w:szCs w:val="28"/>
          <w:u w:val="single"/>
        </w:rPr>
        <w:t xml:space="preserve"> </w:t>
      </w:r>
      <w:r w:rsidRPr="00011672">
        <w:rPr>
          <w:sz w:val="28"/>
          <w:szCs w:val="28"/>
          <w:u w:val="single"/>
          <w:lang w:val="en-US"/>
        </w:rPr>
        <w:t>f</w:t>
      </w:r>
      <w:r w:rsidRPr="00011672">
        <w:rPr>
          <w:sz w:val="28"/>
          <w:szCs w:val="28"/>
          <w:u w:val="single"/>
          <w:vertAlign w:val="subscript"/>
        </w:rPr>
        <w:t xml:space="preserve">3 </w:t>
      </w:r>
      <w:r w:rsidRPr="00011672">
        <w:rPr>
          <w:sz w:val="28"/>
          <w:szCs w:val="28"/>
          <w:u w:val="single"/>
        </w:rPr>
        <w:t xml:space="preserve">, требование </w:t>
      </w:r>
      <w:r w:rsidR="006B4901" w:rsidRPr="00011672">
        <w:rPr>
          <w:sz w:val="28"/>
          <w:szCs w:val="28"/>
          <w:u w:val="single"/>
        </w:rPr>
        <w:t>Ф</w:t>
      </w:r>
      <w:r w:rsidR="006B4901" w:rsidRPr="00011672">
        <w:rPr>
          <w:sz w:val="28"/>
          <w:szCs w:val="28"/>
          <w:u w:val="single"/>
          <w:vertAlign w:val="subscript"/>
        </w:rPr>
        <w:t>1</w:t>
      </w:r>
      <w:r w:rsidR="006B4901" w:rsidRPr="00011672">
        <w:rPr>
          <w:sz w:val="28"/>
          <w:szCs w:val="28"/>
          <w:u w:val="single"/>
        </w:rPr>
        <w:t xml:space="preserve"> </w:t>
      </w:r>
      <w:r w:rsidRPr="00011672">
        <w:rPr>
          <w:sz w:val="28"/>
          <w:szCs w:val="28"/>
          <w:u w:val="single"/>
        </w:rPr>
        <w:t>выполняется.</w:t>
      </w:r>
    </w:p>
    <w:bookmarkEnd w:id="7"/>
    <w:p w14:paraId="731E7D32" w14:textId="77777777" w:rsidR="00011672" w:rsidRDefault="00011672" w:rsidP="004E1E24">
      <w:pPr>
        <w:pStyle w:val="a5"/>
        <w:jc w:val="both"/>
        <w:rPr>
          <w:sz w:val="28"/>
          <w:szCs w:val="28"/>
        </w:rPr>
      </w:pPr>
    </w:p>
    <w:p w14:paraId="2412578E" w14:textId="77777777" w:rsidR="00011672" w:rsidRDefault="00011672" w:rsidP="004E1E24">
      <w:pPr>
        <w:pStyle w:val="a5"/>
        <w:jc w:val="both"/>
        <w:rPr>
          <w:sz w:val="28"/>
          <w:szCs w:val="28"/>
        </w:rPr>
      </w:pPr>
    </w:p>
    <w:p w14:paraId="478432E6" w14:textId="77777777" w:rsidR="00011672" w:rsidRDefault="00011672" w:rsidP="004E1E24">
      <w:pPr>
        <w:pStyle w:val="a5"/>
        <w:jc w:val="both"/>
        <w:rPr>
          <w:sz w:val="28"/>
          <w:szCs w:val="28"/>
        </w:rPr>
      </w:pPr>
    </w:p>
    <w:p w14:paraId="0E21ADB6" w14:textId="77777777" w:rsidR="00011672" w:rsidRDefault="00011672" w:rsidP="004E1E24">
      <w:pPr>
        <w:pStyle w:val="a5"/>
        <w:jc w:val="both"/>
        <w:rPr>
          <w:sz w:val="28"/>
          <w:szCs w:val="28"/>
        </w:rPr>
      </w:pPr>
    </w:p>
    <w:p w14:paraId="2EAE434B" w14:textId="3D11E8EC" w:rsidR="00CE0A9A" w:rsidRPr="00011672" w:rsidRDefault="004F44C0" w:rsidP="004E1E24">
      <w:pPr>
        <w:pStyle w:val="a5"/>
        <w:jc w:val="both"/>
        <w:rPr>
          <w:sz w:val="28"/>
          <w:szCs w:val="28"/>
        </w:rPr>
      </w:pPr>
      <w:r w:rsidRPr="00011672">
        <w:rPr>
          <w:sz w:val="28"/>
          <w:szCs w:val="28"/>
        </w:rPr>
        <w:t>Требование 2.</w:t>
      </w:r>
    </w:p>
    <w:p w14:paraId="117CE0A7" w14:textId="77FAC795" w:rsidR="004F44C0" w:rsidRDefault="004F44C0" w:rsidP="004F44C0">
      <w:pPr>
        <w:pStyle w:val="a5"/>
      </w:pPr>
      <w:r>
        <w:rPr>
          <w:noProof/>
        </w:rPr>
        <w:drawing>
          <wp:inline distT="0" distB="0" distL="0" distR="0" wp14:anchorId="65C35410" wp14:editId="41619F58">
            <wp:extent cx="6262728" cy="6661053"/>
            <wp:effectExtent l="0" t="0" r="5080" b="6985"/>
            <wp:docPr id="162542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04" cy="667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8AD9" w14:textId="063751E1" w:rsidR="004F44C0" w:rsidRPr="00011672" w:rsidRDefault="004F44C0" w:rsidP="004F44C0">
      <w:pPr>
        <w:pStyle w:val="a5"/>
        <w:jc w:val="both"/>
        <w:rPr>
          <w:sz w:val="28"/>
          <w:szCs w:val="28"/>
          <w:u w:val="single"/>
        </w:rPr>
      </w:pPr>
      <w:r w:rsidRPr="00011672">
        <w:rPr>
          <w:sz w:val="28"/>
          <w:szCs w:val="28"/>
          <w:u w:val="single"/>
        </w:rPr>
        <w:t xml:space="preserve">Так как начальное состояние </w:t>
      </w:r>
      <w:r w:rsidRPr="00011672">
        <w:rPr>
          <w:sz w:val="28"/>
          <w:szCs w:val="28"/>
          <w:u w:val="single"/>
          <w:lang w:val="en-US"/>
        </w:rPr>
        <w:t>S</w:t>
      </w:r>
      <w:r w:rsidRPr="00011672">
        <w:rPr>
          <w:sz w:val="28"/>
          <w:szCs w:val="28"/>
          <w:u w:val="single"/>
          <w:vertAlign w:val="subscript"/>
        </w:rPr>
        <w:t xml:space="preserve">1 </w:t>
      </w:r>
      <w:r w:rsidRPr="00011672">
        <w:rPr>
          <w:sz w:val="28"/>
          <w:szCs w:val="28"/>
          <w:u w:val="single"/>
        </w:rPr>
        <w:t xml:space="preserve">помечено </w:t>
      </w:r>
      <w:r w:rsidRPr="00011672">
        <w:rPr>
          <w:sz w:val="28"/>
          <w:szCs w:val="28"/>
          <w:u w:val="single"/>
          <w:lang w:val="en-US"/>
        </w:rPr>
        <w:t>f</w:t>
      </w:r>
      <w:r w:rsidRPr="00011672">
        <w:rPr>
          <w:sz w:val="28"/>
          <w:szCs w:val="28"/>
          <w:u w:val="single"/>
          <w:vertAlign w:val="subscript"/>
        </w:rPr>
        <w:t xml:space="preserve">5 </w:t>
      </w:r>
      <w:r w:rsidRPr="00011672">
        <w:rPr>
          <w:sz w:val="28"/>
          <w:szCs w:val="28"/>
          <w:u w:val="single"/>
        </w:rPr>
        <w:t>, требование Ф</w:t>
      </w:r>
      <w:r w:rsidRPr="00011672">
        <w:rPr>
          <w:sz w:val="28"/>
          <w:szCs w:val="28"/>
          <w:u w:val="single"/>
          <w:vertAlign w:val="subscript"/>
        </w:rPr>
        <w:t>2</w:t>
      </w:r>
      <w:r w:rsidRPr="00011672">
        <w:rPr>
          <w:sz w:val="28"/>
          <w:szCs w:val="28"/>
          <w:u w:val="single"/>
        </w:rPr>
        <w:t xml:space="preserve"> выполняется.</w:t>
      </w:r>
    </w:p>
    <w:p w14:paraId="66AC61A2" w14:textId="77777777" w:rsidR="00011672" w:rsidRDefault="00011672" w:rsidP="004F44C0">
      <w:pPr>
        <w:pStyle w:val="a5"/>
        <w:jc w:val="both"/>
        <w:rPr>
          <w:sz w:val="28"/>
          <w:szCs w:val="28"/>
        </w:rPr>
      </w:pPr>
    </w:p>
    <w:p w14:paraId="3DD9F8A0" w14:textId="77777777" w:rsidR="00011672" w:rsidRDefault="00011672" w:rsidP="004F44C0">
      <w:pPr>
        <w:pStyle w:val="a5"/>
        <w:jc w:val="both"/>
        <w:rPr>
          <w:sz w:val="28"/>
          <w:szCs w:val="28"/>
        </w:rPr>
      </w:pPr>
    </w:p>
    <w:p w14:paraId="67100424" w14:textId="6BB52BB0" w:rsidR="00932821" w:rsidRPr="00011672" w:rsidRDefault="00932821" w:rsidP="00011672">
      <w:pPr>
        <w:pStyle w:val="a5"/>
        <w:jc w:val="both"/>
        <w:rPr>
          <w:sz w:val="28"/>
          <w:szCs w:val="28"/>
          <w:u w:val="single"/>
        </w:rPr>
      </w:pPr>
    </w:p>
    <w:sectPr w:rsidR="00932821" w:rsidRPr="00011672" w:rsidSect="00C7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285"/>
    <w:multiLevelType w:val="hybridMultilevel"/>
    <w:tmpl w:val="02CE1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76EC"/>
    <w:multiLevelType w:val="hybridMultilevel"/>
    <w:tmpl w:val="CE5C1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51E"/>
    <w:multiLevelType w:val="hybridMultilevel"/>
    <w:tmpl w:val="80BC4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49B8"/>
    <w:multiLevelType w:val="hybridMultilevel"/>
    <w:tmpl w:val="947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46B6B"/>
    <w:multiLevelType w:val="hybridMultilevel"/>
    <w:tmpl w:val="3E9C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5914">
    <w:abstractNumId w:val="1"/>
  </w:num>
  <w:num w:numId="2" w16cid:durableId="29036885">
    <w:abstractNumId w:val="4"/>
  </w:num>
  <w:num w:numId="3" w16cid:durableId="895315861">
    <w:abstractNumId w:val="0"/>
  </w:num>
  <w:num w:numId="4" w16cid:durableId="1477524681">
    <w:abstractNumId w:val="2"/>
  </w:num>
  <w:num w:numId="5" w16cid:durableId="122082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E7"/>
    <w:rsid w:val="00011672"/>
    <w:rsid w:val="000A3C41"/>
    <w:rsid w:val="000C14D9"/>
    <w:rsid w:val="002F4FF0"/>
    <w:rsid w:val="00320A83"/>
    <w:rsid w:val="0034691E"/>
    <w:rsid w:val="0037144E"/>
    <w:rsid w:val="003E7CE5"/>
    <w:rsid w:val="0045395E"/>
    <w:rsid w:val="0047658F"/>
    <w:rsid w:val="004E1E24"/>
    <w:rsid w:val="004F3025"/>
    <w:rsid w:val="004F44C0"/>
    <w:rsid w:val="005D18A3"/>
    <w:rsid w:val="00604B99"/>
    <w:rsid w:val="00661C18"/>
    <w:rsid w:val="006879E3"/>
    <w:rsid w:val="006B1AAA"/>
    <w:rsid w:val="006B4901"/>
    <w:rsid w:val="006F5A5F"/>
    <w:rsid w:val="007671C7"/>
    <w:rsid w:val="008A43B1"/>
    <w:rsid w:val="008E047D"/>
    <w:rsid w:val="008E2AAB"/>
    <w:rsid w:val="00932821"/>
    <w:rsid w:val="00937411"/>
    <w:rsid w:val="00972ABA"/>
    <w:rsid w:val="00A44E74"/>
    <w:rsid w:val="00A512EB"/>
    <w:rsid w:val="00B22534"/>
    <w:rsid w:val="00C120B2"/>
    <w:rsid w:val="00C12385"/>
    <w:rsid w:val="00C26266"/>
    <w:rsid w:val="00C4563B"/>
    <w:rsid w:val="00C7208B"/>
    <w:rsid w:val="00C96960"/>
    <w:rsid w:val="00CB2BE7"/>
    <w:rsid w:val="00CE0A9A"/>
    <w:rsid w:val="00CE276A"/>
    <w:rsid w:val="00DE23FB"/>
    <w:rsid w:val="00DF2121"/>
    <w:rsid w:val="00E61F54"/>
    <w:rsid w:val="00EA2215"/>
    <w:rsid w:val="00EF43FD"/>
    <w:rsid w:val="00F24514"/>
    <w:rsid w:val="00F27045"/>
    <w:rsid w:val="00F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0398"/>
  <w15:chartTrackingRefBased/>
  <w15:docId w15:val="{AF2E4A07-CF6E-4BA8-8B93-0B9B056F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9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626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26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720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6960"/>
    <w:rPr>
      <w:color w:val="666666"/>
    </w:rPr>
  </w:style>
  <w:style w:type="paragraph" w:styleId="a5">
    <w:name w:val="Normal (Web)"/>
    <w:basedOn w:val="a"/>
    <w:uiPriority w:val="99"/>
    <w:unhideWhenUsed/>
    <w:rsid w:val="005D18A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 Galieva</dc:creator>
  <cp:keywords/>
  <dc:description/>
  <cp:lastModifiedBy>Guzel Galieva</cp:lastModifiedBy>
  <cp:revision>7</cp:revision>
  <dcterms:created xsi:type="dcterms:W3CDTF">2024-05-23T18:52:00Z</dcterms:created>
  <dcterms:modified xsi:type="dcterms:W3CDTF">2024-12-13T15:13:00Z</dcterms:modified>
</cp:coreProperties>
</file>