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97" w:rsidRPr="00BA1768" w:rsidRDefault="00BA1768" w:rsidP="00BA176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1768">
        <w:rPr>
          <w:rFonts w:ascii="Times New Roman" w:hAnsi="Times New Roman" w:cs="Times New Roman"/>
          <w:b/>
          <w:sz w:val="26"/>
          <w:szCs w:val="26"/>
        </w:rPr>
        <w:t xml:space="preserve">Почему появляются </w:t>
      </w:r>
      <w:proofErr w:type="spellStart"/>
      <w:r w:rsidRPr="00BA1768">
        <w:rPr>
          <w:rFonts w:ascii="Times New Roman" w:hAnsi="Times New Roman" w:cs="Times New Roman"/>
          <w:b/>
          <w:sz w:val="26"/>
          <w:szCs w:val="26"/>
        </w:rPr>
        <w:t>нереляционные</w:t>
      </w:r>
      <w:proofErr w:type="spellEnd"/>
      <w:r w:rsidRPr="00BA1768">
        <w:rPr>
          <w:rFonts w:ascii="Times New Roman" w:hAnsi="Times New Roman" w:cs="Times New Roman"/>
          <w:b/>
          <w:sz w:val="26"/>
          <w:szCs w:val="26"/>
        </w:rPr>
        <w:t xml:space="preserve"> модели данных.</w:t>
      </w:r>
    </w:p>
    <w:p w:rsidR="00BA1768" w:rsidRDefault="00BA1768" w:rsidP="00BA176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A1768" w:rsidRDefault="00BA1768" w:rsidP="00BA176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Реляционные модели данных являются на сегодняшний день стандартом представления баз данных. Основные характеристики реляционной модели – хранение данных в плоских таблицах (отношениях), удовлетворяющих условиям:</w:t>
      </w:r>
    </w:p>
    <w:p w:rsidR="00BA1768" w:rsidRDefault="00BA1768" w:rsidP="00BA17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нормальная форма – все атрибуты представляются простыми типами данных;</w:t>
      </w:r>
    </w:p>
    <w:p w:rsidR="00BA1768" w:rsidRDefault="00BA1768" w:rsidP="00BA17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Отсутствуют записи-дубликаты;</w:t>
      </w:r>
    </w:p>
    <w:p w:rsidR="00BA1768" w:rsidRDefault="00BA1768" w:rsidP="00BA17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Нет необходимости в фиксации порядка записей;</w:t>
      </w:r>
    </w:p>
    <w:p w:rsidR="00BA1768" w:rsidRPr="00BA1768" w:rsidRDefault="00BA1768" w:rsidP="00BA17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Нет необходимости в фиксации порядка атрибутов.</w:t>
      </w:r>
    </w:p>
    <w:p w:rsidR="00BA1768" w:rsidRDefault="00BA1768" w:rsidP="00BA176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Дополнительно отслеживаются вопросы целостности – целостности сущности (отсутствие кортежей-дубликатов) и ссылочной целостности (реализация связи между таблицами посредством внедрения первичного ключа одной таблицы в другую).</w:t>
      </w:r>
    </w:p>
    <w:p w:rsidR="00BA1768" w:rsidRDefault="00BA1768" w:rsidP="00BA176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Преимущества реляционных моделей:</w:t>
      </w:r>
    </w:p>
    <w:p w:rsidR="00BA1768" w:rsidRDefault="00BA1768" w:rsidP="00BA17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Персистентность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долговременное хранение данных;</w:t>
      </w:r>
    </w:p>
    <w:p w:rsidR="00BA1768" w:rsidRDefault="00BA1768" w:rsidP="00BA17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Параллельность – управление транзакциями для обеспечения одновременной работы множества пользователей;</w:t>
      </w:r>
    </w:p>
    <w:p w:rsidR="00BA1768" w:rsidRDefault="00BA1768" w:rsidP="00BA17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Интеграция – возможность хранения на одном сервере баз данных множества приложения или возможность хранения в одной базе данных информации, предназначенной для множества приложений.</w:t>
      </w:r>
    </w:p>
    <w:p w:rsidR="00BA1768" w:rsidRDefault="00BA1768" w:rsidP="00BA17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Почти стандартная модель плюс универсальный стандартный язык обращения к данным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>
        <w:rPr>
          <w:rFonts w:ascii="Times New Roman" w:hAnsi="Times New Roman" w:cs="Times New Roman"/>
          <w:sz w:val="26"/>
          <w:szCs w:val="26"/>
        </w:rPr>
        <w:t>, поддержка которого внедрена почти во все языки программирования.</w:t>
      </w:r>
    </w:p>
    <w:p w:rsidR="00BA1768" w:rsidRDefault="00BA1768" w:rsidP="00BA176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A1768" w:rsidRDefault="00BA1768" w:rsidP="00BA176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Недостатки реляционных моделей:</w:t>
      </w:r>
    </w:p>
    <w:p w:rsidR="00BA1768" w:rsidRDefault="00BA1768" w:rsidP="00BA176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Главная проблема – потеря соответствия способа хранения данных (таблицы) и способа представления данных в программах (объектная модель). Частично проблема была решена с помощью технологии объектно-реляционного связывания (</w:t>
      </w:r>
      <w:r>
        <w:rPr>
          <w:rFonts w:ascii="Times New Roman" w:hAnsi="Times New Roman" w:cs="Times New Roman"/>
          <w:sz w:val="26"/>
          <w:szCs w:val="26"/>
          <w:lang w:val="en-US"/>
        </w:rPr>
        <w:t>ORM</w:t>
      </w:r>
      <w:r>
        <w:rPr>
          <w:rFonts w:ascii="Times New Roman" w:hAnsi="Times New Roman" w:cs="Times New Roman"/>
          <w:sz w:val="26"/>
          <w:szCs w:val="26"/>
        </w:rPr>
        <w:t>), но в этом случае возникал промежуточный слой управления в виде контроллеров доступа к данным;</w:t>
      </w:r>
    </w:p>
    <w:p w:rsidR="00BA1768" w:rsidRDefault="00BA1768" w:rsidP="00BA176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Избыточная нормализация приводит к увеличению времени обработки запросов для ситуаций выбора из многих таблиц (посредством подзапросов или операций соединения таблиц). Частично в ряде приложений решилась в концепции хранилищ данных, в которых требования нормализации нет.</w:t>
      </w:r>
    </w:p>
    <w:p w:rsidR="00272F83" w:rsidRDefault="00272F83" w:rsidP="00BA176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Необходимость хранения больших объемов данных приводит модели распределенных баз данных (хранение информации на нескольких серверах – горизонтальное масштабирование). Проблема заключается в больших затратах на обеспечение целостности данных (например, при добавлении новой записи требуется проверить отсутствие заданного ключа на всех серверах). Эти проблемы можно решить с помощью специальных соглашений о ключах (включение идентификаторов сервера и пр.). Другая проблема – распределенное хранение связанной информации (при соединении таблиц возможно придется обращаться к нескольким серверах).</w:t>
      </w:r>
    </w:p>
    <w:p w:rsidR="00272F83" w:rsidRDefault="00272F83" w:rsidP="00272F8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72F83" w:rsidRDefault="00272F83" w:rsidP="001B23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Поэтому постоянно рассматриваются вопросы, связанные с некоторым отходом от стандартов реляционной модели в целях обеспечения эффективности поиска данных.</w:t>
      </w:r>
    </w:p>
    <w:p w:rsidR="00272F83" w:rsidRDefault="00272F83" w:rsidP="001B23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данный момент выделяются:</w:t>
      </w:r>
    </w:p>
    <w:p w:rsidR="00272F83" w:rsidRDefault="00272F83" w:rsidP="00272F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Объектно-реляционные модели, в которых ча</w:t>
      </w:r>
      <w:r w:rsidR="001B23B5">
        <w:rPr>
          <w:rFonts w:ascii="Times New Roman" w:hAnsi="Times New Roman" w:cs="Times New Roman"/>
          <w:sz w:val="26"/>
          <w:szCs w:val="26"/>
        </w:rPr>
        <w:t xml:space="preserve">стично отсутствуют требования к таблицам, за счет чего появляются возможности </w:t>
      </w:r>
      <w:proofErr w:type="spellStart"/>
      <w:r w:rsidR="001B23B5">
        <w:rPr>
          <w:rFonts w:ascii="Times New Roman" w:hAnsi="Times New Roman" w:cs="Times New Roman"/>
          <w:sz w:val="26"/>
          <w:szCs w:val="26"/>
        </w:rPr>
        <w:t>программно</w:t>
      </w:r>
      <w:proofErr w:type="spellEnd"/>
      <w:r w:rsidR="001B23B5">
        <w:rPr>
          <w:rFonts w:ascii="Times New Roman" w:hAnsi="Times New Roman" w:cs="Times New Roman"/>
          <w:sz w:val="26"/>
          <w:szCs w:val="26"/>
        </w:rPr>
        <w:t xml:space="preserve"> работать в объектно-ориентированном стиле;</w:t>
      </w:r>
    </w:p>
    <w:p w:rsidR="001B23B5" w:rsidRDefault="001B23B5" w:rsidP="00272F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Базы данных </w:t>
      </w:r>
      <w:r>
        <w:rPr>
          <w:rFonts w:ascii="Times New Roman" w:hAnsi="Times New Roman" w:cs="Times New Roman"/>
          <w:sz w:val="26"/>
          <w:szCs w:val="26"/>
          <w:lang w:val="en-US"/>
        </w:rPr>
        <w:t>NoSQL</w:t>
      </w:r>
      <w:r w:rsidR="00C203EA">
        <w:rPr>
          <w:rFonts w:ascii="Times New Roman" w:hAnsi="Times New Roman" w:cs="Times New Roman"/>
          <w:sz w:val="26"/>
          <w:szCs w:val="26"/>
        </w:rPr>
        <w:t xml:space="preserve"> (понятие введено в 2009 г. Йоханом </w:t>
      </w:r>
      <w:proofErr w:type="spellStart"/>
      <w:r w:rsidR="00C203EA">
        <w:rPr>
          <w:rFonts w:ascii="Times New Roman" w:hAnsi="Times New Roman" w:cs="Times New Roman"/>
          <w:sz w:val="26"/>
          <w:szCs w:val="26"/>
        </w:rPr>
        <w:t>Оскарссоном</w:t>
      </w:r>
      <w:proofErr w:type="spellEnd"/>
      <w:r w:rsidR="00C203EA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агрегатные базы данных: базы данных «ключ-значение», документные базы данных, семейства столбцов; </w:t>
      </w:r>
      <w:proofErr w:type="spellStart"/>
      <w:r>
        <w:rPr>
          <w:rFonts w:ascii="Times New Roman" w:hAnsi="Times New Roman" w:cs="Times New Roman"/>
          <w:sz w:val="26"/>
          <w:szCs w:val="26"/>
        </w:rPr>
        <w:t>графовые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базы данных. Главная цель – хранить рядом те данные, которые связаны друг с другом.</w:t>
      </w:r>
      <w:r w:rsidR="00C203EA">
        <w:rPr>
          <w:rFonts w:ascii="Times New Roman" w:hAnsi="Times New Roman" w:cs="Times New Roman"/>
          <w:sz w:val="26"/>
          <w:szCs w:val="26"/>
        </w:rPr>
        <w:t xml:space="preserve"> Еще один плюс – отсутствие фиксированной структуры данных, возможность ее смены в процессе использования.</w:t>
      </w:r>
      <w:bookmarkStart w:id="0" w:name="_GoBack"/>
      <w:bookmarkEnd w:id="0"/>
    </w:p>
    <w:p w:rsidR="001B23B5" w:rsidRPr="001B23B5" w:rsidRDefault="001B23B5" w:rsidP="001B23B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Неряляционные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подходы не могут обеспечить универсальность, но для частных случаев задач позволяют существенно улучшить эффективность поиска.</w:t>
      </w:r>
    </w:p>
    <w:p w:rsidR="001B23B5" w:rsidRPr="00272F83" w:rsidRDefault="001B23B5" w:rsidP="001B23B5">
      <w:pPr>
        <w:pStyle w:val="a3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1B23B5" w:rsidRPr="00272F83" w:rsidSect="00BA1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114D"/>
    <w:multiLevelType w:val="hybridMultilevel"/>
    <w:tmpl w:val="E3B4F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24145"/>
    <w:multiLevelType w:val="hybridMultilevel"/>
    <w:tmpl w:val="79F2A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2567"/>
    <w:multiLevelType w:val="hybridMultilevel"/>
    <w:tmpl w:val="4440C0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9C72CF"/>
    <w:multiLevelType w:val="hybridMultilevel"/>
    <w:tmpl w:val="95427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BB23CB"/>
    <w:multiLevelType w:val="hybridMultilevel"/>
    <w:tmpl w:val="E1121C5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F7"/>
    <w:rsid w:val="001B23B5"/>
    <w:rsid w:val="00272F83"/>
    <w:rsid w:val="002828F7"/>
    <w:rsid w:val="00BA1768"/>
    <w:rsid w:val="00C14297"/>
    <w:rsid w:val="00C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5751C-747D-4E20-B357-663AEA0A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2016-02-14T12:11:00Z</dcterms:created>
  <dcterms:modified xsi:type="dcterms:W3CDTF">2016-02-14T13:13:00Z</dcterms:modified>
</cp:coreProperties>
</file>