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134EFB7F" w:rsidR="0029441D" w:rsidRPr="007237CA"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7237CA">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7237CA">
        <w:rPr>
          <w:rFonts w:ascii="Times New Roman" w:hAnsi="Times New Roman" w:cs="Times New Roman"/>
          <w:sz w:val="28"/>
          <w:szCs w:val="28"/>
        </w:rPr>
        <w:t xml:space="preserve"> </w:t>
      </w:r>
      <w:r w:rsidR="00EB660C" w:rsidRPr="007237CA">
        <w:rPr>
          <w:rFonts w:ascii="Times New Roman" w:hAnsi="Times New Roman" w:cs="Times New Roman"/>
          <w:sz w:val="28"/>
          <w:szCs w:val="28"/>
        </w:rPr>
        <w:t>1</w:t>
      </w:r>
      <w:r w:rsidR="00CE4907" w:rsidRPr="007237CA">
        <w:rPr>
          <w:rFonts w:ascii="Times New Roman" w:hAnsi="Times New Roman" w:cs="Times New Roman"/>
          <w:sz w:val="28"/>
          <w:szCs w:val="28"/>
        </w:rPr>
        <w:t>2</w:t>
      </w:r>
    </w:p>
    <w:p w14:paraId="2EB81AAE" w14:textId="700D1E9A" w:rsidR="006C3A3C" w:rsidRPr="006C3A3C" w:rsidRDefault="00556CF9" w:rsidP="000C23E7">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CE4907" w:rsidRPr="00CE4907">
        <w:rPr>
          <w:rFonts w:ascii="Times New Roman" w:hAnsi="Times New Roman" w:cs="Times New Roman"/>
          <w:b/>
          <w:bCs/>
          <w:sz w:val="28"/>
          <w:szCs w:val="28"/>
          <w:lang w:val="en-US"/>
        </w:rPr>
        <w:t>Modern Minimal Perfect Hashing: A Survey</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0A4CAE46" w14:textId="77777777" w:rsidR="000C23E7" w:rsidRPr="000C23E7" w:rsidRDefault="000C23E7" w:rsidP="000C23E7">
      <w:pPr>
        <w:spacing w:after="0" w:line="360" w:lineRule="auto"/>
        <w:ind w:firstLine="709"/>
        <w:jc w:val="both"/>
        <w:rPr>
          <w:rFonts w:ascii="Times New Roman" w:hAnsi="Times New Roman" w:cs="Times New Roman"/>
          <w:b/>
          <w:bCs/>
          <w:sz w:val="28"/>
          <w:szCs w:val="28"/>
          <w:lang w:val="en-US"/>
        </w:rPr>
      </w:pPr>
      <w:r w:rsidRPr="000C23E7">
        <w:rPr>
          <w:rFonts w:ascii="Times New Roman" w:hAnsi="Times New Roman" w:cs="Times New Roman"/>
          <w:b/>
          <w:bCs/>
          <w:sz w:val="28"/>
          <w:szCs w:val="28"/>
          <w:lang w:val="en-US"/>
        </w:rPr>
        <w:t>1. The headline of the article. The author. The publication data.</w:t>
      </w:r>
    </w:p>
    <w:p w14:paraId="3AC674FE" w14:textId="77777777" w:rsidR="000C23E7" w:rsidRPr="000C23E7"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article under review is a comprehensive survey entitled “Modern Minimal Perfect Hashing: A Survey”.</w:t>
      </w:r>
    </w:p>
    <w:p w14:paraId="6A830BA3" w14:textId="77777777" w:rsidR="000C23E7" w:rsidRPr="000C23E7"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It is written by a team of researchers: Hans‑Peter Lehmann (Karlsruhe Institute of Technology, Germany), Thomas Mueller (Independent researcher, Switzerland), Rasmus </w:t>
      </w:r>
      <w:proofErr w:type="spellStart"/>
      <w:r w:rsidRPr="000C23E7">
        <w:rPr>
          <w:rFonts w:ascii="Times New Roman" w:hAnsi="Times New Roman" w:cs="Times New Roman"/>
          <w:sz w:val="28"/>
          <w:szCs w:val="28"/>
          <w:lang w:val="en-US"/>
        </w:rPr>
        <w:t>Pagh</w:t>
      </w:r>
      <w:proofErr w:type="spellEnd"/>
      <w:r w:rsidRPr="000C23E7">
        <w:rPr>
          <w:rFonts w:ascii="Times New Roman" w:hAnsi="Times New Roman" w:cs="Times New Roman"/>
          <w:sz w:val="28"/>
          <w:szCs w:val="28"/>
          <w:lang w:val="en-US"/>
        </w:rPr>
        <w:t xml:space="preserve"> (BARC, University of Copenhagen, Denmark), Giulio </w:t>
      </w:r>
      <w:proofErr w:type="spellStart"/>
      <w:r w:rsidRPr="000C23E7">
        <w:rPr>
          <w:rFonts w:ascii="Times New Roman" w:hAnsi="Times New Roman" w:cs="Times New Roman"/>
          <w:sz w:val="28"/>
          <w:szCs w:val="28"/>
          <w:lang w:val="en-US"/>
        </w:rPr>
        <w:t>Ermanno</w:t>
      </w:r>
      <w:proofErr w:type="spellEnd"/>
      <w:r w:rsidRPr="000C23E7">
        <w:rPr>
          <w:rFonts w:ascii="Times New Roman" w:hAnsi="Times New Roman" w:cs="Times New Roman"/>
          <w:sz w:val="28"/>
          <w:szCs w:val="28"/>
          <w:lang w:val="en-US"/>
        </w:rPr>
        <w:t xml:space="preserve"> </w:t>
      </w:r>
      <w:proofErr w:type="spellStart"/>
      <w:r w:rsidRPr="000C23E7">
        <w:rPr>
          <w:rFonts w:ascii="Times New Roman" w:hAnsi="Times New Roman" w:cs="Times New Roman"/>
          <w:sz w:val="28"/>
          <w:szCs w:val="28"/>
          <w:lang w:val="en-US"/>
        </w:rPr>
        <w:t>Pibiri</w:t>
      </w:r>
      <w:proofErr w:type="spellEnd"/>
      <w:r w:rsidRPr="000C23E7">
        <w:rPr>
          <w:rFonts w:ascii="Times New Roman" w:hAnsi="Times New Roman" w:cs="Times New Roman"/>
          <w:sz w:val="28"/>
          <w:szCs w:val="28"/>
          <w:lang w:val="en-US"/>
        </w:rPr>
        <w:t xml:space="preserve"> (Ca’ Foscari University of Venice, Italy), Peter Sanders (Karlsruhe Institute of Technology, Germany), Sebastiano Vigna (</w:t>
      </w:r>
      <w:proofErr w:type="spellStart"/>
      <w:r w:rsidRPr="000C23E7">
        <w:rPr>
          <w:rFonts w:ascii="Times New Roman" w:hAnsi="Times New Roman" w:cs="Times New Roman"/>
          <w:sz w:val="28"/>
          <w:szCs w:val="28"/>
          <w:lang w:val="en-US"/>
        </w:rPr>
        <w:t>Università</w:t>
      </w:r>
      <w:proofErr w:type="spellEnd"/>
      <w:r w:rsidRPr="000C23E7">
        <w:rPr>
          <w:rFonts w:ascii="Times New Roman" w:hAnsi="Times New Roman" w:cs="Times New Roman"/>
          <w:sz w:val="28"/>
          <w:szCs w:val="28"/>
          <w:lang w:val="en-US"/>
        </w:rPr>
        <w:t xml:space="preserve"> </w:t>
      </w:r>
      <w:proofErr w:type="spellStart"/>
      <w:r w:rsidRPr="000C23E7">
        <w:rPr>
          <w:rFonts w:ascii="Times New Roman" w:hAnsi="Times New Roman" w:cs="Times New Roman"/>
          <w:sz w:val="28"/>
          <w:szCs w:val="28"/>
          <w:lang w:val="en-US"/>
        </w:rPr>
        <w:t>degli</w:t>
      </w:r>
      <w:proofErr w:type="spellEnd"/>
      <w:r w:rsidRPr="000C23E7">
        <w:rPr>
          <w:rFonts w:ascii="Times New Roman" w:hAnsi="Times New Roman" w:cs="Times New Roman"/>
          <w:sz w:val="28"/>
          <w:szCs w:val="28"/>
          <w:lang w:val="en-US"/>
        </w:rPr>
        <w:t xml:space="preserve"> </w:t>
      </w:r>
      <w:proofErr w:type="spellStart"/>
      <w:r w:rsidRPr="000C23E7">
        <w:rPr>
          <w:rFonts w:ascii="Times New Roman" w:hAnsi="Times New Roman" w:cs="Times New Roman"/>
          <w:sz w:val="28"/>
          <w:szCs w:val="28"/>
          <w:lang w:val="en-US"/>
        </w:rPr>
        <w:t>Studi</w:t>
      </w:r>
      <w:proofErr w:type="spellEnd"/>
      <w:r w:rsidRPr="000C23E7">
        <w:rPr>
          <w:rFonts w:ascii="Times New Roman" w:hAnsi="Times New Roman" w:cs="Times New Roman"/>
          <w:sz w:val="28"/>
          <w:szCs w:val="28"/>
          <w:lang w:val="en-US"/>
        </w:rPr>
        <w:t xml:space="preserve"> di Milano, Italy), and Stefan </w:t>
      </w:r>
      <w:proofErr w:type="spellStart"/>
      <w:r w:rsidRPr="000C23E7">
        <w:rPr>
          <w:rFonts w:ascii="Times New Roman" w:hAnsi="Times New Roman" w:cs="Times New Roman"/>
          <w:sz w:val="28"/>
          <w:szCs w:val="28"/>
          <w:lang w:val="en-US"/>
        </w:rPr>
        <w:t>Walzer</w:t>
      </w:r>
      <w:proofErr w:type="spellEnd"/>
      <w:r w:rsidRPr="000C23E7">
        <w:rPr>
          <w:rFonts w:ascii="Times New Roman" w:hAnsi="Times New Roman" w:cs="Times New Roman"/>
          <w:sz w:val="28"/>
          <w:szCs w:val="28"/>
          <w:lang w:val="en-US"/>
        </w:rPr>
        <w:t xml:space="preserve"> (Karlsruhe Institute of Technology, Germany).</w:t>
      </w:r>
    </w:p>
    <w:p w14:paraId="19B56441" w14:textId="32E78A22" w:rsidR="000C23E7" w:rsidRPr="000C23E7" w:rsidRDefault="000C23E7" w:rsidP="00DE234B">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article is a draft of a survey paper, intended for publication in a journal, and its most recent version is dated 2025. It provides an extensive overview of the field of minimal perfect hashing, covering both classical and modern constructions.</w:t>
      </w:r>
    </w:p>
    <w:p w14:paraId="5ED3D379" w14:textId="77777777" w:rsidR="000C23E7" w:rsidRPr="00E802B7" w:rsidRDefault="000C23E7" w:rsidP="000C23E7">
      <w:pPr>
        <w:spacing w:after="0" w:line="360" w:lineRule="auto"/>
        <w:ind w:firstLine="709"/>
        <w:jc w:val="both"/>
        <w:rPr>
          <w:rFonts w:ascii="Times New Roman" w:hAnsi="Times New Roman" w:cs="Times New Roman"/>
          <w:b/>
          <w:bCs/>
          <w:sz w:val="28"/>
          <w:szCs w:val="28"/>
          <w:lang w:val="en-US"/>
        </w:rPr>
      </w:pPr>
      <w:r w:rsidRPr="00E802B7">
        <w:rPr>
          <w:rFonts w:ascii="Times New Roman" w:hAnsi="Times New Roman" w:cs="Times New Roman"/>
          <w:b/>
          <w:bCs/>
          <w:sz w:val="28"/>
          <w:szCs w:val="28"/>
          <w:lang w:val="en-US"/>
        </w:rPr>
        <w:t>2. The topic of the article and logical parts.</w:t>
      </w:r>
    </w:p>
    <w:p w14:paraId="0A73655B" w14:textId="4B0D317B"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central topic of the article is minimal perfect hash functions (MPHFs) — data structures that map a static set of n keys to the first n integers without any collisions. The authors aim to give a complete and up‑to‑date survey of the field, from theoretical foundations to practical implementations, and to provide a detailed experimental comparison that can guide practitioners in choosing the right MPHF for their applications.</w:t>
      </w:r>
    </w:p>
    <w:p w14:paraId="1B96BBFB" w14:textId="54301A13"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article is logically divided into several well‑structured parts:</w:t>
      </w:r>
    </w:p>
    <w:p w14:paraId="6DCE645F" w14:textId="54652783"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Introduction: defines perfect and minimal perfect hash functions, explains the space lower bound (about 1.443 bits per key), and outlines the scope of the survey.</w:t>
      </w:r>
    </w:p>
    <w:p w14:paraId="2E0A057B" w14:textId="47A9B9E9"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Applications: describes the many uses of perfect hashing in areas such as hash tables, approximate membership data structures (Bloom filters), databases, bioinformatics (e.g., De Bruijn graphs), text indexing, natural language processing, and more.</w:t>
      </w:r>
    </w:p>
    <w:p w14:paraId="5D953FB1" w14:textId="554DFA02"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lastRenderedPageBreak/>
        <w:t xml:space="preserve">Preliminaries: introduces essential tools and concepts, including fully random hash functions, master hashing, partitioning, remapping, retrieval data structures, and graph properties like </w:t>
      </w:r>
      <w:proofErr w:type="spellStart"/>
      <w:r w:rsidRPr="000C23E7">
        <w:rPr>
          <w:rFonts w:ascii="Times New Roman" w:hAnsi="Times New Roman" w:cs="Times New Roman"/>
          <w:sz w:val="28"/>
          <w:szCs w:val="28"/>
          <w:lang w:val="en-US"/>
        </w:rPr>
        <w:t>peelability</w:t>
      </w:r>
      <w:proofErr w:type="spellEnd"/>
      <w:r w:rsidRPr="000C23E7">
        <w:rPr>
          <w:rFonts w:ascii="Times New Roman" w:hAnsi="Times New Roman" w:cs="Times New Roman"/>
          <w:sz w:val="28"/>
          <w:szCs w:val="28"/>
          <w:lang w:val="en-US"/>
        </w:rPr>
        <w:t xml:space="preserve"> and orientability.</w:t>
      </w:r>
    </w:p>
    <w:p w14:paraId="7C51623D" w14:textId="2B7CFAD1"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Overview: </w:t>
      </w:r>
      <w:proofErr w:type="spellStart"/>
      <w:r w:rsidRPr="000C23E7">
        <w:rPr>
          <w:rFonts w:ascii="Times New Roman" w:hAnsi="Times New Roman" w:cs="Times New Roman"/>
          <w:sz w:val="28"/>
          <w:szCs w:val="28"/>
          <w:lang w:val="en-US"/>
        </w:rPr>
        <w:t>categorises</w:t>
      </w:r>
      <w:proofErr w:type="spellEnd"/>
      <w:r w:rsidRPr="000C23E7">
        <w:rPr>
          <w:rFonts w:ascii="Times New Roman" w:hAnsi="Times New Roman" w:cs="Times New Roman"/>
          <w:sz w:val="28"/>
          <w:szCs w:val="28"/>
          <w:lang w:val="en-US"/>
        </w:rPr>
        <w:t xml:space="preserve"> modern MPHF constructions into three main families: perfect hashing through retrieval, through brute‑force, and through fingerprinting. A diagram shows the historical development and influence between approaches.</w:t>
      </w:r>
    </w:p>
    <w:p w14:paraId="07738D81" w14:textId="74AEE077"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Evaluation (Section 9): presents an extensive experimental comparison on an Intel i7 machine (and also on ARM and large multi‑core systems). The authors measure construction throughput, query throughput, space consumption, and cache misses for a wide range of configurations. Dominance maps and Pareto fronts are used to </w:t>
      </w:r>
      <w:proofErr w:type="spellStart"/>
      <w:r w:rsidRPr="000C23E7">
        <w:rPr>
          <w:rFonts w:ascii="Times New Roman" w:hAnsi="Times New Roman" w:cs="Times New Roman"/>
          <w:sz w:val="28"/>
          <w:szCs w:val="28"/>
          <w:lang w:val="en-US"/>
        </w:rPr>
        <w:t>visualise</w:t>
      </w:r>
      <w:proofErr w:type="spellEnd"/>
      <w:r w:rsidRPr="000C23E7">
        <w:rPr>
          <w:rFonts w:ascii="Times New Roman" w:hAnsi="Times New Roman" w:cs="Times New Roman"/>
          <w:sz w:val="28"/>
          <w:szCs w:val="28"/>
          <w:lang w:val="en-US"/>
        </w:rPr>
        <w:t xml:space="preserve"> trade‑offs.</w:t>
      </w:r>
    </w:p>
    <w:p w14:paraId="11BFA3CA" w14:textId="73E62C70"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Conclusion and Future Work (Section 10): </w:t>
      </w:r>
      <w:proofErr w:type="spellStart"/>
      <w:r w:rsidRPr="000C23E7">
        <w:rPr>
          <w:rFonts w:ascii="Times New Roman" w:hAnsi="Times New Roman" w:cs="Times New Roman"/>
          <w:sz w:val="28"/>
          <w:szCs w:val="28"/>
          <w:lang w:val="en-US"/>
        </w:rPr>
        <w:t>summarises</w:t>
      </w:r>
      <w:proofErr w:type="spellEnd"/>
      <w:r w:rsidRPr="000C23E7">
        <w:rPr>
          <w:rFonts w:ascii="Times New Roman" w:hAnsi="Times New Roman" w:cs="Times New Roman"/>
          <w:sz w:val="28"/>
          <w:szCs w:val="28"/>
          <w:lang w:val="en-US"/>
        </w:rPr>
        <w:t xml:space="preserve"> the state of the art and suggests directions for further research, such as even more space‑efficient constructions with fast queries and GPU‑accelerated methods.</w:t>
      </w:r>
    </w:p>
    <w:p w14:paraId="7FFB44FC" w14:textId="77777777" w:rsidR="000C23E7" w:rsidRPr="002F0DFD" w:rsidRDefault="000C23E7" w:rsidP="000C23E7">
      <w:pPr>
        <w:spacing w:after="0" w:line="360" w:lineRule="auto"/>
        <w:ind w:firstLine="709"/>
        <w:jc w:val="both"/>
        <w:rPr>
          <w:rFonts w:ascii="Times New Roman" w:hAnsi="Times New Roman" w:cs="Times New Roman"/>
          <w:b/>
          <w:bCs/>
          <w:sz w:val="28"/>
          <w:szCs w:val="28"/>
          <w:lang w:val="en-US"/>
        </w:rPr>
      </w:pPr>
      <w:r w:rsidRPr="002F0DFD">
        <w:rPr>
          <w:rFonts w:ascii="Times New Roman" w:hAnsi="Times New Roman" w:cs="Times New Roman"/>
          <w:b/>
          <w:bCs/>
          <w:sz w:val="28"/>
          <w:szCs w:val="28"/>
          <w:lang w:val="en-US"/>
        </w:rPr>
        <w:t>3. The content of the article. Summary.</w:t>
      </w:r>
    </w:p>
    <w:p w14:paraId="3F1731C7" w14:textId="6043C497"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authors begin by explaining that a perfect hash function maps a static set of keys to a range of integers without collisions; it is minimal if the range size equals the number of keys. This makes MPHFs extremely useful for compactly storing static dictionaries, because they can directly index an array without storing the keys themselves. The theoretical space lower bound for an MPHF is approximately 1.443 bits per key, and modern constructions can get arbitrarily close to this bound.</w:t>
      </w:r>
    </w:p>
    <w:p w14:paraId="0468002A" w14:textId="5328BB90"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survey then provides a thorough overview of applications. Perfect hashing is used in hash tables (to avoid collision resolution), in approximate membership data structures (to build more space‑efficient Bloom‑filter alternatives), in databases (to map variable‑length keys to small identifiers), in bioinformatics (to represent De Bruijn graphs compactly), in text indexing (for suffix trees and rank queries), in natural language processing (for N-gram language models), and in many other areas.</w:t>
      </w:r>
    </w:p>
    <w:p w14:paraId="7FF84923" w14:textId="5CB077D4"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Before diving into the algorithms, the authors introduce essential concepts. They assume access to fully random hash functions (modelled as having an extra </w:t>
      </w:r>
      <w:r w:rsidRPr="000C23E7">
        <w:rPr>
          <w:rFonts w:ascii="Times New Roman" w:hAnsi="Times New Roman" w:cs="Times New Roman"/>
          <w:sz w:val="28"/>
          <w:szCs w:val="28"/>
          <w:lang w:val="en-US"/>
        </w:rPr>
        <w:lastRenderedPageBreak/>
        <w:t>parameter for different seeds). They explain master hashing – the common practice of first hashing each key with a high‑quality hash function to obtain fixed‑size integers, which makes the construction independent of the input distribution. Partitioning is another fundamental idea: the key set is divided into smaller buckets, each handled independently, which aids parallelism and cache locality. Remapping converts a non‑minimal PHF into a minimal one by marking unused output slots and performing a rank query.</w:t>
      </w:r>
    </w:p>
    <w:p w14:paraId="667E8D3C" w14:textId="78F1DBCD"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The main body of the survey is </w:t>
      </w:r>
      <w:proofErr w:type="spellStart"/>
      <w:r w:rsidRPr="000C23E7">
        <w:rPr>
          <w:rFonts w:ascii="Times New Roman" w:hAnsi="Times New Roman" w:cs="Times New Roman"/>
          <w:sz w:val="28"/>
          <w:szCs w:val="28"/>
          <w:lang w:val="en-US"/>
        </w:rPr>
        <w:t>organised</w:t>
      </w:r>
      <w:proofErr w:type="spellEnd"/>
      <w:r w:rsidRPr="000C23E7">
        <w:rPr>
          <w:rFonts w:ascii="Times New Roman" w:hAnsi="Times New Roman" w:cs="Times New Roman"/>
          <w:sz w:val="28"/>
          <w:szCs w:val="28"/>
          <w:lang w:val="en-US"/>
        </w:rPr>
        <w:t xml:space="preserve"> into three families of constructions.</w:t>
      </w:r>
    </w:p>
    <w:p w14:paraId="1FFD235F" w14:textId="77777777" w:rsidR="000C23E7" w:rsidRPr="000C23E7"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1. Perfect hashing through retrieval.</w:t>
      </w:r>
    </w:p>
    <w:p w14:paraId="0F76EB1F" w14:textId="11EE28CF"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Early methods explicitly stored the desired hash value for each key in a retrieval data structure, requiring </w:t>
      </w:r>
      <w:proofErr w:type="gramStart"/>
      <w:r w:rsidRPr="000C23E7">
        <w:rPr>
          <w:rFonts w:ascii="Times New Roman" w:hAnsi="Times New Roman" w:cs="Times New Roman"/>
          <w:sz w:val="28"/>
          <w:szCs w:val="28"/>
          <w:lang w:val="en-US"/>
        </w:rPr>
        <w:t>O(</w:t>
      </w:r>
      <w:proofErr w:type="gramEnd"/>
      <w:r w:rsidRPr="000C23E7">
        <w:rPr>
          <w:rFonts w:ascii="Times New Roman" w:hAnsi="Times New Roman" w:cs="Times New Roman"/>
          <w:sz w:val="28"/>
          <w:szCs w:val="28"/>
          <w:lang w:val="en-US"/>
        </w:rPr>
        <w:t>log</w:t>
      </w:r>
      <w:r w:rsidR="002F0DFD" w:rsidRPr="002F0DFD">
        <w:rPr>
          <w:rFonts w:ascii="Times New Roman" w:hAnsi="Times New Roman" w:cs="Times New Roman"/>
          <w:sz w:val="28"/>
          <w:szCs w:val="28"/>
          <w:lang w:val="en-US"/>
        </w:rPr>
        <w:t xml:space="preserve"> </w:t>
      </w:r>
      <w:r w:rsidRPr="000C23E7">
        <w:rPr>
          <w:rFonts w:ascii="Times New Roman" w:hAnsi="Times New Roman" w:cs="Times New Roman"/>
          <w:sz w:val="28"/>
          <w:szCs w:val="28"/>
          <w:lang w:val="en-US"/>
        </w:rPr>
        <w:t xml:space="preserve">n) bits per key. The breakthrough came with multiple‑choice hashing: each key has several candidate </w:t>
      </w:r>
      <w:proofErr w:type="gramStart"/>
      <w:r w:rsidRPr="000C23E7">
        <w:rPr>
          <w:rFonts w:ascii="Times New Roman" w:hAnsi="Times New Roman" w:cs="Times New Roman"/>
          <w:sz w:val="28"/>
          <w:szCs w:val="28"/>
          <w:lang w:val="en-US"/>
        </w:rPr>
        <w:t>output</w:t>
      </w:r>
      <w:proofErr w:type="gramEnd"/>
      <w:r w:rsidRPr="000C23E7">
        <w:rPr>
          <w:rFonts w:ascii="Times New Roman" w:hAnsi="Times New Roman" w:cs="Times New Roman"/>
          <w:sz w:val="28"/>
          <w:szCs w:val="28"/>
          <w:lang w:val="en-US"/>
        </w:rPr>
        <w:t xml:space="preserve"> values (determined by different hash functions), and a retrieval data structure stores only the index of which candidate to use. This reduces the space to a constant number of bits per key. Modern variants like </w:t>
      </w:r>
      <w:proofErr w:type="spellStart"/>
      <w:r w:rsidRPr="000C23E7">
        <w:rPr>
          <w:rFonts w:ascii="Times New Roman" w:hAnsi="Times New Roman" w:cs="Times New Roman"/>
          <w:sz w:val="28"/>
          <w:szCs w:val="28"/>
          <w:lang w:val="en-US"/>
        </w:rPr>
        <w:t>ShockHash</w:t>
      </w:r>
      <w:proofErr w:type="spellEnd"/>
      <w:r w:rsidRPr="000C23E7">
        <w:rPr>
          <w:rFonts w:ascii="Times New Roman" w:hAnsi="Times New Roman" w:cs="Times New Roman"/>
          <w:sz w:val="28"/>
          <w:szCs w:val="28"/>
          <w:lang w:val="en-US"/>
        </w:rPr>
        <w:t xml:space="preserve"> and </w:t>
      </w:r>
      <w:proofErr w:type="spellStart"/>
      <w:r w:rsidRPr="000C23E7">
        <w:rPr>
          <w:rFonts w:ascii="Times New Roman" w:hAnsi="Times New Roman" w:cs="Times New Roman"/>
          <w:sz w:val="28"/>
          <w:szCs w:val="28"/>
          <w:lang w:val="en-US"/>
        </w:rPr>
        <w:t>Morphishash</w:t>
      </w:r>
      <w:proofErr w:type="spellEnd"/>
      <w:r w:rsidRPr="000C23E7">
        <w:rPr>
          <w:rFonts w:ascii="Times New Roman" w:hAnsi="Times New Roman" w:cs="Times New Roman"/>
          <w:sz w:val="28"/>
          <w:szCs w:val="28"/>
          <w:lang w:val="en-US"/>
        </w:rPr>
        <w:t xml:space="preserve"> orient </w:t>
      </w:r>
      <w:proofErr w:type="spellStart"/>
      <w:r w:rsidRPr="000C23E7">
        <w:rPr>
          <w:rFonts w:ascii="Times New Roman" w:hAnsi="Times New Roman" w:cs="Times New Roman"/>
          <w:sz w:val="28"/>
          <w:szCs w:val="28"/>
          <w:lang w:val="en-US"/>
        </w:rPr>
        <w:t>pseudoforests</w:t>
      </w:r>
      <w:proofErr w:type="spellEnd"/>
      <w:r w:rsidRPr="000C23E7">
        <w:rPr>
          <w:rFonts w:ascii="Times New Roman" w:hAnsi="Times New Roman" w:cs="Times New Roman"/>
          <w:sz w:val="28"/>
          <w:szCs w:val="28"/>
          <w:lang w:val="en-US"/>
        </w:rPr>
        <w:t xml:space="preserve"> and store the choice in a 1‑bit retrieval, approaching the lower bound.</w:t>
      </w:r>
    </w:p>
    <w:p w14:paraId="6026C23A" w14:textId="77777777" w:rsidR="000C23E7" w:rsidRPr="000C23E7"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2. Perfect hashing through brute‑force.</w:t>
      </w:r>
    </w:p>
    <w:p w14:paraId="49F60D3A" w14:textId="77777777" w:rsidR="000C23E7" w:rsidRPr="000C23E7"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Bucket placement (also known as the MOS algorithm) first hashes keys into buckets, then processes buckets in order, trying different “displacement” values until all keys in the bucket can be placed without collisions. The displacement values are stored and compressed. Key algorithms in this family include FCH, CHD, </w:t>
      </w:r>
      <w:proofErr w:type="spellStart"/>
      <w:r w:rsidRPr="000C23E7">
        <w:rPr>
          <w:rFonts w:ascii="Times New Roman" w:hAnsi="Times New Roman" w:cs="Times New Roman"/>
          <w:sz w:val="28"/>
          <w:szCs w:val="28"/>
          <w:lang w:val="en-US"/>
        </w:rPr>
        <w:t>PTHash</w:t>
      </w:r>
      <w:proofErr w:type="spellEnd"/>
      <w:r w:rsidRPr="000C23E7">
        <w:rPr>
          <w:rFonts w:ascii="Times New Roman" w:hAnsi="Times New Roman" w:cs="Times New Roman"/>
          <w:sz w:val="28"/>
          <w:szCs w:val="28"/>
          <w:lang w:val="en-US"/>
        </w:rPr>
        <w:t xml:space="preserve">, PHOBIC, </w:t>
      </w:r>
      <w:proofErr w:type="spellStart"/>
      <w:r w:rsidRPr="000C23E7">
        <w:rPr>
          <w:rFonts w:ascii="Times New Roman" w:hAnsi="Times New Roman" w:cs="Times New Roman"/>
          <w:sz w:val="28"/>
          <w:szCs w:val="28"/>
          <w:lang w:val="en-US"/>
        </w:rPr>
        <w:t>PtrHash</w:t>
      </w:r>
      <w:proofErr w:type="spellEnd"/>
      <w:r w:rsidRPr="000C23E7">
        <w:rPr>
          <w:rFonts w:ascii="Times New Roman" w:hAnsi="Times New Roman" w:cs="Times New Roman"/>
          <w:sz w:val="28"/>
          <w:szCs w:val="28"/>
          <w:lang w:val="en-US"/>
        </w:rPr>
        <w:t xml:space="preserve">, and </w:t>
      </w:r>
      <w:proofErr w:type="spellStart"/>
      <w:r w:rsidRPr="000C23E7">
        <w:rPr>
          <w:rFonts w:ascii="Times New Roman" w:hAnsi="Times New Roman" w:cs="Times New Roman"/>
          <w:sz w:val="28"/>
          <w:szCs w:val="28"/>
          <w:lang w:val="en-US"/>
        </w:rPr>
        <w:t>PHast</w:t>
      </w:r>
      <w:proofErr w:type="spellEnd"/>
      <w:r w:rsidRPr="000C23E7">
        <w:rPr>
          <w:rFonts w:ascii="Times New Roman" w:hAnsi="Times New Roman" w:cs="Times New Roman"/>
          <w:sz w:val="28"/>
          <w:szCs w:val="28"/>
          <w:lang w:val="en-US"/>
        </w:rPr>
        <w:t xml:space="preserve"> – the latter two are radically </w:t>
      </w:r>
      <w:proofErr w:type="spellStart"/>
      <w:r w:rsidRPr="000C23E7">
        <w:rPr>
          <w:rFonts w:ascii="Times New Roman" w:hAnsi="Times New Roman" w:cs="Times New Roman"/>
          <w:sz w:val="28"/>
          <w:szCs w:val="28"/>
          <w:lang w:val="en-US"/>
        </w:rPr>
        <w:t>optimised</w:t>
      </w:r>
      <w:proofErr w:type="spellEnd"/>
      <w:r w:rsidRPr="000C23E7">
        <w:rPr>
          <w:rFonts w:ascii="Times New Roman" w:hAnsi="Times New Roman" w:cs="Times New Roman"/>
          <w:sz w:val="28"/>
          <w:szCs w:val="28"/>
          <w:lang w:val="en-US"/>
        </w:rPr>
        <w:t xml:space="preserve"> for query speed, achieving close to one memory access per query.</w:t>
      </w:r>
    </w:p>
    <w:p w14:paraId="10FD56AF" w14:textId="78A0411F"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 xml:space="preserve">Recursive splitting is another brute‑force‑based family. </w:t>
      </w:r>
      <w:proofErr w:type="spellStart"/>
      <w:r w:rsidRPr="000C23E7">
        <w:rPr>
          <w:rFonts w:ascii="Times New Roman" w:hAnsi="Times New Roman" w:cs="Times New Roman"/>
          <w:sz w:val="28"/>
          <w:szCs w:val="28"/>
          <w:lang w:val="en-US"/>
        </w:rPr>
        <w:t>RecSplit</w:t>
      </w:r>
      <w:proofErr w:type="spellEnd"/>
      <w:r w:rsidRPr="000C23E7">
        <w:rPr>
          <w:rFonts w:ascii="Times New Roman" w:hAnsi="Times New Roman" w:cs="Times New Roman"/>
          <w:sz w:val="28"/>
          <w:szCs w:val="28"/>
          <w:lang w:val="en-US"/>
        </w:rPr>
        <w:t xml:space="preserve"> partitions the key set recursively into small leaves (size about 8–16 keys), where a simple brute‑force search finds a bijection. The seeds for each split are stored in a compressed tree. </w:t>
      </w:r>
      <w:proofErr w:type="spellStart"/>
      <w:r w:rsidRPr="000C23E7">
        <w:rPr>
          <w:rFonts w:ascii="Times New Roman" w:hAnsi="Times New Roman" w:cs="Times New Roman"/>
          <w:sz w:val="28"/>
          <w:szCs w:val="28"/>
          <w:lang w:val="en-US"/>
        </w:rPr>
        <w:t>SIMDRecSplit</w:t>
      </w:r>
      <w:proofErr w:type="spellEnd"/>
      <w:r w:rsidRPr="000C23E7">
        <w:rPr>
          <w:rFonts w:ascii="Times New Roman" w:hAnsi="Times New Roman" w:cs="Times New Roman"/>
          <w:sz w:val="28"/>
          <w:szCs w:val="28"/>
          <w:lang w:val="en-US"/>
        </w:rPr>
        <w:t xml:space="preserve"> and </w:t>
      </w:r>
      <w:proofErr w:type="spellStart"/>
      <w:r w:rsidRPr="000C23E7">
        <w:rPr>
          <w:rFonts w:ascii="Times New Roman" w:hAnsi="Times New Roman" w:cs="Times New Roman"/>
          <w:sz w:val="28"/>
          <w:szCs w:val="28"/>
          <w:lang w:val="en-US"/>
        </w:rPr>
        <w:t>GPURecSplit</w:t>
      </w:r>
      <w:proofErr w:type="spellEnd"/>
      <w:r w:rsidRPr="000C23E7">
        <w:rPr>
          <w:rFonts w:ascii="Times New Roman" w:hAnsi="Times New Roman" w:cs="Times New Roman"/>
          <w:sz w:val="28"/>
          <w:szCs w:val="28"/>
          <w:lang w:val="en-US"/>
        </w:rPr>
        <w:t xml:space="preserve"> use SIMD instructions and GPUs to </w:t>
      </w:r>
      <w:proofErr w:type="spellStart"/>
      <w:r w:rsidRPr="000C23E7">
        <w:rPr>
          <w:rFonts w:ascii="Times New Roman" w:hAnsi="Times New Roman" w:cs="Times New Roman"/>
          <w:sz w:val="28"/>
          <w:szCs w:val="28"/>
          <w:lang w:val="en-US"/>
        </w:rPr>
        <w:t>parallelise</w:t>
      </w:r>
      <w:proofErr w:type="spellEnd"/>
      <w:r w:rsidRPr="000C23E7">
        <w:rPr>
          <w:rFonts w:ascii="Times New Roman" w:hAnsi="Times New Roman" w:cs="Times New Roman"/>
          <w:sz w:val="28"/>
          <w:szCs w:val="28"/>
          <w:lang w:val="en-US"/>
        </w:rPr>
        <w:t xml:space="preserve"> the search. CONSENSUS‑</w:t>
      </w:r>
      <w:proofErr w:type="spellStart"/>
      <w:r w:rsidRPr="000C23E7">
        <w:rPr>
          <w:rFonts w:ascii="Times New Roman" w:hAnsi="Times New Roman" w:cs="Times New Roman"/>
          <w:sz w:val="28"/>
          <w:szCs w:val="28"/>
          <w:lang w:val="en-US"/>
        </w:rPr>
        <w:t>RecSplit</w:t>
      </w:r>
      <w:proofErr w:type="spellEnd"/>
      <w:r w:rsidRPr="000C23E7">
        <w:rPr>
          <w:rFonts w:ascii="Times New Roman" w:hAnsi="Times New Roman" w:cs="Times New Roman"/>
          <w:sz w:val="28"/>
          <w:szCs w:val="28"/>
          <w:lang w:val="en-US"/>
        </w:rPr>
        <w:t xml:space="preserve"> introduces a novel way to encode seeds that allows backtracking and achieves space within 0.1% of the lower bound with linear construction time.</w:t>
      </w:r>
    </w:p>
    <w:p w14:paraId="61F322A8" w14:textId="77777777" w:rsidR="000C23E7" w:rsidRPr="000C23E7"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lastRenderedPageBreak/>
        <w:t>3. Perfect hashing through fingerprinting.</w:t>
      </w:r>
    </w:p>
    <w:p w14:paraId="656E9F53" w14:textId="36EF3DBF"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These methods assign a short fingerprint to each key using a hash function. A bit vector marks fingerprints that are unique (i.e., appear only once). Keys that collide go to the next level. The final hash value is obtained by a rank query on the bit vector. While simple and intuitive, these approaches are generally outperformed by newer bucket‑placement and recursive‑splitting methods.</w:t>
      </w:r>
    </w:p>
    <w:p w14:paraId="27EE75FC" w14:textId="1320890E"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experimental evaluation is one of the most extensive in the literature. The authors tested 9290 configurations on an Intel i7 machine, measuring construction throughput, query throughput, space consumption, and cache misses for 100 million random string keys. They also tested on an ARM processor and on a 128‑core machine. The results are presented using Pareto fronts and dominance maps that show the trade‑offs.</w:t>
      </w:r>
    </w:p>
    <w:p w14:paraId="3039BB38" w14:textId="62368832"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The authors conclude that the field has made tremendous progress since the last survey in 1997. Modern MPHFs can be constructed in linear time, queried in constant time, and use space arbitrarily close to the theoretical lower bound. They expect future work to bring even more space‑efficient constructions with faster queries, possibly using machine learning or new algorithmic ideas.</w:t>
      </w:r>
    </w:p>
    <w:p w14:paraId="31D01117" w14:textId="77777777" w:rsidR="000C23E7" w:rsidRPr="002F0DFD" w:rsidRDefault="000C23E7" w:rsidP="000C23E7">
      <w:pPr>
        <w:spacing w:after="0" w:line="360" w:lineRule="auto"/>
        <w:ind w:firstLine="709"/>
        <w:jc w:val="both"/>
        <w:rPr>
          <w:rFonts w:ascii="Times New Roman" w:hAnsi="Times New Roman" w:cs="Times New Roman"/>
          <w:b/>
          <w:bCs/>
          <w:sz w:val="28"/>
          <w:szCs w:val="28"/>
          <w:lang w:val="en-US"/>
        </w:rPr>
      </w:pPr>
      <w:r w:rsidRPr="002F0DFD">
        <w:rPr>
          <w:rFonts w:ascii="Times New Roman" w:hAnsi="Times New Roman" w:cs="Times New Roman"/>
          <w:b/>
          <w:bCs/>
          <w:sz w:val="28"/>
          <w:szCs w:val="28"/>
          <w:lang w:val="en-US"/>
        </w:rPr>
        <w:t>4. Your opinion (conclusion).</w:t>
      </w:r>
    </w:p>
    <w:p w14:paraId="3F021513" w14:textId="6113C326" w:rsidR="000C23E7" w:rsidRPr="000C23E7" w:rsidRDefault="000C23E7" w:rsidP="002F0DFD">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In my opinion, this survey is an outstanding contribution to the literature on perfect hashing. It is rare to see a paper that combines deep theoretical insights, a comprehensive historical perspective, and an exhaustive experimental evaluation in such a clear and accessible manner.</w:t>
      </w:r>
    </w:p>
    <w:p w14:paraId="3ECE00FA" w14:textId="4DEF55EA" w:rsidR="00D422AF" w:rsidRPr="00556CF9" w:rsidRDefault="000C23E7" w:rsidP="000C23E7">
      <w:pPr>
        <w:spacing w:after="0" w:line="360" w:lineRule="auto"/>
        <w:ind w:firstLine="709"/>
        <w:jc w:val="both"/>
        <w:rPr>
          <w:rFonts w:ascii="Times New Roman" w:hAnsi="Times New Roman" w:cs="Times New Roman"/>
          <w:sz w:val="28"/>
          <w:szCs w:val="28"/>
          <w:lang w:val="en-US"/>
        </w:rPr>
      </w:pPr>
      <w:r w:rsidRPr="000C23E7">
        <w:rPr>
          <w:rFonts w:ascii="Times New Roman" w:hAnsi="Times New Roman" w:cs="Times New Roman"/>
          <w:sz w:val="28"/>
          <w:szCs w:val="28"/>
          <w:lang w:val="en-US"/>
        </w:rPr>
        <w:t>From my perspective, this survey is essential reading for anyone working with static dictionaries, compact data structures, or hashing in general. It demonstrates that perfect hashing is not just a theoretical curiosity but a practical tool that can be tailored to a wide range of applications. I have found the article immensely valuable – it not only deepened my understanding of perfect hashing but also gave me a clear idea of which algorithm to choose for a given problem. The authors have done a great service to the community by producing this comprehensive and up‑to‑date survey.</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0C23E7"/>
    <w:rsid w:val="001025FA"/>
    <w:rsid w:val="001151EB"/>
    <w:rsid w:val="001225A1"/>
    <w:rsid w:val="00144B31"/>
    <w:rsid w:val="001552E3"/>
    <w:rsid w:val="00160F25"/>
    <w:rsid w:val="00177823"/>
    <w:rsid w:val="001D7237"/>
    <w:rsid w:val="001E1096"/>
    <w:rsid w:val="001F620B"/>
    <w:rsid w:val="00221CAC"/>
    <w:rsid w:val="00277AB2"/>
    <w:rsid w:val="00283CB2"/>
    <w:rsid w:val="00291245"/>
    <w:rsid w:val="0029441D"/>
    <w:rsid w:val="002A10D2"/>
    <w:rsid w:val="002F0DFD"/>
    <w:rsid w:val="002F741B"/>
    <w:rsid w:val="00304CD2"/>
    <w:rsid w:val="00330F3E"/>
    <w:rsid w:val="00333C9C"/>
    <w:rsid w:val="0035634A"/>
    <w:rsid w:val="003C2417"/>
    <w:rsid w:val="003F6C17"/>
    <w:rsid w:val="00400246"/>
    <w:rsid w:val="004029E3"/>
    <w:rsid w:val="004421BB"/>
    <w:rsid w:val="00453C05"/>
    <w:rsid w:val="004855F8"/>
    <w:rsid w:val="004A2FAC"/>
    <w:rsid w:val="004F079C"/>
    <w:rsid w:val="00537DC4"/>
    <w:rsid w:val="00556CF9"/>
    <w:rsid w:val="00570502"/>
    <w:rsid w:val="00581956"/>
    <w:rsid w:val="0059327A"/>
    <w:rsid w:val="0061294C"/>
    <w:rsid w:val="006146A3"/>
    <w:rsid w:val="00617029"/>
    <w:rsid w:val="00631D71"/>
    <w:rsid w:val="0068701C"/>
    <w:rsid w:val="006C3A3C"/>
    <w:rsid w:val="006E4DB9"/>
    <w:rsid w:val="00704ED1"/>
    <w:rsid w:val="007237CA"/>
    <w:rsid w:val="00727AC5"/>
    <w:rsid w:val="00730539"/>
    <w:rsid w:val="00756905"/>
    <w:rsid w:val="007A66CF"/>
    <w:rsid w:val="007F596E"/>
    <w:rsid w:val="0087184C"/>
    <w:rsid w:val="008C21AE"/>
    <w:rsid w:val="00910117"/>
    <w:rsid w:val="00927B3B"/>
    <w:rsid w:val="009411E1"/>
    <w:rsid w:val="00967E67"/>
    <w:rsid w:val="009723DF"/>
    <w:rsid w:val="00976DE1"/>
    <w:rsid w:val="0099113B"/>
    <w:rsid w:val="009A4CB5"/>
    <w:rsid w:val="009A7AEF"/>
    <w:rsid w:val="009C0F68"/>
    <w:rsid w:val="00A2640B"/>
    <w:rsid w:val="00A42653"/>
    <w:rsid w:val="00A44F27"/>
    <w:rsid w:val="00A83AF8"/>
    <w:rsid w:val="00AE7555"/>
    <w:rsid w:val="00B259A6"/>
    <w:rsid w:val="00B30A10"/>
    <w:rsid w:val="00B81B6F"/>
    <w:rsid w:val="00B8202C"/>
    <w:rsid w:val="00BA7054"/>
    <w:rsid w:val="00BB1182"/>
    <w:rsid w:val="00C2188A"/>
    <w:rsid w:val="00C27708"/>
    <w:rsid w:val="00C41FD2"/>
    <w:rsid w:val="00C87C3E"/>
    <w:rsid w:val="00CC401D"/>
    <w:rsid w:val="00CE4907"/>
    <w:rsid w:val="00D422AF"/>
    <w:rsid w:val="00D44998"/>
    <w:rsid w:val="00D613F2"/>
    <w:rsid w:val="00D85C84"/>
    <w:rsid w:val="00DC2D69"/>
    <w:rsid w:val="00DD4BCA"/>
    <w:rsid w:val="00DE234B"/>
    <w:rsid w:val="00DE4CAC"/>
    <w:rsid w:val="00DF2299"/>
    <w:rsid w:val="00E320EC"/>
    <w:rsid w:val="00E47B9E"/>
    <w:rsid w:val="00E53743"/>
    <w:rsid w:val="00E678FF"/>
    <w:rsid w:val="00E802B7"/>
    <w:rsid w:val="00E87C81"/>
    <w:rsid w:val="00EB660C"/>
    <w:rsid w:val="00EF2A26"/>
    <w:rsid w:val="00F70321"/>
    <w:rsid w:val="00FA2EAF"/>
    <w:rsid w:val="00FE032F"/>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9819539">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105922182">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18606453">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1263</Words>
  <Characters>7202</Characters>
  <Application>Microsoft Office Word</Application>
  <DocSecurity>0</DocSecurity>
  <Lines>60</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102</cp:revision>
  <dcterms:created xsi:type="dcterms:W3CDTF">2025-10-11T16:19:00Z</dcterms:created>
  <dcterms:modified xsi:type="dcterms:W3CDTF">2026-02-28T14:46:00Z</dcterms:modified>
</cp:coreProperties>
</file>