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line="360" w:lineRule="auto"/>
        <w:rPr>
          <w:sz w:val="28"/>
          <w:szCs w:val="28"/>
        </w:rPr>
      </w:pPr>
      <w:r>
        <w:rPr>
          <w:sz w:val="28"/>
          <w:szCs w:val="28"/>
          <w:rtl w:val="0"/>
          <w:lang w:val="ru-RU"/>
        </w:rPr>
        <w:t xml:space="preserve">УДК </w:t>
      </w:r>
      <w:r>
        <w:rPr>
          <w:sz w:val="28"/>
          <w:szCs w:val="28"/>
          <w:rtl w:val="0"/>
          <w:lang w:val="ru-RU"/>
        </w:rPr>
        <w:t>004.056</w:t>
      </w:r>
    </w:p>
    <w:p>
      <w:pPr>
        <w:pStyle w:val="Normal.0"/>
        <w:spacing w:after="0" w:line="360" w:lineRule="auto"/>
        <w:rPr>
          <w:rStyle w:val="Нет A"/>
          <w:sz w:val="24"/>
          <w:szCs w:val="24"/>
        </w:rPr>
      </w:pPr>
    </w:p>
    <w:p>
      <w:pPr>
        <w:pStyle w:val="Normal.0"/>
        <w:spacing w:after="0" w:line="288" w:lineRule="auto"/>
        <w:rPr>
          <w:b w:val="1"/>
          <w:bCs w:val="1"/>
          <w:sz w:val="24"/>
          <w:szCs w:val="24"/>
        </w:rPr>
      </w:pPr>
      <w:r>
        <w:rPr>
          <w:b w:val="1"/>
          <w:bCs w:val="1"/>
          <w:sz w:val="32"/>
          <w:szCs w:val="32"/>
          <w:rtl w:val="0"/>
          <w:lang w:val="ru-RU"/>
        </w:rPr>
        <w:t>СТАТИСТИЧЕСКИЕ СВОЙСТВА КОЛЬЦЕВОГО ГЕНЕРАТОРА СЛУЧАЙНЫХ ЧИСЕЛ НА ОСНОВЕ ТРОИЧНОЙ ЛОГИКИ</w:t>
      </w:r>
    </w:p>
    <w:p>
      <w:pPr>
        <w:pStyle w:val="Normal.0"/>
        <w:spacing w:after="0" w:line="288" w:lineRule="auto"/>
        <w:rPr>
          <w:sz w:val="24"/>
          <w:szCs w:val="24"/>
        </w:rPr>
      </w:pPr>
      <w:r>
        <w:rPr>
          <w:b w:val="1"/>
          <w:bCs w:val="1"/>
          <w:sz w:val="28"/>
          <w:szCs w:val="28"/>
          <w:rtl w:val="0"/>
          <w:lang w:val="ru-RU"/>
        </w:rPr>
        <w:t>В</w:t>
      </w:r>
      <w:r>
        <w:rPr>
          <w:b w:val="1"/>
          <w:bCs w:val="1"/>
          <w:sz w:val="28"/>
          <w:szCs w:val="28"/>
          <w:rtl w:val="0"/>
          <w:lang w:val="ru-RU"/>
        </w:rPr>
        <w:t>.</w:t>
      </w:r>
      <w:r>
        <w:rPr>
          <w:b w:val="1"/>
          <w:bCs w:val="1"/>
          <w:sz w:val="28"/>
          <w:szCs w:val="28"/>
          <w:rtl w:val="0"/>
          <w:lang w:val="ru-RU"/>
        </w:rPr>
        <w:t>Е</w:t>
      </w:r>
      <w:r>
        <w:rPr>
          <w:b w:val="1"/>
          <w:bCs w:val="1"/>
          <w:sz w:val="28"/>
          <w:szCs w:val="28"/>
          <w:rtl w:val="0"/>
          <w:lang w:val="ru-RU"/>
        </w:rPr>
        <w:t xml:space="preserve">. </w:t>
      </w:r>
      <w:r>
        <w:rPr>
          <w:b w:val="1"/>
          <w:bCs w:val="1"/>
          <w:sz w:val="28"/>
          <w:szCs w:val="28"/>
          <w:rtl w:val="0"/>
          <w:lang w:val="ru-RU"/>
        </w:rPr>
        <w:t>Гусев</w:t>
      </w:r>
      <w:r>
        <w:rPr>
          <w:b w:val="1"/>
          <w:bCs w:val="1"/>
          <w:sz w:val="28"/>
          <w:szCs w:val="28"/>
          <w:vertAlign w:val="superscript"/>
          <w:rtl w:val="0"/>
          <w:lang w:val="ru-RU"/>
        </w:rPr>
        <w:t>1</w:t>
      </w:r>
      <w:r>
        <w:rPr>
          <w:b w:val="1"/>
          <w:bCs w:val="1"/>
          <w:sz w:val="28"/>
          <w:szCs w:val="28"/>
          <w:rtl w:val="0"/>
          <w:lang w:val="ru-RU"/>
        </w:rPr>
        <w:t xml:space="preserve">, </w:t>
      </w:r>
      <w:r>
        <w:rPr>
          <w:b w:val="1"/>
          <w:bCs w:val="1"/>
          <w:sz w:val="28"/>
          <w:szCs w:val="28"/>
          <w:rtl w:val="0"/>
          <w:lang w:val="ru-RU"/>
        </w:rPr>
        <w:t>Р</w:t>
      </w:r>
      <w:r>
        <w:rPr>
          <w:b w:val="1"/>
          <w:bCs w:val="1"/>
          <w:sz w:val="28"/>
          <w:szCs w:val="28"/>
          <w:rtl w:val="0"/>
          <w:lang w:val="ru-RU"/>
        </w:rPr>
        <w:t>.</w:t>
      </w:r>
      <w:r>
        <w:rPr>
          <w:b w:val="1"/>
          <w:bCs w:val="1"/>
          <w:sz w:val="28"/>
          <w:szCs w:val="28"/>
          <w:rtl w:val="0"/>
          <w:lang w:val="ru-RU"/>
        </w:rPr>
        <w:t>Х</w:t>
      </w:r>
      <w:r>
        <w:rPr>
          <w:b w:val="1"/>
          <w:bCs w:val="1"/>
          <w:sz w:val="28"/>
          <w:szCs w:val="28"/>
          <w:rtl w:val="0"/>
          <w:lang w:val="ru-RU"/>
        </w:rPr>
        <w:t xml:space="preserve">. </w:t>
      </w:r>
      <w:r>
        <w:rPr>
          <w:b w:val="1"/>
          <w:bCs w:val="1"/>
          <w:sz w:val="28"/>
          <w:szCs w:val="28"/>
          <w:rtl w:val="0"/>
          <w:lang w:val="ru-RU"/>
        </w:rPr>
        <w:t>Латыпов</w:t>
      </w:r>
      <w:r>
        <w:rPr>
          <w:b w:val="1"/>
          <w:bCs w:val="1"/>
          <w:sz w:val="28"/>
          <w:szCs w:val="28"/>
          <w:vertAlign w:val="superscript"/>
          <w:rtl w:val="0"/>
          <w:lang w:val="ru-RU"/>
        </w:rPr>
        <w:t>2</w:t>
      </w:r>
    </w:p>
    <w:p>
      <w:pPr>
        <w:pStyle w:val="Normal.0"/>
        <w:spacing w:after="0" w:line="360" w:lineRule="auto"/>
        <w:rPr>
          <w:b w:val="1"/>
          <w:bCs w:val="1"/>
          <w:sz w:val="28"/>
          <w:szCs w:val="28"/>
        </w:rPr>
      </w:pPr>
    </w:p>
    <w:p>
      <w:pPr>
        <w:pStyle w:val="Normal.0"/>
        <w:spacing w:after="0" w:line="240" w:lineRule="auto"/>
        <w:rPr>
          <w:i w:val="1"/>
          <w:iCs w:val="1"/>
          <w:sz w:val="28"/>
          <w:szCs w:val="28"/>
        </w:rPr>
      </w:pPr>
      <w:r>
        <w:rPr>
          <w:sz w:val="28"/>
          <w:szCs w:val="28"/>
          <w:vertAlign w:val="superscript"/>
          <w:rtl w:val="0"/>
          <w:lang w:val="ru-RU"/>
        </w:rPr>
        <w:t>1,2</w:t>
      </w:r>
      <w:r>
        <w:rPr>
          <w:i w:val="1"/>
          <w:iCs w:val="1"/>
          <w:sz w:val="28"/>
          <w:szCs w:val="28"/>
          <w:rtl w:val="0"/>
          <w:lang w:val="ru-RU"/>
        </w:rPr>
        <w:t xml:space="preserve">Казанский </w:t>
      </w:r>
      <w:r>
        <w:rPr>
          <w:i w:val="1"/>
          <w:iCs w:val="1"/>
          <w:sz w:val="28"/>
          <w:szCs w:val="28"/>
          <w:rtl w:val="0"/>
          <w:lang w:val="ru-RU"/>
        </w:rPr>
        <w:t>(</w:t>
      </w:r>
      <w:r>
        <w:rPr>
          <w:i w:val="1"/>
          <w:iCs w:val="1"/>
          <w:sz w:val="28"/>
          <w:szCs w:val="28"/>
          <w:rtl w:val="0"/>
          <w:lang w:val="ru-RU"/>
        </w:rPr>
        <w:t>Приволжский</w:t>
      </w:r>
      <w:r>
        <w:rPr>
          <w:i w:val="1"/>
          <w:iCs w:val="1"/>
          <w:sz w:val="28"/>
          <w:szCs w:val="28"/>
          <w:rtl w:val="0"/>
          <w:lang w:val="ru-RU"/>
        </w:rPr>
        <w:t xml:space="preserve">) </w:t>
      </w:r>
      <w:r>
        <w:rPr>
          <w:i w:val="1"/>
          <w:iCs w:val="1"/>
          <w:sz w:val="28"/>
          <w:szCs w:val="28"/>
          <w:rtl w:val="0"/>
          <w:lang w:val="ru-RU"/>
        </w:rPr>
        <w:t>федеральный университет</w:t>
      </w:r>
      <w:r>
        <w:rPr>
          <w:i w:val="1"/>
          <w:iCs w:val="1"/>
          <w:sz w:val="28"/>
          <w:szCs w:val="28"/>
          <w:rtl w:val="0"/>
          <w:lang w:val="ru-RU"/>
        </w:rPr>
        <w:t xml:space="preserve">, </w:t>
      </w:r>
      <w:r>
        <w:rPr>
          <w:i w:val="1"/>
          <w:iCs w:val="1"/>
          <w:sz w:val="28"/>
          <w:szCs w:val="28"/>
          <w:rtl w:val="0"/>
          <w:lang w:val="ru-RU"/>
        </w:rPr>
        <w:t>г</w:t>
      </w:r>
      <w:r>
        <w:rPr>
          <w:i w:val="1"/>
          <w:iCs w:val="1"/>
          <w:sz w:val="28"/>
          <w:szCs w:val="28"/>
          <w:rtl w:val="0"/>
          <w:lang w:val="ru-RU"/>
        </w:rPr>
        <w:t xml:space="preserve">. </w:t>
      </w:r>
      <w:r>
        <w:rPr>
          <w:i w:val="1"/>
          <w:iCs w:val="1"/>
          <w:sz w:val="28"/>
          <w:szCs w:val="28"/>
          <w:rtl w:val="0"/>
          <w:lang w:val="ru-RU"/>
        </w:rPr>
        <w:t>Казань</w:t>
      </w:r>
      <w:r>
        <w:rPr>
          <w:i w:val="1"/>
          <w:iCs w:val="1"/>
          <w:sz w:val="28"/>
          <w:szCs w:val="28"/>
          <w:rtl w:val="0"/>
          <w:lang w:val="ru-RU"/>
        </w:rPr>
        <w:t xml:space="preserve">, </w:t>
      </w:r>
      <w:r>
        <w:rPr>
          <w:i w:val="1"/>
          <w:iCs w:val="1"/>
          <w:sz w:val="28"/>
          <w:szCs w:val="28"/>
          <w:rtl w:val="0"/>
          <w:lang w:val="ru-RU"/>
        </w:rPr>
        <w:t>Россия</w:t>
      </w:r>
    </w:p>
    <w:p>
      <w:pPr>
        <w:pStyle w:val="Normal.0"/>
        <w:spacing w:after="0" w:line="240" w:lineRule="auto"/>
        <w:rPr>
          <w:rStyle w:val="Нет"/>
          <w:sz w:val="28"/>
          <w:szCs w:val="28"/>
        </w:rPr>
      </w:pPr>
      <w:r>
        <w:rPr>
          <w:sz w:val="28"/>
          <w:szCs w:val="28"/>
          <w:vertAlign w:val="superscript"/>
          <w:rtl w:val="0"/>
          <w:lang w:val="ru-RU"/>
        </w:rPr>
        <w:t>1</w:t>
      </w:r>
      <w:bookmarkStart w:name="_Hlk236494823" w:id="0"/>
      <w:r>
        <w:rPr>
          <w:sz w:val="28"/>
          <w:szCs w:val="28"/>
          <w:rtl w:val="0"/>
          <w:lang w:val="en-US"/>
        </w:rPr>
        <w:t>vitalikgomzikov</w:t>
      </w:r>
      <w:r>
        <w:rPr>
          <w:sz w:val="28"/>
          <w:szCs w:val="28"/>
          <w:rtl w:val="0"/>
          <w:lang w:val="ru-RU"/>
        </w:rPr>
        <w:t>@</w:t>
      </w:r>
      <w:r>
        <w:rPr>
          <w:sz w:val="28"/>
          <w:szCs w:val="28"/>
          <w:rtl w:val="0"/>
          <w:lang w:val="en-US"/>
        </w:rPr>
        <w:t>gmail</w:t>
      </w:r>
      <w:r>
        <w:rPr>
          <w:sz w:val="28"/>
          <w:szCs w:val="28"/>
          <w:rtl w:val="0"/>
          <w:lang w:val="ru-RU"/>
        </w:rPr>
        <w:t>.</w:t>
      </w:r>
      <w:r>
        <w:rPr>
          <w:sz w:val="28"/>
          <w:szCs w:val="28"/>
          <w:rtl w:val="0"/>
          <w:lang w:val="en-US"/>
        </w:rPr>
        <w:t>com</w:t>
      </w:r>
      <w:bookmarkEnd w:id="0"/>
      <w:r>
        <w:rPr>
          <w:sz w:val="28"/>
          <w:szCs w:val="28"/>
          <w:rtl w:val="0"/>
          <w:lang w:val="ru-RU"/>
        </w:rPr>
        <w:t xml:space="preserve">, </w:t>
      </w:r>
      <w:r>
        <w:rPr>
          <w:sz w:val="28"/>
          <w:szCs w:val="28"/>
          <w:vertAlign w:val="superscript"/>
          <w:rtl w:val="0"/>
          <w:lang w:val="ru-RU"/>
        </w:rPr>
        <w:t>2</w:t>
      </w:r>
      <w:r>
        <w:rPr>
          <w:sz w:val="28"/>
          <w:szCs w:val="28"/>
          <w:rtl w:val="0"/>
          <w:lang w:val="en-US"/>
        </w:rPr>
        <w:t>Roustam</w:t>
      </w:r>
      <w:r>
        <w:rPr>
          <w:sz w:val="28"/>
          <w:szCs w:val="28"/>
          <w:rtl w:val="0"/>
          <w:lang w:val="ru-RU"/>
        </w:rPr>
        <w:t>.</w:t>
      </w:r>
      <w:r>
        <w:rPr>
          <w:sz w:val="28"/>
          <w:szCs w:val="28"/>
          <w:rtl w:val="0"/>
          <w:lang w:val="en-US"/>
        </w:rPr>
        <w:t>Latypov</w:t>
      </w:r>
      <w:r>
        <w:rPr>
          <w:sz w:val="28"/>
          <w:szCs w:val="28"/>
          <w:rtl w:val="0"/>
          <w:lang w:val="ru-RU"/>
        </w:rPr>
        <w:t>@</w:t>
      </w:r>
      <w:r>
        <w:rPr>
          <w:sz w:val="28"/>
          <w:szCs w:val="28"/>
          <w:rtl w:val="0"/>
          <w:lang w:val="en-US"/>
        </w:rPr>
        <w:t>kpfu</w:t>
      </w:r>
      <w:r>
        <w:rPr>
          <w:sz w:val="28"/>
          <w:szCs w:val="28"/>
          <w:rtl w:val="0"/>
          <w:lang w:val="ru-RU"/>
        </w:rPr>
        <w:t>.</w:t>
      </w:r>
      <w:r>
        <w:rPr>
          <w:sz w:val="28"/>
          <w:szCs w:val="28"/>
          <w:rtl w:val="0"/>
          <w:lang w:val="en-US"/>
        </w:rPr>
        <w:t>ru</w:t>
      </w:r>
      <w:r>
        <w:rPr>
          <w:rStyle w:val="Hyperlink.0"/>
          <w:outline w:val="0"/>
          <w:color w:val="000000"/>
          <w:sz w:val="28"/>
          <w:szCs w:val="28"/>
          <w:u w:val="none" w:color="000000"/>
          <w:lang w:val="ru-RU"/>
          <w14:textFill>
            <w14:solidFill>
              <w14:srgbClr w14:val="000000"/>
            </w14:solidFill>
          </w14:textFill>
        </w:rPr>
        <w:fldChar w:fldCharType="begin" w:fldLock="0"/>
      </w:r>
      <w:r>
        <w:rPr>
          <w:rStyle w:val="Hyperlink.0"/>
          <w:outline w:val="0"/>
          <w:color w:val="000000"/>
          <w:sz w:val="28"/>
          <w:szCs w:val="28"/>
          <w:u w:val="none" w:color="000000"/>
          <w:lang w:val="ru-RU"/>
          <w14:textFill>
            <w14:solidFill>
              <w14:srgbClr w14:val="000000"/>
            </w14:solidFill>
          </w14:textFill>
        </w:rPr>
        <w:instrText xml:space="preserve"> HYPERLINK "mailto:vitalikgomzikov@gmail.com,%20%20"</w:instrText>
      </w:r>
      <w:r>
        <w:rPr>
          <w:rStyle w:val="Hyperlink.0"/>
          <w:outline w:val="0"/>
          <w:color w:val="000000"/>
          <w:sz w:val="28"/>
          <w:szCs w:val="28"/>
          <w:u w:val="none" w:color="000000"/>
          <w:lang w:val="ru-RU"/>
          <w14:textFill>
            <w14:solidFill>
              <w14:srgbClr w14:val="000000"/>
            </w14:solidFill>
          </w14:textFill>
        </w:rPr>
        <w:fldChar w:fldCharType="separate" w:fldLock="0"/>
      </w:r>
      <w:r>
        <w:rPr>
          <w:rStyle w:val="Hyperlink.0"/>
          <w:outline w:val="0"/>
          <w:color w:val="000000"/>
          <w:sz w:val="28"/>
          <w:szCs w:val="28"/>
          <w:u w:val="none" w:color="000000"/>
          <w:rtl w:val="0"/>
          <w:lang w:val="ru-RU"/>
          <w14:textFill>
            <w14:solidFill>
              <w14:srgbClr w14:val="000000"/>
            </w14:solidFill>
          </w14:textFill>
        </w:rPr>
        <w:t xml:space="preserve">  </w:t>
      </w:r>
      <w:r>
        <w:rPr/>
        <w:fldChar w:fldCharType="end" w:fldLock="0"/>
      </w:r>
      <w:r>
        <w:rPr>
          <w:rStyle w:val="Нет"/>
          <w:sz w:val="28"/>
          <w:szCs w:val="28"/>
          <w:rtl w:val="0"/>
          <w:lang w:val="ru-RU"/>
        </w:rPr>
        <w:t xml:space="preserve"> </w:t>
      </w:r>
    </w:p>
    <w:p>
      <w:pPr>
        <w:pStyle w:val="Normal.0"/>
        <w:spacing w:after="0" w:line="240" w:lineRule="auto"/>
        <w:rPr>
          <w:rStyle w:val="Нет A"/>
          <w:sz w:val="28"/>
          <w:szCs w:val="28"/>
        </w:rPr>
      </w:pPr>
    </w:p>
    <w:p>
      <w:pPr>
        <w:pStyle w:val="Normal.0"/>
        <w:spacing w:after="0" w:line="240" w:lineRule="auto"/>
        <w:rPr>
          <w:rStyle w:val="Нет"/>
          <w:i w:val="1"/>
          <w:iCs w:val="1"/>
          <w:sz w:val="24"/>
          <w:szCs w:val="24"/>
        </w:rPr>
      </w:pPr>
    </w:p>
    <w:p>
      <w:pPr>
        <w:pStyle w:val="Normal.0"/>
        <w:spacing w:after="0" w:line="288" w:lineRule="auto"/>
        <w:ind w:firstLine="708"/>
        <w:rPr>
          <w:rStyle w:val="Нет"/>
          <w:b w:val="1"/>
          <w:bCs w:val="1"/>
          <w:i w:val="1"/>
          <w:iCs w:val="1"/>
          <w:sz w:val="28"/>
          <w:szCs w:val="28"/>
        </w:rPr>
      </w:pPr>
      <w:r>
        <w:rPr>
          <w:rStyle w:val="Нет"/>
          <w:b w:val="1"/>
          <w:bCs w:val="1"/>
          <w:i w:val="1"/>
          <w:iCs w:val="1"/>
          <w:sz w:val="28"/>
          <w:szCs w:val="28"/>
          <w:rtl w:val="0"/>
          <w:lang w:val="ru-RU"/>
        </w:rPr>
        <w:t>Аннотация</w:t>
      </w:r>
    </w:p>
    <w:p>
      <w:pPr>
        <w:pStyle w:val="Normal.0"/>
        <w:spacing w:after="0" w:line="288" w:lineRule="auto"/>
        <w:ind w:firstLine="709"/>
        <w:jc w:val="both"/>
        <w:rPr>
          <w:rStyle w:val="Нет"/>
          <w:i w:val="1"/>
          <w:iCs w:val="1"/>
          <w:sz w:val="28"/>
          <w:szCs w:val="28"/>
        </w:rPr>
      </w:pPr>
      <w:r>
        <w:rPr>
          <w:rStyle w:val="Нет"/>
          <w:sz w:val="28"/>
          <w:szCs w:val="28"/>
          <w:rtl w:val="0"/>
          <w:lang w:val="ru-RU"/>
        </w:rPr>
        <w:t xml:space="preserve">В статье экспериментально исследуются статистические свойства кольцевого генератора истинно случайных чисел </w:t>
      </w:r>
      <w:r>
        <w:rPr>
          <w:rStyle w:val="Нет"/>
          <w:sz w:val="28"/>
          <w:szCs w:val="28"/>
          <w:rtl w:val="0"/>
          <w:lang w:val="ru-RU"/>
        </w:rPr>
        <w:t xml:space="preserve">(TRNG), </w:t>
      </w:r>
      <w:r>
        <w:rPr>
          <w:rStyle w:val="Нет"/>
          <w:sz w:val="28"/>
          <w:szCs w:val="28"/>
          <w:rtl w:val="0"/>
          <w:lang w:val="ru-RU"/>
        </w:rPr>
        <w:t>построенного на основе троичных логических элементов с обратными связями</w:t>
      </w:r>
      <w:r>
        <w:rPr>
          <w:rStyle w:val="Нет"/>
          <w:sz w:val="28"/>
          <w:szCs w:val="28"/>
          <w:rtl w:val="0"/>
          <w:lang w:val="ru-RU"/>
        </w:rPr>
        <w:t xml:space="preserve">. </w:t>
      </w:r>
      <w:r>
        <w:rPr>
          <w:rStyle w:val="Нет"/>
          <w:sz w:val="28"/>
          <w:szCs w:val="28"/>
          <w:rtl w:val="0"/>
          <w:lang w:val="ru-RU"/>
        </w:rPr>
        <w:t>Источником случайности служит джиттер – случайные флуктуации времени задержки переключения элементов</w:t>
      </w:r>
      <w:r>
        <w:rPr>
          <w:rStyle w:val="Нет"/>
          <w:sz w:val="28"/>
          <w:szCs w:val="28"/>
          <w:rtl w:val="0"/>
          <w:lang w:val="ru-RU"/>
        </w:rPr>
        <w:t xml:space="preserve">. </w:t>
      </w:r>
      <w:r>
        <w:rPr>
          <w:rStyle w:val="Нет"/>
          <w:sz w:val="28"/>
          <w:szCs w:val="28"/>
          <w:rtl w:val="0"/>
          <w:lang w:val="ru-RU"/>
        </w:rPr>
        <w:t xml:space="preserve">Разработан программный комплекс на языке </w:t>
      </w:r>
      <w:r>
        <w:rPr>
          <w:rStyle w:val="Нет"/>
          <w:sz w:val="28"/>
          <w:szCs w:val="28"/>
          <w:rtl w:val="0"/>
          <w:lang w:val="ru-RU"/>
        </w:rPr>
        <w:t xml:space="preserve">Python, </w:t>
      </w:r>
      <w:r>
        <w:rPr>
          <w:rStyle w:val="Нет"/>
          <w:sz w:val="28"/>
          <w:szCs w:val="28"/>
          <w:rtl w:val="0"/>
          <w:lang w:val="ru-RU"/>
        </w:rPr>
        <w:t>реализующий дискретно</w:t>
      </w:r>
      <w:r>
        <w:rPr>
          <w:rStyle w:val="Нет"/>
          <w:sz w:val="28"/>
          <w:szCs w:val="28"/>
          <w:rtl w:val="0"/>
          <w:lang w:val="ru-RU"/>
        </w:rPr>
        <w:t>-</w:t>
      </w:r>
      <w:r>
        <w:rPr>
          <w:rStyle w:val="Нет"/>
          <w:sz w:val="28"/>
          <w:szCs w:val="28"/>
          <w:rtl w:val="0"/>
          <w:lang w:val="ru-RU"/>
        </w:rPr>
        <w:t>событийное моделирование генератора и проведение набора статистических тестов для троичных последовательностей</w:t>
      </w:r>
      <w:r>
        <w:rPr>
          <w:rStyle w:val="Нет"/>
          <w:sz w:val="28"/>
          <w:szCs w:val="28"/>
          <w:rtl w:val="0"/>
          <w:lang w:val="ru-RU"/>
        </w:rPr>
        <w:t xml:space="preserve">. </w:t>
      </w:r>
      <w:r>
        <w:rPr>
          <w:rStyle w:val="Нет"/>
          <w:sz w:val="28"/>
          <w:szCs w:val="28"/>
          <w:rtl w:val="0"/>
          <w:lang w:val="ru-RU"/>
        </w:rPr>
        <w:t>Проведены вычислительные эксперименты для различных параметров генератора</w:t>
      </w:r>
      <w:r>
        <w:rPr>
          <w:rStyle w:val="Нет"/>
          <w:sz w:val="28"/>
          <w:szCs w:val="28"/>
          <w:rtl w:val="0"/>
          <w:lang w:val="ru-RU"/>
        </w:rPr>
        <w:t xml:space="preserve">. </w:t>
      </w:r>
      <w:r>
        <w:rPr>
          <w:rStyle w:val="Нет"/>
          <w:sz w:val="28"/>
          <w:szCs w:val="28"/>
          <w:rtl w:val="0"/>
          <w:lang w:val="ru-RU"/>
        </w:rPr>
        <w:t xml:space="preserve">Полученные результаты могут быть использованы при проектировании троичных </w:t>
      </w:r>
      <w:r>
        <w:rPr>
          <w:rStyle w:val="Нет"/>
          <w:sz w:val="28"/>
          <w:szCs w:val="28"/>
          <w:rtl w:val="0"/>
          <w:lang w:val="ru-RU"/>
        </w:rPr>
        <w:t xml:space="preserve">TRNG </w:t>
      </w:r>
      <w:r>
        <w:rPr>
          <w:rStyle w:val="Нет"/>
          <w:sz w:val="28"/>
          <w:szCs w:val="28"/>
          <w:rtl w:val="0"/>
          <w:lang w:val="ru-RU"/>
        </w:rPr>
        <w:t>для криптографических приложений и систем стохастического моделирования</w:t>
      </w:r>
      <w:r>
        <w:rPr>
          <w:rStyle w:val="Нет"/>
          <w:sz w:val="28"/>
          <w:szCs w:val="28"/>
          <w:rtl w:val="0"/>
          <w:lang w:val="ru-RU"/>
        </w:rPr>
        <w:t>.</w:t>
      </w:r>
    </w:p>
    <w:p>
      <w:pPr>
        <w:pStyle w:val="Normal.0"/>
        <w:spacing w:after="0" w:line="288" w:lineRule="auto"/>
        <w:ind w:firstLine="709"/>
        <w:jc w:val="both"/>
        <w:rPr>
          <w:rStyle w:val="Нет"/>
          <w:rFonts w:ascii="Times New Roman" w:cs="Times New Roman" w:hAnsi="Times New Roman" w:eastAsia="Times New Roman"/>
          <w:i w:val="1"/>
          <w:iCs w:val="1"/>
          <w:sz w:val="28"/>
          <w:szCs w:val="28"/>
        </w:rPr>
      </w:pPr>
      <w:r>
        <w:rPr>
          <w:rStyle w:val="Нет"/>
          <w:b w:val="1"/>
          <w:bCs w:val="1"/>
          <w:i w:val="1"/>
          <w:iCs w:val="1"/>
          <w:sz w:val="28"/>
          <w:szCs w:val="28"/>
          <w:rtl w:val="0"/>
          <w:lang w:val="ru-RU"/>
        </w:rPr>
        <w:t>Ключевые слова</w:t>
      </w:r>
      <w:r>
        <w:rPr>
          <w:rStyle w:val="Нет"/>
          <w:i w:val="1"/>
          <w:iCs w:val="1"/>
          <w:sz w:val="28"/>
          <w:szCs w:val="28"/>
          <w:rtl w:val="0"/>
          <w:lang w:val="ru-RU"/>
        </w:rPr>
        <w:t xml:space="preserve">: </w:t>
      </w:r>
      <w:r>
        <w:rPr>
          <w:rStyle w:val="Нет"/>
          <w:i w:val="1"/>
          <w:iCs w:val="1"/>
          <w:sz w:val="28"/>
          <w:szCs w:val="28"/>
          <w:rtl w:val="0"/>
          <w:lang w:val="ru-RU"/>
        </w:rPr>
        <w:t>кольцевой генератор</w:t>
      </w:r>
      <w:r>
        <w:rPr>
          <w:rStyle w:val="Нет"/>
          <w:i w:val="1"/>
          <w:iCs w:val="1"/>
          <w:sz w:val="28"/>
          <w:szCs w:val="28"/>
          <w:rtl w:val="0"/>
          <w:lang w:val="ru-RU"/>
        </w:rPr>
        <w:t xml:space="preserve">, </w:t>
      </w:r>
      <w:r>
        <w:rPr>
          <w:rStyle w:val="Нет"/>
          <w:i w:val="1"/>
          <w:iCs w:val="1"/>
          <w:sz w:val="28"/>
          <w:szCs w:val="28"/>
          <w:rtl w:val="0"/>
          <w:lang w:val="ru-RU"/>
        </w:rPr>
        <w:t>троичная логика</w:t>
      </w:r>
      <w:r>
        <w:rPr>
          <w:rStyle w:val="Нет"/>
          <w:i w:val="1"/>
          <w:iCs w:val="1"/>
          <w:sz w:val="28"/>
          <w:szCs w:val="28"/>
          <w:rtl w:val="0"/>
          <w:lang w:val="ru-RU"/>
        </w:rPr>
        <w:t xml:space="preserve">, </w:t>
      </w:r>
      <w:r>
        <w:rPr>
          <w:rStyle w:val="Нет"/>
          <w:i w:val="1"/>
          <w:iCs w:val="1"/>
          <w:sz w:val="28"/>
          <w:szCs w:val="28"/>
          <w:rtl w:val="0"/>
          <w:lang w:val="ru-RU"/>
        </w:rPr>
        <w:t>джиттер</w:t>
      </w:r>
      <w:r>
        <w:rPr>
          <w:rStyle w:val="Нет"/>
          <w:i w:val="1"/>
          <w:iCs w:val="1"/>
          <w:sz w:val="28"/>
          <w:szCs w:val="28"/>
          <w:rtl w:val="0"/>
          <w:lang w:val="ru-RU"/>
        </w:rPr>
        <w:t xml:space="preserve">, </w:t>
      </w:r>
      <w:r>
        <w:rPr>
          <w:rStyle w:val="Нет"/>
          <w:i w:val="1"/>
          <w:iCs w:val="1"/>
          <w:sz w:val="28"/>
          <w:szCs w:val="28"/>
          <w:rtl w:val="0"/>
          <w:lang w:val="ru-RU"/>
        </w:rPr>
        <w:t>истинно случайные числа</w:t>
      </w:r>
      <w:r>
        <w:rPr>
          <w:rStyle w:val="Нет"/>
          <w:i w:val="1"/>
          <w:iCs w:val="1"/>
          <w:sz w:val="28"/>
          <w:szCs w:val="28"/>
          <w:rtl w:val="0"/>
          <w:lang w:val="ru-RU"/>
        </w:rPr>
        <w:t xml:space="preserve">, </w:t>
      </w:r>
      <w:r>
        <w:rPr>
          <w:rStyle w:val="Нет"/>
          <w:i w:val="1"/>
          <w:iCs w:val="1"/>
          <w:sz w:val="28"/>
          <w:szCs w:val="28"/>
          <w:rtl w:val="0"/>
          <w:lang w:val="ru-RU"/>
        </w:rPr>
        <w:t>марковские цепи</w:t>
      </w:r>
      <w:r>
        <w:rPr>
          <w:rStyle w:val="Нет"/>
          <w:i w:val="1"/>
          <w:iCs w:val="1"/>
          <w:sz w:val="28"/>
          <w:szCs w:val="28"/>
          <w:rtl w:val="0"/>
          <w:lang w:val="ru-RU"/>
        </w:rPr>
        <w:t xml:space="preserve">, </w:t>
      </w:r>
      <w:r>
        <w:rPr>
          <w:rStyle w:val="Нет"/>
          <w:i w:val="1"/>
          <w:iCs w:val="1"/>
          <w:sz w:val="28"/>
          <w:szCs w:val="28"/>
          <w:rtl w:val="0"/>
          <w:lang w:val="ru-RU"/>
        </w:rPr>
        <w:t>стационарное распределение</w:t>
      </w:r>
      <w:r>
        <w:rPr>
          <w:rStyle w:val="Нет"/>
          <w:i w:val="1"/>
          <w:iCs w:val="1"/>
          <w:sz w:val="28"/>
          <w:szCs w:val="28"/>
          <w:rtl w:val="0"/>
          <w:lang w:val="ru-RU"/>
        </w:rPr>
        <w:t xml:space="preserve">, </w:t>
      </w:r>
      <w:r>
        <w:rPr>
          <w:rStyle w:val="Нет"/>
          <w:i w:val="1"/>
          <w:iCs w:val="1"/>
          <w:sz w:val="28"/>
          <w:szCs w:val="28"/>
          <w:rtl w:val="0"/>
          <w:lang w:val="ru-RU"/>
        </w:rPr>
        <w:t>статистические тесты</w:t>
      </w:r>
      <w:r>
        <w:rPr>
          <w:rStyle w:val="Нет"/>
          <w:i w:val="1"/>
          <w:iCs w:val="1"/>
          <w:sz w:val="28"/>
          <w:szCs w:val="28"/>
          <w:rtl w:val="0"/>
          <w:lang w:val="ru-RU"/>
        </w:rPr>
        <w:t xml:space="preserve">, </w:t>
      </w:r>
      <w:r>
        <w:rPr>
          <w:rStyle w:val="Нет"/>
          <w:i w:val="1"/>
          <w:iCs w:val="1"/>
          <w:sz w:val="28"/>
          <w:szCs w:val="28"/>
          <w:rtl w:val="0"/>
          <w:lang w:val="ru-RU"/>
        </w:rPr>
        <w:t>имитационное моделирование</w:t>
      </w:r>
      <w:r>
        <w:rPr>
          <w:rStyle w:val="Нет"/>
          <w:i w:val="1"/>
          <w:iCs w:val="1"/>
          <w:sz w:val="28"/>
          <w:szCs w:val="28"/>
          <w:rtl w:val="0"/>
          <w:lang w:val="ru-RU"/>
        </w:rPr>
        <w:t xml:space="preserve">, </w:t>
      </w:r>
      <w:r>
        <w:rPr>
          <w:rStyle w:val="Нет"/>
          <w:i w:val="1"/>
          <w:iCs w:val="1"/>
          <w:sz w:val="28"/>
          <w:szCs w:val="28"/>
          <w:rtl w:val="0"/>
          <w:lang w:val="ru-RU"/>
        </w:rPr>
        <w:t>генератор случайных чисел</w:t>
      </w:r>
      <w:r>
        <w:rPr>
          <w:rStyle w:val="Нет"/>
          <w:i w:val="1"/>
          <w:iCs w:val="1"/>
          <w:sz w:val="28"/>
          <w:szCs w:val="28"/>
          <w:rtl w:val="0"/>
          <w:lang w:val="ru-RU"/>
        </w:rPr>
        <w:t xml:space="preserve">, </w:t>
      </w:r>
      <w:r>
        <w:rPr>
          <w:rStyle w:val="Нет"/>
          <w:i w:val="1"/>
          <w:iCs w:val="1"/>
          <w:sz w:val="28"/>
          <w:szCs w:val="28"/>
          <w:rtl w:val="0"/>
          <w:lang w:val="ru-RU"/>
        </w:rPr>
        <w:t>асинхронные схемы</w:t>
      </w:r>
      <w:r>
        <w:rPr>
          <w:rStyle w:val="Нет"/>
          <w:i w:val="1"/>
          <w:iCs w:val="1"/>
          <w:sz w:val="28"/>
          <w:szCs w:val="28"/>
          <w:rtl w:val="0"/>
          <w:lang w:val="ru-RU"/>
        </w:rPr>
        <w:t xml:space="preserve">, </w:t>
      </w:r>
      <w:r>
        <w:rPr>
          <w:rStyle w:val="Нет"/>
          <w:i w:val="1"/>
          <w:iCs w:val="1"/>
          <w:sz w:val="28"/>
          <w:szCs w:val="28"/>
          <w:rtl w:val="0"/>
          <w:lang w:val="ru-RU"/>
        </w:rPr>
        <w:t>энтропия</w:t>
      </w:r>
      <w:r>
        <w:rPr>
          <w:rStyle w:val="Нет"/>
          <w:i w:val="1"/>
          <w:iCs w:val="1"/>
          <w:sz w:val="28"/>
          <w:szCs w:val="28"/>
          <w:rtl w:val="0"/>
          <w:lang w:val="ru-RU"/>
        </w:rPr>
        <w:t xml:space="preserve">, </w:t>
      </w:r>
      <w:r>
        <w:rPr>
          <w:rStyle w:val="Нет"/>
          <w:i w:val="1"/>
          <w:iCs w:val="1"/>
          <w:sz w:val="28"/>
          <w:szCs w:val="28"/>
          <w:rtl w:val="0"/>
          <w:lang w:val="ru-RU"/>
        </w:rPr>
        <w:t>криптография</w:t>
      </w:r>
      <w:r>
        <w:rPr>
          <w:rStyle w:val="Нет"/>
          <w:i w:val="1"/>
          <w:iCs w:val="1"/>
          <w:sz w:val="28"/>
          <w:szCs w:val="28"/>
          <w:rtl w:val="0"/>
          <w:lang w:val="ru-RU"/>
        </w:rPr>
        <w:t>.</w:t>
      </w:r>
    </w:p>
    <w:p>
      <w:pPr>
        <w:pStyle w:val="Normal.0"/>
        <w:spacing w:before="120" w:after="120" w:line="288" w:lineRule="auto"/>
        <w:ind w:firstLine="709"/>
        <w:rPr>
          <w:rStyle w:val="Нет"/>
          <w:b w:val="1"/>
          <w:bCs w:val="1"/>
          <w:sz w:val="28"/>
          <w:szCs w:val="28"/>
        </w:rPr>
      </w:pPr>
      <w:r>
        <w:rPr>
          <w:rStyle w:val="Нет"/>
          <w:b w:val="1"/>
          <w:bCs w:val="1"/>
          <w:sz w:val="28"/>
          <w:szCs w:val="28"/>
          <w:rtl w:val="0"/>
          <w:lang w:val="ru-RU"/>
        </w:rPr>
        <w:t>ВВЕДЕНИЕ</w:t>
      </w:r>
    </w:p>
    <w:p>
      <w:pPr>
        <w:pStyle w:val="Normal.0"/>
        <w:spacing w:after="0" w:line="288" w:lineRule="auto"/>
        <w:ind w:firstLine="709"/>
        <w:jc w:val="both"/>
        <w:rPr>
          <w:rStyle w:val="Нет"/>
          <w:sz w:val="28"/>
          <w:szCs w:val="28"/>
        </w:rPr>
      </w:pPr>
      <w:r>
        <w:rPr>
          <w:rStyle w:val="Нет"/>
          <w:sz w:val="28"/>
          <w:szCs w:val="28"/>
          <w:rtl w:val="0"/>
          <w:lang w:val="ru-RU"/>
        </w:rPr>
        <w:t xml:space="preserve">Генераторы случайных чисел </w:t>
      </w:r>
      <w:r>
        <w:rPr>
          <w:rStyle w:val="Нет"/>
          <w:sz w:val="28"/>
          <w:szCs w:val="28"/>
          <w:rtl w:val="0"/>
          <w:lang w:val="ru-RU"/>
        </w:rPr>
        <w:t>(</w:t>
      </w:r>
      <w:r>
        <w:rPr>
          <w:rStyle w:val="Нет"/>
          <w:sz w:val="28"/>
          <w:szCs w:val="28"/>
          <w:rtl w:val="0"/>
          <w:lang w:val="ru-RU"/>
        </w:rPr>
        <w:t>ГСЧ</w:t>
      </w:r>
      <w:r>
        <w:rPr>
          <w:rStyle w:val="Нет"/>
          <w:sz w:val="28"/>
          <w:szCs w:val="28"/>
          <w:rtl w:val="0"/>
          <w:lang w:val="ru-RU"/>
        </w:rPr>
        <w:t xml:space="preserve">) </w:t>
      </w:r>
      <w:r>
        <w:rPr>
          <w:rStyle w:val="Нет"/>
          <w:sz w:val="28"/>
          <w:szCs w:val="28"/>
          <w:rtl w:val="0"/>
          <w:lang w:val="ru-RU"/>
        </w:rPr>
        <w:t>широко применяются в различных областях науки и технологий</w:t>
      </w:r>
      <w:r>
        <w:rPr>
          <w:rStyle w:val="Нет"/>
          <w:sz w:val="28"/>
          <w:szCs w:val="28"/>
          <w:rtl w:val="0"/>
          <w:lang w:val="ru-RU"/>
        </w:rPr>
        <w:t xml:space="preserve">. </w:t>
      </w:r>
      <w:r>
        <w:rPr>
          <w:rStyle w:val="Нет"/>
          <w:sz w:val="28"/>
          <w:szCs w:val="28"/>
          <w:rtl w:val="0"/>
          <w:lang w:val="ru-RU"/>
        </w:rPr>
        <w:t>Случайные числа необходимы в криптографии</w:t>
      </w:r>
      <w:r>
        <w:rPr>
          <w:rStyle w:val="Нет"/>
          <w:sz w:val="28"/>
          <w:szCs w:val="28"/>
          <w:rtl w:val="0"/>
          <w:lang w:val="ru-RU"/>
        </w:rPr>
        <w:t xml:space="preserve">, </w:t>
      </w:r>
      <w:r>
        <w:rPr>
          <w:rStyle w:val="Нет"/>
          <w:sz w:val="28"/>
          <w:szCs w:val="28"/>
          <w:rtl w:val="0"/>
          <w:lang w:val="ru-RU"/>
        </w:rPr>
        <w:t>численном моделировании</w:t>
      </w:r>
      <w:r>
        <w:rPr>
          <w:rStyle w:val="Нет"/>
          <w:sz w:val="28"/>
          <w:szCs w:val="28"/>
          <w:rtl w:val="0"/>
          <w:lang w:val="ru-RU"/>
        </w:rPr>
        <w:t xml:space="preserve">, </w:t>
      </w:r>
      <w:r>
        <w:rPr>
          <w:rStyle w:val="Нет"/>
          <w:sz w:val="28"/>
          <w:szCs w:val="28"/>
          <w:rtl w:val="0"/>
          <w:lang w:val="ru-RU"/>
        </w:rPr>
        <w:t>статистических исследованиях</w:t>
      </w:r>
      <w:r>
        <w:rPr>
          <w:rStyle w:val="Нет"/>
          <w:sz w:val="28"/>
          <w:szCs w:val="28"/>
          <w:rtl w:val="0"/>
          <w:lang w:val="ru-RU"/>
        </w:rPr>
        <w:t xml:space="preserve">, </w:t>
      </w:r>
      <w:r>
        <w:rPr>
          <w:rStyle w:val="Нет"/>
          <w:sz w:val="28"/>
          <w:szCs w:val="28"/>
          <w:rtl w:val="0"/>
          <w:lang w:val="ru-RU"/>
        </w:rPr>
        <w:t>рандомизированных алгоритмах</w:t>
      </w:r>
      <w:r>
        <w:rPr>
          <w:rStyle w:val="Нет"/>
          <w:sz w:val="28"/>
          <w:szCs w:val="28"/>
          <w:rtl w:val="0"/>
          <w:lang w:val="ru-RU"/>
        </w:rPr>
        <w:t xml:space="preserve">, </w:t>
      </w:r>
      <w:r>
        <w:rPr>
          <w:rStyle w:val="Нет"/>
          <w:sz w:val="28"/>
          <w:szCs w:val="28"/>
          <w:rtl w:val="0"/>
          <w:lang w:val="ru-RU"/>
        </w:rPr>
        <w:t>лотереях и т</w:t>
      </w:r>
      <w:r>
        <w:rPr>
          <w:rStyle w:val="Нет"/>
          <w:sz w:val="28"/>
          <w:szCs w:val="28"/>
          <w:rtl w:val="0"/>
          <w:lang w:val="ru-RU"/>
        </w:rPr>
        <w:t xml:space="preserve">. </w:t>
      </w:r>
      <w:r>
        <w:rPr>
          <w:rStyle w:val="Нет"/>
          <w:sz w:val="28"/>
          <w:szCs w:val="28"/>
          <w:rtl w:val="0"/>
          <w:lang w:val="ru-RU"/>
        </w:rPr>
        <w:t>д</w:t>
      </w:r>
      <w:r>
        <w:rPr>
          <w:rStyle w:val="Нет"/>
          <w:sz w:val="28"/>
          <w:szCs w:val="28"/>
          <w:rtl w:val="0"/>
          <w:lang w:val="ru-RU"/>
        </w:rPr>
        <w:t xml:space="preserve">. [1-4]. </w:t>
      </w:r>
      <w:r>
        <w:rPr>
          <w:rStyle w:val="Нет"/>
          <w:sz w:val="28"/>
          <w:szCs w:val="28"/>
          <w:rtl w:val="0"/>
          <w:lang w:val="ru-RU"/>
        </w:rPr>
        <w:t xml:space="preserve">Интересной областью применения ГСЧ является прикладная лингвистика </w:t>
      </w:r>
      <w:r>
        <w:rPr>
          <w:rStyle w:val="Нет"/>
          <w:sz w:val="28"/>
          <w:szCs w:val="28"/>
          <w:rtl w:val="0"/>
          <w:lang w:val="ru-RU"/>
        </w:rPr>
        <w:t xml:space="preserve">[5]. </w:t>
      </w:r>
      <w:r>
        <w:rPr>
          <w:rStyle w:val="Нет"/>
          <w:sz w:val="28"/>
          <w:szCs w:val="28"/>
          <w:rtl w:val="0"/>
          <w:lang w:val="ru-RU"/>
        </w:rPr>
        <w:t>Например</w:t>
      </w:r>
      <w:r>
        <w:rPr>
          <w:rStyle w:val="Нет"/>
          <w:sz w:val="28"/>
          <w:szCs w:val="28"/>
          <w:rtl w:val="0"/>
          <w:lang w:val="ru-RU"/>
        </w:rPr>
        <w:t xml:space="preserve">, </w:t>
      </w:r>
      <w:r>
        <w:rPr>
          <w:rStyle w:val="Нет"/>
          <w:sz w:val="28"/>
          <w:szCs w:val="28"/>
          <w:rtl w:val="0"/>
          <w:lang w:val="ru-RU"/>
        </w:rPr>
        <w:t>при создании наборов данных для обработки естественного языка</w:t>
      </w:r>
      <w:r>
        <w:rPr>
          <w:rStyle w:val="Нет"/>
          <w:sz w:val="28"/>
          <w:szCs w:val="28"/>
          <w:rtl w:val="0"/>
          <w:lang w:val="ru-RU"/>
        </w:rPr>
        <w:t xml:space="preserve">, </w:t>
      </w:r>
      <w:r>
        <w:rPr>
          <w:rStyle w:val="Нет"/>
          <w:sz w:val="28"/>
          <w:szCs w:val="28"/>
          <w:rtl w:val="0"/>
          <w:lang w:val="ru-RU"/>
        </w:rPr>
        <w:t>анализе текста случайные числа используются для устранения ошибки отбора и обеспечения строгой статистической независимости</w:t>
      </w:r>
      <w:r>
        <w:rPr>
          <w:rStyle w:val="Нет"/>
          <w:sz w:val="28"/>
          <w:szCs w:val="28"/>
          <w:rtl w:val="0"/>
          <w:lang w:val="ru-RU"/>
        </w:rPr>
        <w:t xml:space="preserve">. </w:t>
      </w:r>
      <w:r>
        <w:rPr>
          <w:rStyle w:val="Нет"/>
          <w:sz w:val="28"/>
          <w:szCs w:val="28"/>
          <w:rtl w:val="0"/>
          <w:lang w:val="ru-RU"/>
        </w:rPr>
        <w:t>ГСЧ гарантируют</w:t>
      </w:r>
      <w:r>
        <w:rPr>
          <w:rStyle w:val="Нет"/>
          <w:sz w:val="28"/>
          <w:szCs w:val="28"/>
          <w:rtl w:val="0"/>
          <w:lang w:val="ru-RU"/>
        </w:rPr>
        <w:t xml:space="preserve">, </w:t>
      </w:r>
      <w:r>
        <w:rPr>
          <w:rStyle w:val="Нет"/>
          <w:sz w:val="28"/>
          <w:szCs w:val="28"/>
          <w:rtl w:val="0"/>
          <w:lang w:val="ru-RU"/>
        </w:rPr>
        <w:t>что выборка не имеет каких</w:t>
      </w:r>
      <w:r>
        <w:rPr>
          <w:rStyle w:val="Нет"/>
          <w:sz w:val="28"/>
          <w:szCs w:val="28"/>
          <w:rtl w:val="0"/>
          <w:lang w:val="ru-RU"/>
        </w:rPr>
        <w:t>-</w:t>
      </w:r>
      <w:r>
        <w:rPr>
          <w:rStyle w:val="Нет"/>
          <w:sz w:val="28"/>
          <w:szCs w:val="28"/>
          <w:rtl w:val="0"/>
          <w:lang w:val="ru-RU"/>
        </w:rPr>
        <w:t>либо предсказуемых закономерностей</w:t>
      </w:r>
      <w:r>
        <w:rPr>
          <w:rStyle w:val="Нет"/>
          <w:sz w:val="28"/>
          <w:szCs w:val="28"/>
          <w:rtl w:val="0"/>
          <w:lang w:val="ru-RU"/>
        </w:rPr>
        <w:t>.</w:t>
      </w:r>
    </w:p>
    <w:p>
      <w:pPr>
        <w:pStyle w:val="Normal.0"/>
        <w:spacing w:after="0" w:line="288" w:lineRule="auto"/>
        <w:ind w:firstLine="709"/>
        <w:jc w:val="both"/>
        <w:rPr>
          <w:rStyle w:val="Нет"/>
          <w:sz w:val="28"/>
          <w:szCs w:val="28"/>
        </w:rPr>
      </w:pPr>
      <w:r>
        <w:rPr>
          <w:rStyle w:val="Нет"/>
          <w:sz w:val="28"/>
          <w:szCs w:val="28"/>
          <w:rtl w:val="0"/>
          <w:lang w:val="ru-RU"/>
        </w:rPr>
        <w:t>Один из способов построения ГСЧ заключается в использовании энтропии</w:t>
      </w:r>
      <w:r>
        <w:rPr>
          <w:rStyle w:val="Нет"/>
          <w:sz w:val="28"/>
          <w:szCs w:val="28"/>
          <w:rtl w:val="0"/>
          <w:lang w:val="ru-RU"/>
        </w:rPr>
        <w:t xml:space="preserve">, </w:t>
      </w:r>
      <w:r>
        <w:rPr>
          <w:rStyle w:val="Нет"/>
          <w:sz w:val="28"/>
          <w:szCs w:val="28"/>
          <w:rtl w:val="0"/>
          <w:lang w:val="ru-RU"/>
        </w:rPr>
        <w:t>полученной от непредсказуемых физических процессов</w:t>
      </w:r>
      <w:r>
        <w:rPr>
          <w:rStyle w:val="Нет"/>
          <w:sz w:val="28"/>
          <w:szCs w:val="28"/>
          <w:rtl w:val="0"/>
          <w:lang w:val="ru-RU"/>
        </w:rPr>
        <w:t xml:space="preserve">, </w:t>
      </w:r>
      <w:r>
        <w:rPr>
          <w:rStyle w:val="Нет"/>
          <w:sz w:val="28"/>
          <w:szCs w:val="28"/>
          <w:rtl w:val="0"/>
          <w:lang w:val="ru-RU"/>
        </w:rPr>
        <w:t>например</w:t>
      </w:r>
      <w:r>
        <w:rPr>
          <w:rStyle w:val="Нет"/>
          <w:sz w:val="28"/>
          <w:szCs w:val="28"/>
          <w:rtl w:val="0"/>
          <w:lang w:val="ru-RU"/>
        </w:rPr>
        <w:t xml:space="preserve">, </w:t>
      </w:r>
      <w:r>
        <w:rPr>
          <w:rStyle w:val="Нет"/>
          <w:sz w:val="28"/>
          <w:szCs w:val="28"/>
          <w:rtl w:val="0"/>
          <w:lang w:val="ru-RU"/>
        </w:rPr>
        <w:t>таких как атмосферный шум</w:t>
      </w:r>
      <w:r>
        <w:rPr>
          <w:rStyle w:val="Нет"/>
          <w:sz w:val="28"/>
          <w:szCs w:val="28"/>
          <w:rtl w:val="0"/>
          <w:lang w:val="ru-RU"/>
        </w:rPr>
        <w:t xml:space="preserve">, </w:t>
      </w:r>
      <w:r>
        <w:rPr>
          <w:rStyle w:val="Нет"/>
          <w:sz w:val="28"/>
          <w:szCs w:val="28"/>
          <w:rtl w:val="0"/>
          <w:lang w:val="ru-RU"/>
        </w:rPr>
        <w:t>радиоактивный распад или квантовые явления</w:t>
      </w:r>
      <w:r>
        <w:rPr>
          <w:rStyle w:val="Нет"/>
          <w:sz w:val="28"/>
          <w:szCs w:val="28"/>
          <w:rtl w:val="0"/>
          <w:lang w:val="ru-RU"/>
        </w:rPr>
        <w:t xml:space="preserve">, </w:t>
      </w:r>
      <w:r>
        <w:rPr>
          <w:rStyle w:val="Нет"/>
          <w:sz w:val="28"/>
          <w:szCs w:val="28"/>
          <w:rtl w:val="0"/>
          <w:lang w:val="ru-RU"/>
        </w:rPr>
        <w:t>а не из детерминированных алгоритмов</w:t>
      </w:r>
      <w:r>
        <w:rPr>
          <w:rStyle w:val="Нет"/>
          <w:sz w:val="28"/>
          <w:szCs w:val="28"/>
          <w:rtl w:val="0"/>
          <w:lang w:val="ru-RU"/>
        </w:rPr>
        <w:t xml:space="preserve">. </w:t>
      </w:r>
      <w:r>
        <w:rPr>
          <w:rStyle w:val="Нет"/>
          <w:sz w:val="28"/>
          <w:szCs w:val="28"/>
          <w:rtl w:val="0"/>
          <w:lang w:val="ru-RU"/>
        </w:rPr>
        <w:t xml:space="preserve">Одним из источников случайности для ГСЧ является джиттер </w:t>
      </w:r>
      <w:r>
        <w:rPr>
          <w:rStyle w:val="Нет"/>
          <w:sz w:val="28"/>
          <w:szCs w:val="28"/>
          <w:rtl w:val="0"/>
          <w:lang w:val="ru-RU"/>
        </w:rPr>
        <w:t xml:space="preserve">[6-8] - </w:t>
      </w:r>
      <w:r>
        <w:rPr>
          <w:rStyle w:val="Нет"/>
          <w:sz w:val="28"/>
          <w:szCs w:val="28"/>
          <w:rtl w:val="0"/>
          <w:lang w:val="ru-RU"/>
        </w:rPr>
        <w:t>нестабильность или колебание времени задержки при передаче сигнала</w:t>
      </w:r>
      <w:r>
        <w:rPr>
          <w:rStyle w:val="Нет"/>
          <w:sz w:val="28"/>
          <w:szCs w:val="28"/>
          <w:rtl w:val="0"/>
          <w:lang w:val="ru-RU"/>
        </w:rPr>
        <w:t xml:space="preserve">. </w:t>
      </w:r>
      <w:r>
        <w:rPr>
          <w:rStyle w:val="Нет"/>
          <w:sz w:val="28"/>
          <w:szCs w:val="28"/>
          <w:rtl w:val="0"/>
          <w:lang w:val="ru-RU"/>
        </w:rPr>
        <w:t>Аппаратное устройство</w:t>
      </w:r>
      <w:r>
        <w:rPr>
          <w:rStyle w:val="Нет"/>
          <w:sz w:val="28"/>
          <w:szCs w:val="28"/>
          <w:rtl w:val="0"/>
          <w:lang w:val="ru-RU"/>
        </w:rPr>
        <w:t xml:space="preserve">, </w:t>
      </w:r>
      <w:r>
        <w:rPr>
          <w:rStyle w:val="Нет"/>
          <w:sz w:val="28"/>
          <w:szCs w:val="28"/>
          <w:rtl w:val="0"/>
          <w:lang w:val="ru-RU"/>
        </w:rPr>
        <w:t xml:space="preserve">называемое генератором случайных чисел на основе джиттера </w:t>
      </w:r>
      <w:r>
        <w:rPr>
          <w:rStyle w:val="Нет"/>
          <w:sz w:val="28"/>
          <w:szCs w:val="28"/>
          <w:rtl w:val="0"/>
          <w:lang w:val="ru-RU"/>
        </w:rPr>
        <w:t xml:space="preserve">(jitter-based real random number generator, RNG), </w:t>
      </w:r>
      <w:r>
        <w:rPr>
          <w:rStyle w:val="Нет"/>
          <w:sz w:val="28"/>
          <w:szCs w:val="28"/>
          <w:rtl w:val="0"/>
          <w:lang w:val="ru-RU"/>
        </w:rPr>
        <w:t>использует микроскопические случайные временные колебания в электронных схемах для извлечения непредсказуемых случайных битов</w:t>
      </w:r>
      <w:r>
        <w:rPr>
          <w:rStyle w:val="Нет"/>
          <w:sz w:val="28"/>
          <w:szCs w:val="28"/>
          <w:rtl w:val="0"/>
          <w:lang w:val="ru-RU"/>
        </w:rPr>
        <w:t xml:space="preserve">. </w:t>
      </w:r>
      <w:r>
        <w:rPr>
          <w:rStyle w:val="Нет"/>
          <w:sz w:val="28"/>
          <w:szCs w:val="28"/>
          <w:rtl w:val="0"/>
          <w:lang w:val="ru-RU"/>
        </w:rPr>
        <w:t>Оно основано на таких элементах</w:t>
      </w:r>
      <w:r>
        <w:rPr>
          <w:rStyle w:val="Нет"/>
          <w:sz w:val="28"/>
          <w:szCs w:val="28"/>
          <w:rtl w:val="0"/>
          <w:lang w:val="ru-RU"/>
        </w:rPr>
        <w:t xml:space="preserve">, </w:t>
      </w:r>
      <w:r>
        <w:rPr>
          <w:rStyle w:val="Нет"/>
          <w:sz w:val="28"/>
          <w:szCs w:val="28"/>
          <w:rtl w:val="0"/>
          <w:lang w:val="ru-RU"/>
        </w:rPr>
        <w:t>как триггеры выборки</w:t>
      </w:r>
      <w:r>
        <w:rPr>
          <w:rStyle w:val="Нет"/>
          <w:sz w:val="28"/>
          <w:szCs w:val="28"/>
          <w:rtl w:val="0"/>
          <w:lang w:val="ru-RU"/>
        </w:rPr>
        <w:t xml:space="preserve">, </w:t>
      </w:r>
      <w:r>
        <w:rPr>
          <w:rStyle w:val="Нет"/>
          <w:sz w:val="28"/>
          <w:szCs w:val="28"/>
          <w:rtl w:val="0"/>
          <w:lang w:val="ru-RU"/>
        </w:rPr>
        <w:t>кольцевые генераторы и тепловой электронный шум</w:t>
      </w:r>
      <w:r>
        <w:rPr>
          <w:rStyle w:val="Нет"/>
          <w:sz w:val="28"/>
          <w:szCs w:val="28"/>
          <w:rtl w:val="0"/>
          <w:lang w:val="ru-RU"/>
        </w:rPr>
        <w:t xml:space="preserve">. </w:t>
      </w:r>
      <w:r>
        <w:rPr>
          <w:rStyle w:val="Нет"/>
          <w:sz w:val="28"/>
          <w:szCs w:val="28"/>
          <w:rtl w:val="0"/>
          <w:lang w:val="ru-RU"/>
        </w:rPr>
        <w:t>Эти системы порождают непредсказуемые физические явления для создания надежных криптографических ключей</w:t>
      </w:r>
      <w:r>
        <w:rPr>
          <w:rStyle w:val="Нет"/>
          <w:sz w:val="28"/>
          <w:szCs w:val="28"/>
          <w:rtl w:val="0"/>
          <w:lang w:val="ru-RU"/>
        </w:rPr>
        <w:t>.</w:t>
      </w:r>
    </w:p>
    <w:p>
      <w:pPr>
        <w:pStyle w:val="Normal.0"/>
        <w:spacing w:after="0" w:line="288" w:lineRule="auto"/>
        <w:ind w:firstLine="709"/>
        <w:jc w:val="both"/>
        <w:rPr>
          <w:rStyle w:val="Нет"/>
          <w:sz w:val="28"/>
          <w:szCs w:val="28"/>
        </w:rPr>
      </w:pPr>
      <w:r>
        <w:rPr>
          <w:rStyle w:val="Нет"/>
          <w:sz w:val="28"/>
          <w:szCs w:val="28"/>
          <w:rtl w:val="0"/>
          <w:lang w:val="ru-RU"/>
        </w:rPr>
        <w:t>Большинство работ по синтезу ГСЧ посвящены воспроизведению двоичных последовательностей</w:t>
      </w:r>
      <w:r>
        <w:rPr>
          <w:rStyle w:val="Нет"/>
          <w:sz w:val="28"/>
          <w:szCs w:val="28"/>
          <w:rtl w:val="0"/>
          <w:lang w:val="ru-RU"/>
        </w:rPr>
        <w:t xml:space="preserve">. </w:t>
      </w:r>
      <w:r>
        <w:rPr>
          <w:rStyle w:val="Нет"/>
          <w:sz w:val="28"/>
          <w:szCs w:val="28"/>
          <w:rtl w:val="0"/>
          <w:lang w:val="ru-RU"/>
        </w:rPr>
        <w:t>Однако в последнее время появились статьи</w:t>
      </w:r>
      <w:r>
        <w:rPr>
          <w:rStyle w:val="Нет"/>
          <w:sz w:val="28"/>
          <w:szCs w:val="28"/>
          <w:rtl w:val="0"/>
          <w:lang w:val="ru-RU"/>
        </w:rPr>
        <w:t xml:space="preserve">, </w:t>
      </w:r>
      <w:r>
        <w:rPr>
          <w:rStyle w:val="Нет"/>
          <w:sz w:val="28"/>
          <w:szCs w:val="28"/>
          <w:rtl w:val="0"/>
          <w:lang w:val="ru-RU"/>
        </w:rPr>
        <w:t xml:space="preserve">в которых предлагаются троичные ГСЧ </w:t>
      </w:r>
      <w:r>
        <w:rPr>
          <w:rStyle w:val="Нет"/>
          <w:sz w:val="28"/>
          <w:szCs w:val="28"/>
          <w:rtl w:val="0"/>
          <w:lang w:val="ru-RU"/>
        </w:rPr>
        <w:t xml:space="preserve">[9-12]. </w:t>
      </w:r>
      <w:r>
        <w:rPr>
          <w:rStyle w:val="Нет"/>
          <w:sz w:val="28"/>
          <w:szCs w:val="28"/>
          <w:rtl w:val="0"/>
          <w:lang w:val="ru-RU"/>
        </w:rPr>
        <w:t xml:space="preserve">В работах </w:t>
      </w:r>
      <w:r>
        <w:rPr>
          <w:rStyle w:val="Нет"/>
          <w:sz w:val="28"/>
          <w:szCs w:val="28"/>
          <w:rtl w:val="0"/>
          <w:lang w:val="ru-RU"/>
        </w:rPr>
        <w:t xml:space="preserve">[9,10] </w:t>
      </w:r>
      <w:r>
        <w:rPr>
          <w:rStyle w:val="Нет"/>
          <w:sz w:val="28"/>
          <w:szCs w:val="28"/>
          <w:rtl w:val="0"/>
          <w:lang w:val="ru-RU"/>
        </w:rPr>
        <w:t>предлагается теория нового семейства генераторов случайных чисел</w:t>
      </w:r>
      <w:r>
        <w:rPr>
          <w:rStyle w:val="Нет"/>
          <w:sz w:val="28"/>
          <w:szCs w:val="28"/>
          <w:rtl w:val="0"/>
          <w:lang w:val="ru-RU"/>
        </w:rPr>
        <w:t xml:space="preserve">, </w:t>
      </w:r>
      <w:r>
        <w:rPr>
          <w:rStyle w:val="Нет"/>
          <w:sz w:val="28"/>
          <w:szCs w:val="28"/>
          <w:rtl w:val="0"/>
          <w:lang w:val="ru-RU"/>
        </w:rPr>
        <w:t>построенных из одинаковых комбинационных логических блоков</w:t>
      </w:r>
      <w:r>
        <w:rPr>
          <w:rStyle w:val="Нет"/>
          <w:sz w:val="28"/>
          <w:szCs w:val="28"/>
          <w:rtl w:val="0"/>
          <w:lang w:val="ru-RU"/>
        </w:rPr>
        <w:t xml:space="preserve">, </w:t>
      </w:r>
      <w:r>
        <w:rPr>
          <w:rStyle w:val="Нет"/>
          <w:sz w:val="28"/>
          <w:szCs w:val="28"/>
          <w:rtl w:val="0"/>
          <w:lang w:val="ru-RU"/>
        </w:rPr>
        <w:t>реализующих одну и ту же функцию трехзначной логики</w:t>
      </w:r>
      <w:r>
        <w:rPr>
          <w:rStyle w:val="Нет"/>
          <w:sz w:val="28"/>
          <w:szCs w:val="28"/>
          <w:rtl w:val="0"/>
          <w:lang w:val="ru-RU"/>
        </w:rPr>
        <w:t xml:space="preserve">. </w:t>
      </w:r>
      <w:r>
        <w:rPr>
          <w:rStyle w:val="Нет"/>
          <w:sz w:val="28"/>
          <w:szCs w:val="28"/>
          <w:rtl w:val="0"/>
          <w:lang w:val="ru-RU"/>
        </w:rPr>
        <w:t>Генератор состоит из нескольких таких блоков</w:t>
      </w:r>
      <w:r>
        <w:rPr>
          <w:rStyle w:val="Нет"/>
          <w:sz w:val="28"/>
          <w:szCs w:val="28"/>
          <w:rtl w:val="0"/>
          <w:lang w:val="ru-RU"/>
        </w:rPr>
        <w:t xml:space="preserve">, </w:t>
      </w:r>
      <w:r>
        <w:rPr>
          <w:rStyle w:val="Нет"/>
          <w:sz w:val="28"/>
          <w:szCs w:val="28"/>
          <w:rtl w:val="0"/>
          <w:lang w:val="ru-RU"/>
        </w:rPr>
        <w:t>и если схема содержит обратные связи</w:t>
      </w:r>
      <w:r>
        <w:rPr>
          <w:rStyle w:val="Нет"/>
          <w:sz w:val="28"/>
          <w:szCs w:val="28"/>
          <w:rtl w:val="0"/>
          <w:lang w:val="ru-RU"/>
        </w:rPr>
        <w:t xml:space="preserve">, </w:t>
      </w:r>
      <w:r>
        <w:rPr>
          <w:rStyle w:val="Нет"/>
          <w:sz w:val="28"/>
          <w:szCs w:val="28"/>
          <w:rtl w:val="0"/>
          <w:lang w:val="ru-RU"/>
        </w:rPr>
        <w:t>то в результате возникает случайное изменение сигнала на выходах блоков</w:t>
      </w:r>
      <w:r>
        <w:rPr>
          <w:rStyle w:val="Нет"/>
          <w:sz w:val="28"/>
          <w:szCs w:val="28"/>
          <w:rtl w:val="0"/>
          <w:lang w:val="ru-RU"/>
        </w:rPr>
        <w:t xml:space="preserve">, </w:t>
      </w:r>
      <w:r>
        <w:rPr>
          <w:rStyle w:val="Нет"/>
          <w:sz w:val="28"/>
          <w:szCs w:val="28"/>
          <w:rtl w:val="0"/>
          <w:lang w:val="ru-RU"/>
        </w:rPr>
        <w:t>а вся схема превращается в физический генератор случайных чисел</w:t>
      </w:r>
      <w:r>
        <w:rPr>
          <w:rStyle w:val="Нет"/>
          <w:sz w:val="28"/>
          <w:szCs w:val="28"/>
          <w:rtl w:val="0"/>
          <w:lang w:val="ru-RU"/>
        </w:rPr>
        <w:t xml:space="preserve">.  </w:t>
      </w:r>
      <w:r>
        <w:rPr>
          <w:rStyle w:val="Нет"/>
          <w:sz w:val="28"/>
          <w:szCs w:val="28"/>
          <w:rtl w:val="0"/>
          <w:lang w:val="ru-RU"/>
        </w:rPr>
        <w:t xml:space="preserve">В исследовании Ходаяри и его коллег </w:t>
      </w:r>
      <w:r>
        <w:rPr>
          <w:rStyle w:val="Нет"/>
          <w:sz w:val="28"/>
          <w:szCs w:val="28"/>
          <w:rtl w:val="0"/>
          <w:lang w:val="ru-RU"/>
        </w:rPr>
        <w:t xml:space="preserve">[11] </w:t>
      </w:r>
      <w:r>
        <w:rPr>
          <w:rStyle w:val="Нет"/>
          <w:sz w:val="28"/>
          <w:szCs w:val="28"/>
          <w:rtl w:val="0"/>
          <w:lang w:val="ru-RU"/>
        </w:rPr>
        <w:t>представлен троичный генератор истинно случайных чисел</w:t>
      </w:r>
      <w:r>
        <w:rPr>
          <w:rStyle w:val="Нет"/>
          <w:sz w:val="28"/>
          <w:szCs w:val="28"/>
          <w:rtl w:val="0"/>
          <w:lang w:val="ru-RU"/>
        </w:rPr>
        <w:t xml:space="preserve">, </w:t>
      </w:r>
      <w:r>
        <w:rPr>
          <w:rStyle w:val="Нет"/>
          <w:sz w:val="28"/>
          <w:szCs w:val="28"/>
          <w:rtl w:val="0"/>
          <w:lang w:val="ru-RU"/>
        </w:rPr>
        <w:t>использующий случайное поведение магнитного туннельного перехода</w:t>
      </w:r>
      <w:r>
        <w:rPr>
          <w:rStyle w:val="Нет"/>
          <w:sz w:val="28"/>
          <w:szCs w:val="28"/>
          <w:rtl w:val="0"/>
          <w:lang w:val="ru-RU"/>
        </w:rPr>
        <w:t xml:space="preserve">, </w:t>
      </w:r>
      <w:r>
        <w:rPr>
          <w:rStyle w:val="Нет"/>
          <w:sz w:val="28"/>
          <w:szCs w:val="28"/>
          <w:rtl w:val="0"/>
          <w:lang w:val="ru-RU"/>
        </w:rPr>
        <w:t>работающего на субкритическом уровне тока</w:t>
      </w:r>
      <w:r>
        <w:rPr>
          <w:rStyle w:val="Нет"/>
          <w:sz w:val="28"/>
          <w:szCs w:val="28"/>
          <w:rtl w:val="0"/>
          <w:lang w:val="ru-RU"/>
        </w:rPr>
        <w:t xml:space="preserve">. </w:t>
      </w:r>
      <w:r>
        <w:rPr>
          <w:rStyle w:val="Нет"/>
          <w:sz w:val="28"/>
          <w:szCs w:val="28"/>
          <w:rtl w:val="0"/>
          <w:lang w:val="ru-RU"/>
        </w:rPr>
        <w:t>Он снижает энергопотребление и размер кристалла</w:t>
      </w:r>
      <w:r>
        <w:rPr>
          <w:rStyle w:val="Нет"/>
          <w:sz w:val="28"/>
          <w:szCs w:val="28"/>
          <w:rtl w:val="0"/>
          <w:lang w:val="ru-RU"/>
        </w:rPr>
        <w:t xml:space="preserve">, </w:t>
      </w:r>
      <w:r>
        <w:rPr>
          <w:rStyle w:val="Нет"/>
          <w:sz w:val="28"/>
          <w:szCs w:val="28"/>
          <w:rtl w:val="0"/>
          <w:lang w:val="ru-RU"/>
        </w:rPr>
        <w:t>одновременно управляя вариациями технологического процесса изготовления для генерации случайных выходных сигналов</w:t>
      </w:r>
      <w:r>
        <w:rPr>
          <w:rStyle w:val="Нет"/>
          <w:sz w:val="28"/>
          <w:szCs w:val="28"/>
          <w:rtl w:val="0"/>
          <w:lang w:val="ru-RU"/>
        </w:rPr>
        <w:t xml:space="preserve">. </w:t>
      </w:r>
      <w:r>
        <w:rPr>
          <w:rStyle w:val="Нет"/>
          <w:sz w:val="28"/>
          <w:szCs w:val="28"/>
          <w:rtl w:val="0"/>
          <w:lang w:val="ru-RU"/>
        </w:rPr>
        <w:t xml:space="preserve">Чен и соавторы </w:t>
      </w:r>
      <w:r>
        <w:rPr>
          <w:rStyle w:val="Нет"/>
          <w:sz w:val="28"/>
          <w:szCs w:val="28"/>
          <w:rtl w:val="0"/>
          <w:lang w:val="ru-RU"/>
        </w:rPr>
        <w:t xml:space="preserve">[12] </w:t>
      </w:r>
      <w:r>
        <w:rPr>
          <w:rStyle w:val="Нет"/>
          <w:sz w:val="28"/>
          <w:szCs w:val="28"/>
          <w:rtl w:val="0"/>
          <w:lang w:val="ru-RU"/>
        </w:rPr>
        <w:t xml:space="preserve">использовали свойства стохастического переключения наноразмерных гетероструктур </w:t>
      </w:r>
      <w:r>
        <w:rPr>
          <w:rStyle w:val="Нет"/>
          <w:sz w:val="28"/>
          <w:szCs w:val="28"/>
          <w:rtl w:val="0"/>
          <w:lang w:val="ru-RU"/>
        </w:rPr>
        <w:t xml:space="preserve">Ta/CoFeB/MgO, </w:t>
      </w:r>
      <w:r>
        <w:rPr>
          <w:rStyle w:val="Нет"/>
          <w:sz w:val="28"/>
          <w:szCs w:val="28"/>
          <w:rtl w:val="0"/>
          <w:lang w:val="ru-RU"/>
        </w:rPr>
        <w:t>управляемых спин</w:t>
      </w:r>
      <w:r>
        <w:rPr>
          <w:rStyle w:val="Нет"/>
          <w:sz w:val="28"/>
          <w:szCs w:val="28"/>
          <w:rtl w:val="0"/>
          <w:lang w:val="ru-RU"/>
        </w:rPr>
        <w:t>-</w:t>
      </w:r>
      <w:r>
        <w:rPr>
          <w:rStyle w:val="Нет"/>
          <w:sz w:val="28"/>
          <w:szCs w:val="28"/>
          <w:rtl w:val="0"/>
          <w:lang w:val="ru-RU"/>
        </w:rPr>
        <w:t>орбитальным вращающим моментом</w:t>
      </w:r>
      <w:r>
        <w:rPr>
          <w:rStyle w:val="Нет"/>
          <w:sz w:val="28"/>
          <w:szCs w:val="28"/>
          <w:rtl w:val="0"/>
          <w:lang w:val="ru-RU"/>
        </w:rPr>
        <w:t xml:space="preserve">, </w:t>
      </w:r>
      <w:r>
        <w:rPr>
          <w:rStyle w:val="Нет"/>
          <w:sz w:val="28"/>
          <w:szCs w:val="28"/>
          <w:rtl w:val="0"/>
          <w:lang w:val="ru-RU"/>
        </w:rPr>
        <w:t>для экспериментальной демонстрации работы двоичных и троичных генераторов случайных чисел</w:t>
      </w:r>
      <w:r>
        <w:rPr>
          <w:rStyle w:val="Нет"/>
          <w:sz w:val="28"/>
          <w:szCs w:val="28"/>
          <w:rtl w:val="0"/>
          <w:lang w:val="ru-RU"/>
        </w:rPr>
        <w:t xml:space="preserve">. </w:t>
      </w:r>
    </w:p>
    <w:p>
      <w:pPr>
        <w:pStyle w:val="Normal.0"/>
        <w:spacing w:after="0" w:line="288" w:lineRule="auto"/>
        <w:ind w:firstLine="709"/>
        <w:jc w:val="both"/>
        <w:rPr>
          <w:rStyle w:val="Нет"/>
          <w:sz w:val="28"/>
          <w:szCs w:val="28"/>
        </w:rPr>
      </w:pPr>
      <w:r>
        <w:rPr>
          <w:rStyle w:val="Нет"/>
          <w:sz w:val="28"/>
          <w:szCs w:val="28"/>
          <w:rtl w:val="0"/>
          <w:lang w:val="ru-RU"/>
        </w:rPr>
        <w:t>В данной работе экспериментально исследуются статистические свойства кольцевого троичного генератора</w:t>
      </w:r>
      <w:r>
        <w:rPr>
          <w:rStyle w:val="Нет"/>
          <w:sz w:val="28"/>
          <w:szCs w:val="28"/>
          <w:rtl w:val="0"/>
          <w:lang w:val="ru-RU"/>
        </w:rPr>
        <w:t xml:space="preserve">, </w:t>
      </w:r>
      <w:r>
        <w:rPr>
          <w:rStyle w:val="Нет"/>
          <w:sz w:val="28"/>
          <w:szCs w:val="28"/>
          <w:rtl w:val="0"/>
          <w:lang w:val="ru-RU"/>
        </w:rPr>
        <w:t xml:space="preserve">теория которого представлена в работах </w:t>
      </w:r>
      <w:r>
        <w:rPr>
          <w:rStyle w:val="Нет"/>
          <w:sz w:val="28"/>
          <w:szCs w:val="28"/>
          <w:rtl w:val="0"/>
          <w:lang w:val="ru-RU"/>
        </w:rPr>
        <w:t>[9,10].</w:t>
      </w:r>
    </w:p>
    <w:p>
      <w:pPr>
        <w:pStyle w:val="Normal.0"/>
        <w:spacing w:before="120" w:after="0" w:line="288" w:lineRule="auto"/>
        <w:ind w:firstLine="709"/>
        <w:jc w:val="both"/>
        <w:rPr>
          <w:rStyle w:val="Нет"/>
          <w:b w:val="1"/>
          <w:bCs w:val="1"/>
          <w:sz w:val="28"/>
          <w:szCs w:val="28"/>
        </w:rPr>
      </w:pPr>
      <w:r>
        <w:rPr>
          <w:rStyle w:val="Нет"/>
          <w:b w:val="1"/>
          <w:bCs w:val="1"/>
          <w:sz w:val="28"/>
          <w:szCs w:val="28"/>
          <w:rtl w:val="0"/>
          <w:lang w:val="ru-RU"/>
        </w:rPr>
        <w:t xml:space="preserve">Предварительные сведения </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В данной работе рассматривается кольцевой генератор </w:t>
      </w:r>
      <w:r>
        <w:rPr>
          <w:rStyle w:val="Нет"/>
          <w:sz w:val="28"/>
          <w:szCs w:val="28"/>
          <w:rtl w:val="0"/>
          <w:lang w:val="ru-RU"/>
        </w:rPr>
        <w:t>(</w:t>
      </w:r>
      <w:r>
        <w:rPr>
          <w:rStyle w:val="Нет"/>
          <w:sz w:val="28"/>
          <w:szCs w:val="28"/>
          <w:rtl w:val="0"/>
          <w:lang w:val="ru-RU"/>
        </w:rPr>
        <w:t>частный случай такого генератора представлен на рис</w:t>
      </w:r>
      <w:r>
        <w:rPr>
          <w:rStyle w:val="Нет"/>
          <w:sz w:val="28"/>
          <w:szCs w:val="28"/>
          <w:rtl w:val="0"/>
          <w:lang w:val="ru-RU"/>
        </w:rPr>
        <w:t xml:space="preserve">.1), </w:t>
      </w:r>
      <w:r>
        <w:rPr>
          <w:rStyle w:val="Нет"/>
          <w:sz w:val="28"/>
          <w:szCs w:val="28"/>
          <w:rtl w:val="0"/>
          <w:lang w:val="ru-RU"/>
        </w:rPr>
        <w:t>состоящий из одинаковых элементов</w:t>
      </w:r>
      <w:r>
        <w:rPr>
          <w:rStyle w:val="Нет"/>
          <w:sz w:val="28"/>
          <w:szCs w:val="28"/>
          <w:rtl w:val="0"/>
          <w:lang w:val="ru-RU"/>
        </w:rPr>
        <w:t xml:space="preserve">, </w:t>
      </w:r>
      <w:r>
        <w:rPr>
          <w:rStyle w:val="Нет"/>
          <w:sz w:val="28"/>
          <w:szCs w:val="28"/>
          <w:rtl w:val="0"/>
          <w:lang w:val="ru-RU"/>
        </w:rPr>
        <w:t xml:space="preserve">реализующих троичную функцию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oMath>
      <w:r>
        <w:rPr>
          <w:rStyle w:val="Нет"/>
          <w:sz w:val="28"/>
          <w:szCs w:val="28"/>
          <w:rtl w:val="0"/>
          <w:lang w:val="ru-RU"/>
        </w:rPr>
        <w:t xml:space="preserve"> от двух переменных</w:t>
      </w:r>
      <w:r>
        <w:rPr>
          <w:rStyle w:val="Нет"/>
          <w:sz w:val="28"/>
          <w:szCs w:val="28"/>
          <w:rtl w:val="0"/>
          <w:lang w:val="ru-RU"/>
        </w:rPr>
        <w:t xml:space="preserve">, </w:t>
      </w:r>
      <w:r>
        <w:rPr>
          <w:rStyle w:val="Нет"/>
          <w:sz w:val="28"/>
          <w:szCs w:val="28"/>
          <w:rtl w:val="0"/>
          <w:lang w:val="ru-RU"/>
        </w:rPr>
        <w:t xml:space="preserve">где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oMath>
      <w:r>
        <w:rPr>
          <w:rStyle w:val="Нет"/>
          <w:sz w:val="28"/>
          <w:szCs w:val="28"/>
          <w:rtl w:val="0"/>
          <w:lang w:val="ru-RU"/>
        </w:rPr>
        <w:t xml:space="preserve">.  </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Выход каждого внутреннего элемента</w:t>
      </w:r>
      <w:r>
        <w:rPr>
          <w:rStyle w:val="Нет"/>
          <w:sz w:val="28"/>
          <w:szCs w:val="28"/>
          <w:rtl w:val="0"/>
          <w:lang w:val="ru-RU"/>
        </w:rPr>
        <w:t xml:space="preserve">, </w:t>
      </w:r>
      <w:r>
        <w:rPr>
          <w:rStyle w:val="Нет"/>
          <w:sz w:val="28"/>
          <w:szCs w:val="28"/>
          <w:rtl w:val="0"/>
          <w:lang w:val="ru-RU"/>
        </w:rPr>
        <w:t>подключен к одному из его входов</w:t>
      </w:r>
      <w:r>
        <w:rPr>
          <w:rStyle w:val="Нет"/>
          <w:sz w:val="28"/>
          <w:szCs w:val="28"/>
          <w:rtl w:val="0"/>
          <w:lang w:val="ru-RU"/>
        </w:rPr>
        <w:t xml:space="preserve">, </w:t>
      </w:r>
      <w:r>
        <w:rPr>
          <w:rStyle w:val="Нет"/>
          <w:sz w:val="28"/>
          <w:szCs w:val="28"/>
          <w:rtl w:val="0"/>
          <w:lang w:val="ru-RU"/>
        </w:rPr>
        <w:t>а также к входу следующего элемента</w:t>
      </w:r>
      <w:r>
        <w:rPr>
          <w:rStyle w:val="Нет"/>
          <w:sz w:val="28"/>
          <w:szCs w:val="28"/>
          <w:rtl w:val="0"/>
          <w:lang w:val="ru-RU"/>
        </w:rPr>
        <w:t xml:space="preserve">. </w:t>
      </w:r>
      <w:r>
        <w:rPr>
          <w:rStyle w:val="Нет"/>
          <w:sz w:val="28"/>
          <w:szCs w:val="28"/>
          <w:rtl w:val="0"/>
          <w:lang w:val="ru-RU"/>
        </w:rPr>
        <w:t>Выход самого первого элемента</w:t>
      </w:r>
      <w:r>
        <w:rPr>
          <w:rStyle w:val="Нет"/>
          <w:sz w:val="28"/>
          <w:szCs w:val="28"/>
          <w:rtl w:val="0"/>
          <w:lang w:val="ru-RU"/>
        </w:rPr>
        <w:t xml:space="preserve">, </w:t>
      </w:r>
      <w:r>
        <w:rPr>
          <w:rStyle w:val="Нет"/>
          <w:sz w:val="28"/>
          <w:szCs w:val="28"/>
          <w:rtl w:val="0"/>
          <w:lang w:val="ru-RU"/>
        </w:rPr>
        <w:t>подключен к одному из его входов</w:t>
      </w:r>
      <w:r>
        <w:rPr>
          <w:rStyle w:val="Нет"/>
          <w:sz w:val="28"/>
          <w:szCs w:val="28"/>
          <w:rtl w:val="0"/>
          <w:lang w:val="ru-RU"/>
        </w:rPr>
        <w:t xml:space="preserve">, </w:t>
      </w:r>
      <w:r>
        <w:rPr>
          <w:rStyle w:val="Нет"/>
          <w:sz w:val="28"/>
          <w:szCs w:val="28"/>
          <w:rtl w:val="0"/>
          <w:lang w:val="ru-RU"/>
        </w:rPr>
        <w:t>а к другому его входу подключен выход самого последнего элемента</w:t>
      </w:r>
      <w:r>
        <w:rPr>
          <w:rStyle w:val="Нет"/>
          <w:sz w:val="28"/>
          <w:szCs w:val="28"/>
          <w:rtl w:val="0"/>
          <w:lang w:val="ru-RU"/>
        </w:rPr>
        <w:t xml:space="preserve">.  </w:t>
      </w:r>
      <w:r>
        <w:rPr>
          <w:rStyle w:val="Нет"/>
          <w:sz w:val="28"/>
          <w:szCs w:val="28"/>
          <w:rtl w:val="0"/>
          <w:lang w:val="ru-RU"/>
        </w:rPr>
        <w:t>Выход самого последнего элемента является выходом устройства</w:t>
      </w:r>
      <w:r>
        <w:rPr>
          <w:rStyle w:val="Нет"/>
          <w:sz w:val="28"/>
          <w:szCs w:val="28"/>
          <w:rtl w:val="0"/>
          <w:lang w:val="ru-RU"/>
        </w:rPr>
        <w:t xml:space="preserve">, </w:t>
      </w:r>
      <w:r>
        <w:rPr>
          <w:rStyle w:val="Нет"/>
          <w:sz w:val="28"/>
          <w:szCs w:val="28"/>
          <w:rtl w:val="0"/>
          <w:lang w:val="ru-RU"/>
        </w:rPr>
        <w:t>он подключен к одному из входов последнего элемента и к одному из входов самого первого элемента</w:t>
      </w:r>
      <w:r>
        <w:rPr>
          <w:rStyle w:val="Нет"/>
          <w:sz w:val="28"/>
          <w:szCs w:val="28"/>
          <w:rtl w:val="0"/>
          <w:lang w:val="ru-RU"/>
        </w:rPr>
        <w:t xml:space="preserve">. </w:t>
      </w:r>
      <w:r>
        <w:rPr>
          <w:rStyle w:val="Нет"/>
          <w:sz w:val="28"/>
          <w:szCs w:val="28"/>
          <w:rtl w:val="0"/>
          <w:lang w:val="ru-RU"/>
        </w:rPr>
        <w:t>После того</w:t>
      </w:r>
      <w:r>
        <w:rPr>
          <w:rStyle w:val="Нет"/>
          <w:sz w:val="28"/>
          <w:szCs w:val="28"/>
          <w:rtl w:val="0"/>
          <w:lang w:val="ru-RU"/>
        </w:rPr>
        <w:t xml:space="preserve">, </w:t>
      </w:r>
      <w:r>
        <w:rPr>
          <w:rStyle w:val="Нет"/>
          <w:sz w:val="28"/>
          <w:szCs w:val="28"/>
          <w:rtl w:val="0"/>
          <w:lang w:val="ru-RU"/>
        </w:rPr>
        <w:t>как хотя бы один входной сигнал какого</w:t>
      </w:r>
      <w:r>
        <w:rPr>
          <w:rStyle w:val="Нет"/>
          <w:sz w:val="28"/>
          <w:szCs w:val="28"/>
          <w:rtl w:val="0"/>
          <w:lang w:val="ru-RU"/>
        </w:rPr>
        <w:t>-</w:t>
      </w:r>
      <w:r>
        <w:rPr>
          <w:rStyle w:val="Нет"/>
          <w:sz w:val="28"/>
          <w:szCs w:val="28"/>
          <w:rtl w:val="0"/>
          <w:lang w:val="ru-RU"/>
        </w:rPr>
        <w:t>то элемента изменится</w:t>
      </w:r>
      <w:r>
        <w:rPr>
          <w:rStyle w:val="Нет"/>
          <w:sz w:val="28"/>
          <w:szCs w:val="28"/>
          <w:rtl w:val="0"/>
          <w:lang w:val="ru-RU"/>
        </w:rPr>
        <w:t xml:space="preserve">, </w:t>
      </w:r>
      <w:r>
        <w:rPr>
          <w:rStyle w:val="Нет"/>
          <w:sz w:val="28"/>
          <w:szCs w:val="28"/>
          <w:rtl w:val="0"/>
          <w:lang w:val="ru-RU"/>
        </w:rPr>
        <w:t>выходной сигнал также может измениться</w:t>
      </w:r>
      <w:r>
        <w:rPr>
          <w:rStyle w:val="Нет"/>
          <w:sz w:val="28"/>
          <w:szCs w:val="28"/>
          <w:rtl w:val="0"/>
          <w:lang w:val="ru-RU"/>
        </w:rPr>
        <w:t xml:space="preserve">, </w:t>
      </w:r>
      <w:r>
        <w:rPr>
          <w:rStyle w:val="Нет"/>
          <w:sz w:val="28"/>
          <w:szCs w:val="28"/>
          <w:rtl w:val="0"/>
          <w:lang w:val="ru-RU"/>
        </w:rPr>
        <w:t>это займет какое</w:t>
      </w:r>
      <w:r>
        <w:rPr>
          <w:rStyle w:val="Нет"/>
          <w:sz w:val="28"/>
          <w:szCs w:val="28"/>
          <w:rtl w:val="0"/>
          <w:lang w:val="ru-RU"/>
        </w:rPr>
        <w:t>-</w:t>
      </w:r>
      <w:r>
        <w:rPr>
          <w:rStyle w:val="Нет"/>
          <w:sz w:val="28"/>
          <w:szCs w:val="28"/>
          <w:rtl w:val="0"/>
          <w:lang w:val="ru-RU"/>
        </w:rPr>
        <w:t xml:space="preserve">то время </w:t>
      </w:r>
      <w:r>
        <w:rPr>
          <w:rStyle w:val="Нет"/>
          <w:sz w:val="28"/>
          <w:szCs w:val="28"/>
          <w:rtl w:val="0"/>
          <w:lang w:val="ru-RU"/>
        </w:rPr>
        <w:t xml:space="preserve">- </w:t>
      </w:r>
      <w:r>
        <w:rPr>
          <w:rStyle w:val="Нет"/>
          <w:sz w:val="28"/>
          <w:szCs w:val="28"/>
          <w:rtl w:val="0"/>
          <w:lang w:val="ru-RU"/>
        </w:rPr>
        <w:t xml:space="preserve">обозначим это время как время задержки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T</m:t>
        </m:r>
      </m:oMath>
      <w:r>
        <w:rPr>
          <w:rStyle w:val="Нет"/>
          <w:sz w:val="28"/>
          <w:szCs w:val="28"/>
          <w:rtl w:val="0"/>
          <w:lang w:val="ru-RU"/>
        </w:rPr>
        <w:t>.</w:t>
      </w:r>
    </w:p>
    <w:p>
      <w:pPr>
        <w:pStyle w:val="Normal.0"/>
        <w:keepNext w:val="1"/>
        <w:spacing w:before="120" w:after="0" w:line="288" w:lineRule="auto"/>
        <w:jc w:val="center"/>
      </w:pPr>
      <w:r>
        <w:rPr>
          <w:rStyle w:val="Нет A"/>
        </w:rPr>
        <w:drawing xmlns:a="http://schemas.openxmlformats.org/drawingml/2006/main">
          <wp:inline distT="0" distB="0" distL="0" distR="0">
            <wp:extent cx="4962089" cy="1288723"/>
            <wp:effectExtent l="0" t="0" r="0" b="0"/>
            <wp:docPr id="1073741825" name="officeArt object" descr="Рисунок 1"/>
            <wp:cNvGraphicFramePr/>
            <a:graphic xmlns:a="http://schemas.openxmlformats.org/drawingml/2006/main">
              <a:graphicData uri="http://schemas.openxmlformats.org/drawingml/2006/picture">
                <pic:pic xmlns:pic="http://schemas.openxmlformats.org/drawingml/2006/picture">
                  <pic:nvPicPr>
                    <pic:cNvPr id="1073741825" name="Рисунок 1" descr="Рисунок 1"/>
                    <pic:cNvPicPr>
                      <a:picLocks noChangeAspect="1"/>
                    </pic:cNvPicPr>
                  </pic:nvPicPr>
                  <pic:blipFill>
                    <a:blip r:embed="rId4">
                      <a:extLst/>
                    </a:blip>
                    <a:stretch>
                      <a:fillRect/>
                    </a:stretch>
                  </pic:blipFill>
                  <pic:spPr>
                    <a:xfrm>
                      <a:off x="0" y="0"/>
                      <a:ext cx="4962089" cy="1288723"/>
                    </a:xfrm>
                    <a:prstGeom prst="rect">
                      <a:avLst/>
                    </a:prstGeom>
                    <a:ln w="12700" cap="flat">
                      <a:noFill/>
                      <a:miter lim="400000"/>
                    </a:ln>
                    <a:effectLst/>
                  </pic:spPr>
                </pic:pic>
              </a:graphicData>
            </a:graphic>
          </wp:inline>
        </w:drawing>
      </w:r>
    </w:p>
    <w:p>
      <w:pPr>
        <w:pStyle w:val="caption"/>
        <w:jc w:val="center"/>
        <w:rPr>
          <w:rStyle w:val="Нет"/>
          <w:rFonts w:ascii="Calibri" w:cs="Calibri" w:hAnsi="Calibri" w:eastAsia="Calibri"/>
          <w:b w:val="0"/>
          <w:bCs w:val="0"/>
          <w:sz w:val="28"/>
          <w:szCs w:val="28"/>
          <w:lang w:val="ru-RU"/>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1. </w:t>
      </w:r>
      <w:r>
        <w:rPr>
          <w:rStyle w:val="Нет"/>
          <w:rFonts w:ascii="Calibri" w:hAnsi="Calibri" w:hint="default"/>
          <w:b w:val="0"/>
          <w:bCs w:val="0"/>
          <w:sz w:val="28"/>
          <w:szCs w:val="28"/>
          <w:rtl w:val="0"/>
          <w:lang w:val="ru-RU"/>
        </w:rPr>
        <w:t>Кольцевой генератор с тремя троичными элементами</w:t>
      </w:r>
      <w:r>
        <w:rPr>
          <w:rStyle w:val="Нет"/>
          <w:rFonts w:ascii="Calibri" w:hAnsi="Calibri"/>
          <w:b w:val="0"/>
          <w:bCs w:val="0"/>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В работе </w:t>
      </w:r>
      <w:r>
        <w:rPr>
          <w:rStyle w:val="Нет"/>
          <w:sz w:val="28"/>
          <w:szCs w:val="28"/>
          <w:rtl w:val="0"/>
          <w:lang w:val="ru-RU"/>
        </w:rPr>
        <w:t xml:space="preserve">[9] </w:t>
      </w:r>
      <w:r>
        <w:rPr>
          <w:rStyle w:val="Нет"/>
          <w:sz w:val="28"/>
          <w:szCs w:val="28"/>
          <w:rtl w:val="0"/>
          <w:lang w:val="ru-RU"/>
        </w:rPr>
        <w:t>приведены теоретические результаты в предположении</w:t>
      </w:r>
      <w:r>
        <w:rPr>
          <w:rStyle w:val="Нет"/>
          <w:sz w:val="28"/>
          <w:szCs w:val="28"/>
          <w:rtl w:val="0"/>
          <w:lang w:val="ru-RU"/>
        </w:rPr>
        <w:t xml:space="preserve">, </w:t>
      </w:r>
      <w:r>
        <w:rPr>
          <w:rStyle w:val="Нет"/>
          <w:sz w:val="28"/>
          <w:szCs w:val="28"/>
          <w:rtl w:val="0"/>
          <w:lang w:val="ru-RU"/>
        </w:rPr>
        <w:t xml:space="preserve">что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T</m:t>
        </m:r>
      </m:oMath>
      <w:r>
        <w:rPr>
          <w:rStyle w:val="Нет"/>
          <w:sz w:val="28"/>
          <w:szCs w:val="28"/>
          <w:rtl w:val="0"/>
          <w:lang w:val="ru-RU"/>
        </w:rPr>
        <w:t xml:space="preserve"> для всех троичных элементов является случайной величиной</w:t>
      </w:r>
      <w:r>
        <w:rPr>
          <w:rStyle w:val="Нет"/>
          <w:sz w:val="28"/>
          <w:szCs w:val="28"/>
          <w:rtl w:val="0"/>
          <w:lang w:val="ru-RU"/>
        </w:rPr>
        <w:t xml:space="preserve">, </w:t>
      </w:r>
      <w:r>
        <w:rPr>
          <w:rStyle w:val="Нет"/>
          <w:sz w:val="28"/>
          <w:szCs w:val="28"/>
          <w:rtl w:val="0"/>
          <w:lang w:val="ru-RU"/>
        </w:rPr>
        <w:t xml:space="preserve">подчиняющейся экспоненциальному закону с параметром </w:t>
      </w:r>
      <m:oMath>
        <m:r>
          <w:rPr xmlns:w="http://schemas.openxmlformats.org/wordprocessingml/2006/main">
            <w:rFonts w:ascii="Cambria Math" w:hAnsi="Cambria Math"/>
            <w:i/>
            <w:color w:val="000000"/>
            <w:sz w:val="31"/>
            <w:szCs w:val="31"/>
          </w:rPr>
          <m:t>T</m:t>
        </m:r>
      </m:oMath>
      <w:r>
        <w:rPr>
          <w:rStyle w:val="Нет"/>
          <w:sz w:val="28"/>
          <w:szCs w:val="28"/>
          <w:rtl w:val="0"/>
          <w:lang w:val="ru-RU"/>
        </w:rPr>
        <w:t xml:space="preserve">, </w:t>
      </w:r>
      <w:r>
        <w:rPr>
          <w:rStyle w:val="Нет"/>
          <w:sz w:val="28"/>
          <w:szCs w:val="28"/>
          <w:rtl w:val="0"/>
          <w:lang w:val="ru-RU"/>
        </w:rPr>
        <w:t xml:space="preserve">то есть </w:t>
      </w:r>
      <m:oMath>
        <m:r>
          <w:rPr xmlns:w="http://schemas.openxmlformats.org/wordprocessingml/2006/main">
            <w:rFonts w:ascii="Cambria Math" w:hAnsi="Cambria Math"/>
            <w:i/>
            <w:color w:val="000000"/>
            <w:sz w:val="31"/>
            <w:szCs w:val="31"/>
          </w:rPr>
          <m:t>P</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d</m:t>
            </m:r>
          </m:e>
        </m:d>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r>
              <w:rPr xmlns:w="http://schemas.openxmlformats.org/wordprocessingml/2006/main">
                <w:rFonts w:ascii="Cambria Math" w:hAnsi="Cambria Math"/>
                <w:i/>
                <w:color w:val="000000"/>
                <w:sz w:val="31"/>
                <w:szCs w:val="31"/>
              </w:rPr>
              <m:t>e</m:t>
            </m:r>
          </m:e>
          <m:sup>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d</m:t>
                </m:r>
              </m:e>
            </m:d>
          </m:sup>
        </m:sSup>
      </m:oMath>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Для обеспечения надлежащих характеристик истинно случайного генератора чисел на функцию </w:t>
      </w:r>
      <m:oMath>
        <m:r>
          <w:rPr xmlns:w="http://schemas.openxmlformats.org/wordprocessingml/2006/main">
            <w:rFonts w:ascii="Cambria Math" w:hAnsi="Cambria Math"/>
            <w:i/>
            <w:color w:val="000000"/>
            <w:sz w:val="31"/>
            <w:szCs w:val="31"/>
          </w:rPr>
          <m:t>F</m:t>
        </m:r>
      </m:oMath>
      <w:r>
        <w:rPr>
          <w:rStyle w:val="Нет"/>
          <w:sz w:val="28"/>
          <w:szCs w:val="28"/>
          <w:rtl w:val="0"/>
          <w:lang w:val="ru-RU"/>
        </w:rPr>
        <w:t xml:space="preserve"> накладываются определенные ограничения</w:t>
      </w:r>
      <w:r>
        <w:rPr>
          <w:rStyle w:val="Нет"/>
          <w:sz w:val="28"/>
          <w:szCs w:val="28"/>
          <w:rtl w:val="0"/>
          <w:lang w:val="ru-RU"/>
        </w:rPr>
        <w:t xml:space="preserve">. </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Прежде всего</w:t>
      </w:r>
      <w:r>
        <w:rPr>
          <w:rStyle w:val="Нет"/>
          <w:sz w:val="28"/>
          <w:szCs w:val="28"/>
          <w:rtl w:val="0"/>
          <w:lang w:val="ru-RU"/>
        </w:rPr>
        <w:t xml:space="preserve">, </w:t>
      </w:r>
      <w:r>
        <w:rPr>
          <w:rStyle w:val="Нет"/>
          <w:sz w:val="28"/>
          <w:szCs w:val="28"/>
          <w:rtl w:val="0"/>
          <w:lang w:val="ru-RU"/>
        </w:rPr>
        <w:t>схема не должна иметь устойчивых состояний</w:t>
      </w:r>
      <w:r>
        <w:rPr>
          <w:rStyle w:val="Нет"/>
          <w:sz w:val="28"/>
          <w:szCs w:val="28"/>
          <w:rtl w:val="0"/>
          <w:lang w:val="ru-RU"/>
        </w:rPr>
        <w:t xml:space="preserve">. </w:t>
      </w:r>
      <w:r>
        <w:rPr>
          <w:rStyle w:val="Нет"/>
          <w:sz w:val="28"/>
          <w:szCs w:val="28"/>
          <w:rtl w:val="0"/>
          <w:lang w:val="ru-RU"/>
        </w:rPr>
        <w:t>Это значит</w:t>
      </w:r>
      <w:r>
        <w:rPr>
          <w:rStyle w:val="Нет"/>
          <w:sz w:val="28"/>
          <w:szCs w:val="28"/>
          <w:rtl w:val="0"/>
          <w:lang w:val="ru-RU"/>
        </w:rPr>
        <w:t xml:space="preserve">, </w:t>
      </w:r>
      <w:r>
        <w:rPr>
          <w:rStyle w:val="Нет"/>
          <w:sz w:val="28"/>
          <w:szCs w:val="28"/>
          <w:rtl w:val="0"/>
          <w:lang w:val="ru-RU"/>
        </w:rPr>
        <w:t>что выполняется следующее условие</w:t>
      </w:r>
      <w:r>
        <w:rPr>
          <w:rStyle w:val="Нет"/>
          <w:sz w:val="28"/>
          <w:szCs w:val="28"/>
          <w:rtl w:val="0"/>
          <w:lang w:val="ru-RU"/>
        </w:rPr>
        <w:t xml:space="preserve">: </w:t>
      </w:r>
      <w:r>
        <w:rPr>
          <w:rStyle w:val="Нет"/>
          <w:sz w:val="28"/>
          <w:szCs w:val="28"/>
          <w:rtl w:val="0"/>
          <w:lang w:val="ru-RU"/>
        </w:rPr>
        <w:t xml:space="preserve">если </w:t>
      </w:r>
      <m:oMath>
        <m:r>
          <w:rPr xmlns:w="http://schemas.openxmlformats.org/wordprocessingml/2006/main">
            <w:rFonts w:ascii="Cambria Math" w:hAnsi="Cambria Math"/>
            <w:i/>
            <w:color w:val="000000"/>
            <w:sz w:val="31"/>
            <w:szCs w:val="31"/>
          </w:rPr>
          <m:t>c</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F</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b</m:t>
            </m:r>
          </m:e>
        </m:d>
      </m:oMath>
      <w:r>
        <w:rPr>
          <w:rStyle w:val="Нет"/>
          <w:sz w:val="28"/>
          <w:szCs w:val="28"/>
          <w:rtl w:val="0"/>
          <w:lang w:val="ru-RU"/>
        </w:rPr>
        <w:t xml:space="preserve">, </w:t>
      </w:r>
      <w:r>
        <w:rPr>
          <w:rStyle w:val="Нет"/>
          <w:sz w:val="28"/>
          <w:szCs w:val="28"/>
          <w:rtl w:val="0"/>
          <w:lang w:val="ru-RU"/>
        </w:rPr>
        <w:t xml:space="preserve">то для любой пары аргументов </w:t>
      </w:r>
      <m:oMath>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b</m:t>
            </m:r>
          </m:e>
        </m:d>
      </m:oMath>
      <w:r>
        <w:rPr>
          <w:rStyle w:val="Нет"/>
          <w:sz w:val="28"/>
          <w:szCs w:val="28"/>
          <w:rtl w:val="0"/>
          <w:lang w:val="ru-RU"/>
        </w:rPr>
        <w:t xml:space="preserve"> значение </w:t>
      </w:r>
      <m:oMath>
        <m:r>
          <w:rPr xmlns:w="http://schemas.openxmlformats.org/wordprocessingml/2006/main">
            <w:rFonts w:ascii="Cambria Math" w:hAnsi="Cambria Math"/>
            <w:i/>
            <w:color w:val="000000"/>
            <w:sz w:val="31"/>
            <w:szCs w:val="31"/>
          </w:rPr>
          <m:t>c</m:t>
        </m:r>
      </m:oMath>
      <w:r>
        <w:rPr>
          <w:rStyle w:val="Нет"/>
          <w:sz w:val="28"/>
          <w:szCs w:val="28"/>
          <w:rtl w:val="0"/>
          <w:lang w:val="ru-RU"/>
        </w:rPr>
        <w:t xml:space="preserve"> не равно ни </w:t>
      </w:r>
      <m:oMath>
        <m:r>
          <w:rPr xmlns:w="http://schemas.openxmlformats.org/wordprocessingml/2006/main">
            <w:rFonts w:ascii="Cambria Math" w:hAnsi="Cambria Math"/>
            <w:i/>
            <w:color w:val="000000"/>
            <w:sz w:val="31"/>
            <w:szCs w:val="31"/>
          </w:rPr>
          <m:t>a</m:t>
        </m:r>
      </m:oMath>
      <w:r>
        <w:rPr>
          <w:rStyle w:val="Нет"/>
          <w:sz w:val="28"/>
          <w:szCs w:val="28"/>
          <w:rtl w:val="0"/>
          <w:lang w:val="ru-RU"/>
        </w:rPr>
        <w:t xml:space="preserve">, </w:t>
      </w:r>
      <w:r>
        <w:rPr>
          <w:rStyle w:val="Нет"/>
          <w:sz w:val="28"/>
          <w:szCs w:val="28"/>
          <w:rtl w:val="0"/>
          <w:lang w:val="ru-RU"/>
        </w:rPr>
        <w:t xml:space="preserve">ни </w:t>
      </w:r>
      <m:oMath>
        <m:r>
          <w:rPr xmlns:w="http://schemas.openxmlformats.org/wordprocessingml/2006/main">
            <w:rFonts w:ascii="Cambria Math" w:hAnsi="Cambria Math"/>
            <w:i/>
            <w:color w:val="000000"/>
            <w:sz w:val="31"/>
            <w:szCs w:val="31"/>
          </w:rPr>
          <m:t>b</m:t>
        </m:r>
      </m:oMath>
      <w:r>
        <w:rPr>
          <w:rStyle w:val="Нет"/>
          <w:sz w:val="28"/>
          <w:szCs w:val="28"/>
          <w:rtl w:val="0"/>
          <w:lang w:val="ru-RU"/>
        </w:rPr>
        <w:t xml:space="preserve">.  </w:t>
      </w:r>
      <w:r>
        <w:rPr>
          <w:rStyle w:val="Нет"/>
          <w:sz w:val="28"/>
          <w:szCs w:val="28"/>
          <w:rtl w:val="0"/>
          <w:lang w:val="ru-RU"/>
        </w:rPr>
        <w:t xml:space="preserve">Если </w:t>
      </w:r>
      <m:oMath>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b</m:t>
        </m:r>
      </m:oMath>
      <w:r>
        <w:rPr>
          <w:rStyle w:val="Нет"/>
          <w:sz w:val="28"/>
          <w:szCs w:val="28"/>
          <w:rtl w:val="0"/>
          <w:lang w:val="ru-RU"/>
        </w:rPr>
        <w:t xml:space="preserve">, </w:t>
      </w:r>
      <w:r>
        <w:rPr>
          <w:rStyle w:val="Нет"/>
          <w:sz w:val="28"/>
          <w:szCs w:val="28"/>
          <w:rtl w:val="0"/>
          <w:lang w:val="ru-RU"/>
        </w:rPr>
        <w:t xml:space="preserve">то </w:t>
      </w:r>
      <m:oMath>
        <m:r>
          <w:rPr xmlns:w="http://schemas.openxmlformats.org/wordprocessingml/2006/main">
            <w:rFonts w:ascii="Cambria Math" w:hAnsi="Cambria Math"/>
            <w:i/>
            <w:color w:val="000000"/>
            <w:sz w:val="31"/>
            <w:szCs w:val="31"/>
          </w:rPr>
          <m:t>c</m:t>
        </m:r>
      </m:oMath>
      <w:r>
        <w:rPr>
          <w:rStyle w:val="Нет"/>
          <w:sz w:val="28"/>
          <w:szCs w:val="28"/>
          <w:rtl w:val="0"/>
          <w:lang w:val="ru-RU"/>
        </w:rPr>
        <w:t xml:space="preserve"> определяется однозначно</w:t>
      </w:r>
      <w:r>
        <w:rPr>
          <w:rStyle w:val="Нет"/>
          <w:sz w:val="28"/>
          <w:szCs w:val="28"/>
          <w:rtl w:val="0"/>
          <w:lang w:val="ru-RU"/>
        </w:rPr>
        <w:t xml:space="preserve">. </w:t>
      </w:r>
      <w:r>
        <w:rPr>
          <w:rStyle w:val="Нет"/>
          <w:sz w:val="28"/>
          <w:szCs w:val="28"/>
          <w:rtl w:val="0"/>
          <w:lang w:val="ru-RU"/>
        </w:rPr>
        <w:t xml:space="preserve">То есть остается определить только значения </w:t>
      </w:r>
      <m:oMath>
        <m:r>
          <w:rPr xmlns:w="http://schemas.openxmlformats.org/wordprocessingml/2006/main">
            <w:rFonts w:ascii="Cambria Math" w:hAnsi="Cambria Math"/>
            <w:i/>
            <w:color w:val="000000"/>
            <w:sz w:val="31"/>
            <w:szCs w:val="31"/>
          </w:rPr>
          <m:t>F</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a</m:t>
            </m:r>
          </m:e>
        </m:d>
      </m:oMath>
      <w:r>
        <w:rPr>
          <w:rStyle w:val="Нет"/>
          <w:sz w:val="28"/>
          <w:szCs w:val="28"/>
          <w:rtl w:val="0"/>
          <w:lang w:val="ru-RU"/>
        </w:rPr>
        <w:t xml:space="preserve">, </w:t>
      </w:r>
      <w:r>
        <w:rPr>
          <w:rStyle w:val="Нет"/>
          <w:sz w:val="28"/>
          <w:szCs w:val="28"/>
          <w:rtl w:val="0"/>
          <w:lang w:val="ru-RU"/>
        </w:rPr>
        <w:t xml:space="preserve">где </w:t>
      </w:r>
      <m:oMath>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oMath>
      <w:r>
        <w:rPr>
          <w:rStyle w:val="Нет"/>
          <w:sz w:val="28"/>
          <w:szCs w:val="28"/>
          <w:rtl w:val="0"/>
          <w:lang w:val="ru-RU"/>
        </w:rPr>
        <w:t xml:space="preserve">. </w:t>
      </w:r>
      <w:r>
        <w:rPr>
          <w:rStyle w:val="Нет"/>
          <w:sz w:val="28"/>
          <w:szCs w:val="28"/>
          <w:rtl w:val="0"/>
          <w:lang w:val="ru-RU"/>
        </w:rPr>
        <w:t>Было доказано</w:t>
      </w:r>
      <w:r>
        <w:rPr>
          <w:rStyle w:val="Нет"/>
          <w:sz w:val="28"/>
          <w:szCs w:val="28"/>
          <w:rtl w:val="0"/>
          <w:lang w:val="ru-RU"/>
        </w:rPr>
        <w:t xml:space="preserve">, </w:t>
      </w:r>
      <w:r>
        <w:rPr>
          <w:rStyle w:val="Нет"/>
          <w:sz w:val="28"/>
          <w:szCs w:val="28"/>
          <w:rtl w:val="0"/>
          <w:lang w:val="ru-RU"/>
        </w:rPr>
        <w:t>что существуют лишь две различные функции</w:t>
      </w:r>
      <w:r>
        <w:rPr>
          <w:rStyle w:val="Нет"/>
          <w:sz w:val="28"/>
          <w:szCs w:val="28"/>
          <w:rtl w:val="0"/>
          <w:lang w:val="ru-RU"/>
        </w:rPr>
        <w:t xml:space="preserve">, </w:t>
      </w:r>
      <w:r>
        <w:rPr>
          <w:rStyle w:val="Нет"/>
          <w:sz w:val="28"/>
          <w:szCs w:val="28"/>
          <w:rtl w:val="0"/>
          <w:lang w:val="ru-RU"/>
        </w:rPr>
        <w:t>удовлетворяющие этим условиям</w:t>
      </w:r>
      <w:r>
        <w:rPr>
          <w:rStyle w:val="Нет"/>
          <w:sz w:val="28"/>
          <w:szCs w:val="28"/>
          <w:rtl w:val="0"/>
          <w:lang w:val="ru-RU"/>
        </w:rPr>
        <w:t xml:space="preserve">. </w:t>
      </w:r>
      <w:r>
        <w:rPr>
          <w:rStyle w:val="Нет"/>
          <w:sz w:val="28"/>
          <w:szCs w:val="28"/>
          <w:rtl w:val="0"/>
          <w:lang w:val="ru-RU"/>
        </w:rPr>
        <w:t xml:space="preserve">В этом случае подходящими троичными функциями из всех </w:t>
      </w:r>
      <w:r>
        <w:rPr>
          <w:rStyle w:val="Нет"/>
          <w:sz w:val="28"/>
          <w:szCs w:val="28"/>
          <w:rtl w:val="0"/>
          <w:lang w:val="ru-RU"/>
        </w:rPr>
        <w:t xml:space="preserve">19683 </w:t>
      </w:r>
      <w:r>
        <w:rPr>
          <w:rStyle w:val="Нет"/>
          <w:sz w:val="28"/>
          <w:szCs w:val="28"/>
          <w:rtl w:val="0"/>
          <w:lang w:val="ru-RU"/>
        </w:rPr>
        <w:t>возможных</w:t>
      </w:r>
      <w:r>
        <w:rPr>
          <w:rStyle w:val="Нет"/>
          <w:sz w:val="28"/>
          <w:szCs w:val="28"/>
          <w:rtl w:val="0"/>
          <w:lang w:val="ru-RU"/>
        </w:rPr>
        <w:t xml:space="preserve">, </w:t>
      </w:r>
      <w:r>
        <w:rPr>
          <w:rStyle w:val="Нет"/>
          <w:sz w:val="28"/>
          <w:szCs w:val="28"/>
          <w:rtl w:val="0"/>
          <w:lang w:val="ru-RU"/>
        </w:rPr>
        <w:t>с учетом эквивалентности</w:t>
      </w:r>
      <w:r>
        <w:rPr>
          <w:rStyle w:val="Нет"/>
          <w:sz w:val="28"/>
          <w:szCs w:val="28"/>
          <w:rtl w:val="0"/>
          <w:lang w:val="ru-RU"/>
        </w:rPr>
        <w:t xml:space="preserve">, </w:t>
      </w:r>
      <w:r>
        <w:rPr>
          <w:rStyle w:val="Нет"/>
          <w:sz w:val="28"/>
          <w:szCs w:val="28"/>
          <w:rtl w:val="0"/>
          <w:lang w:val="ru-RU"/>
        </w:rPr>
        <w:t xml:space="preserve">для элементов генератора являются функции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и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r>
        <w:rPr>
          <w:rStyle w:val="Нет"/>
          <w:sz w:val="28"/>
          <w:szCs w:val="28"/>
          <w:rtl w:val="0"/>
          <w:lang w:val="ru-RU"/>
        </w:rPr>
        <w:t xml:space="preserve"> в табл</w:t>
      </w:r>
      <w:r>
        <w:rPr>
          <w:rStyle w:val="Нет"/>
          <w:sz w:val="28"/>
          <w:szCs w:val="28"/>
          <w:rtl w:val="0"/>
          <w:lang w:val="ru-RU"/>
        </w:rPr>
        <w:t>. 1.</w:t>
      </w:r>
    </w:p>
    <w:p>
      <w:pPr>
        <w:pStyle w:val="caption"/>
        <w:keepNext w:val="1"/>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Табл</w:t>
      </w:r>
      <w:r>
        <w:rPr>
          <w:rStyle w:val="Нет"/>
          <w:rFonts w:ascii="Calibri" w:hAnsi="Calibri"/>
          <w:b w:val="0"/>
          <w:bCs w:val="0"/>
          <w:sz w:val="28"/>
          <w:szCs w:val="28"/>
          <w:rtl w:val="0"/>
          <w:lang w:val="ru-RU"/>
        </w:rPr>
        <w:t xml:space="preserve">. 1 </w:t>
      </w:r>
      <w:r>
        <w:rPr>
          <w:rStyle w:val="Нет"/>
          <w:rFonts w:ascii="Calibri" w:hAnsi="Calibri" w:hint="default"/>
          <w:b w:val="0"/>
          <w:bCs w:val="0"/>
          <w:sz w:val="28"/>
          <w:szCs w:val="28"/>
          <w:rtl w:val="0"/>
          <w:lang w:val="ru-RU"/>
        </w:rPr>
        <w:t xml:space="preserve">Базовая функция </w:t>
      </w:r>
      <m:oMath>
        <m:r>
          <m:rPr>
            <m:sty m:val="bi"/>
          </m:rP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m:rPr>
            <m:sty m:val="bi"/>
          </m:rP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m:rPr>
            <m:sty m:val="bi"/>
          </m:rP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oMath>
    </w:p>
    <w:tbl>
      <w:tblPr>
        <w:tblW w:w="97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442"/>
        <w:gridCol w:w="2442"/>
        <w:gridCol w:w="2443"/>
        <w:gridCol w:w="2443"/>
      </w:tblGrid>
      <w:tr>
        <w:tblPrEx>
          <w:shd w:val="clear" w:color="auto" w:fill="d0ddef"/>
        </w:tblPrEx>
        <w:trPr>
          <w:trHeight w:val="345" w:hRule="atLeast"/>
        </w:trPr>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center"/>
              <w:rPr>
                <w:color w:val="000000"/>
                <w:sz w:val="22"/>
              </w:rPr>
            </w:pPr>
            <m:oMathPara>
              <m:oMathParaPr>
                <m:jc m:val="center"/>
              </m:oMathParaPr>
              <m:oMath>
                <m:r>
                  <w:rPr xmlns:w="http://schemas.openxmlformats.org/wordprocessingml/2006/main">
                    <w:rFonts w:ascii="Cambria Math" w:hAnsi="Cambria Math"/>
                    <w:i/>
                    <w:color w:val="000000"/>
                    <w:sz w:val="27"/>
                    <w:szCs w:val="27"/>
                  </w:rPr>
                  <m:t>F</m:t>
                </m:r>
                <m:d>
                  <m:dPr>
                    <m:ctrlPr>
                      <w:rPr xmlns:w="http://schemas.openxmlformats.org/wordprocessingml/2006/main">
                        <w:rFonts w:ascii="Cambria Math" w:hAnsi="Cambria Math"/>
                        <w:i/>
                        <w:color w:val="000000"/>
                        <w:sz w:val="27"/>
                        <w:szCs w:val="27"/>
                      </w:rPr>
                    </m:ctrlPr>
                  </m:dPr>
                  <m:e>
                    <m:r>
                      <w:rPr xmlns:w="http://schemas.openxmlformats.org/wordprocessingml/2006/main">
                        <w:rFonts w:ascii="Cambria Math" w:hAnsi="Cambria Math"/>
                        <w:i/>
                        <w:color w:val="000000"/>
                        <w:sz w:val="27"/>
                        <w:szCs w:val="27"/>
                      </w:rPr>
                      <m:t>0,0</m:t>
                    </m:r>
                  </m:e>
                </m:d>
              </m:oMath>
            </m:oMathPara>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center"/>
              <w:rPr>
                <w:color w:val="000000"/>
                <w:sz w:val="22"/>
              </w:rPr>
            </w:pPr>
            <m:oMathPara>
              <m:oMathParaPr>
                <m:jc m:val="center"/>
              </m:oMathParaPr>
              <m:oMath>
                <m:r>
                  <w:rPr xmlns:w="http://schemas.openxmlformats.org/wordprocessingml/2006/main">
                    <w:rFonts w:ascii="Cambria Math" w:hAnsi="Cambria Math"/>
                    <w:i/>
                    <w:color w:val="000000"/>
                    <w:sz w:val="27"/>
                    <w:szCs w:val="27"/>
                  </w:rPr>
                  <m:t>F</m:t>
                </m:r>
                <m:d>
                  <m:dPr>
                    <m:ctrlPr>
                      <w:rPr xmlns:w="http://schemas.openxmlformats.org/wordprocessingml/2006/main">
                        <w:rFonts w:ascii="Cambria Math" w:hAnsi="Cambria Math"/>
                        <w:i/>
                        <w:color w:val="000000"/>
                        <w:sz w:val="27"/>
                        <w:szCs w:val="27"/>
                      </w:rPr>
                    </m:ctrlPr>
                  </m:dPr>
                  <m:e>
                    <m:r>
                      <w:rPr xmlns:w="http://schemas.openxmlformats.org/wordprocessingml/2006/main">
                        <w:rFonts w:ascii="Cambria Math" w:hAnsi="Cambria Math"/>
                        <w:i/>
                        <w:color w:val="000000"/>
                        <w:sz w:val="27"/>
                        <w:szCs w:val="27"/>
                      </w:rPr>
                      <m:t>1,1</m:t>
                    </m:r>
                  </m:e>
                </m:d>
              </m:oMath>
            </m:oMathPara>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center"/>
              <w:rPr>
                <w:color w:val="000000"/>
                <w:sz w:val="22"/>
              </w:rPr>
            </w:pPr>
            <m:oMathPara>
              <m:oMathParaPr>
                <m:jc m:val="center"/>
              </m:oMathParaPr>
              <m:oMath>
                <m:r>
                  <w:rPr xmlns:w="http://schemas.openxmlformats.org/wordprocessingml/2006/main">
                    <w:rFonts w:ascii="Cambria Math" w:hAnsi="Cambria Math"/>
                    <w:i/>
                    <w:color w:val="000000"/>
                    <w:sz w:val="27"/>
                    <w:szCs w:val="27"/>
                  </w:rPr>
                  <m:t>F</m:t>
                </m:r>
                <m:d>
                  <m:dPr>
                    <m:ctrlPr>
                      <w:rPr xmlns:w="http://schemas.openxmlformats.org/wordprocessingml/2006/main">
                        <w:rFonts w:ascii="Cambria Math" w:hAnsi="Cambria Math"/>
                        <w:i/>
                        <w:color w:val="000000"/>
                        <w:sz w:val="27"/>
                        <w:szCs w:val="27"/>
                      </w:rPr>
                    </m:ctrlPr>
                  </m:dPr>
                  <m:e>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m:t>
                    </m:r>
                  </m:e>
                </m:d>
              </m:oMath>
            </m:oMathPara>
          </w:p>
        </w:tc>
      </w:tr>
      <w:tr>
        <w:tblPrEx>
          <w:shd w:val="clear" w:color="auto" w:fill="d0ddef"/>
        </w:tblPrEx>
        <w:trPr>
          <w:trHeight w:val="352" w:hRule="atLeast"/>
        </w:trPr>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center"/>
              <w:rPr>
                <w:color w:val="000000"/>
                <w:sz w:val="22"/>
              </w:rPr>
            </w:pPr>
            <m:oMathPara>
              <m:oMathParaPr>
                <m:jc m:val="center"/>
              </m:oMathParaPr>
              <m:oMath>
                <m:sSub>
                  <m:e>
                    <m: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1</m:t>
                    </m:r>
                  </m:sub>
                </m:sSub>
              </m:oMath>
            </m:oMathPara>
          </w:p>
        </w:tc>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1</w:t>
            </w:r>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-1</w:t>
            </w:r>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0</w:t>
            </w:r>
          </w:p>
        </w:tc>
      </w:tr>
      <w:tr>
        <w:tblPrEx>
          <w:shd w:val="clear" w:color="auto" w:fill="d0ddef"/>
        </w:tblPrEx>
        <w:trPr>
          <w:trHeight w:val="352" w:hRule="atLeast"/>
        </w:trPr>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center"/>
              <w:rPr>
                <w:color w:val="000000"/>
                <w:sz w:val="22"/>
              </w:rPr>
            </w:pPr>
            <m:oMathPara>
              <m:oMathParaPr>
                <m:jc m:val="center"/>
              </m:oMathParaPr>
              <m:oMath>
                <m:sSub>
                  <m:e>
                    <m: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2</m:t>
                    </m:r>
                  </m:sub>
                </m:sSub>
              </m:oMath>
            </m:oMathPara>
          </w:p>
        </w:tc>
        <w:tc>
          <w:tcPr>
            <w:tcW w:type="dxa" w:w="2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1</w:t>
            </w:r>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-1</w:t>
            </w:r>
          </w:p>
        </w:tc>
        <w:tc>
          <w:tcPr>
            <w:tcW w:type="dxa" w:w="24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en-US"/>
              </w:rPr>
              <w:t>1</w:t>
            </w:r>
          </w:p>
        </w:tc>
      </w:tr>
    </w:tbl>
    <w:p>
      <w:pPr>
        <w:pStyle w:val="caption"/>
        <w:keepNext w:val="1"/>
        <w:widowControl w:val="0"/>
        <w:spacing w:line="240" w:lineRule="auto"/>
        <w:ind w:left="108" w:hanging="108"/>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p>
    <w:p>
      <w:pPr>
        <w:pStyle w:val="caption"/>
        <w:keepNext w:val="1"/>
        <w:widowControl w:val="0"/>
        <w:spacing w:line="240" w:lineRule="auto"/>
        <w:jc w:val="center"/>
        <w:rPr>
          <w:rStyle w:val="Нет"/>
          <w:rFonts w:ascii="Calibri" w:cs="Calibri" w:hAnsi="Calibri" w:eastAsia="Calibri"/>
          <w:b w:val="0"/>
          <w:bCs w:val="0"/>
          <w:sz w:val="28"/>
          <w:szCs w:val="28"/>
          <w:lang w:val="ru-RU"/>
        </w:rPr>
      </w:pP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Пусть </w:t>
      </w:r>
      <m:oMath>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k</m:t>
            </m:r>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oMath>
      <w:r>
        <w:rPr>
          <w:rStyle w:val="Нет"/>
          <w:sz w:val="28"/>
          <w:szCs w:val="28"/>
          <w:rtl w:val="0"/>
          <w:lang w:val="ru-RU"/>
        </w:rPr>
        <w:t xml:space="preserve"> — выходной сигнал блока с номером </w:t>
      </w:r>
      <m:oMath>
        <m:r>
          <w:rPr xmlns:w="http://schemas.openxmlformats.org/wordprocessingml/2006/main">
            <w:rFonts w:ascii="Cambria Math" w:hAnsi="Cambria Math"/>
            <w:i/>
            <w:color w:val="000000"/>
            <w:sz w:val="31"/>
            <w:szCs w:val="31"/>
          </w:rPr>
          <m:t>k</m:t>
        </m:r>
      </m:oMath>
      <w:r>
        <w:rPr>
          <w:rStyle w:val="Нет"/>
          <w:sz w:val="28"/>
          <w:szCs w:val="28"/>
          <w:rtl w:val="0"/>
          <w:lang w:val="ru-RU"/>
        </w:rPr>
        <w:t xml:space="preserve"> в момент времени </w:t>
      </w:r>
      <m:oMath>
        <m:r>
          <w:rPr xmlns:w="http://schemas.openxmlformats.org/wordprocessingml/2006/main">
            <w:rFonts w:ascii="Cambria Math" w:hAnsi="Cambria Math"/>
            <w:i/>
            <w:color w:val="000000"/>
            <w:sz w:val="31"/>
            <w:szCs w:val="31"/>
          </w:rPr>
          <m:t>t</m:t>
        </m:r>
      </m:oMath>
      <w:r>
        <w:rPr>
          <w:rStyle w:val="Нет"/>
          <w:sz w:val="28"/>
          <w:szCs w:val="28"/>
          <w:rtl w:val="0"/>
          <w:lang w:val="ru-RU"/>
        </w:rPr>
        <w:t xml:space="preserve">. </w:t>
      </w:r>
      <w:r>
        <w:rPr>
          <w:rStyle w:val="Нет"/>
          <w:sz w:val="28"/>
          <w:szCs w:val="28"/>
          <w:rtl w:val="0"/>
          <w:lang w:val="ru-RU"/>
        </w:rPr>
        <w:t xml:space="preserve">Обозначим состояние генератора в момент времени </w:t>
      </w:r>
      <m:oMath>
        <m:r>
          <w:rPr xmlns:w="http://schemas.openxmlformats.org/wordprocessingml/2006/main">
            <w:rFonts w:ascii="Cambria Math" w:hAnsi="Cambria Math"/>
            <w:i/>
            <w:color w:val="000000"/>
            <w:sz w:val="31"/>
            <w:szCs w:val="31"/>
          </w:rPr>
          <m:t>t</m:t>
        </m:r>
      </m:oMath>
      <w:r>
        <w:rPr>
          <w:rStyle w:val="Нет"/>
          <w:sz w:val="28"/>
          <w:szCs w:val="28"/>
          <w:rtl w:val="0"/>
          <w:lang w:val="ru-RU"/>
        </w:rPr>
        <w:t xml:space="preserve"> вектором </w:t>
      </w:r>
      <m:oMath>
        <m:r>
          <w:rPr xmlns:w="http://schemas.openxmlformats.org/wordprocessingml/2006/main">
            <w:rFonts w:ascii="Cambria Math" w:hAnsi="Cambria Math"/>
            <w:i/>
            <w:color w:val="000000"/>
            <w:sz w:val="31"/>
            <w:szCs w:val="31"/>
          </w:rPr>
          <m:t>S</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r>
          <w:rPr xmlns:w="http://schemas.openxmlformats.org/wordprocessingml/2006/main">
            <w:rFonts w:ascii="Cambria Math" w:hAnsi="Cambria Math"/>
            <w:i/>
            <w:color w:val="000000"/>
            <w:sz w:val="31"/>
            <w:szCs w:val="31"/>
          </w:rPr>
          <m:t>=</m:t>
        </m:r>
        <m:d>
          <m:dPr>
            <m:ctrlPr>
              <w:rPr xmlns:w="http://schemas.openxmlformats.org/wordprocessingml/2006/main">
                <w:rFonts w:ascii="Cambria Math" w:hAnsi="Cambria Math"/>
                <w:i/>
                <w:color w:val="000000"/>
                <w:sz w:val="31"/>
                <w:szCs w:val="31"/>
              </w:rPr>
            </m:ctrlPr>
            <m:begChr m:val="〈"/>
            <m:endChr m:val="〉"/>
          </m:dPr>
          <m:e>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0</m:t>
                </m:r>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e>
        </m:d>
      </m:oMath>
      <w:r>
        <w:rPr>
          <w:rStyle w:val="Нет"/>
          <w:sz w:val="28"/>
          <w:szCs w:val="28"/>
          <w:rtl w:val="0"/>
          <w:lang w:val="ru-RU"/>
        </w:rPr>
        <w:t xml:space="preserve">. </w:t>
      </w:r>
      <w:r>
        <w:rPr>
          <w:rStyle w:val="Нет"/>
          <w:sz w:val="28"/>
          <w:szCs w:val="28"/>
          <w:rtl w:val="0"/>
          <w:lang w:val="ru-RU"/>
        </w:rPr>
        <w:t xml:space="preserve">Таких состояний всего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m:t>
        </m:r>
        <m:sSup>
          <m:e>
            <m:r>
              <w:rPr xmlns:w="http://schemas.openxmlformats.org/wordprocessingml/2006/main">
                <w:rFonts w:ascii="Cambria Math" w:hAnsi="Cambria Math"/>
                <w:i/>
                <w:color w:val="000000"/>
                <w:sz w:val="31"/>
                <w:szCs w:val="31"/>
              </w:rPr>
              <m:t>3</m:t>
            </m:r>
          </m:e>
          <m:sup>
            <m:r>
              <w:rPr xmlns:w="http://schemas.openxmlformats.org/wordprocessingml/2006/main">
                <w:rFonts w:ascii="Cambria Math" w:hAnsi="Cambria Math"/>
                <w:i/>
                <w:color w:val="000000"/>
                <w:sz w:val="31"/>
                <w:szCs w:val="31"/>
              </w:rPr>
              <m:t>N</m:t>
            </m:r>
          </m:sup>
        </m:sSup>
      </m:oMath>
      <w:r>
        <w:rPr>
          <w:rStyle w:val="Нет"/>
          <w:sz w:val="28"/>
          <w:szCs w:val="28"/>
          <w:rtl w:val="0"/>
          <w:lang w:val="ru-RU"/>
        </w:rPr>
        <w:t xml:space="preserve">, </w:t>
      </w:r>
      <w:r>
        <w:rPr>
          <w:rStyle w:val="Нет"/>
          <w:sz w:val="28"/>
          <w:szCs w:val="28"/>
          <w:rtl w:val="0"/>
          <w:lang w:val="ru-RU"/>
        </w:rPr>
        <w:t xml:space="preserve">которые занумеруем числами от </w:t>
      </w:r>
      <m:oMath>
        <m:r>
          <w:rPr xmlns:w="http://schemas.openxmlformats.org/wordprocessingml/2006/main">
            <w:rFonts w:ascii="Cambria Math" w:hAnsi="Cambria Math"/>
            <w:i/>
            <w:color w:val="000000"/>
            <w:sz w:val="31"/>
            <w:szCs w:val="31"/>
          </w:rPr>
          <m:t>0</m:t>
        </m:r>
      </m:oMath>
      <w:r>
        <w:rPr>
          <w:rStyle w:val="Нет"/>
          <w:sz w:val="28"/>
          <w:szCs w:val="28"/>
          <w:rtl w:val="0"/>
          <w:lang w:val="ru-RU"/>
        </w:rPr>
        <w:t xml:space="preserve"> до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w:t>
      </w:r>
      <w:r>
        <w:rPr>
          <w:rStyle w:val="Нет"/>
          <w:sz w:val="28"/>
          <w:szCs w:val="28"/>
          <w:rtl w:val="0"/>
          <w:lang w:val="ru-RU"/>
        </w:rPr>
        <w:t xml:space="preserve">Пусть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n</m:t>
            </m:r>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oMath>
      <w:r>
        <w:rPr>
          <w:rStyle w:val="Нет"/>
          <w:sz w:val="28"/>
          <w:szCs w:val="28"/>
          <w:rtl w:val="0"/>
          <w:lang w:val="ru-RU"/>
        </w:rPr>
        <w:t xml:space="preserve"> — вероятность того</w:t>
      </w:r>
      <w:r>
        <w:rPr>
          <w:rStyle w:val="Нет"/>
          <w:sz w:val="28"/>
          <w:szCs w:val="28"/>
          <w:rtl w:val="0"/>
          <w:lang w:val="ru-RU"/>
        </w:rPr>
        <w:t xml:space="preserve">, </w:t>
      </w:r>
      <w:r>
        <w:rPr>
          <w:rStyle w:val="Нет"/>
          <w:sz w:val="28"/>
          <w:szCs w:val="28"/>
          <w:rtl w:val="0"/>
          <w:lang w:val="ru-RU"/>
        </w:rPr>
        <w:t xml:space="preserve">что в момент времени </w:t>
      </w:r>
      <m:oMath>
        <m:r>
          <w:rPr xmlns:w="http://schemas.openxmlformats.org/wordprocessingml/2006/main">
            <w:rFonts w:ascii="Cambria Math" w:hAnsi="Cambria Math"/>
            <w:i/>
            <w:color w:val="000000"/>
            <w:sz w:val="31"/>
            <w:szCs w:val="31"/>
          </w:rPr>
          <m:t>t</m:t>
        </m:r>
      </m:oMath>
      <w:r>
        <w:rPr>
          <w:rStyle w:val="Нет"/>
          <w:sz w:val="28"/>
          <w:szCs w:val="28"/>
          <w:rtl w:val="0"/>
          <w:lang w:val="ru-RU"/>
        </w:rPr>
        <w:t xml:space="preserve"> генератор находится в состоянии с номером </w:t>
      </w:r>
      <m:oMath>
        <m:r>
          <w:rPr xmlns:w="http://schemas.openxmlformats.org/wordprocessingml/2006/main">
            <w:rFonts w:ascii="Cambria Math" w:hAnsi="Cambria Math"/>
            <w:i/>
            <w:color w:val="000000"/>
            <w:sz w:val="31"/>
            <w:szCs w:val="31"/>
          </w:rPr>
          <m:t>n</m:t>
        </m:r>
      </m:oMath>
      <w:r>
        <w:rPr>
          <w:rStyle w:val="Нет"/>
          <w:sz w:val="28"/>
          <w:szCs w:val="28"/>
          <w:rtl w:val="0"/>
          <w:lang w:val="ru-RU"/>
        </w:rPr>
        <w:t xml:space="preserve">. </w:t>
      </w:r>
      <w:r>
        <w:rPr>
          <w:rStyle w:val="Нет"/>
          <w:sz w:val="28"/>
          <w:szCs w:val="28"/>
          <w:rtl w:val="0"/>
          <w:lang w:val="ru-RU"/>
        </w:rPr>
        <w:t xml:space="preserve">Динамика генератора описывается уравнением Эрланга </w:t>
      </w:r>
      <w:r>
        <w:rPr>
          <w:rStyle w:val="Нет"/>
          <w:sz w:val="28"/>
          <w:szCs w:val="28"/>
          <w:rtl w:val="0"/>
          <w:lang w:val="ru-RU"/>
        </w:rPr>
        <w:t>[13]</w:t>
      </w:r>
    </w:p>
    <w:p>
      <w:pPr>
        <w:pStyle w:val="Normal.0"/>
        <w:spacing w:before="120" w:after="0" w:line="288" w:lineRule="auto"/>
        <w:ind w:firstLine="709"/>
        <w:jc w:val="center"/>
        <w:rPr>
          <w:rStyle w:val="Нет"/>
          <w:i w:val="1"/>
          <w:iCs w:val="1"/>
          <w:outline w:val="0"/>
          <w:color w:val="000000"/>
          <w:sz w:val="28"/>
          <w:szCs w:val="28"/>
          <w:u w:color="000000"/>
          <w14:textFill>
            <w14:solidFill>
              <w14:srgbClr w14:val="000000"/>
            </w14:solidFill>
          </w14:textFill>
        </w:rPr>
      </w:pPr>
      <m:oMathPara>
        <m:oMathParaPr>
          <m:jc m:val="center"/>
        </m:oMathParaP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d</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n</m:t>
                  </m:r>
                </m:sub>
              </m:sSub>
            </m:num>
            <m:den>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t</m:t>
              </m:r>
            </m:den>
          </m:f>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N</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n</m:t>
              </m:r>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r>
            <w:rPr xmlns:w="http://schemas.openxmlformats.org/wordprocessingml/2006/main">
              <w:rFonts w:ascii="Cambria Math" w:hAnsi="Cambria Math"/>
              <w:i/>
              <w:color w:val="000000"/>
              <w:sz w:val="31"/>
              <w:szCs w:val="31"/>
            </w:rPr>
            <m:t>+</m:t>
          </m:r>
          <m:nary>
            <m:naryPr>
              <m:ctrlPr>
                <w:rPr xmlns:w="http://schemas.openxmlformats.org/wordprocessingml/2006/main">
                  <w:rFonts w:ascii="Cambria Math" w:hAnsi="Cambria Math"/>
                  <w:i/>
                  <w:color w:val="000000"/>
                  <w:sz w:val="31"/>
                  <w:szCs w:val="31"/>
                </w:rPr>
              </m:ctrlPr>
              <m:chr m:val="∑"/>
              <m:limLoc m:val="undOvr"/>
              <m:grow m:val="0"/>
              <m:subHide m:val="off"/>
              <m:supHide m:val="off"/>
            </m:naryPr>
            <m:sub>
              <m:r>
                <w:rPr xmlns:w="http://schemas.openxmlformats.org/wordprocessingml/2006/main">
                  <w:rFonts w:ascii="Cambria Math" w:hAnsi="Cambria Math"/>
                  <w:i/>
                  <w:color w:val="000000"/>
                  <w:sz w:val="31"/>
                  <w:szCs w:val="31"/>
                </w:rPr>
                <m:t>k</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b>
            <m:sup>
              <m:r>
                <w:rPr xmlns:w="http://schemas.openxmlformats.org/wordprocessingml/2006/main">
                  <w:rFonts w:ascii="Cambria Math" w:hAnsi="Cambria Math"/>
                  <w:i/>
                  <w:color w:val="000000"/>
                  <w:sz w:val="31"/>
                  <w:szCs w:val="31"/>
                </w:rPr>
                <m:t>m</m:t>
              </m:r>
            </m:sup>
            <m:e>
              <m:sSub>
                <m:e>
                  <m:r>
                    <w:rPr xmlns:w="http://schemas.openxmlformats.org/wordprocessingml/2006/main">
                      <w:rFonts w:ascii="Cambria Math" w:hAnsi="Cambria Math"/>
                      <w:i/>
                      <w:color w:val="000000"/>
                      <w:sz w:val="31"/>
                      <w:szCs w:val="31"/>
                    </w:rPr>
                    <m:t>P</m:t>
                  </m:r>
                </m:e>
                <m:sub>
                  <m:sSub>
                    <m:e>
                      <m:r>
                        <w:rPr xmlns:w="http://schemas.openxmlformats.org/wordprocessingml/2006/main">
                          <w:rFonts w:ascii="Cambria Math" w:hAnsi="Cambria Math"/>
                          <w:i/>
                          <w:color w:val="000000"/>
                          <w:sz w:val="31"/>
                          <w:szCs w:val="31"/>
                        </w:rPr>
                        <m:t>i</m:t>
                      </m:r>
                    </m:e>
                    <m:sub>
                      <m:r>
                        <w:rPr xmlns:w="http://schemas.openxmlformats.org/wordprocessingml/2006/main">
                          <w:rFonts w:ascii="Cambria Math" w:hAnsi="Cambria Math"/>
                          <w:i/>
                          <w:color w:val="000000"/>
                          <w:sz w:val="31"/>
                          <w:szCs w:val="31"/>
                        </w:rPr>
                        <m:t>k</m:t>
                      </m:r>
                    </m:sub>
                  </m:sSub>
                </m:sub>
              </m:sSub>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t</m:t>
                  </m:r>
                </m:e>
              </m:d>
            </m:e>
          </m:nary>
          <m:r>
            <w:rPr xmlns:w="http://schemas.openxmlformats.org/wordprocessingml/2006/main">
              <w:rFonts w:ascii="Cambria Math" w:hAnsi="Cambria Math"/>
              <w:i/>
              <w:color w:val="000000"/>
              <w:sz w:val="31"/>
              <w:szCs w:val="31"/>
            </w:rPr>
            <m:t>,</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1</m:t>
              </m:r>
            </m:e>
          </m:d>
        </m:oMath>
      </m:oMathPara>
    </w:p>
    <w:p>
      <w:pPr>
        <w:pStyle w:val="Normal.0"/>
        <w:spacing w:before="120" w:after="0" w:line="288" w:lineRule="auto"/>
        <w:ind w:firstLine="709"/>
        <w:jc w:val="both"/>
        <w:rPr>
          <w:rStyle w:val="Нет"/>
          <w:sz w:val="28"/>
          <w:szCs w:val="28"/>
        </w:rPr>
      </w:pPr>
      <w:r>
        <w:rPr>
          <w:rStyle w:val="Нет"/>
          <w:sz w:val="28"/>
          <w:szCs w:val="28"/>
          <w:rtl w:val="0"/>
          <w:lang w:val="ru-RU"/>
        </w:rPr>
        <w:t>или</w:t>
      </w:r>
      <w:r>
        <w:rPr>
          <w:rStyle w:val="Нет"/>
          <w:sz w:val="28"/>
          <w:szCs w:val="28"/>
          <w:rtl w:val="0"/>
          <w:lang w:val="ru-RU"/>
        </w:rPr>
        <w:t xml:space="preserve">, </w:t>
      </w:r>
      <w:r>
        <w:rPr>
          <w:rStyle w:val="Нет"/>
          <w:sz w:val="28"/>
          <w:szCs w:val="28"/>
          <w:rtl w:val="0"/>
          <w:lang w:val="ru-RU"/>
        </w:rPr>
        <w:t>в матричной форме</w:t>
      </w:r>
      <w:r>
        <w:rPr>
          <w:rStyle w:val="Нет"/>
          <w:sz w:val="28"/>
          <w:szCs w:val="28"/>
          <w:rtl w:val="0"/>
          <w:lang w:val="ru-RU"/>
        </w:rPr>
        <w:t>:</w:t>
      </w:r>
    </w:p>
    <w:p>
      <w:pPr>
        <w:pStyle w:val="Normal.0"/>
        <w:spacing w:before="120" w:after="0" w:line="288" w:lineRule="auto"/>
        <w:ind w:firstLine="709"/>
        <w:jc w:val="center"/>
        <w:rPr>
          <w:rStyle w:val="Нет"/>
          <w:i w:val="1"/>
          <w:iCs w:val="1"/>
          <w:outline w:val="0"/>
          <w:color w:val="000000"/>
          <w:sz w:val="28"/>
          <w:szCs w:val="28"/>
          <w:u w:color="000000"/>
          <w14:textFill>
            <w14:solidFill>
              <w14:srgbClr w14:val="000000"/>
            </w14:solidFill>
          </w14:textFill>
        </w:rPr>
      </w:pPr>
      <m:oMathPara>
        <m:oMathParaPr>
          <m:jc m:val="center"/>
        </m:oMathParaP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P</m:t>
              </m:r>
            </m:num>
            <m:den>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t</m:t>
              </m:r>
            </m:den>
          </m:f>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P</m:t>
          </m:r>
          <m:r>
            <w:rPr xmlns:w="http://schemas.openxmlformats.org/wordprocessingml/2006/main">
              <w:rFonts w:ascii="Cambria Math" w:hAnsi="Cambria Math"/>
              <w:i/>
              <w:color w:val="000000"/>
              <w:sz w:val="31"/>
              <w:szCs w:val="31"/>
            </w:rPr>
            <m:t>,</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2</m:t>
              </m:r>
            </m:e>
          </m:d>
        </m:oMath>
      </m:oMathPara>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Здесь </w:t>
      </w:r>
      <m:oMath>
        <m:r>
          <w:rPr xmlns:w="http://schemas.openxmlformats.org/wordprocessingml/2006/main">
            <w:rFonts w:ascii="Cambria Math" w:hAnsi="Cambria Math"/>
            <w:i/>
            <w:color w:val="000000"/>
            <w:sz w:val="31"/>
            <w:szCs w:val="31"/>
          </w:rPr>
          <m:t>P</m:t>
        </m:r>
        <m:r>
          <w:rPr xmlns:w="http://schemas.openxmlformats.org/wordprocessingml/2006/main">
            <w:rFonts w:ascii="Cambria Math" w:hAnsi="Cambria Math"/>
            <w:i/>
            <w:color w:val="000000"/>
            <w:sz w:val="31"/>
            <w:szCs w:val="31"/>
          </w:rPr>
          <m:t>=</m:t>
        </m:r>
        <m:sSup>
          <m:e>
            <m:d>
              <m:dPr>
                <m:ctrlPr>
                  <w:rPr xmlns:w="http://schemas.openxmlformats.org/wordprocessingml/2006/main">
                    <w:rFonts w:ascii="Cambria Math" w:hAnsi="Cambria Math"/>
                    <w:i/>
                    <w:color w:val="000000"/>
                    <w:sz w:val="31"/>
                    <w:szCs w:val="31"/>
                  </w:rPr>
                </m:ctrlPr>
                <m:begChr m:val="〈"/>
                <m:endChr m:val="〉"/>
              </m:dPr>
              <m:e>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0</m:t>
                    </m:r>
                  </m:sub>
                </m:sSub>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1</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b>
                </m:sSub>
              </m:e>
            </m:d>
          </m:e>
          <m:sup>
            <m:r>
              <w:rPr xmlns:w="http://schemas.openxmlformats.org/wordprocessingml/2006/main">
                <w:rFonts w:ascii="Cambria Math" w:hAnsi="Cambria Math"/>
                <w:i/>
                <w:color w:val="000000"/>
                <w:sz w:val="31"/>
                <w:szCs w:val="31"/>
              </w:rPr>
              <m:t>T</m:t>
            </m:r>
          </m:sup>
        </m:sSup>
      </m:oMath>
      <w:r>
        <w:rPr>
          <w:rStyle w:val="Нет"/>
          <w:sz w:val="28"/>
          <w:szCs w:val="28"/>
          <w:rtl w:val="0"/>
          <w:lang w:val="ru-RU"/>
        </w:rPr>
        <w:t xml:space="preserve">. </w:t>
      </w:r>
      <w:r>
        <w:rPr>
          <w:rStyle w:val="Нет"/>
          <w:sz w:val="28"/>
          <w:szCs w:val="28"/>
          <w:rtl w:val="0"/>
          <w:lang w:val="ru-RU"/>
        </w:rPr>
        <w:t xml:space="preserve">Пусть </w:t>
      </w:r>
      <m:oMath>
        <m:r>
          <w:rPr xmlns:w="http://schemas.openxmlformats.org/wordprocessingml/2006/main">
            <w:rFonts w:ascii="Cambria Math" w:hAnsi="Cambria Math"/>
            <w:i/>
            <w:color w:val="000000"/>
            <w:sz w:val="31"/>
            <w:szCs w:val="31"/>
          </w:rPr>
          <m:t>S</m:t>
        </m:r>
        <m:r>
          <w:rPr xmlns:w="http://schemas.openxmlformats.org/wordprocessingml/2006/main">
            <w:rFonts w:ascii="Cambria Math" w:hAnsi="Cambria Math"/>
            <w:i/>
            <w:color w:val="000000"/>
            <w:sz w:val="31"/>
            <w:szCs w:val="31"/>
          </w:rPr>
          <m:t>=</m:t>
        </m:r>
        <m:d>
          <m:dPr>
            <m:ctrlPr>
              <w:rPr xmlns:w="http://schemas.openxmlformats.org/wordprocessingml/2006/main">
                <w:rFonts w:ascii="Cambria Math" w:hAnsi="Cambria Math"/>
                <w:i/>
                <w:color w:val="000000"/>
                <w:sz w:val="31"/>
                <w:szCs w:val="31"/>
              </w:rPr>
            </m:ctrlPr>
            <m:begChr m:val="〈"/>
            <m:endChr m:val="〉"/>
          </m:dPr>
          <m:e>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0</m:t>
                </m:r>
              </m:sub>
            </m:sSub>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1</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b>
            </m:sSub>
          </m:e>
        </m:d>
      </m:oMath>
      <w:r>
        <w:rPr>
          <w:rStyle w:val="Нет"/>
          <w:sz w:val="28"/>
          <w:szCs w:val="28"/>
          <w:rtl w:val="0"/>
          <w:lang w:val="ru-RU"/>
        </w:rPr>
        <w:t xml:space="preserve"> – состояние генератора рядов</w:t>
      </w:r>
      <w:r>
        <w:rPr>
          <w:rStyle w:val="Нет"/>
          <w:sz w:val="28"/>
          <w:szCs w:val="28"/>
          <w:rtl w:val="0"/>
          <w:lang w:val="ru-RU"/>
        </w:rPr>
        <w:t xml:space="preserve">. </w:t>
      </w:r>
      <w:r>
        <w:rPr>
          <w:rStyle w:val="Нет"/>
          <w:sz w:val="28"/>
          <w:szCs w:val="28"/>
          <w:rtl w:val="0"/>
          <w:lang w:val="ru-RU"/>
        </w:rPr>
        <w:t xml:space="preserve">Индексом состояния </w:t>
      </w:r>
      <m:oMath>
        <m:r>
          <w:rPr xmlns:w="http://schemas.openxmlformats.org/wordprocessingml/2006/main">
            <w:rFonts w:ascii="Cambria Math" w:hAnsi="Cambria Math"/>
            <w:i/>
            <w:color w:val="000000"/>
            <w:sz w:val="31"/>
            <w:szCs w:val="31"/>
          </w:rPr>
          <m:t>S</m:t>
        </m:r>
      </m:oMath>
      <w:r>
        <w:rPr>
          <w:rStyle w:val="Нет"/>
          <w:sz w:val="28"/>
          <w:szCs w:val="28"/>
          <w:rtl w:val="0"/>
          <w:lang w:val="ru-RU"/>
        </w:rPr>
        <w:t xml:space="preserve"> назовем число</w:t>
      </w:r>
    </w:p>
    <w:p>
      <w:pPr>
        <w:pStyle w:val="Normal.0"/>
        <w:spacing w:before="120" w:after="0" w:line="288" w:lineRule="auto"/>
        <w:ind w:firstLine="709"/>
        <w:jc w:val="center"/>
        <w:rPr>
          <w:rStyle w:val="Нет"/>
          <w:outline w:val="0"/>
          <w:color w:val="000000"/>
          <w:sz w:val="28"/>
          <w:szCs w:val="28"/>
          <w:u w:color="000000"/>
          <w14:textFill>
            <w14:solidFill>
              <w14:srgbClr w14:val="000000"/>
            </w14:solidFill>
          </w14:textFill>
        </w:rPr>
      </w:pPr>
      <m:oMathPara>
        <m:oMathParaPr>
          <m:jc m:val="center"/>
        </m:oMathParaPr>
        <m:oMath>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d</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S</m:t>
              </m:r>
            </m:e>
          </m:d>
          <m:r>
            <w:rPr xmlns:w="http://schemas.openxmlformats.org/wordprocessingml/2006/main">
              <w:rFonts w:ascii="Cambria Math" w:hAnsi="Cambria Math"/>
              <w:i/>
              <w:color w:val="000000"/>
              <w:sz w:val="31"/>
              <w:szCs w:val="31"/>
            </w:rPr>
            <m:t>=</m:t>
          </m:r>
          <m:nary>
            <m:naryPr>
              <m:ctrlPr>
                <w:rPr xmlns:w="http://schemas.openxmlformats.org/wordprocessingml/2006/main">
                  <w:rFonts w:ascii="Cambria Math" w:hAnsi="Cambria Math"/>
                  <w:i/>
                  <w:color w:val="000000"/>
                  <w:sz w:val="31"/>
                  <w:szCs w:val="31"/>
                </w:rPr>
              </m:ctrlPr>
              <m:chr m:val="∑"/>
              <m:limLoc m:val="undOvr"/>
              <m:grow m:val="0"/>
              <m:subHide m:val="off"/>
              <m:supHide m:val="off"/>
            </m:naryPr>
            <m:sub>
              <m:r>
                <w:rPr xmlns:w="http://schemas.openxmlformats.org/wordprocessingml/2006/main">
                  <w:rFonts w:ascii="Cambria Math" w:hAnsi="Cambria Math"/>
                  <w:i/>
                  <w:color w:val="000000"/>
                  <w:sz w:val="31"/>
                  <w:szCs w:val="31"/>
                </w:rPr>
                <m:t>k</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sub>
            <m:sup>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e>
              <m:sSup>
                <m:e>
                  <m:r>
                    <w:rPr xmlns:w="http://schemas.openxmlformats.org/wordprocessingml/2006/main">
                      <w:rFonts w:ascii="Cambria Math" w:hAnsi="Cambria Math"/>
                      <w:i/>
                      <w:color w:val="000000"/>
                      <w:sz w:val="31"/>
                      <w:szCs w:val="31"/>
                    </w:rPr>
                    <m:t>3</m:t>
                  </m:r>
                </m:e>
                <m:sup>
                  <m:r>
                    <w:rPr xmlns:w="http://schemas.openxmlformats.org/wordprocessingml/2006/main">
                      <w:rFonts w:ascii="Cambria Math" w:hAnsi="Cambria Math"/>
                      <w:i/>
                      <w:color w:val="000000"/>
                      <w:sz w:val="31"/>
                      <w:szCs w:val="31"/>
                    </w:rPr>
                    <m:t>k</m:t>
                  </m:r>
                </m:sup>
              </m:sSup>
              <m:d>
                <m:dPr>
                  <m:ctrlPr>
                    <w:rPr xmlns:w="http://schemas.openxmlformats.org/wordprocessingml/2006/main">
                      <w:rFonts w:ascii="Cambria Math" w:hAnsi="Cambria Math"/>
                      <w:i/>
                      <w:color w:val="000000"/>
                      <w:sz w:val="31"/>
                      <w:szCs w:val="31"/>
                    </w:rPr>
                  </m:ctrlPr>
                </m:dPr>
                <m:e>
                  <m:sSub>
                    <m:e>
                      <m:r>
                        <w:rPr xmlns:w="http://schemas.openxmlformats.org/wordprocessingml/2006/main">
                          <w:rFonts w:ascii="Cambria Math" w:hAnsi="Cambria Math"/>
                          <w:i/>
                          <w:color w:val="000000"/>
                          <w:sz w:val="31"/>
                          <w:szCs w:val="31"/>
                        </w:rPr>
                        <m:t>s</m:t>
                      </m:r>
                    </m:e>
                    <m:sub>
                      <m:r>
                        <w:rPr xmlns:w="http://schemas.openxmlformats.org/wordprocessingml/2006/main">
                          <w:rFonts w:ascii="Cambria Math" w:hAnsi="Cambria Math"/>
                          <w:i/>
                          <w:color w:val="000000"/>
                          <w:sz w:val="31"/>
                          <w:szCs w:val="31"/>
                        </w:rPr>
                        <m:t>k</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e>
              </m:d>
            </m:e>
          </m:nary>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m:t>
          </m:r>
        </m:oMath>
      </m:oMathPara>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в матрице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oMath>
      <w:r>
        <w:rPr>
          <w:rStyle w:val="Нет"/>
          <w:sz w:val="28"/>
          <w:szCs w:val="28"/>
          <w:rtl w:val="0"/>
          <w:lang w:val="ru-RU"/>
        </w:rPr>
        <w:t xml:space="preserve">  существуют строки</w:t>
      </w:r>
      <w:r>
        <w:rPr>
          <w:rStyle w:val="Нет"/>
          <w:sz w:val="28"/>
          <w:szCs w:val="28"/>
          <w:rtl w:val="0"/>
          <w:lang w:val="ru-RU"/>
        </w:rPr>
        <w:t xml:space="preserve">, </w:t>
      </w:r>
      <w:r>
        <w:rPr>
          <w:rStyle w:val="Нет"/>
          <w:sz w:val="28"/>
          <w:szCs w:val="28"/>
          <w:rtl w:val="0"/>
          <w:lang w:val="ru-RU"/>
        </w:rPr>
        <w:t>не содержащие единиц</w:t>
      </w:r>
      <w:r>
        <w:rPr>
          <w:rStyle w:val="Нет"/>
          <w:sz w:val="28"/>
          <w:szCs w:val="28"/>
          <w:rtl w:val="0"/>
          <w:lang w:val="ru-RU"/>
        </w:rPr>
        <w:t xml:space="preserve">. </w:t>
      </w:r>
      <w:r>
        <w:rPr>
          <w:rStyle w:val="Нет"/>
          <w:sz w:val="28"/>
          <w:szCs w:val="28"/>
          <w:rtl w:val="0"/>
          <w:lang w:val="ru-RU"/>
        </w:rPr>
        <w:t xml:space="preserve">Это строки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d>
          <m:dPr>
            <m:ctrlPr>
              <w:rPr xmlns:w="http://schemas.openxmlformats.org/wordprocessingml/2006/main">
                <w:rFonts w:ascii="Cambria Math" w:hAnsi="Cambria Math"/>
                <w:i/>
                <w:color w:val="000000"/>
                <w:sz w:val="31"/>
                <w:szCs w:val="31"/>
              </w:rPr>
            </m:ctrlPr>
            <m:begChr m:val="["/>
            <m:endChr m:val="]"/>
          </m:dPr>
          <m:e>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t>
            </m:r>
          </m:e>
        </m:d>
      </m:oMath>
      <w:r>
        <w:rPr>
          <w:rStyle w:val="Нет"/>
          <w:sz w:val="28"/>
          <w:szCs w:val="28"/>
          <w:rtl w:val="0"/>
          <w:lang w:val="ru-RU"/>
        </w:rPr>
        <w:t xml:space="preserve">,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d>
          <m:dPr>
            <m:ctrlPr>
              <w:rPr xmlns:w="http://schemas.openxmlformats.org/wordprocessingml/2006/main">
                <w:rFonts w:ascii="Cambria Math" w:hAnsi="Cambria Math"/>
                <w:i/>
                <w:color w:val="000000"/>
                <w:sz w:val="31"/>
                <w:szCs w:val="31"/>
              </w:rPr>
            </m:ctrlPr>
            <m:begChr m:val="["/>
            <m:endChr m:val="]"/>
          </m:dPr>
          <m:e>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m:t>
            </m:r>
          </m:e>
        </m:d>
      </m:oMath>
      <w:r>
        <w:rPr>
          <w:rStyle w:val="Нет"/>
          <w:sz w:val="28"/>
          <w:szCs w:val="28"/>
          <w:rtl w:val="0"/>
          <w:lang w:val="ru-RU"/>
        </w:rPr>
        <w:t xml:space="preserve">,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d>
          <m:dPr>
            <m:ctrlPr>
              <w:rPr xmlns:w="http://schemas.openxmlformats.org/wordprocessingml/2006/main">
                <w:rFonts w:ascii="Cambria Math" w:hAnsi="Cambria Math"/>
                <w:i/>
                <w:color w:val="000000"/>
                <w:sz w:val="31"/>
                <w:szCs w:val="31"/>
              </w:rPr>
            </m:ctrlPr>
            <m:begChr m:val="["/>
            <m:endChr m:val="]"/>
          </m:dPr>
          <m:e>
            <m:r>
              <w:rPr xmlns:w="http://schemas.openxmlformats.org/wordprocessingml/2006/main">
                <w:rFonts w:ascii="Cambria Math" w:hAnsi="Cambria Math"/>
                <w:i/>
                <w:color w:val="000000"/>
                <w:sz w:val="31"/>
                <w:szCs w:val="31"/>
              </w:rPr>
              <m:t>8,</m:t>
            </m:r>
            <m:r>
              <w:rPr xmlns:w="http://schemas.openxmlformats.org/wordprocessingml/2006/main">
                <w:rFonts w:ascii="Cambria Math" w:hAnsi="Cambria Math"/>
                <w:i/>
                <w:color w:val="000000"/>
                <w:sz w:val="31"/>
                <w:szCs w:val="31"/>
              </w:rPr>
              <m:t>:</m:t>
            </m:r>
          </m:e>
        </m:d>
      </m:oMath>
      <w:r>
        <w:rPr>
          <w:rStyle w:val="Нет"/>
          <w:sz w:val="28"/>
          <w:szCs w:val="28"/>
          <w:rtl w:val="0"/>
          <w:lang w:val="ru-RU"/>
        </w:rPr>
        <w:t xml:space="preserve">. </w:t>
      </w:r>
      <w:r>
        <w:rPr>
          <w:rStyle w:val="Нет"/>
          <w:sz w:val="28"/>
          <w:szCs w:val="28"/>
          <w:rtl w:val="0"/>
          <w:lang w:val="ru-RU"/>
        </w:rPr>
        <w:t>То есть состояния генератора с такими индексами недостижимы</w:t>
      </w:r>
      <w:r>
        <w:rPr>
          <w:rStyle w:val="Нет"/>
          <w:sz w:val="28"/>
          <w:szCs w:val="28"/>
          <w:rtl w:val="0"/>
          <w:lang w:val="ru-RU"/>
        </w:rPr>
        <w:t xml:space="preserve">. </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Состояния вида </w:t>
      </w:r>
      <m:oMath>
        <m:d>
          <m:dPr>
            <m:ctrlPr>
              <w:rPr xmlns:w="http://schemas.openxmlformats.org/wordprocessingml/2006/main">
                <w:rFonts w:ascii="Cambria Math" w:hAnsi="Cambria Math"/>
                <w:i/>
                <w:color w:val="000000"/>
                <w:sz w:val="31"/>
                <w:szCs w:val="31"/>
              </w:rPr>
            </m:ctrlPr>
            <m:begChr m:val="〈"/>
            <m:endChr m:val="〉"/>
          </m:dPr>
          <m:e>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e>
        </m:d>
      </m:oMath>
      <w:r>
        <w:rPr>
          <w:rStyle w:val="Нет"/>
          <w:sz w:val="28"/>
          <w:szCs w:val="28"/>
          <w:rtl w:val="0"/>
          <w:lang w:val="ru-RU"/>
        </w:rPr>
        <w:t xml:space="preserve">, </w:t>
      </w:r>
      <w:r>
        <w:rPr>
          <w:rStyle w:val="Нет"/>
          <w:sz w:val="28"/>
          <w:szCs w:val="28"/>
          <w:rtl w:val="0"/>
          <w:lang w:val="ru-RU"/>
        </w:rPr>
        <w:t xml:space="preserve">где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oMath>
      <w:r>
        <w:rPr>
          <w:rStyle w:val="Нет"/>
          <w:sz w:val="28"/>
          <w:szCs w:val="28"/>
          <w:rtl w:val="0"/>
          <w:lang w:val="ru-RU"/>
        </w:rPr>
        <w:t xml:space="preserve">, </w:t>
      </w:r>
      <w:r>
        <w:rPr>
          <w:rStyle w:val="Нет"/>
          <w:sz w:val="28"/>
          <w:szCs w:val="28"/>
          <w:rtl w:val="0"/>
          <w:lang w:val="ru-RU"/>
        </w:rPr>
        <w:t xml:space="preserve">являются единственными недостижимыми состояниями генератора 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[9,10], </w:t>
      </w:r>
      <w:r>
        <w:rPr>
          <w:rStyle w:val="Нет"/>
          <w:sz w:val="28"/>
          <w:szCs w:val="28"/>
          <w:rtl w:val="0"/>
          <w:lang w:val="ru-RU"/>
        </w:rPr>
        <w:t xml:space="preserve">они исключаются из рассмотрения 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w:t>
      </w:r>
      <w:r>
        <w:rPr>
          <w:rStyle w:val="Нет"/>
          <w:sz w:val="28"/>
          <w:szCs w:val="28"/>
          <w:rtl w:val="0"/>
          <w:lang w:val="ru-RU"/>
        </w:rPr>
        <w:t>Это означает</w:t>
      </w:r>
      <w:r>
        <w:rPr>
          <w:rStyle w:val="Нет"/>
          <w:sz w:val="28"/>
          <w:szCs w:val="28"/>
          <w:rtl w:val="0"/>
          <w:lang w:val="ru-RU"/>
        </w:rPr>
        <w:t xml:space="preserve">, </w:t>
      </w:r>
      <w:r>
        <w:rPr>
          <w:rStyle w:val="Нет"/>
          <w:sz w:val="28"/>
          <w:szCs w:val="28"/>
          <w:rtl w:val="0"/>
          <w:lang w:val="ru-RU"/>
        </w:rPr>
        <w:t xml:space="preserve">что из вектора </w:t>
      </w:r>
      <m:oMath>
        <m:r>
          <w:rPr xmlns:w="http://schemas.openxmlformats.org/wordprocessingml/2006/main">
            <w:rFonts w:ascii="Cambria Math" w:hAnsi="Cambria Math"/>
            <w:i/>
            <w:color w:val="000000"/>
            <w:sz w:val="31"/>
            <w:szCs w:val="31"/>
          </w:rPr>
          <m:t>P</m:t>
        </m:r>
      </m:oMath>
      <w:r>
        <w:rPr>
          <w:rStyle w:val="Нет"/>
          <w:sz w:val="28"/>
          <w:szCs w:val="28"/>
          <w:rtl w:val="0"/>
          <w:lang w:val="ru-RU"/>
        </w:rPr>
        <w:t xml:space="preserve"> следует исключить три элемента</w:t>
      </w:r>
      <w:r>
        <w:rPr>
          <w:rStyle w:val="Нет"/>
          <w:sz w:val="28"/>
          <w:szCs w:val="28"/>
          <w:rtl w:val="0"/>
          <w:lang w:val="ru-RU"/>
        </w:rPr>
        <w:t xml:space="preserve">, </w:t>
      </w:r>
      <w:r>
        <w:rPr>
          <w:rStyle w:val="Нет"/>
          <w:sz w:val="28"/>
          <w:szCs w:val="28"/>
          <w:rtl w:val="0"/>
          <w:lang w:val="ru-RU"/>
        </w:rPr>
        <w:t xml:space="preserve">а из матриц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oMath>
      <w:r>
        <w:rPr>
          <w:rStyle w:val="Нет"/>
          <w:sz w:val="28"/>
          <w:szCs w:val="28"/>
          <w:rtl w:val="0"/>
          <w:lang w:val="ru-RU"/>
        </w:rPr>
        <w:t xml:space="preserve"> — три строки и три столбца</w:t>
      </w:r>
      <w:r>
        <w:rPr>
          <w:rStyle w:val="Нет"/>
          <w:sz w:val="28"/>
          <w:szCs w:val="28"/>
          <w:rtl w:val="0"/>
          <w:lang w:val="ru-RU"/>
        </w:rPr>
        <w:t xml:space="preserve">. </w:t>
      </w:r>
      <w:r>
        <w:rPr>
          <w:rStyle w:val="Нет"/>
          <w:sz w:val="28"/>
          <w:szCs w:val="28"/>
          <w:rtl w:val="0"/>
          <w:lang w:val="ru-RU"/>
        </w:rPr>
        <w:t xml:space="preserve">Мы сохраним прежние обозначения для новых </w:t>
      </w:r>
      <m:oMath>
        <m:r>
          <w:rPr xmlns:w="http://schemas.openxmlformats.org/wordprocessingml/2006/main">
            <w:rFonts w:ascii="Cambria Math" w:hAnsi="Cambria Math"/>
            <w:i/>
            <w:color w:val="000000"/>
            <w:sz w:val="31"/>
            <w:szCs w:val="31"/>
          </w:rPr>
          <m:t>P</m:t>
        </m:r>
      </m:oMath>
      <w:r>
        <w:rPr>
          <w:rStyle w:val="Нет"/>
          <w:sz w:val="28"/>
          <w:szCs w:val="28"/>
          <w:rtl w:val="0"/>
          <w:lang w:val="ru-RU"/>
        </w:rPr>
        <w:t xml:space="preserve"> и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oMath>
      <w:r>
        <w:rPr>
          <w:rStyle w:val="Нет"/>
          <w:sz w:val="28"/>
          <w:szCs w:val="28"/>
          <w:rtl w:val="0"/>
          <w:lang w:val="ru-RU"/>
        </w:rPr>
        <w:t xml:space="preserve"> размерности </w:t>
      </w:r>
      <m:oMath>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w:t>
      </w:r>
      <w:r>
        <w:rPr>
          <w:rStyle w:val="Нет"/>
          <w:sz w:val="28"/>
          <w:szCs w:val="28"/>
          <w:rtl w:val="0"/>
          <w:lang w:val="ru-RU"/>
        </w:rPr>
        <w:t xml:space="preserve">Матрица </w:t>
      </w:r>
      <m:oMath>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r</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Q</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I</m:t>
        </m:r>
      </m:oMath>
      <w:r>
        <w:rPr>
          <w:rStyle w:val="Нет"/>
          <w:sz w:val="28"/>
          <w:szCs w:val="28"/>
          <w:rtl w:val="0"/>
          <w:lang w:val="ru-RU"/>
        </w:rPr>
        <w:t xml:space="preserve"> и стационарное распределение </w:t>
      </w:r>
      <m:oMath>
        <m:bar>
          <m:barPr>
            <m:ctrlPr>
              <w:rPr xmlns:w="http://schemas.openxmlformats.org/wordprocessingml/2006/main">
                <w:rFonts w:ascii="Cambria Math" w:hAnsi="Cambria Math"/>
                <w:i/>
                <w:color w:val="000000"/>
                <w:sz w:val="31"/>
                <w:szCs w:val="31"/>
              </w:rPr>
            </m:ctrlPr>
            <m:pos m:val="top"/>
          </m:barPr>
          <m:e>
            <m:r>
              <w:rPr xmlns:w="http://schemas.openxmlformats.org/wordprocessingml/2006/main">
                <w:rFonts w:ascii="Cambria Math" w:hAnsi="Cambria Math"/>
                <w:i/>
                <w:color w:val="000000"/>
                <w:sz w:val="31"/>
                <w:szCs w:val="31"/>
              </w:rPr>
              <m:t>P</m:t>
            </m:r>
          </m:e>
        </m:bar>
      </m:oMath>
      <w:r>
        <w:rPr>
          <w:rStyle w:val="Нет"/>
          <w:sz w:val="28"/>
          <w:szCs w:val="28"/>
          <w:rtl w:val="0"/>
          <w:lang w:val="ru-RU"/>
        </w:rPr>
        <w:t xml:space="preserve"> вычисляется по формуле </w:t>
      </w:r>
      <m:oMath>
        <m:r>
          <w:rPr xmlns:w="http://schemas.openxmlformats.org/wordprocessingml/2006/main">
            <w:rFonts w:ascii="Cambria Math" w:hAnsi="Cambria Math"/>
            <w:i/>
            <w:color w:val="000000"/>
            <w:sz w:val="31"/>
            <w:szCs w:val="31"/>
          </w:rPr>
          <m:t>Q</m:t>
        </m:r>
        <m:r>
          <w:rPr xmlns:w="http://schemas.openxmlformats.org/wordprocessingml/2006/main">
            <w:rFonts w:ascii="Cambria Math" w:hAnsi="Cambria Math"/>
            <w:i/>
            <w:color w:val="000000"/>
            <w:sz w:val="31"/>
            <w:szCs w:val="31"/>
          </w:rPr>
          <m:t>∙</m:t>
        </m:r>
        <m:bar>
          <m:barPr>
            <m:ctrlPr>
              <w:rPr xmlns:w="http://schemas.openxmlformats.org/wordprocessingml/2006/main">
                <w:rFonts w:ascii="Cambria Math" w:hAnsi="Cambria Math"/>
                <w:i/>
                <w:color w:val="000000"/>
                <w:sz w:val="31"/>
                <w:szCs w:val="31"/>
              </w:rPr>
            </m:ctrlPr>
            <m:pos m:val="top"/>
          </m:barPr>
          <m:e>
            <m:r>
              <w:rPr xmlns:w="http://schemas.openxmlformats.org/wordprocessingml/2006/main">
                <w:rFonts w:ascii="Cambria Math" w:hAnsi="Cambria Math"/>
                <w:i/>
                <w:color w:val="000000"/>
                <w:sz w:val="31"/>
                <w:szCs w:val="31"/>
              </w:rPr>
              <m:t>P</m:t>
            </m:r>
          </m:e>
        </m:ba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bar>
          <m:barPr>
            <m:ctrlPr>
              <w:rPr xmlns:w="http://schemas.openxmlformats.org/wordprocessingml/2006/main">
                <w:rFonts w:ascii="Cambria Math" w:hAnsi="Cambria Math"/>
                <w:i/>
                <w:color w:val="000000"/>
                <w:sz w:val="31"/>
                <w:szCs w:val="31"/>
              </w:rPr>
            </m:ctrlPr>
            <m:pos m:val="top"/>
          </m:barPr>
          <m:e>
            <m:r>
              <w:rPr xmlns:w="http://schemas.openxmlformats.org/wordprocessingml/2006/main">
                <w:rFonts w:ascii="Cambria Math" w:hAnsi="Cambria Math"/>
                <w:i/>
                <w:color w:val="000000"/>
                <w:sz w:val="31"/>
                <w:szCs w:val="31"/>
              </w:rPr>
              <m:t>P</m:t>
            </m:r>
          </m:e>
        </m:bar>
      </m:oMath>
      <w:r>
        <w:rPr>
          <w:rStyle w:val="Нет"/>
          <w:sz w:val="28"/>
          <w:szCs w:val="28"/>
          <w:rtl w:val="0"/>
          <w:lang w:val="ru-RU"/>
        </w:rPr>
        <w:t xml:space="preserve">, </w:t>
      </w:r>
      <w:r>
        <w:rPr>
          <w:rStyle w:val="Нет"/>
          <w:sz w:val="28"/>
          <w:szCs w:val="28"/>
          <w:rtl w:val="0"/>
          <w:lang w:val="ru-RU"/>
        </w:rPr>
        <w:t>где</w:t>
      </w:r>
      <w:r>
        <w:rPr>
          <w:rStyle w:val="Нет"/>
          <w:rFonts w:ascii="Cambria Math" w:cs="Cambria Math" w:hAnsi="Cambria Math" w:eastAsia="Cambria Math"/>
          <w:i w:val="1"/>
          <w:iCs w:val="1"/>
          <w:sz w:val="28"/>
          <w:szCs w:val="28"/>
          <w:rtl w:val="0"/>
          <w:lang w:val="ru-RU"/>
        </w:rPr>
        <w:t xml:space="preserve"> </w:t>
      </w:r>
      <m:oMath>
        <m:r>
          <w:rPr xmlns:w="http://schemas.openxmlformats.org/wordprocessingml/2006/main">
            <w:rFonts w:ascii="Cambria Math" w:hAnsi="Cambria Math"/>
            <w:i/>
            <w:color w:val="000000"/>
            <w:sz w:val="31"/>
            <w:szCs w:val="31"/>
          </w:rPr>
          <m:t>I</m:t>
        </m:r>
      </m:oMath>
      <w:r>
        <w:rPr>
          <w:rStyle w:val="Нет"/>
          <w:sz w:val="28"/>
          <w:szCs w:val="28"/>
          <w:rtl w:val="0"/>
          <w:lang w:val="ru-RU"/>
        </w:rPr>
        <w:t xml:space="preserve"> — единичная матрица</w:t>
      </w:r>
      <w:r>
        <w:rPr>
          <w:rStyle w:val="Нет"/>
          <w:sz w:val="28"/>
          <w:szCs w:val="28"/>
          <w:rtl w:val="0"/>
          <w:lang w:val="ru-RU"/>
        </w:rPr>
        <w:t xml:space="preserve">, </w:t>
      </w:r>
      <w:r>
        <w:rPr>
          <w:rStyle w:val="Нет"/>
          <w:sz w:val="28"/>
          <w:szCs w:val="28"/>
          <w:rtl w:val="0"/>
          <w:lang w:val="ru-RU"/>
        </w:rPr>
        <w:t xml:space="preserve">а </w:t>
      </w:r>
      <m:oMath>
        <m:r>
          <w:rPr xmlns:w="http://schemas.openxmlformats.org/wordprocessingml/2006/main">
            <w:rFonts w:ascii="Cambria Math" w:hAnsi="Cambria Math"/>
            <w:i/>
            <w:color w:val="000000"/>
            <w:sz w:val="31"/>
            <w:szCs w:val="31"/>
          </w:rPr>
          <m:t>Q</m:t>
        </m:r>
      </m:oMath>
      <w:r>
        <w:rPr>
          <w:rStyle w:val="Нет"/>
          <w:sz w:val="28"/>
          <w:szCs w:val="28"/>
          <w:rtl w:val="0"/>
          <w:lang w:val="ru-RU"/>
        </w:rPr>
        <w:t xml:space="preserve"> — бинарная матрица</w:t>
      </w:r>
      <w:r>
        <w:rPr>
          <w:rStyle w:val="Нет"/>
          <w:sz w:val="28"/>
          <w:szCs w:val="28"/>
          <w:rtl w:val="0"/>
          <w:lang w:val="ru-RU"/>
        </w:rPr>
        <w:t xml:space="preserve">, </w:t>
      </w:r>
      <w:r>
        <w:rPr>
          <w:rStyle w:val="Нет"/>
          <w:sz w:val="28"/>
          <w:szCs w:val="28"/>
          <w:rtl w:val="0"/>
          <w:lang w:val="ru-RU"/>
        </w:rPr>
        <w:t xml:space="preserve">содержащая только </w:t>
      </w:r>
      <w:r>
        <w:rPr>
          <w:rStyle w:val="Нет"/>
          <w:sz w:val="28"/>
          <w:szCs w:val="28"/>
          <w:rtl w:val="0"/>
          <w:lang w:val="ru-RU"/>
        </w:rPr>
        <w:t xml:space="preserve">0 </w:t>
      </w:r>
      <w:r>
        <w:rPr>
          <w:rStyle w:val="Нет"/>
          <w:sz w:val="28"/>
          <w:szCs w:val="28"/>
          <w:rtl w:val="0"/>
          <w:lang w:val="ru-RU"/>
        </w:rPr>
        <w:t xml:space="preserve">или </w:t>
      </w:r>
      <w:r>
        <w:rPr>
          <w:rStyle w:val="Нет"/>
          <w:sz w:val="28"/>
          <w:szCs w:val="28"/>
          <w:rtl w:val="0"/>
          <w:lang w:val="ru-RU"/>
        </w:rPr>
        <w:t>1.</w:t>
      </w:r>
    </w:p>
    <w:p>
      <w:pPr>
        <w:pStyle w:val="Normal.0"/>
        <w:spacing w:before="120" w:after="0" w:line="288" w:lineRule="auto"/>
        <w:ind w:firstLine="709"/>
        <w:jc w:val="both"/>
        <w:rPr>
          <w:rStyle w:val="Нет"/>
          <w:sz w:val="28"/>
          <w:szCs w:val="28"/>
        </w:rPr>
      </w:pPr>
      <w:r>
        <w:rPr>
          <w:rStyle w:val="Нет"/>
          <w:b w:val="1"/>
          <w:bCs w:val="1"/>
          <w:sz w:val="28"/>
          <w:szCs w:val="28"/>
          <w:rtl w:val="0"/>
          <w:lang w:val="ru-RU"/>
        </w:rPr>
        <w:t>Программная среда и архитектура</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Программный комплекс реализован на </w:t>
      </w:r>
      <w:r>
        <w:rPr>
          <w:rStyle w:val="Нет"/>
          <w:sz w:val="28"/>
          <w:szCs w:val="28"/>
          <w:rtl w:val="0"/>
          <w:lang w:val="ru-RU"/>
        </w:rPr>
        <w:t xml:space="preserve">Python 3.10 </w:t>
      </w:r>
      <w:r>
        <w:rPr>
          <w:rStyle w:val="Нет"/>
          <w:sz w:val="28"/>
          <w:szCs w:val="28"/>
          <w:rtl w:val="0"/>
          <w:lang w:val="ru-RU"/>
        </w:rPr>
        <w:t xml:space="preserve">и включает модули для задания троичных функций </w:t>
      </w:r>
      <w:r>
        <w:rPr>
          <w:rStyle w:val="Нет"/>
          <w:sz w:val="28"/>
          <w:szCs w:val="28"/>
          <w:rtl w:val="0"/>
          <w:lang w:val="ru-RU"/>
        </w:rPr>
        <w:t>(</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и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r>
        <w:rPr>
          <w:rStyle w:val="Нет"/>
          <w:sz w:val="28"/>
          <w:szCs w:val="28"/>
          <w:rtl w:val="0"/>
          <w:lang w:val="ru-RU"/>
        </w:rPr>
        <w:t xml:space="preserve">), </w:t>
      </w:r>
      <w:r>
        <w:rPr>
          <w:rStyle w:val="Нет"/>
          <w:sz w:val="28"/>
          <w:szCs w:val="28"/>
          <w:rtl w:val="0"/>
          <w:lang w:val="ru-RU"/>
        </w:rPr>
        <w:t>построения пространства состояний и матрицы переходов</w:t>
      </w:r>
      <w:r>
        <w:rPr>
          <w:rStyle w:val="Нет"/>
          <w:sz w:val="28"/>
          <w:szCs w:val="28"/>
          <w:rtl w:val="0"/>
          <w:lang w:val="ru-RU"/>
        </w:rPr>
        <w:t xml:space="preserve">, </w:t>
      </w:r>
      <w:r>
        <w:rPr>
          <w:rStyle w:val="Нет"/>
          <w:sz w:val="28"/>
          <w:szCs w:val="28"/>
          <w:rtl w:val="0"/>
          <w:lang w:val="ru-RU"/>
        </w:rPr>
        <w:t>дискретно</w:t>
      </w:r>
      <w:r>
        <w:rPr>
          <w:rStyle w:val="Нет"/>
          <w:sz w:val="28"/>
          <w:szCs w:val="28"/>
          <w:rtl w:val="0"/>
          <w:lang w:val="ru-RU"/>
        </w:rPr>
        <w:t>-</w:t>
      </w:r>
      <w:r>
        <w:rPr>
          <w:rStyle w:val="Нет"/>
          <w:sz w:val="28"/>
          <w:szCs w:val="28"/>
          <w:rtl w:val="0"/>
          <w:lang w:val="ru-RU"/>
        </w:rPr>
        <w:t>событийного моделирования с различными распределениями задержек</w:t>
      </w:r>
      <w:r>
        <w:rPr>
          <w:rStyle w:val="Нет"/>
          <w:sz w:val="28"/>
          <w:szCs w:val="28"/>
          <w:rtl w:val="0"/>
          <w:lang w:val="ru-RU"/>
        </w:rPr>
        <w:t xml:space="preserve">, </w:t>
      </w:r>
      <w:r>
        <w:rPr>
          <w:rStyle w:val="Нет"/>
          <w:sz w:val="28"/>
          <w:szCs w:val="28"/>
          <w:rtl w:val="0"/>
          <w:lang w:val="ru-RU"/>
        </w:rPr>
        <w:t xml:space="preserve">а также набор статистических тестов для троичных последовательностей </w:t>
      </w:r>
      <w:r>
        <w:rPr>
          <w:rStyle w:val="Нет"/>
          <w:sz w:val="28"/>
          <w:szCs w:val="28"/>
          <w:rtl w:val="0"/>
          <w:lang w:val="ru-RU"/>
        </w:rPr>
        <w:t>(</w:t>
      </w:r>
      <w:r>
        <w:rPr>
          <w:rStyle w:val="Нет"/>
          <w:sz w:val="28"/>
          <w:szCs w:val="28"/>
          <w:rtl w:val="0"/>
          <w:lang w:val="ru-RU"/>
        </w:rPr>
        <w:t>равномерность</w:t>
      </w:r>
      <w:r>
        <w:rPr>
          <w:rStyle w:val="Нет"/>
          <w:sz w:val="28"/>
          <w:szCs w:val="28"/>
          <w:rtl w:val="0"/>
          <w:lang w:val="ru-RU"/>
        </w:rPr>
        <w:t xml:space="preserve">, </w:t>
      </w:r>
      <w:r>
        <w:rPr>
          <w:rStyle w:val="Нет"/>
          <w:sz w:val="28"/>
          <w:szCs w:val="28"/>
          <w:rtl w:val="0"/>
          <w:lang w:val="ru-RU"/>
        </w:rPr>
        <w:t>независимость биграмм</w:t>
      </w:r>
      <w:r>
        <w:rPr>
          <w:rStyle w:val="Нет"/>
          <w:sz w:val="28"/>
          <w:szCs w:val="28"/>
          <w:rtl w:val="0"/>
          <w:lang w:val="ru-RU"/>
        </w:rPr>
        <w:t xml:space="preserve">, </w:t>
      </w:r>
      <w:r>
        <w:rPr>
          <w:rStyle w:val="Нет"/>
          <w:sz w:val="28"/>
          <w:szCs w:val="28"/>
          <w:rtl w:val="0"/>
          <w:lang w:val="ru-RU"/>
        </w:rPr>
        <w:t>серии</w:t>
      </w:r>
      <w:r>
        <w:rPr>
          <w:rStyle w:val="Нет"/>
          <w:sz w:val="28"/>
          <w:szCs w:val="28"/>
          <w:rtl w:val="0"/>
          <w:lang w:val="ru-RU"/>
        </w:rPr>
        <w:t xml:space="preserve">, </w:t>
      </w:r>
      <w:r>
        <w:rPr>
          <w:rStyle w:val="Нет"/>
          <w:sz w:val="28"/>
          <w:szCs w:val="28"/>
          <w:rtl w:val="0"/>
          <w:lang w:val="ru-RU"/>
        </w:rPr>
        <w:t>энтропия</w:t>
      </w:r>
      <w:r>
        <w:rPr>
          <w:rStyle w:val="Нет"/>
          <w:sz w:val="28"/>
          <w:szCs w:val="28"/>
          <w:rtl w:val="0"/>
          <w:lang w:val="ru-RU"/>
        </w:rPr>
        <w:t xml:space="preserve">, </w:t>
      </w:r>
      <w:r>
        <w:rPr>
          <w:rStyle w:val="Нет"/>
          <w:sz w:val="28"/>
          <w:szCs w:val="28"/>
          <w:rtl w:val="0"/>
          <w:lang w:val="ru-RU"/>
        </w:rPr>
        <w:t>взаимная информация</w:t>
      </w:r>
      <w:r>
        <w:rPr>
          <w:rStyle w:val="Нет"/>
          <w:sz w:val="28"/>
          <w:szCs w:val="28"/>
          <w:rtl w:val="0"/>
          <w:lang w:val="ru-RU"/>
        </w:rPr>
        <w:t xml:space="preserve">, </w:t>
      </w:r>
      <w:r>
        <w:rPr>
          <w:rStyle w:val="Нет"/>
          <w:sz w:val="28"/>
          <w:szCs w:val="28"/>
          <w:rtl w:val="0"/>
          <w:lang w:val="ru-RU"/>
        </w:rPr>
        <w:t>блочный тест</w:t>
      </w:r>
      <w:r>
        <w:rPr>
          <w:rStyle w:val="Нет"/>
          <w:sz w:val="28"/>
          <w:szCs w:val="28"/>
          <w:rtl w:val="0"/>
          <w:lang w:val="ru-RU"/>
        </w:rPr>
        <w:t>, gap-</w:t>
      </w:r>
      <w:r>
        <w:rPr>
          <w:rStyle w:val="Нет"/>
          <w:sz w:val="28"/>
          <w:szCs w:val="28"/>
          <w:rtl w:val="0"/>
          <w:lang w:val="ru-RU"/>
        </w:rPr>
        <w:t>тест</w:t>
      </w:r>
      <w:r>
        <w:rPr>
          <w:rStyle w:val="Нет"/>
          <w:sz w:val="28"/>
          <w:szCs w:val="28"/>
          <w:rtl w:val="0"/>
          <w:lang w:val="ru-RU"/>
        </w:rPr>
        <w:t xml:space="preserve">, </w:t>
      </w:r>
      <w:r>
        <w:rPr>
          <w:rStyle w:val="Нет"/>
          <w:sz w:val="28"/>
          <w:szCs w:val="28"/>
          <w:rtl w:val="0"/>
          <w:lang w:val="ru-RU"/>
        </w:rPr>
        <w:t xml:space="preserve">линейная сложность над </w:t>
      </w:r>
      <w:r>
        <w:rPr>
          <w:rStyle w:val="Нет"/>
          <w:sz w:val="28"/>
          <w:szCs w:val="28"/>
          <w:rtl w:val="0"/>
          <w:lang w:val="ru-RU"/>
        </w:rPr>
        <w:t>GF(3)).</w:t>
      </w:r>
    </w:p>
    <w:p>
      <w:pPr>
        <w:pStyle w:val="Normal.0"/>
        <w:spacing w:before="120" w:after="0" w:line="288" w:lineRule="auto"/>
        <w:ind w:firstLine="709"/>
        <w:jc w:val="both"/>
        <w:rPr>
          <w:rStyle w:val="Нет"/>
          <w:b w:val="1"/>
          <w:bCs w:val="1"/>
          <w:sz w:val="28"/>
          <w:szCs w:val="28"/>
        </w:rPr>
      </w:pPr>
      <w:r>
        <w:rPr>
          <w:rStyle w:val="Нет"/>
          <w:b w:val="1"/>
          <w:bCs w:val="1"/>
          <w:sz w:val="28"/>
          <w:szCs w:val="28"/>
          <w:rtl w:val="0"/>
          <w:lang w:val="ru-RU"/>
        </w:rPr>
        <w:t>Методика вычислительных экспериментов</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Во всех статистических экспериментах использовалась последовательность длиной </w:t>
      </w:r>
      <w:r>
        <w:rPr>
          <w:rStyle w:val="Нет"/>
          <w:sz w:val="28"/>
          <w:szCs w:val="28"/>
          <w:rtl w:val="0"/>
          <w:lang w:val="ru-RU"/>
        </w:rPr>
        <w:t xml:space="preserve">50000 </w:t>
      </w:r>
      <w:r>
        <w:rPr>
          <w:rStyle w:val="Нет"/>
          <w:sz w:val="28"/>
          <w:szCs w:val="28"/>
          <w:rtl w:val="0"/>
          <w:lang w:val="ru-RU"/>
        </w:rPr>
        <w:t xml:space="preserve">троичных символов </w:t>
      </w:r>
      <w:r>
        <w:rPr>
          <w:rStyle w:val="Нет"/>
          <w:sz w:val="28"/>
          <w:szCs w:val="28"/>
          <w:rtl w:val="0"/>
          <w:lang w:val="ru-RU"/>
        </w:rPr>
        <w:t xml:space="preserve">(50000 </w:t>
      </w:r>
      <w:r>
        <w:rPr>
          <w:rStyle w:val="Нет"/>
          <w:sz w:val="28"/>
          <w:szCs w:val="28"/>
          <w:rtl w:val="0"/>
          <w:lang w:val="ru-RU"/>
        </w:rPr>
        <w:t>тритов</w:t>
      </w:r>
      <w:r>
        <w:rPr>
          <w:rStyle w:val="Нет"/>
          <w:sz w:val="28"/>
          <w:szCs w:val="28"/>
          <w:rtl w:val="0"/>
          <w:lang w:val="ru-RU"/>
        </w:rPr>
        <w:t xml:space="preserve">). </w:t>
      </w:r>
      <w:r>
        <w:rPr>
          <w:rStyle w:val="Нет"/>
          <w:sz w:val="28"/>
          <w:szCs w:val="28"/>
          <w:rtl w:val="0"/>
          <w:lang w:val="ru-RU"/>
        </w:rPr>
        <w:t xml:space="preserve">Для каждой конфигурации задавались </w:t>
      </w:r>
      <m:oMath>
        <m:r>
          <w:rPr xmlns:w="http://schemas.openxmlformats.org/wordprocessingml/2006/main">
            <w:rFonts w:ascii="Cambria Math" w:hAnsi="Cambria Math"/>
            <w:i/>
            <w:color w:val="000000"/>
            <w:sz w:val="31"/>
            <w:szCs w:val="31"/>
          </w:rPr>
          <m:t>N</m:t>
        </m:r>
      </m:oMath>
      <w:r>
        <w:rPr>
          <w:rStyle w:val="Нет"/>
          <w:sz w:val="28"/>
          <w:szCs w:val="28"/>
          <w:rtl w:val="0"/>
          <w:lang w:val="ru-RU"/>
        </w:rPr>
        <w:t xml:space="preserve">, </w:t>
      </w:r>
      <w:r>
        <w:rPr>
          <w:rStyle w:val="Нет"/>
          <w:sz w:val="28"/>
          <w:szCs w:val="28"/>
          <w:rtl w:val="0"/>
          <w:lang w:val="ru-RU"/>
        </w:rPr>
        <w:t xml:space="preserve">функция </w:t>
      </w:r>
      <m:oMath>
        <m:r>
          <w:rPr xmlns:w="http://schemas.openxmlformats.org/wordprocessingml/2006/main">
            <w:rFonts w:ascii="Cambria Math" w:hAnsi="Cambria Math"/>
            <w:i/>
            <w:color w:val="000000"/>
            <w:sz w:val="31"/>
            <w:szCs w:val="31"/>
          </w:rPr>
          <m:t>F</m:t>
        </m:r>
      </m:oMath>
      <w:r>
        <w:rPr>
          <w:rStyle w:val="Нет"/>
          <w:sz w:val="28"/>
          <w:szCs w:val="28"/>
          <w:rtl w:val="0"/>
          <w:lang w:val="ru-RU"/>
        </w:rPr>
        <w:t xml:space="preserve">, </w:t>
      </w:r>
      <w:r>
        <w:rPr>
          <w:rStyle w:val="Нет"/>
          <w:sz w:val="28"/>
          <w:szCs w:val="28"/>
          <w:rtl w:val="0"/>
          <w:lang w:val="ru-RU"/>
        </w:rPr>
        <w:t>распределение задержек</w:t>
      </w:r>
      <w:r>
        <w:rPr>
          <w:rStyle w:val="Нет"/>
          <w:sz w:val="28"/>
          <w:szCs w:val="28"/>
          <w:rtl w:val="0"/>
          <w:lang w:val="ru-RU"/>
        </w:rPr>
        <w:t xml:space="preserve">, </w:t>
      </w:r>
      <w:r>
        <w:rPr>
          <w:rStyle w:val="Нет"/>
          <w:sz w:val="28"/>
          <w:szCs w:val="28"/>
          <w:rtl w:val="0"/>
          <w:lang w:val="ru-RU"/>
        </w:rPr>
        <w:t xml:space="preserve">тактовый интервал </w:t>
      </w:r>
      <m:oMath>
        <m:r>
          <w:rPr xmlns:w="http://schemas.openxmlformats.org/wordprocessingml/2006/main">
            <w:rFonts w:ascii="Cambria Math" w:hAnsi="Cambria Math"/>
            <w:i/>
            <w:color w:val="000000"/>
            <w:sz w:val="31"/>
            <w:szCs w:val="31"/>
          </w:rPr>
          <m:t>D</m:t>
        </m:r>
      </m:oMath>
      <w:r>
        <w:rPr>
          <w:rStyle w:val="Нет"/>
          <w:sz w:val="28"/>
          <w:szCs w:val="28"/>
          <w:rtl w:val="0"/>
          <w:lang w:val="ru-RU"/>
        </w:rPr>
        <w:t xml:space="preserve"> и номер наблюдаемого выхода</w:t>
      </w:r>
      <w:r>
        <w:rPr>
          <w:rStyle w:val="Нет"/>
          <w:sz w:val="28"/>
          <w:szCs w:val="28"/>
          <w:rtl w:val="0"/>
          <w:lang w:val="ru-RU"/>
        </w:rPr>
        <w:t xml:space="preserve">. </w:t>
      </w:r>
      <w:r>
        <w:rPr>
          <w:rStyle w:val="Нет"/>
          <w:sz w:val="28"/>
          <w:szCs w:val="28"/>
          <w:rtl w:val="0"/>
          <w:lang w:val="ru-RU"/>
        </w:rPr>
        <w:t xml:space="preserve">Для воспроизводимости результатов во всех имитационных запусках использовался </w:t>
      </w:r>
      <w:r>
        <w:rPr>
          <w:rStyle w:val="Нет"/>
          <w:sz w:val="28"/>
          <w:szCs w:val="28"/>
          <w:rtl w:val="0"/>
          <w:lang w:val="ru-RU"/>
        </w:rPr>
        <w:t>seed = 42 (</w:t>
      </w:r>
      <w:r>
        <w:rPr>
          <w:rStyle w:val="Нет"/>
          <w:sz w:val="28"/>
          <w:szCs w:val="28"/>
          <w:rtl w:val="0"/>
          <w:lang w:val="ru-RU"/>
        </w:rPr>
        <w:t>начальное состояние</w:t>
      </w:r>
      <w:r>
        <w:rPr>
          <w:rStyle w:val="Нет"/>
          <w:sz w:val="28"/>
          <w:szCs w:val="28"/>
          <w:rtl w:val="0"/>
          <w:lang w:val="ru-RU"/>
        </w:rPr>
        <w:t xml:space="preserve">). </w:t>
      </w:r>
      <w:r>
        <w:rPr>
          <w:rStyle w:val="Нет"/>
          <w:sz w:val="28"/>
          <w:szCs w:val="28"/>
          <w:rtl w:val="0"/>
          <w:lang w:val="ru-RU"/>
        </w:rPr>
        <w:t>Используемые статистические тесты и метрики представлены в табл</w:t>
      </w:r>
      <w:r>
        <w:rPr>
          <w:rStyle w:val="Нет"/>
          <w:sz w:val="28"/>
          <w:szCs w:val="28"/>
          <w:rtl w:val="0"/>
          <w:lang w:val="ru-RU"/>
        </w:rPr>
        <w:t>. 2.</w:t>
      </w:r>
    </w:p>
    <w:p>
      <w:pPr>
        <w:pStyle w:val="caption"/>
        <w:keepNext w:val="1"/>
        <w:jc w:val="center"/>
        <w:rPr>
          <w:rStyle w:val="Нет"/>
          <w:rFonts w:ascii="Calibri" w:cs="Calibri" w:hAnsi="Calibri" w:eastAsia="Calibri"/>
          <w:b w:val="0"/>
          <w:bCs w:val="0"/>
          <w:sz w:val="28"/>
          <w:szCs w:val="28"/>
          <w:lang w:val="ru-RU"/>
        </w:rPr>
      </w:pPr>
      <w:r>
        <w:rPr>
          <w:rStyle w:val="Нет"/>
          <w:rFonts w:ascii="Calibri" w:hAnsi="Calibri" w:hint="default"/>
          <w:b w:val="0"/>
          <w:bCs w:val="0"/>
          <w:sz w:val="28"/>
          <w:szCs w:val="28"/>
          <w:rtl w:val="0"/>
          <w:lang w:val="ru-RU"/>
        </w:rPr>
        <w:t>Табл</w:t>
      </w:r>
      <w:r>
        <w:rPr>
          <w:rStyle w:val="Нет"/>
          <w:rFonts w:ascii="Calibri" w:hAnsi="Calibri"/>
          <w:b w:val="0"/>
          <w:bCs w:val="0"/>
          <w:sz w:val="28"/>
          <w:szCs w:val="28"/>
          <w:rtl w:val="0"/>
          <w:lang w:val="ru-RU"/>
        </w:rPr>
        <w:t xml:space="preserve">. 2. </w:t>
      </w:r>
      <w:r>
        <w:rPr>
          <w:rStyle w:val="Нет"/>
          <w:rFonts w:ascii="Calibri" w:hAnsi="Calibri" w:hint="default"/>
          <w:b w:val="0"/>
          <w:bCs w:val="0"/>
          <w:sz w:val="28"/>
          <w:szCs w:val="28"/>
          <w:rtl w:val="0"/>
          <w:lang w:val="ru-RU"/>
        </w:rPr>
        <w:t>Используемые статистические тесты и метрики</w:t>
      </w:r>
    </w:p>
    <w:tbl>
      <w:tblPr>
        <w:tblW w:w="976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039"/>
        <w:gridCol w:w="4201"/>
        <w:gridCol w:w="3524"/>
      </w:tblGrid>
      <w:tr>
        <w:tblPrEx>
          <w:shd w:val="clear" w:color="auto" w:fill="d0ddef"/>
        </w:tblPrEx>
        <w:trPr>
          <w:trHeight w:val="328"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Обозначение</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 xml:space="preserve">Тест </w:t>
            </w:r>
            <w:r>
              <w:rPr>
                <w:rStyle w:val="Нет"/>
                <w:b w:val="1"/>
                <w:bCs w:val="1"/>
                <w:sz w:val="28"/>
                <w:szCs w:val="28"/>
                <w:shd w:val="nil" w:color="auto" w:fill="auto"/>
                <w:rtl w:val="0"/>
                <w:lang w:val="ru-RU"/>
                <w14:textOutline w14:w="12700" w14:cap="flat">
                  <w14:noFill/>
                  <w14:miter w14:lim="400000"/>
                </w14:textOutline>
              </w:rPr>
              <w:t xml:space="preserve">/ </w:t>
            </w:r>
            <w:r>
              <w:rPr>
                <w:rStyle w:val="Нет"/>
                <w:b w:val="1"/>
                <w:bCs w:val="1"/>
                <w:sz w:val="28"/>
                <w:szCs w:val="28"/>
                <w:shd w:val="nil" w:color="auto" w:fill="auto"/>
                <w:rtl w:val="0"/>
                <w:lang w:val="ru-RU"/>
                <w14:textOutline w14:w="12700" w14:cap="flat">
                  <w14:noFill/>
                  <w14:miter w14:lim="400000"/>
                </w14:textOutline>
              </w:rPr>
              <w:t>метрика</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Назначение</w:t>
            </w:r>
          </w:p>
        </w:tc>
      </w:tr>
      <w:tr>
        <w:tblPrEx>
          <w:shd w:val="clear" w:color="auto" w:fill="d0ddef"/>
        </w:tblPrEx>
        <w:trPr>
          <w:trHeight w:val="748"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а</m:t>
                  </m:r>
                  <m:r>
                    <w:rPr xmlns:w="http://schemas.openxmlformats.org/wordprocessingml/2006/main">
                      <w:rFonts w:ascii="Cambria Math" w:hAnsi="Cambria Math"/>
                      <w:i/>
                      <w:color w:val="000000"/>
                      <w:sz w:val="27"/>
                      <w:szCs w:val="27"/>
                    </w:rPr>
                    <m:t>в</m:t>
                  </m:r>
                  <m:r>
                    <w:rPr xmlns:w="http://schemas.openxmlformats.org/wordprocessingml/2006/main">
                      <w:rFonts w:ascii="Cambria Math" w:hAnsi="Cambria Math"/>
                      <w:i/>
                      <w:color w:val="000000"/>
                      <w:sz w:val="27"/>
                      <w:szCs w:val="27"/>
                    </w:rPr>
                    <m:t>н</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p>
                <m:e>
                  <m:r>
                    <w:rPr xmlns:w="http://schemas.openxmlformats.org/wordprocessingml/2006/main">
                      <w:rFonts w:ascii="Cambria Math" w:hAnsi="Cambria Math"/>
                      <w:i/>
                      <w:color w:val="000000"/>
                      <w:sz w:val="27"/>
                      <w:szCs w:val="27"/>
                    </w:rPr>
                    <m:t>χ</m:t>
                  </m:r>
                </m:e>
                <m:sup>
                  <m:r>
                    <w:rPr xmlns:w="http://schemas.openxmlformats.org/wordprocessingml/2006/main">
                      <w:rFonts w:ascii="Cambria Math" w:hAnsi="Cambria Math"/>
                      <w:i/>
                      <w:color w:val="000000"/>
                      <w:sz w:val="27"/>
                      <w:szCs w:val="27"/>
                    </w:rPr>
                    <m:t>2</m:t>
                  </m:r>
                </m:sup>
              </m:sSup>
            </m:oMath>
            <w:r>
              <w:rPr>
                <w:rStyle w:val="Нет"/>
                <w:sz w:val="28"/>
                <w:szCs w:val="28"/>
                <w:shd w:val="nil" w:color="auto" w:fill="auto"/>
                <w:rtl w:val="0"/>
                <w:lang w:val="ru-RU"/>
                <w14:textOutline w14:w="12700" w14:cap="flat">
                  <w14:noFill/>
                  <w14:miter w14:lim="400000"/>
                </w14:textOutline>
              </w:rPr>
              <w:t xml:space="preserve"> равномерности</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проверка равенства частот −</w:t>
            </w:r>
            <w:r>
              <w:rPr>
                <w:rStyle w:val="Нет"/>
                <w:sz w:val="28"/>
                <w:szCs w:val="28"/>
                <w:shd w:val="nil" w:color="auto" w:fill="auto"/>
                <w:rtl w:val="0"/>
                <w:lang w:val="ru-RU"/>
                <w14:textOutline w14:w="12700" w14:cap="flat">
                  <w14:noFill/>
                  <w14:miter w14:lim="400000"/>
                </w14:textOutline>
              </w:rPr>
              <w:t>1, 0, 1</w:t>
            </w:r>
          </w:p>
        </w:tc>
      </w:tr>
      <w:tr>
        <w:tblPrEx>
          <w:shd w:val="clear" w:color="auto" w:fill="d0ddef"/>
        </w:tblPrEx>
        <w:trPr>
          <w:trHeight w:val="1167"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б</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г</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p>
                <m:e>
                  <m:r>
                    <w:rPr xmlns:w="http://schemas.openxmlformats.org/wordprocessingml/2006/main">
                      <w:rFonts w:ascii="Cambria Math" w:hAnsi="Cambria Math"/>
                      <w:i/>
                      <w:color w:val="000000"/>
                      <w:sz w:val="27"/>
                      <w:szCs w:val="27"/>
                    </w:rPr>
                    <m:t>χ</m:t>
                  </m:r>
                </m:e>
                <m:sup>
                  <m:r>
                    <w:rPr xmlns:w="http://schemas.openxmlformats.org/wordprocessingml/2006/main">
                      <w:rFonts w:ascii="Cambria Math" w:hAnsi="Cambria Math"/>
                      <w:i/>
                      <w:color w:val="000000"/>
                      <w:sz w:val="27"/>
                      <w:szCs w:val="27"/>
                    </w:rPr>
                    <m:t>2</m:t>
                  </m:r>
                </m:sup>
              </m:sSup>
            </m:oMath>
            <w:r>
              <w:rPr>
                <w:rStyle w:val="Нет"/>
                <w:sz w:val="28"/>
                <w:szCs w:val="28"/>
                <w:shd w:val="nil" w:color="auto" w:fill="auto"/>
                <w:rtl w:val="0"/>
                <w:lang w:val="ru-RU"/>
                <w14:textOutline w14:w="12700" w14:cap="flat">
                  <w14:noFill/>
                  <w14:miter w14:lim="400000"/>
                </w14:textOutline>
              </w:rPr>
              <w:t xml:space="preserve"> независимости биграмм</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проверка отсутствия корреляции между соседними символами</w:t>
            </w:r>
          </w:p>
        </w:tc>
      </w:tr>
      <w:tr>
        <w:tblPrEx>
          <w:shd w:val="clear" w:color="auto" w:fill="d0ddef"/>
        </w:tblPrEx>
        <w:trPr>
          <w:trHeight w:val="748"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Z-</w:t>
            </w:r>
            <w:r>
              <w:rPr>
                <w:rStyle w:val="Нет"/>
                <w:sz w:val="28"/>
                <w:szCs w:val="28"/>
                <w:shd w:val="nil" w:color="auto" w:fill="auto"/>
                <w:rtl w:val="0"/>
                <w:lang w:val="ru-RU"/>
                <w14:textOutline w14:w="12700" w14:cap="flat">
                  <w14:noFill/>
                  <w14:miter w14:lim="400000"/>
                </w14:textOutline>
              </w:rPr>
              <w:t xml:space="preserve">тест серий </w:t>
            </w:r>
            <w:r>
              <w:rPr>
                <w:rStyle w:val="Нет"/>
                <w:sz w:val="28"/>
                <w:szCs w:val="28"/>
                <w:shd w:val="nil" w:color="auto" w:fill="auto"/>
                <w:rtl w:val="0"/>
                <w:lang w:val="ru-RU"/>
                <w14:textOutline w14:w="12700" w14:cap="flat">
                  <w14:noFill/>
                  <w14:miter w14:lim="400000"/>
                </w14:textOutline>
              </w:rPr>
              <w:t>(runs)</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проверка случайности смены символов</w:t>
            </w:r>
          </w:p>
        </w:tc>
      </w:tr>
      <w:tr>
        <w:tblPrEx>
          <w:shd w:val="clear" w:color="auto" w:fill="d0ddef"/>
        </w:tblPrEx>
        <w:trPr>
          <w:trHeight w:val="328"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ACF(1)</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автокорреляция на лаге </w:t>
            </w:r>
            <w:r>
              <w:rPr>
                <w:rStyle w:val="Нет"/>
                <w:sz w:val="28"/>
                <w:szCs w:val="28"/>
                <w:shd w:val="nil" w:color="auto" w:fill="auto"/>
                <w:rtl w:val="0"/>
                <w:lang w:val="ru-RU"/>
                <w14:textOutline w14:w="12700" w14:cap="flat">
                  <w14:noFill/>
                  <w14:miter w14:lim="400000"/>
                </w14:textOutline>
              </w:rPr>
              <w:t>1</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линейная зависимость</w:t>
            </w:r>
          </w:p>
        </w:tc>
      </w:tr>
      <w:tr>
        <w:tblPrEx>
          <w:shd w:val="clear" w:color="auto" w:fill="d0ddef"/>
        </w:tblPrEx>
        <w:trPr>
          <w:trHeight w:val="837"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Энтропия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бит</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трит</w:t>
            </w:r>
            <w:r>
              <w:rPr>
                <w:rStyle w:val="Нет"/>
                <w:sz w:val="28"/>
                <w:szCs w:val="28"/>
                <w:shd w:val="nil" w:color="auto" w:fill="auto"/>
                <w:rtl w:val="0"/>
                <w:lang w:val="ru-RU"/>
                <w14:textOutline w14:w="12700" w14:cap="flat">
                  <w14:noFill/>
                  <w14:miter w14:lim="400000"/>
                </w14:textOutline>
              </w:rPr>
              <w:t>)</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энтропия Шеннона</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w:r>
              <w:rPr>
                <w:rStyle w:val="Нет"/>
                <w:sz w:val="28"/>
                <w:szCs w:val="28"/>
                <w:shd w:val="nil" w:color="auto" w:fill="auto"/>
                <w:rtl w:val="0"/>
                <w:lang w:val="ru-RU"/>
                <w14:textOutline w14:w="12700" w14:cap="flat">
                  <w14:noFill/>
                  <w14:miter w14:lim="400000"/>
                </w14:textOutline>
              </w:rPr>
              <w:t>информационная ёмкость</w:t>
            </w:r>
            <w:r>
              <w:rPr>
                <w:rStyle w:val="Нет"/>
                <w:sz w:val="28"/>
                <w:szCs w:val="28"/>
                <w:shd w:val="nil" w:color="auto" w:fill="auto"/>
                <w:rtl w:val="0"/>
                <w:lang w:val="en-US"/>
                <w14:textOutline w14:w="12700" w14:cap="flat">
                  <w14:noFill/>
                  <w14:miter w14:lim="400000"/>
                </w14:textOutline>
              </w:rPr>
              <w:t xml:space="preserve"> </w:t>
            </w:r>
            <m:oMath>
              <m:d>
                <m:dPr>
                  <m:ctrlPr>
                    <w:rPr xmlns:w="http://schemas.openxmlformats.org/wordprocessingml/2006/main">
                      <w:rFonts w:ascii="Cambria Math" w:hAnsi="Cambria Math"/>
                      <w:i/>
                      <w:color w:val="000000"/>
                      <w:sz w:val="27"/>
                      <w:szCs w:val="27"/>
                    </w:rPr>
                  </m:ctrlPr>
                </m:dPr>
                <m:e>
                  <m:r>
                    <w:rPr xmlns:w="http://schemas.openxmlformats.org/wordprocessingml/2006/main">
                      <w:rFonts w:ascii="Cambria Math" w:hAnsi="Cambria Math"/>
                      <w:i/>
                      <w:color w:val="000000"/>
                      <w:sz w:val="27"/>
                      <w:szCs w:val="27"/>
                    </w:rPr>
                    <m:t>m</m:t>
                  </m:r>
                  <m: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x</m:t>
                  </m:r>
                  <m:r>
                    <w:rPr xmlns:w="http://schemas.openxmlformats.org/wordprocessingml/2006/main">
                      <w:rFonts w:ascii="Cambria Math" w:hAnsi="Cambria Math"/>
                      <w:i/>
                      <w:color w:val="000000"/>
                      <w:sz w:val="27"/>
                      <w:szCs w:val="27"/>
                    </w:rPr>
                    <m:t>=</m:t>
                  </m:r>
                  <m:func>
                    <m:funcPr>
                      <m:ctrlPr>
                        <w:rPr xmlns:w="http://schemas.openxmlformats.org/wordprocessingml/2006/main">
                          <w:rFonts w:ascii="Cambria Math" w:hAnsi="Cambria Math"/>
                          <w:i/>
                          <w:color w:val="000000"/>
                          <w:sz w:val="27"/>
                          <w:szCs w:val="27"/>
                        </w:rPr>
                      </m:ctrlPr>
                    </m:funcPr>
                    <m:fName>
                      <m:sSub>
                        <m:e>
                          <m:r>
                            <w:rPr xmlns:w="http://schemas.openxmlformats.org/wordprocessingml/2006/main">
                              <w:rFonts w:ascii="Cambria Math" w:hAnsi="Cambria Math"/>
                              <w:i/>
                              <w:color w:val="000000"/>
                              <w:sz w:val="27"/>
                              <w:szCs w:val="27"/>
                            </w:rPr>
                            <m:t>log</m:t>
                          </m:r>
                        </m:e>
                        <m:sub>
                          <m:r>
                            <w:rPr xmlns:w="http://schemas.openxmlformats.org/wordprocessingml/2006/main">
                              <w:rFonts w:ascii="Cambria Math" w:hAnsi="Cambria Math"/>
                              <w:i/>
                              <w:color w:val="000000"/>
                              <w:sz w:val="27"/>
                              <w:szCs w:val="27"/>
                            </w:rPr>
                            <m:t>2</m:t>
                          </m:r>
                        </m:sub>
                      </m:sSub>
                    </m:fName>
                    <m:e>
                      <m:r>
                        <w:rPr xmlns:w="http://schemas.openxmlformats.org/wordprocessingml/2006/main">
                          <w:rFonts w:ascii="Cambria Math" w:hAnsi="Cambria Math"/>
                          <w:i/>
                          <w:color w:val="000000"/>
                          <w:sz w:val="27"/>
                          <w:szCs w:val="27"/>
                        </w:rPr>
                        <m:t>3</m:t>
                      </m:r>
                    </m:e>
                  </m:func>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1.585</m:t>
                  </m:r>
                </m:e>
              </m:d>
            </m:oMath>
          </w:p>
        </w:tc>
      </w:tr>
      <w:tr>
        <w:tblPrEx>
          <w:shd w:val="clear" w:color="auto" w:fill="d0ddef"/>
        </w:tblPrEx>
        <w:trPr>
          <w:trHeight w:val="748"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MI(lag)</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взаимная информация</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нелинейная зависимость между символами</w:t>
            </w:r>
          </w:p>
        </w:tc>
      </w:tr>
      <w:tr>
        <w:tblPrEx>
          <w:shd w:val="clear" w:color="auto" w:fill="d0ddef"/>
        </w:tblPrEx>
        <w:trPr>
          <w:trHeight w:val="1167"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д</m:t>
                  </m:r>
                  <m:r>
                    <w:rPr xmlns:w="http://schemas.openxmlformats.org/wordprocessingml/2006/main">
                      <w:rFonts w:ascii="Cambria Math" w:hAnsi="Cambria Math"/>
                      <w:i/>
                      <w:color w:val="000000"/>
                      <w:sz w:val="27"/>
                      <w:szCs w:val="27"/>
                    </w:rPr>
                    <m:t>л</m:t>
                  </m:r>
                  <m:r>
                    <w:rPr xmlns:w="http://schemas.openxmlformats.org/wordprocessingml/2006/main">
                      <w:rFonts w:ascii="Cambria Math" w:hAnsi="Cambria Math"/>
                      <w:i/>
                      <w:color w:val="000000"/>
                      <w:sz w:val="27"/>
                      <w:szCs w:val="27"/>
                    </w:rPr>
                    <m:t>_</m:t>
                  </m:r>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й</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p>
                <m:e>
                  <m:r>
                    <w:rPr xmlns:w="http://schemas.openxmlformats.org/wordprocessingml/2006/main">
                      <w:rFonts w:ascii="Cambria Math" w:hAnsi="Cambria Math"/>
                      <w:i/>
                      <w:color w:val="000000"/>
                      <w:sz w:val="27"/>
                      <w:szCs w:val="27"/>
                    </w:rPr>
                    <m:t>χ</m:t>
                  </m:r>
                </m:e>
                <m:sup>
                  <m:r>
                    <w:rPr xmlns:w="http://schemas.openxmlformats.org/wordprocessingml/2006/main">
                      <w:rFonts w:ascii="Cambria Math" w:hAnsi="Cambria Math"/>
                      <w:i/>
                      <w:color w:val="000000"/>
                      <w:sz w:val="27"/>
                      <w:szCs w:val="27"/>
                    </w:rPr>
                    <m:t>2</m:t>
                  </m:r>
                </m:sup>
              </m:sSup>
            </m:oMath>
            <w:r>
              <w:rPr>
                <w:rStyle w:val="Нет"/>
                <w:sz w:val="28"/>
                <w:szCs w:val="28"/>
                <w:shd w:val="nil" w:color="auto" w:fill="auto"/>
                <w:rtl w:val="0"/>
                <w:lang w:val="ru-RU"/>
                <w14:textOutline w14:w="12700" w14:cap="flat">
                  <w14:noFill/>
                  <w14:miter w14:lim="400000"/>
                </w14:textOutline>
              </w:rPr>
              <w:t xml:space="preserve"> распределения длин серий</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соответствие теоретическому геометрическому распределению</w:t>
            </w:r>
          </w:p>
        </w:tc>
      </w:tr>
      <w:tr>
        <w:tblPrEx>
          <w:shd w:val="clear" w:color="auto" w:fill="d0ddef"/>
        </w:tblPrEx>
        <w:trPr>
          <w:trHeight w:val="822"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Блочный тест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блок</w:t>
            </w:r>
            <w:r>
              <w:rPr>
                <w:rStyle w:val="Нет"/>
                <w:sz w:val="28"/>
                <w:szCs w:val="28"/>
                <w:shd w:val="nil" w:color="auto" w:fill="auto"/>
                <w:rtl w:val="0"/>
                <w:lang w:val="ru-RU"/>
                <w14:textOutline w14:w="12700" w14:cap="flat">
                  <w14:noFill/>
                  <w14:miter w14:lim="400000"/>
                </w14:textOutline>
              </w:rPr>
              <w:t>=3)</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p>
                <m:e>
                  <m:r>
                    <w:rPr xmlns:w="http://schemas.openxmlformats.org/wordprocessingml/2006/main">
                      <w:rFonts w:ascii="Cambria Math" w:hAnsi="Cambria Math"/>
                      <w:i/>
                      <w:color w:val="000000"/>
                      <w:sz w:val="27"/>
                      <w:szCs w:val="27"/>
                    </w:rPr>
                    <m:t>χ</m:t>
                  </m:r>
                </m:e>
                <m:sup>
                  <m:r>
                    <w:rPr xmlns:w="http://schemas.openxmlformats.org/wordprocessingml/2006/main">
                      <w:rFonts w:ascii="Cambria Math" w:hAnsi="Cambria Math"/>
                      <w:i/>
                      <w:color w:val="000000"/>
                      <w:sz w:val="27"/>
                      <w:szCs w:val="27"/>
                    </w:rPr>
                    <m:t>2</m:t>
                  </m:r>
                </m:sup>
              </m:sSup>
            </m:oMath>
            <w:r>
              <w:rPr>
                <w:rStyle w:val="Нет"/>
                <w:sz w:val="28"/>
                <w:szCs w:val="28"/>
                <w:shd w:val="nil" w:color="auto" w:fill="auto"/>
                <w:rtl w:val="0"/>
                <w:lang w:val="ru-RU"/>
                <w14:textOutline w14:w="12700" w14:cap="flat">
                  <w14:noFill/>
                  <w14:miter w14:lim="400000"/>
                </w14:textOutline>
              </w:rPr>
              <w:t xml:space="preserve"> равномерности троек</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«покер</w:t>
            </w:r>
            <w:r>
              <w:rPr>
                <w:rStyle w:val="Нет"/>
                <w:rFonts w:ascii="Cambria Math" w:cs="Cambria Math" w:hAnsi="Cambria Math" w:eastAsia="Cambria Math"/>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 xml:space="preserve">тест» для </w:t>
            </w:r>
            <w:r>
              <w:rPr>
                <w:rStyle w:val="Нет"/>
                <w:sz w:val="28"/>
                <w:szCs w:val="28"/>
                <w:shd w:val="nil" w:color="auto" w:fill="auto"/>
                <w:rtl w:val="0"/>
                <w:lang w:val="ru-RU"/>
                <w14:textOutline w14:w="12700" w14:cap="flat">
                  <w14:noFill/>
                  <w14:miter w14:lim="400000"/>
                </w14:textOutline>
              </w:rPr>
              <w:t xml:space="preserve">27 </w:t>
            </w:r>
            <w:r>
              <w:rPr>
                <w:rStyle w:val="Нет"/>
                <w:sz w:val="28"/>
                <w:szCs w:val="28"/>
                <w:shd w:val="nil" w:color="auto" w:fill="auto"/>
                <w:rtl w:val="0"/>
                <w:lang w:val="ru-RU"/>
                <w14:textOutline w14:w="12700" w14:cap="flat">
                  <w14:noFill/>
                  <w14:miter w14:lim="400000"/>
                </w14:textOutline>
              </w:rPr>
              <w:t>возможных троек</w:t>
            </w:r>
          </w:p>
        </w:tc>
      </w:tr>
      <w:tr>
        <w:tblPrEx>
          <w:shd w:val="clear" w:color="auto" w:fill="d0ddef"/>
        </w:tblPrEx>
        <w:trPr>
          <w:trHeight w:val="787"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Gap-</w:t>
            </w:r>
            <w:r>
              <w:rPr>
                <w:rStyle w:val="Нет"/>
                <w:sz w:val="28"/>
                <w:szCs w:val="28"/>
                <w:shd w:val="nil" w:color="auto" w:fill="auto"/>
                <w:rtl w:val="0"/>
                <w:lang w:val="ru-RU"/>
                <w14:textOutline w14:w="12700" w14:cap="flat">
                  <w14:noFill/>
                  <w14:miter w14:lim="400000"/>
                </w14:textOutline>
              </w:rPr>
              <w:t xml:space="preserve">тест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 xml:space="preserve">символ </w:t>
            </w:r>
            <w:r>
              <w:rPr>
                <w:rStyle w:val="Нет"/>
                <w:sz w:val="28"/>
                <w:szCs w:val="28"/>
                <w:shd w:val="nil" w:color="auto" w:fill="auto"/>
                <w:rtl w:val="0"/>
                <w:lang w:val="ru-RU"/>
                <w14:textOutline w14:w="12700" w14:cap="flat">
                  <w14:noFill/>
                  <w14:miter w14:lim="400000"/>
                </w14:textOutline>
              </w:rPr>
              <w:t>0)</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p>
                <m:e>
                  <m:r>
                    <w:rPr xmlns:w="http://schemas.openxmlformats.org/wordprocessingml/2006/main">
                      <w:rFonts w:ascii="Cambria Math" w:hAnsi="Cambria Math"/>
                      <w:i/>
                      <w:color w:val="000000"/>
                      <w:sz w:val="27"/>
                      <w:szCs w:val="27"/>
                    </w:rPr>
                    <m:t>χ</m:t>
                  </m:r>
                </m:e>
                <m:sup>
                  <m:r>
                    <w:rPr xmlns:w="http://schemas.openxmlformats.org/wordprocessingml/2006/main">
                      <w:rFonts w:ascii="Cambria Math" w:hAnsi="Cambria Math"/>
                      <w:i/>
                      <w:color w:val="000000"/>
                      <w:sz w:val="27"/>
                      <w:szCs w:val="27"/>
                    </w:rPr>
                    <m:t>2</m:t>
                  </m:r>
                </m:sup>
              </m:sSup>
            </m:oMath>
            <w:r>
              <w:rPr>
                <w:rStyle w:val="Нет"/>
                <w:sz w:val="28"/>
                <w:szCs w:val="28"/>
                <w:shd w:val="nil" w:color="auto" w:fill="auto"/>
                <w:rtl w:val="0"/>
                <w:lang w:val="ru-RU"/>
                <w14:textOutline w14:w="12700" w14:cap="flat">
                  <w14:noFill/>
                  <w14:miter w14:lim="400000"/>
                </w14:textOutline>
              </w:rPr>
              <w:t xml:space="preserve"> распределения расстояний между нулями</w:t>
            </w:r>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проверка геометрического распределения интервалов</w:t>
            </w:r>
          </w:p>
        </w:tc>
      </w:tr>
      <w:tr>
        <w:tblPrEx>
          <w:shd w:val="clear" w:color="auto" w:fill="d0ddef"/>
        </w:tblPrEx>
        <w:trPr>
          <w:trHeight w:val="1229" w:hRule="atLeast"/>
        </w:trPr>
        <w:tc>
          <w:tcPr>
            <w:tcW w:type="dxa" w:w="2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Линейная сложность</w:t>
            </w:r>
          </w:p>
        </w:tc>
        <w:tc>
          <w:tcPr>
            <w:tcW w:type="dxa" w:w="42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4"/>
              </w:rPr>
            </w:pPr>
            <w:r>
              <w:rPr>
                <w:rStyle w:val="Нет"/>
                <w:sz w:val="28"/>
                <w:szCs w:val="28"/>
                <w:shd w:val="nil" w:color="auto" w:fill="auto"/>
                <w:rtl w:val="0"/>
                <w:lang w:val="ru-RU"/>
                <w14:textOutline w14:w="12700" w14:cap="flat">
                  <w14:noFill/>
                  <w14:miter w14:lim="400000"/>
                </w14:textOutline>
              </w:rPr>
              <w:t xml:space="preserve">длина линейного сдвигового регистра над </w:t>
            </w:r>
            <m:oMath>
              <m:r>
                <w:rPr xmlns:w="http://schemas.openxmlformats.org/wordprocessingml/2006/main">
                  <w:rFonts w:ascii="Cambria Math" w:hAnsi="Cambria Math"/>
                  <w:i/>
                  <w:color w:val="000000"/>
                  <w:sz w:val="29"/>
                  <w:szCs w:val="29"/>
                </w:rPr>
                <m:t>G</m:t>
              </m:r>
              <m:r>
                <w:rPr xmlns:w="http://schemas.openxmlformats.org/wordprocessingml/2006/main">
                  <w:rFonts w:ascii="Cambria Math" w:hAnsi="Cambria Math"/>
                  <w:i/>
                  <w:color w:val="000000"/>
                  <w:sz w:val="29"/>
                  <w:szCs w:val="29"/>
                </w:rPr>
                <m:t>F</m:t>
              </m:r>
              <m:d>
                <m:dPr>
                  <m:ctrlPr>
                    <w:rPr xmlns:w="http://schemas.openxmlformats.org/wordprocessingml/2006/main">
                      <w:rFonts w:ascii="Cambria Math" w:hAnsi="Cambria Math"/>
                      <w:i/>
                      <w:color w:val="000000"/>
                      <w:sz w:val="29"/>
                      <w:szCs w:val="29"/>
                    </w:rPr>
                  </m:ctrlPr>
                </m:dPr>
                <m:e>
                  <m:r>
                    <w:rPr xmlns:w="http://schemas.openxmlformats.org/wordprocessingml/2006/main">
                      <w:rFonts w:ascii="Cambria Math" w:hAnsi="Cambria Math"/>
                      <w:i/>
                      <w:color w:val="000000"/>
                      <w:sz w:val="29"/>
                      <w:szCs w:val="29"/>
                    </w:rPr>
                    <m:t>3</m:t>
                  </m:r>
                </m:e>
              </m:d>
            </m:oMath>
          </w:p>
        </w:tc>
        <w:tc>
          <w:tcPr>
            <w:tcW w:type="dxa" w:w="35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оценка скрытой детерминированности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алгоритм Берлекампа</w:t>
            </w:r>
            <w:r>
              <w:rPr>
                <w:rStyle w:val="Нет"/>
                <w:rFonts w:ascii="Cambria Math" w:cs="Cambria Math" w:hAnsi="Cambria Math" w:eastAsia="Cambria Math"/>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Месси</w:t>
            </w:r>
            <w:r>
              <w:rPr>
                <w:rStyle w:val="Нет"/>
                <w:sz w:val="28"/>
                <w:szCs w:val="28"/>
                <w:shd w:val="nil" w:color="auto" w:fill="auto"/>
                <w:rtl w:val="0"/>
                <w:lang w:val="ru-RU"/>
                <w14:textOutline w14:w="12700" w14:cap="flat">
                  <w14:noFill/>
                  <w14:miter w14:lim="400000"/>
                </w14:textOutline>
              </w:rPr>
              <w:t>)</w:t>
            </w:r>
          </w:p>
        </w:tc>
      </w:tr>
    </w:tbl>
    <w:p>
      <w:pPr>
        <w:pStyle w:val="caption"/>
        <w:keepNext w:val="1"/>
        <w:widowControl w:val="0"/>
        <w:spacing w:line="240" w:lineRule="auto"/>
        <w:ind w:left="108" w:hanging="108"/>
        <w:jc w:val="center"/>
        <w:rPr>
          <w:rStyle w:val="Нет"/>
          <w:rFonts w:ascii="Calibri" w:cs="Calibri" w:hAnsi="Calibri" w:eastAsia="Calibri"/>
          <w:b w:val="0"/>
          <w:bCs w:val="0"/>
          <w:sz w:val="28"/>
          <w:szCs w:val="28"/>
          <w:lang w:val="ru-RU"/>
        </w:rPr>
      </w:pPr>
    </w:p>
    <w:p>
      <w:pPr>
        <w:pStyle w:val="caption"/>
        <w:keepNext w:val="1"/>
        <w:widowControl w:val="0"/>
        <w:spacing w:line="240" w:lineRule="auto"/>
        <w:jc w:val="center"/>
        <w:rPr>
          <w:rStyle w:val="Нет"/>
          <w:rFonts w:ascii="Calibri" w:cs="Calibri" w:hAnsi="Calibri" w:eastAsia="Calibri"/>
          <w:b w:val="0"/>
          <w:bCs w:val="0"/>
          <w:sz w:val="28"/>
          <w:szCs w:val="28"/>
          <w:lang w:val="ru-RU"/>
        </w:rPr>
      </w:pPr>
    </w:p>
    <w:p>
      <w:pPr>
        <w:pStyle w:val="Normal.0"/>
        <w:spacing w:before="120" w:after="0" w:line="288" w:lineRule="auto"/>
        <w:ind w:firstLine="709"/>
        <w:jc w:val="both"/>
        <w:rPr>
          <w:rStyle w:val="Нет"/>
          <w:b w:val="1"/>
          <w:bCs w:val="1"/>
          <w:sz w:val="28"/>
          <w:szCs w:val="28"/>
        </w:rPr>
      </w:pPr>
      <w:r>
        <w:rPr>
          <w:rStyle w:val="Нет"/>
          <w:b w:val="1"/>
          <w:bCs w:val="1"/>
          <w:sz w:val="28"/>
          <w:szCs w:val="28"/>
          <w:rtl w:val="0"/>
          <w:lang w:val="ru-RU"/>
        </w:rPr>
        <w:t>Теоретический анализ стационарных свойств</w:t>
      </w:r>
    </w:p>
    <w:p>
      <w:pPr>
        <w:pStyle w:val="Normal.0"/>
        <w:spacing w:before="120" w:after="0" w:line="288" w:lineRule="auto"/>
        <w:ind w:firstLine="709"/>
        <w:jc w:val="both"/>
        <w:rPr>
          <w:rStyle w:val="Нет"/>
          <w:color w:val="000000"/>
          <w:sz w:val="28"/>
          <w:szCs w:val="28"/>
        </w:rPr>
      </w:pPr>
      <w:r>
        <w:rPr>
          <w:rStyle w:val="Нет"/>
          <w:sz w:val="28"/>
          <w:szCs w:val="28"/>
          <w:rtl w:val="0"/>
          <w:lang w:val="ru-RU"/>
        </w:rPr>
        <w:t xml:space="preserve">Для проверки соответствия программной реализации теории </w:t>
      </w:r>
      <w:r>
        <w:rPr>
          <w:rStyle w:val="Нет"/>
          <w:sz w:val="28"/>
          <w:szCs w:val="28"/>
          <w:rtl w:val="0"/>
          <w:lang w:val="ru-RU"/>
        </w:rPr>
        <w:t xml:space="preserve">[9,10] </w:t>
      </w:r>
      <w:r>
        <w:rPr>
          <w:rStyle w:val="Нет"/>
          <w:sz w:val="28"/>
          <w:szCs w:val="28"/>
          <w:rtl w:val="0"/>
          <w:lang w:val="ru-RU"/>
        </w:rPr>
        <w:t xml:space="preserve">был выполнен расчёт стационарного распределения и параметра скорости сходимости </w:t>
      </w:r>
      <m:oMath>
        <m:r>
          <w:rPr xmlns:w="http://schemas.openxmlformats.org/wordprocessingml/2006/main">
            <w:rFonts w:ascii="Cambria Math" w:hAnsi="Cambria Math"/>
            <w:i/>
            <w:color w:val="000000"/>
            <w:sz w:val="30"/>
            <w:szCs w:val="30"/>
          </w:rPr>
          <m:t>V</m:t>
        </m:r>
      </m:oMath>
      <w:r>
        <w:rPr>
          <w:rStyle w:val="Нет"/>
          <w:sz w:val="28"/>
          <w:szCs w:val="28"/>
          <w:rtl w:val="0"/>
          <w:lang w:val="ru-RU"/>
        </w:rPr>
        <w:t xml:space="preserve"> для различных </w:t>
      </w:r>
      <m:oMath>
        <m:r>
          <w:rPr xmlns:w="http://schemas.openxmlformats.org/wordprocessingml/2006/main">
            <w:rFonts w:ascii="Cambria Math" w:hAnsi="Cambria Math"/>
            <w:i/>
            <w:color w:val="000000"/>
            <w:sz w:val="30"/>
            <w:szCs w:val="30"/>
          </w:rPr>
          <m:t>N</m:t>
        </m:r>
      </m:oMath>
      <w:r>
        <w:rPr>
          <w:rStyle w:val="Нет"/>
          <w:sz w:val="28"/>
          <w:szCs w:val="28"/>
          <w:rtl w:val="0"/>
          <w:lang w:val="ru-RU"/>
        </w:rPr>
        <w:t xml:space="preserve">. </w:t>
      </w:r>
      <w:r>
        <w:rPr>
          <w:rStyle w:val="Нет"/>
          <w:sz w:val="28"/>
          <w:szCs w:val="28"/>
          <w:rtl w:val="0"/>
          <w:lang w:val="ru-RU"/>
        </w:rPr>
        <w:t xml:space="preserve">Для количественной оценки близости распределения состояний к стационарному через время </w:t>
      </w:r>
      <m:oMath>
        <m:r>
          <w:rPr xmlns:w="http://schemas.openxmlformats.org/wordprocessingml/2006/main">
            <w:rFonts w:ascii="Cambria Math" w:hAnsi="Cambria Math"/>
            <w:i/>
            <w:color w:val="000000"/>
            <w:sz w:val="30"/>
            <w:szCs w:val="30"/>
          </w:rPr>
          <m:t>D</m:t>
        </m:r>
      </m:oMath>
      <w:r>
        <w:rPr>
          <w:rStyle w:val="Нет"/>
          <w:sz w:val="28"/>
          <w:szCs w:val="28"/>
          <w:rtl w:val="0"/>
          <w:lang w:val="ru-RU"/>
        </w:rPr>
        <w:t xml:space="preserve"> вычислялся критерий </w:t>
      </w:r>
      <m:oMath>
        <m:r>
          <w:rPr xmlns:w="http://schemas.openxmlformats.org/wordprocessingml/2006/main">
            <w:rFonts w:ascii="Cambria Math" w:hAnsi="Cambria Math"/>
            <w:i/>
            <w:color w:val="000000"/>
            <w:sz w:val="30"/>
            <w:szCs w:val="30"/>
          </w:rPr>
          <m:t>δ</m:t>
        </m:r>
        <m:r>
          <w:rPr xmlns:w="http://schemas.openxmlformats.org/wordprocessingml/2006/main">
            <w:rFonts w:ascii="Cambria Math" w:hAnsi="Cambria Math"/>
            <w:i/>
            <w:color w:val="000000"/>
            <w:sz w:val="30"/>
            <w:szCs w:val="30"/>
          </w:rPr>
          <m:t>=</m:t>
        </m:r>
        <m:func>
          <m:funcPr>
            <m:ctrlPr>
              <w:rPr xmlns:w="http://schemas.openxmlformats.org/wordprocessingml/2006/main">
                <w:rFonts w:ascii="Cambria Math" w:hAnsi="Cambria Math"/>
                <w:i/>
                <w:color w:val="000000"/>
                <w:sz w:val="30"/>
                <w:szCs w:val="30"/>
              </w:rPr>
            </m:ctrlPr>
          </m:funcPr>
          <m:fName>
            <m:limLow>
              <m:e>
                <m:r>
                  <w:rPr xmlns:w="http://schemas.openxmlformats.org/wordprocessingml/2006/main">
                    <w:rFonts w:ascii="Cambria Math" w:hAnsi="Cambria Math"/>
                    <w:i/>
                    <w:color w:val="000000"/>
                    <w:sz w:val="30"/>
                    <w:szCs w:val="30"/>
                  </w:rPr>
                  <m:t>max</m:t>
                </m:r>
              </m:e>
              <m:lim>
                <m:r>
                  <w:rPr xmlns:w="http://schemas.openxmlformats.org/wordprocessingml/2006/main">
                    <w:rFonts w:ascii="Cambria Math" w:hAnsi="Cambria Math"/>
                    <w:i/>
                    <w:color w:val="000000"/>
                    <w:sz w:val="30"/>
                    <w:szCs w:val="30"/>
                  </w:rPr>
                  <m:t>u</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v</m:t>
                </m:r>
              </m:lim>
            </m:limLow>
          </m:fName>
          <m:e>
            <m:d>
              <m:dPr>
                <m:ctrlPr>
                  <w:rPr xmlns:w="http://schemas.openxmlformats.org/wordprocessingml/2006/main">
                    <w:rFonts w:ascii="Cambria Math" w:hAnsi="Cambria Math"/>
                    <w:i/>
                    <w:color w:val="000000"/>
                    <w:sz w:val="30"/>
                    <w:szCs w:val="30"/>
                  </w:rPr>
                </m:ctrlPr>
                <m:begChr m:val="|"/>
                <m:endChr m:val="|"/>
              </m:dPr>
              <m:e>
                <m:bar>
                  <m:barPr>
                    <m:ctrlPr>
                      <w:rPr xmlns:w="http://schemas.openxmlformats.org/wordprocessingml/2006/main">
                        <w:rFonts w:ascii="Cambria Math" w:hAnsi="Cambria Math"/>
                        <w:i/>
                        <w:color w:val="000000"/>
                        <w:sz w:val="30"/>
                        <w:szCs w:val="30"/>
                      </w:rPr>
                    </m:ctrlPr>
                    <m:pos m:val="top"/>
                  </m:barPr>
                  <m:e>
                    <m:r>
                      <w:rPr xmlns:w="http://schemas.openxmlformats.org/wordprocessingml/2006/main">
                        <w:rFonts w:ascii="Cambria Math" w:hAnsi="Cambria Math"/>
                        <w:i/>
                        <w:color w:val="000000"/>
                        <w:sz w:val="30"/>
                        <w:szCs w:val="30"/>
                      </w:rPr>
                      <m:t>P</m:t>
                    </m:r>
                  </m:e>
                </m:bar>
                <m:d>
                  <m:dPr>
                    <m:ctrlPr>
                      <w:rPr xmlns:w="http://schemas.openxmlformats.org/wordprocessingml/2006/main">
                        <w:rFonts w:ascii="Cambria Math" w:hAnsi="Cambria Math"/>
                        <w:i/>
                        <w:color w:val="000000"/>
                        <w:sz w:val="30"/>
                        <w:szCs w:val="30"/>
                      </w:rPr>
                    </m:ctrlPr>
                    <m:begChr m:val="["/>
                    <m:endChr m:val="]"/>
                  </m:dPr>
                  <m:e>
                    <m:r>
                      <w:rPr xmlns:w="http://schemas.openxmlformats.org/wordprocessingml/2006/main">
                        <w:rFonts w:ascii="Cambria Math" w:hAnsi="Cambria Math"/>
                        <w:i/>
                        <w:color w:val="000000"/>
                        <w:sz w:val="30"/>
                        <w:szCs w:val="30"/>
                      </w:rPr>
                      <m:t>u</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v</m:t>
                    </m:r>
                  </m:e>
                </m:d>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A</m:t>
                </m:r>
                <m:r>
                  <w:rPr xmlns:w="http://schemas.openxmlformats.org/wordprocessingml/2006/main">
                    <w:rFonts w:ascii="Cambria Math" w:hAnsi="Cambria Math"/>
                    <w:i/>
                    <w:color w:val="000000"/>
                    <w:sz w:val="30"/>
                    <w:szCs w:val="30"/>
                  </w:rPr>
                  <m:t>s</m:t>
                </m:r>
                <m:r>
                  <w:rPr xmlns:w="http://schemas.openxmlformats.org/wordprocessingml/2006/main">
                    <w:rFonts w:ascii="Cambria Math" w:hAnsi="Cambria Math"/>
                    <w:i/>
                    <w:color w:val="000000"/>
                    <w:sz w:val="30"/>
                    <w:szCs w:val="30"/>
                  </w:rPr>
                  <m:t>t</m:t>
                </m:r>
                <m:r>
                  <w:rPr xmlns:w="http://schemas.openxmlformats.org/wordprocessingml/2006/main">
                    <w:rFonts w:ascii="Cambria Math" w:hAnsi="Cambria Math"/>
                    <w:i/>
                    <w:color w:val="000000"/>
                    <w:sz w:val="30"/>
                    <w:szCs w:val="30"/>
                  </w:rPr>
                  <m:t>a</m:t>
                </m:r>
                <m:r>
                  <w:rPr xmlns:w="http://schemas.openxmlformats.org/wordprocessingml/2006/main">
                    <w:rFonts w:ascii="Cambria Math" w:hAnsi="Cambria Math"/>
                    <w:i/>
                    <w:color w:val="000000"/>
                    <w:sz w:val="30"/>
                    <w:szCs w:val="30"/>
                  </w:rPr>
                  <m:t>b</m:t>
                </m:r>
                <m:d>
                  <m:dPr>
                    <m:ctrlPr>
                      <w:rPr xmlns:w="http://schemas.openxmlformats.org/wordprocessingml/2006/main">
                        <w:rFonts w:ascii="Cambria Math" w:hAnsi="Cambria Math"/>
                        <w:i/>
                        <w:color w:val="000000"/>
                        <w:sz w:val="30"/>
                        <w:szCs w:val="30"/>
                      </w:rPr>
                    </m:ctrlPr>
                  </m:dPr>
                  <m:e>
                    <m:r>
                      <w:rPr xmlns:w="http://schemas.openxmlformats.org/wordprocessingml/2006/main">
                        <w:rFonts w:ascii="Cambria Math" w:hAnsi="Cambria Math"/>
                        <w:i/>
                        <w:color w:val="000000"/>
                        <w:sz w:val="30"/>
                        <w:szCs w:val="30"/>
                      </w:rPr>
                      <m:t>D</m:t>
                    </m:r>
                  </m:e>
                </m:d>
                <m:d>
                  <m:dPr>
                    <m:ctrlPr>
                      <w:rPr xmlns:w="http://schemas.openxmlformats.org/wordprocessingml/2006/main">
                        <w:rFonts w:ascii="Cambria Math" w:hAnsi="Cambria Math"/>
                        <w:i/>
                        <w:color w:val="000000"/>
                        <w:sz w:val="30"/>
                        <w:szCs w:val="30"/>
                      </w:rPr>
                    </m:ctrlPr>
                    <m:begChr m:val="["/>
                    <m:endChr m:val="]"/>
                  </m:dPr>
                  <m:e>
                    <m:r>
                      <w:rPr xmlns:w="http://schemas.openxmlformats.org/wordprocessingml/2006/main">
                        <w:rFonts w:ascii="Cambria Math" w:hAnsi="Cambria Math"/>
                        <w:i/>
                        <w:color w:val="000000"/>
                        <w:sz w:val="30"/>
                        <w:szCs w:val="30"/>
                      </w:rPr>
                      <m:t>u</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v</m:t>
                    </m:r>
                  </m:e>
                </m:d>
              </m:e>
            </m:d>
          </m:e>
        </m:func>
      </m:oMath>
      <w:r>
        <w:rPr>
          <w:rStyle w:val="Нет"/>
          <w:sz w:val="28"/>
          <w:szCs w:val="28"/>
          <w:rtl w:val="0"/>
          <w:lang w:val="ru-RU"/>
        </w:rPr>
        <w:t xml:space="preserve">. </w:t>
      </w:r>
      <w:r>
        <w:rPr>
          <w:rStyle w:val="Нет"/>
          <w:sz w:val="28"/>
          <w:szCs w:val="28"/>
          <w:rtl w:val="0"/>
          <w:lang w:val="ru-RU"/>
        </w:rPr>
        <w:t>Результаты представлены в табл</w:t>
      </w:r>
      <w:r>
        <w:rPr>
          <w:rStyle w:val="Нет"/>
          <w:sz w:val="28"/>
          <w:szCs w:val="28"/>
          <w:rtl w:val="0"/>
          <w:lang w:val="ru-RU"/>
        </w:rPr>
        <w:t>. 3.</w:t>
      </w:r>
      <w:r>
        <w:rPr>
          <w:rStyle w:val="Нет"/>
          <w:sz w:val="28"/>
          <w:szCs w:val="28"/>
          <w:rtl w:val="0"/>
          <w:lang w:val="en-US"/>
        </w:rPr>
        <w:t xml:space="preserve"> </w:t>
      </w:r>
      <w:r>
        <w:rPr>
          <w:rStyle w:val="Нет"/>
          <w:sz w:val="28"/>
          <w:szCs w:val="28"/>
          <w:rtl w:val="0"/>
          <w:lang w:val="ru-RU"/>
        </w:rPr>
        <w:t xml:space="preserve">В таблице предполагается распределение первого входа </w:t>
      </w:r>
      <m:oMath>
        <m:r>
          <w:rPr xmlns:w="http://schemas.openxmlformats.org/wordprocessingml/2006/main">
            <w:rFonts w:ascii="Cambria Math" w:hAnsi="Cambria Math"/>
            <w:i/>
            <w:color w:val="000000"/>
            <w:sz w:val="30"/>
            <w:szCs w:val="30"/>
          </w:rPr>
          <m:t>p</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1</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p</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0</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p</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1</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1</m:t>
        </m:r>
        <m:r>
          <w:rPr xmlns:w="http://schemas.openxmlformats.org/wordprocessingml/2006/main">
            <w:rFonts w:ascii="Cambria Math" w:hAnsi="Cambria Math"/>
            <w:i/>
            <w:color w:val="000000"/>
            <w:sz w:val="30"/>
            <w:szCs w:val="30"/>
          </w:rPr>
          <m:t>/</m:t>
        </m:r>
        <m:r>
          <w:rPr xmlns:w="http://schemas.openxmlformats.org/wordprocessingml/2006/main">
            <w:rFonts w:ascii="Cambria Math" w:hAnsi="Cambria Math"/>
            <w:i/>
            <w:color w:val="000000"/>
            <w:sz w:val="30"/>
            <w:szCs w:val="30"/>
          </w:rPr>
          <m:t>3.</m:t>
        </m:r>
      </m:oMath>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p>
    <w:p>
      <w:pPr>
        <w:pStyle w:val="caption"/>
        <w:keepNext w:val="1"/>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ru-RU"/>
        </w:rPr>
        <w:t>Табл</w:t>
      </w:r>
      <w:r>
        <w:rPr>
          <w:rStyle w:val="Нет"/>
          <w:rFonts w:ascii="Calibri" w:hAnsi="Calibri"/>
          <w:b w:val="0"/>
          <w:bCs w:val="0"/>
          <w:sz w:val="28"/>
          <w:szCs w:val="28"/>
          <w:rtl w:val="0"/>
          <w:lang w:val="ru-RU"/>
        </w:rPr>
        <w:t xml:space="preserve">. </w:t>
      </w:r>
      <w:r>
        <w:rPr>
          <w:rStyle w:val="Нет"/>
          <w:rFonts w:ascii="Calibri" w:hAnsi="Calibri"/>
          <w:b w:val="0"/>
          <w:bCs w:val="0"/>
          <w:sz w:val="28"/>
          <w:szCs w:val="28"/>
          <w:rtl w:val="0"/>
          <w:lang w:val="en-US"/>
        </w:rPr>
        <w:t>3</w:t>
      </w:r>
      <w:r>
        <w:rPr>
          <w:rStyle w:val="Нет"/>
          <w:rFonts w:ascii="Calibri" w:hAnsi="Calibri"/>
          <w:b w:val="0"/>
          <w:bCs w:val="0"/>
          <w:sz w:val="28"/>
          <w:szCs w:val="28"/>
          <w:rtl w:val="0"/>
          <w:lang w:val="ru-RU"/>
        </w:rPr>
        <w:t xml:space="preserve">. </w:t>
      </w:r>
      <w:r>
        <w:rPr>
          <w:rStyle w:val="Нет"/>
          <w:rFonts w:ascii="Calibri" w:hAnsi="Calibri" w:hint="default"/>
          <w:b w:val="0"/>
          <w:bCs w:val="0"/>
          <w:sz w:val="28"/>
          <w:szCs w:val="28"/>
          <w:rtl w:val="0"/>
          <w:lang w:val="ru-RU"/>
        </w:rPr>
        <w:t xml:space="preserve">Теоретические результаты для разных </w:t>
      </w:r>
      <w:r>
        <w:rPr>
          <w:rStyle w:val="Нет"/>
          <w:rFonts w:ascii="Calibri" w:hAnsi="Calibri"/>
          <w:b w:val="0"/>
          <w:bCs w:val="0"/>
          <w:i w:val="1"/>
          <w:iCs w:val="1"/>
          <w:sz w:val="28"/>
          <w:szCs w:val="28"/>
          <w:rtl w:val="0"/>
          <w:lang w:val="en-US"/>
        </w:rPr>
        <w:t>N</w:t>
      </w:r>
    </w:p>
    <w:tbl>
      <w:tblPr>
        <w:tblW w:w="965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52"/>
        <w:gridCol w:w="1476"/>
        <w:gridCol w:w="1454"/>
        <w:gridCol w:w="1281"/>
        <w:gridCol w:w="1544"/>
        <w:gridCol w:w="1676"/>
        <w:gridCol w:w="1673"/>
      </w:tblGrid>
      <w:tr>
        <w:tblPrEx>
          <w:shd w:val="clear" w:color="auto" w:fill="d0ddef"/>
        </w:tblPrEx>
        <w:trPr>
          <w:trHeight w:val="728"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N</m:t>
              </m:r>
            </m:oMath>
            <w:r>
              <w:rPr>
                <w:rStyle w:val="Нет"/>
                <w:b w:val="1"/>
                <w:bCs w:val="1"/>
                <w:sz w:val="28"/>
                <w:szCs w:val="28"/>
                <w:shd w:val="nil" w:color="auto" w:fill="auto"/>
                <w:rtl w:val="0"/>
                <w:lang w:val="ru-RU"/>
                <w14:textOutline w14:w="12700" w14:cap="flat">
                  <w14:noFill/>
                  <w14:miter w14:lim="400000"/>
                </w14:textOutline>
              </w:rPr>
              <w:t xml:space="preserve"> </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Размерность</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V</m:t>
              </m:r>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2</m:t>
              </m:r>
            </m:oMath>
            <w:r>
              <w:rPr>
                <w:rStyle w:val="Нет"/>
                <w:b w:val="1"/>
                <w:bCs w:val="1"/>
                <w:i w:val="1"/>
                <w:iCs w:val="1"/>
                <w:sz w:val="28"/>
                <w:szCs w:val="28"/>
                <w:shd w:val="nil" w:color="auto" w:fill="auto"/>
                <w:rtl w:val="0"/>
                <w:lang w:val="en-US"/>
                <w14:textOutline w14:w="12700" w14:cap="flat">
                  <w14:noFill/>
                  <w14:miter w14:lim="400000"/>
                </w14:textOutline>
              </w:rPr>
              <w:t xml:space="preserve"> </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4</m:t>
              </m:r>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8</m:t>
              </m:r>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color w:val="000000"/>
                <w:sz w:val="22"/>
              </w:rPr>
            </w:pPr>
            <m:oMath>
              <m:r>
                <m:rPr>
                  <m:sty m:val="bi"/>
                </m:rPr>
                <w:rPr xmlns:w="http://schemas.openxmlformats.org/wordprocessingml/2006/main">
                  <w:rFonts w:ascii="Cambria Math" w:hAnsi="Cambria Math"/>
                  <w:i/>
                  <w:color w:val="000000"/>
                  <w:sz w:val="27"/>
                  <w:szCs w:val="27"/>
                </w:rPr>
                <m:t>D</m:t>
              </m:r>
              <m:r>
                <w:rPr xmlns:w="http://schemas.openxmlformats.org/wordprocessingml/2006/main">
                  <w:rFonts w:ascii="Cambria Math" w:hAnsi="Cambria Math"/>
                  <w:i/>
                  <w:color w:val="000000"/>
                  <w:sz w:val="27"/>
                  <w:szCs w:val="27"/>
                </w:rPr>
                <m:t>=</m:t>
              </m:r>
              <m:r>
                <w:rPr xmlns:w="http://schemas.openxmlformats.org/wordprocessingml/2006/main">
                  <w:rFonts w:ascii="Cambria Math" w:hAnsi="Cambria Math"/>
                  <w:i/>
                  <w:color w:val="000000"/>
                  <w:sz w:val="27"/>
                  <w:szCs w:val="27"/>
                </w:rPr>
                <m:t>16</m:t>
              </m:r>
            </m:oMath>
            <w:r>
              <w:rPr>
                <w:rStyle w:val="Нет"/>
                <w:b w:val="1"/>
                <w:bCs w:val="1"/>
                <w:sz w:val="28"/>
                <w:szCs w:val="28"/>
                <w:shd w:val="nil" w:color="auto" w:fill="auto"/>
                <w:rtl w:val="0"/>
                <w:lang w:val="en-US"/>
                <w14:textOutline w14:w="12700" w14:cap="flat">
                  <w14:noFill/>
                  <w14:miter w14:lim="400000"/>
                </w14:textOutline>
              </w:rPr>
              <w:t xml:space="preserve"> </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-1.5000</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0.0310</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0.0016</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3.77e-06</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2.44e-11</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6</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-1.0000</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0.0460</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0.0061</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1.12e-04</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3.75e-08</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24</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-0.8356</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0.0361</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0.0069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2.41e-04</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3.19e-07</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4</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78</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-0.7930</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0.0209</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0.0037</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1.45e-04</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2.63e-07</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5</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240</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-0.7689</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0.0098</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0.0021</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9.17e-05</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1.95e-07</w:t>
            </w:r>
          </w:p>
        </w:tc>
      </w:tr>
      <w:tr>
        <w:tblPrEx>
          <w:shd w:val="clear" w:color="auto" w:fill="d0ddef"/>
        </w:tblPrEx>
        <w:trPr>
          <w:trHeight w:val="581" w:hRule="atLeast"/>
        </w:trPr>
        <w:tc>
          <w:tcPr>
            <w:tcW w:type="dxa" w:w="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6</w:t>
            </w:r>
          </w:p>
        </w:tc>
        <w:tc>
          <w:tcPr>
            <w:tcW w:type="dxa" w:w="14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726</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-0.7872</w:t>
            </w:r>
          </w:p>
        </w:tc>
        <w:tc>
          <w:tcPr>
            <w:tcW w:type="dxa" w:w="12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0.0060</w:t>
            </w:r>
          </w:p>
        </w:tc>
        <w:tc>
          <w:tcPr>
            <w:tcW w:type="dxa" w:w="1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9.42e-04</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3.64e-05</w:t>
            </w:r>
          </w:p>
        </w:tc>
        <w:tc>
          <w:tcPr>
            <w:tcW w:type="dxa" w:w="1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7.12e-08</w:t>
            </w:r>
          </w:p>
        </w:tc>
      </w:tr>
    </w:tbl>
    <w:p>
      <w:pPr>
        <w:pStyle w:val="caption"/>
        <w:keepNext w:val="1"/>
        <w:widowControl w:val="0"/>
        <w:spacing w:line="240" w:lineRule="auto"/>
        <w:ind w:left="108" w:hanging="108"/>
        <w:jc w:val="center"/>
        <w:rPr>
          <w:rStyle w:val="Нет"/>
          <w:rFonts w:ascii="Calibri" w:cs="Calibri" w:hAnsi="Calibri" w:eastAsia="Calibri"/>
          <w:b w:val="0"/>
          <w:bCs w:val="0"/>
          <w:sz w:val="28"/>
          <w:szCs w:val="28"/>
        </w:rPr>
      </w:pPr>
    </w:p>
    <w:p>
      <w:pPr>
        <w:pStyle w:val="caption"/>
        <w:keepNext w:val="1"/>
        <w:widowControl w:val="0"/>
        <w:spacing w:line="240" w:lineRule="auto"/>
        <w:jc w:val="center"/>
        <w:rPr>
          <w:rStyle w:val="Нет"/>
          <w:rFonts w:ascii="Calibri" w:cs="Calibri" w:hAnsi="Calibri" w:eastAsia="Calibri"/>
          <w:b w:val="0"/>
          <w:bCs w:val="0"/>
          <w:sz w:val="28"/>
          <w:szCs w:val="28"/>
        </w:rPr>
      </w:pP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Для всех исследованных </w:t>
      </w:r>
      <m:oMath>
        <m:r>
          <w:rPr xmlns:w="http://schemas.openxmlformats.org/wordprocessingml/2006/main">
            <w:rFonts w:ascii="Cambria Math" w:hAnsi="Cambria Math"/>
            <w:i/>
            <w:color w:val="000000"/>
            <w:sz w:val="31"/>
            <w:szCs w:val="31"/>
          </w:rPr>
          <m:t>N</m:t>
        </m:r>
      </m:oMath>
      <w:r>
        <w:rPr>
          <w:rStyle w:val="Нет"/>
          <w:sz w:val="28"/>
          <w:szCs w:val="28"/>
          <w:rtl w:val="0"/>
          <w:lang w:val="ru-RU"/>
        </w:rPr>
        <w:t xml:space="preserve"> параметр </w:t>
      </w:r>
      <m:oMath>
        <m:r>
          <w:rPr xmlns:w="http://schemas.openxmlformats.org/wordprocessingml/2006/main">
            <w:rFonts w:ascii="Cambria Math" w:hAnsi="Cambria Math"/>
            <w:i/>
            <w:color w:val="000000"/>
            <w:sz w:val="31"/>
            <w:szCs w:val="31"/>
          </w:rPr>
          <m:t>V</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Style w:val="Нет"/>
          <w:sz w:val="28"/>
          <w:szCs w:val="28"/>
          <w:rtl w:val="0"/>
          <w:lang w:val="ru-RU"/>
        </w:rPr>
        <w:t xml:space="preserve">, </w:t>
      </w:r>
      <w:r>
        <w:rPr>
          <w:rStyle w:val="Нет"/>
          <w:sz w:val="28"/>
          <w:szCs w:val="28"/>
          <w:rtl w:val="0"/>
          <w:lang w:val="ru-RU"/>
        </w:rPr>
        <w:t>что подтверждает существование стационарного режима</w:t>
      </w:r>
      <w:r>
        <w:rPr>
          <w:rStyle w:val="Нет"/>
          <w:sz w:val="28"/>
          <w:szCs w:val="28"/>
          <w:rtl w:val="0"/>
          <w:lang w:val="ru-RU"/>
        </w:rPr>
        <w:t xml:space="preserve">, </w:t>
      </w:r>
      <w:r>
        <w:rPr>
          <w:rStyle w:val="Нет"/>
          <w:sz w:val="28"/>
          <w:szCs w:val="28"/>
          <w:rtl w:val="0"/>
          <w:lang w:val="ru-RU"/>
        </w:rPr>
        <w:t>что представлено на рис</w:t>
      </w:r>
      <w:r>
        <w:rPr>
          <w:rStyle w:val="Нет"/>
          <w:sz w:val="28"/>
          <w:szCs w:val="28"/>
          <w:rtl w:val="0"/>
          <w:lang w:val="ru-RU"/>
        </w:rPr>
        <w:t xml:space="preserve">. 2. </w:t>
      </w:r>
      <w:r>
        <w:rPr>
          <w:rStyle w:val="Нет"/>
          <w:sz w:val="28"/>
          <w:szCs w:val="28"/>
          <w:rtl w:val="0"/>
          <w:lang w:val="ru-RU"/>
        </w:rPr>
        <w:t xml:space="preserve">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стационарное распределение состояний равномерно</w:t>
      </w:r>
      <w:r>
        <w:rPr>
          <w:rStyle w:val="Нет"/>
          <w:sz w:val="28"/>
          <w:szCs w:val="28"/>
          <w:rtl w:val="0"/>
          <w:lang w:val="ru-RU"/>
        </w:rPr>
        <w:t xml:space="preserve">; </w:t>
      </w:r>
      <w:r>
        <w:rPr>
          <w:rStyle w:val="Нет"/>
          <w:sz w:val="28"/>
          <w:szCs w:val="28"/>
          <w:rtl w:val="0"/>
          <w:lang w:val="ru-RU"/>
        </w:rPr>
        <w:t xml:space="preserve">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распределение состояний неравномерно</w:t>
      </w:r>
      <w:r>
        <w:rPr>
          <w:rStyle w:val="Нет"/>
          <w:sz w:val="28"/>
          <w:szCs w:val="28"/>
          <w:rtl w:val="0"/>
          <w:lang w:val="ru-RU"/>
        </w:rPr>
        <w:t xml:space="preserve">, </w:t>
      </w:r>
      <w:r>
        <w:rPr>
          <w:rStyle w:val="Нет"/>
          <w:sz w:val="28"/>
          <w:szCs w:val="28"/>
          <w:rtl w:val="0"/>
          <w:lang w:val="ru-RU"/>
        </w:rPr>
        <w:t xml:space="preserve">однако одиночный выход каждого элемента остаётся равномерным с вероятностями </w:t>
      </w:r>
      <m:oMath>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для каждого символа</w:t>
      </w:r>
      <w:r>
        <w:rPr>
          <w:rStyle w:val="Нет"/>
          <w:sz w:val="28"/>
          <w:szCs w:val="28"/>
          <w:rtl w:val="0"/>
          <w:lang w:val="ru-RU"/>
        </w:rPr>
        <w:t xml:space="preserve">, </w:t>
      </w:r>
      <w:r>
        <w:rPr>
          <w:rStyle w:val="Нет"/>
          <w:sz w:val="28"/>
          <w:szCs w:val="28"/>
          <w:rtl w:val="0"/>
          <w:lang w:val="ru-RU"/>
        </w:rPr>
        <w:t>что полностью соответствует теоретическим результатам</w:t>
      </w:r>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На рис</w:t>
      </w:r>
      <w:r>
        <w:rPr>
          <w:rStyle w:val="Нет"/>
          <w:sz w:val="28"/>
          <w:szCs w:val="28"/>
          <w:rtl w:val="0"/>
          <w:lang w:val="ru-RU"/>
        </w:rPr>
        <w:t xml:space="preserve">. 3 </w:t>
      </w:r>
      <w:r>
        <w:rPr>
          <w:rStyle w:val="Нет"/>
          <w:sz w:val="28"/>
          <w:szCs w:val="28"/>
          <w:rtl w:val="0"/>
          <w:lang w:val="ru-RU"/>
        </w:rPr>
        <w:t xml:space="preserve">представлено стационарное распределение состояний для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w:t>
      </w:r>
      <w:r>
        <w:rPr>
          <w:rStyle w:val="Нет"/>
          <w:sz w:val="28"/>
          <w:szCs w:val="28"/>
          <w:rtl w:val="0"/>
          <w:lang w:val="ru-RU"/>
        </w:rPr>
        <w:t>демонстрирующее наличие выделенных состояний с повышенной вероятностью</w:t>
      </w:r>
      <w:r>
        <w:rPr>
          <w:rStyle w:val="Нет"/>
          <w:sz w:val="28"/>
          <w:szCs w:val="28"/>
          <w:rtl w:val="0"/>
          <w:lang w:val="ru-RU"/>
        </w:rPr>
        <w:t>.</w:t>
      </w:r>
    </w:p>
    <w:p>
      <w:pPr>
        <w:pStyle w:val="Normal.0"/>
        <w:keepNext w:val="1"/>
        <w:spacing w:before="120" w:after="0" w:line="288" w:lineRule="auto"/>
        <w:jc w:val="center"/>
      </w:pPr>
      <w:r>
        <w:drawing xmlns:a="http://schemas.openxmlformats.org/drawingml/2006/main">
          <wp:inline distT="0" distB="0" distL="0" distR="0">
            <wp:extent cx="4190423" cy="2027900"/>
            <wp:effectExtent l="0" t="0" r="0" b="0"/>
            <wp:docPr id="1073741826" name="officeArt object"/>
            <wp:cNvGraphicFramePr/>
            <a:graphic xmlns:a="http://schemas.openxmlformats.org/drawingml/2006/main">
              <a:graphicData uri="http://schemas.openxmlformats.org/drawingml/2006/chart">
                <c:chart xmlns:c="http://schemas.openxmlformats.org/drawingml/2006/chart" r:id="rId5"/>
              </a:graphicData>
            </a:graphic>
          </wp:inline>
        </w:drawing>
      </w:r>
    </w:p>
    <w:p>
      <w:pPr>
        <w:pStyle w:val="caption"/>
        <w:jc w:val="center"/>
        <w:rPr>
          <w:rStyle w:val="Нет"/>
          <w:rFonts w:ascii="Calibri" w:cs="Calibri" w:hAnsi="Calibri" w:eastAsia="Calibri"/>
          <w:b w:val="0"/>
          <w:bCs w:val="0"/>
          <w:sz w:val="28"/>
          <w:szCs w:val="28"/>
          <w:lang w:val="ru-RU"/>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2. </w:t>
      </w:r>
      <w:r>
        <w:rPr>
          <w:rStyle w:val="Нет"/>
          <w:rFonts w:ascii="Calibri" w:hAnsi="Calibri" w:hint="default"/>
          <w:b w:val="0"/>
          <w:bCs w:val="0"/>
          <w:sz w:val="28"/>
          <w:szCs w:val="28"/>
          <w:rtl w:val="0"/>
          <w:lang w:val="ru-RU"/>
        </w:rPr>
        <w:t xml:space="preserve">Параметр скорости сходимости </w:t>
      </w:r>
      <w:r>
        <w:rPr>
          <w:rStyle w:val="Нет"/>
          <w:rFonts w:ascii="Calibri" w:hAnsi="Calibri"/>
          <w:b w:val="0"/>
          <w:bCs w:val="0"/>
          <w:sz w:val="28"/>
          <w:szCs w:val="28"/>
          <w:rtl w:val="0"/>
          <w:lang w:val="ru-RU"/>
        </w:rPr>
        <w:t xml:space="preserve">V </w:t>
      </w:r>
      <w:r>
        <w:rPr>
          <w:rStyle w:val="Нет"/>
          <w:rFonts w:ascii="Calibri" w:hAnsi="Calibri" w:hint="default"/>
          <w:b w:val="0"/>
          <w:bCs w:val="0"/>
          <w:sz w:val="28"/>
          <w:szCs w:val="28"/>
          <w:rtl w:val="0"/>
          <w:lang w:val="ru-RU"/>
        </w:rPr>
        <w:t xml:space="preserve">для </w:t>
      </w:r>
      <w:r>
        <w:rPr>
          <w:rStyle w:val="Нет"/>
          <w:rFonts w:ascii="Calibri" w:hAnsi="Calibri"/>
          <w:b w:val="0"/>
          <w:bCs w:val="0"/>
          <w:sz w:val="28"/>
          <w:szCs w:val="28"/>
          <w:rtl w:val="0"/>
          <w:lang w:val="ru-RU"/>
        </w:rPr>
        <w:t>N</w:t>
      </w:r>
    </w:p>
    <w:p>
      <w:pPr>
        <w:pStyle w:val="Normal.0"/>
        <w:keepNext w:val="1"/>
        <w:spacing w:before="120" w:after="0" w:line="288" w:lineRule="auto"/>
        <w:jc w:val="center"/>
      </w:pPr>
      <w:r>
        <w:rPr>
          <w:rStyle w:val="Нет"/>
          <w14:textOutline w14:w="12700" w14:cap="flat">
            <w14:noFill/>
            <w14:miter w14:lim="400000"/>
          </w14:textOutline>
        </w:rPr>
        <w:drawing xmlns:a="http://schemas.openxmlformats.org/drawingml/2006/main">
          <wp:inline distT="0" distB="0" distL="0" distR="0">
            <wp:extent cx="5112000" cy="2052000"/>
            <wp:effectExtent l="0" t="0" r="0" b="0"/>
            <wp:docPr id="1073741827" name="officeArt object" descr="Рисунок 3"/>
            <wp:cNvGraphicFramePr/>
            <a:graphic xmlns:a="http://schemas.openxmlformats.org/drawingml/2006/main">
              <a:graphicData uri="http://schemas.openxmlformats.org/drawingml/2006/picture">
                <pic:pic xmlns:pic="http://schemas.openxmlformats.org/drawingml/2006/picture">
                  <pic:nvPicPr>
                    <pic:cNvPr id="1073741827" name="Рисунок 3" descr="Рисунок 3"/>
                    <pic:cNvPicPr>
                      <a:picLocks noChangeAspect="1"/>
                    </pic:cNvPicPr>
                  </pic:nvPicPr>
                  <pic:blipFill>
                    <a:blip r:embed="rId6">
                      <a:extLst/>
                    </a:blip>
                    <a:stretch>
                      <a:fillRect/>
                    </a:stretch>
                  </pic:blipFill>
                  <pic:spPr>
                    <a:xfrm>
                      <a:off x="0" y="0"/>
                      <a:ext cx="5112000" cy="2052000"/>
                    </a:xfrm>
                    <a:prstGeom prst="rect">
                      <a:avLst/>
                    </a:prstGeom>
                    <a:ln w="12700" cap="flat">
                      <a:noFill/>
                      <a:miter lim="400000"/>
                    </a:ln>
                    <a:effectLst/>
                  </pic:spPr>
                </pic:pic>
              </a:graphicData>
            </a:graphic>
          </wp:inline>
        </w:drawing>
      </w:r>
    </w:p>
    <w:p>
      <w:pPr>
        <w:pStyle w:val="caption"/>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3. </w:t>
      </w:r>
      <w:r>
        <w:rPr>
          <w:rStyle w:val="Нет"/>
          <w:rFonts w:ascii="Calibri" w:hAnsi="Calibri" w:hint="default"/>
          <w:b w:val="0"/>
          <w:bCs w:val="0"/>
          <w:sz w:val="28"/>
          <w:szCs w:val="28"/>
          <w:rtl w:val="0"/>
          <w:lang w:val="ru-RU"/>
        </w:rPr>
        <w:t xml:space="preserve">Стационарное распределение состояний при </w:t>
      </w:r>
      <m:oMath>
        <m:r>
          <m:rPr>
            <m:sty m:val="bi"/>
          </m:rP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p>
    <w:p>
      <w:pPr>
        <w:pStyle w:val="Normal.0"/>
        <w:spacing w:line="288" w:lineRule="auto"/>
        <w:ind w:firstLine="709"/>
        <w:jc w:val="both"/>
        <w:rPr>
          <w:rStyle w:val="Нет"/>
          <w:outline w:val="0"/>
          <w:color w:val="000000"/>
          <w:sz w:val="28"/>
          <w:szCs w:val="28"/>
          <w:u w:color="000000"/>
          <w14:textOutline w14:w="12700" w14:cap="flat">
            <w14:noFill/>
            <w14:miter w14:lim="400000"/>
          </w14:textOutline>
          <w14:textFill>
            <w14:solidFill>
              <w14:srgbClr w14:val="000000"/>
            </w14:solidFill>
          </w14:textFill>
        </w:rPr>
      </w:pPr>
      <w:r>
        <w:rPr>
          <w:rStyle w:val="Нет"/>
          <w:sz w:val="28"/>
          <w:szCs w:val="28"/>
          <w:rtl w:val="0"/>
          <w:lang w:val="ru-RU"/>
          <w14:textOutline w14:w="12700" w14:cap="flat">
            <w14:noFill/>
            <w14:miter w14:lim="400000"/>
          </w14:textOutline>
        </w:rPr>
        <w:t xml:space="preserve">При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14:textOutline w14:w="12700" w14:cap="flat">
            <w14:noFill/>
            <w14:miter w14:lim="400000"/>
          </w14:textOutline>
        </w:rPr>
        <w:t xml:space="preserve"> память о предыдущем состоянии ещё значительна </w:t>
      </w:r>
      <m:oMath>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δ</m:t>
            </m:r>
            <m:r>
              <w:rPr xmlns:w="http://schemas.openxmlformats.org/wordprocessingml/2006/main">
                <w:rFonts w:ascii="Cambria Math" w:hAnsi="Cambria Math"/>
                <w:i/>
                <w:color w:val="000000"/>
                <w:sz w:val="31"/>
                <w:szCs w:val="31"/>
              </w:rPr>
              <m:t>~</m:t>
            </m:r>
            <m:sSup>
              <m:e>
                <m:r>
                  <w:rPr xmlns:w="http://schemas.openxmlformats.org/wordprocessingml/2006/main">
                    <w:rFonts w:ascii="Cambria Math" w:hAnsi="Cambria Math"/>
                    <w:i/>
                    <w:color w:val="000000"/>
                    <w:sz w:val="31"/>
                    <w:szCs w:val="31"/>
                  </w:rPr>
                  <m:t>10</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sup>
            </m:sSup>
          </m:e>
        </m:d>
      </m:oMath>
      <w:r>
        <w:rPr>
          <w:rStyle w:val="Нет"/>
          <w:sz w:val="28"/>
          <w:szCs w:val="28"/>
          <w:rtl w:val="0"/>
          <w:lang w:val="ru-RU"/>
          <w14:textOutline w14:w="12700" w14:cap="flat">
            <w14:noFill/>
            <w14:miter w14:lim="400000"/>
          </w14:textOutline>
        </w:rPr>
        <w:t xml:space="preserve">. </w:t>
      </w:r>
      <w:r>
        <w:rPr>
          <w:rStyle w:val="Нет"/>
          <w:sz w:val="28"/>
          <w:szCs w:val="28"/>
          <w:rtl w:val="0"/>
          <w:lang w:val="ru-RU"/>
          <w14:textOutline w14:w="12700" w14:cap="flat">
            <w14:noFill/>
            <w14:miter w14:lim="400000"/>
          </w14:textOutline>
        </w:rPr>
        <w:t xml:space="preserve">При увеличении </w:t>
      </w:r>
      <m:oMath>
        <m:r>
          <w:rPr xmlns:w="http://schemas.openxmlformats.org/wordprocessingml/2006/main">
            <w:rFonts w:ascii="Cambria Math" w:hAnsi="Cambria Math"/>
            <w:i/>
            <w:color w:val="000000"/>
            <w:sz w:val="31"/>
            <w:szCs w:val="31"/>
          </w:rPr>
          <m:t>D</m:t>
        </m:r>
      </m:oMath>
      <w:r>
        <w:rPr>
          <w:rStyle w:val="Нет"/>
          <w:sz w:val="28"/>
          <w:szCs w:val="28"/>
          <w:rtl w:val="0"/>
          <w:lang w:val="ru-RU"/>
          <w14:textOutline w14:w="12700" w14:cap="flat">
            <w14:noFill/>
            <w14:miter w14:lim="400000"/>
          </w14:textOutline>
        </w:rPr>
        <w:t xml:space="preserve"> до </w:t>
      </w:r>
      <w:r>
        <w:rPr>
          <w:rStyle w:val="Нет"/>
          <w:sz w:val="28"/>
          <w:szCs w:val="28"/>
          <w:rtl w:val="0"/>
          <w:lang w:val="ru-RU"/>
          <w14:textOutline w14:w="12700" w14:cap="flat">
            <w14:noFill/>
            <w14:miter w14:lim="400000"/>
          </w14:textOutline>
        </w:rPr>
        <w:t xml:space="preserve">8 </w:t>
      </w:r>
      <w:r>
        <w:rPr>
          <w:rStyle w:val="Нет"/>
          <w:sz w:val="28"/>
          <w:szCs w:val="28"/>
          <w:rtl w:val="0"/>
          <w:lang w:val="ru-RU"/>
          <w14:textOutline w14:w="12700" w14:cap="flat">
            <w14:noFill/>
            <w14:miter w14:lim="400000"/>
          </w14:textOutline>
        </w:rPr>
        <w:t xml:space="preserve">и </w:t>
      </w:r>
      <w:r>
        <w:rPr>
          <w:rStyle w:val="Нет"/>
          <w:sz w:val="28"/>
          <w:szCs w:val="28"/>
          <w:rtl w:val="0"/>
          <w:lang w:val="ru-RU"/>
          <w14:textOutline w14:w="12700" w14:cap="flat">
            <w14:noFill/>
            <w14:miter w14:lim="400000"/>
          </w14:textOutline>
        </w:rPr>
        <w:t xml:space="preserve">16 </w:t>
      </w:r>
      <w:r>
        <w:rPr>
          <w:rStyle w:val="Нет"/>
          <w:sz w:val="28"/>
          <w:szCs w:val="28"/>
          <w:rtl w:val="0"/>
          <w:lang w:val="ru-RU"/>
          <w14:textOutline w14:w="12700" w14:cap="flat">
            <w14:noFill/>
            <w14:miter w14:lim="400000"/>
          </w14:textOutline>
        </w:rPr>
        <w:t xml:space="preserve">значение </w:t>
      </w:r>
      <m:oMath>
        <m:r>
          <w:rPr xmlns:w="http://schemas.openxmlformats.org/wordprocessingml/2006/main">
            <w:rFonts w:ascii="Cambria Math" w:hAnsi="Cambria Math"/>
            <w:i/>
            <w:color w:val="000000"/>
            <w:sz w:val="31"/>
            <w:szCs w:val="31"/>
          </w:rPr>
          <m:t>δ</m:t>
        </m:r>
      </m:oMath>
      <w:r>
        <w:rPr>
          <w:rStyle w:val="Нет"/>
          <w:sz w:val="28"/>
          <w:szCs w:val="28"/>
          <w:rtl w:val="0"/>
          <w:lang w:val="ru-RU"/>
          <w14:textOutline w14:w="12700" w14:cap="flat">
            <w14:noFill/>
            <w14:miter w14:lim="400000"/>
          </w14:textOutline>
        </w:rPr>
        <w:t xml:space="preserve"> уменьшается на </w:t>
      </w:r>
      <w:r>
        <w:rPr>
          <w:rStyle w:val="Нет"/>
          <w:sz w:val="28"/>
          <w:szCs w:val="28"/>
          <w:rtl w:val="0"/>
          <w:lang w:val="ru-RU"/>
          <w14:textOutline w14:w="12700" w14:cap="flat">
            <w14:noFill/>
            <w14:miter w14:lim="400000"/>
          </w14:textOutline>
        </w:rPr>
        <w:t>2</w:t>
      </w:r>
      <w:r>
        <w:rPr>
          <w:rStyle w:val="Нет"/>
          <w:sz w:val="28"/>
          <w:szCs w:val="28"/>
          <w:rtl w:val="0"/>
          <w:lang w:val="ru-RU"/>
          <w14:textOutline w14:w="12700" w14:cap="flat">
            <w14:noFill/>
            <w14:miter w14:lim="400000"/>
          </w14:textOutline>
        </w:rPr>
        <w:t>–</w:t>
      </w:r>
      <w:r>
        <w:rPr>
          <w:rStyle w:val="Нет"/>
          <w:sz w:val="28"/>
          <w:szCs w:val="28"/>
          <w:rtl w:val="0"/>
          <w:lang w:val="ru-RU"/>
          <w14:textOutline w14:w="12700" w14:cap="flat">
            <w14:noFill/>
            <w14:miter w14:lim="400000"/>
          </w14:textOutline>
        </w:rPr>
        <w:t xml:space="preserve">4 </w:t>
      </w:r>
      <w:r>
        <w:rPr>
          <w:rStyle w:val="Нет"/>
          <w:sz w:val="28"/>
          <w:szCs w:val="28"/>
          <w:rtl w:val="0"/>
          <w:lang w:val="ru-RU"/>
          <w14:textOutline w14:w="12700" w14:cap="flat">
            <w14:noFill/>
            <w14:miter w14:lim="400000"/>
          </w14:textOutline>
        </w:rPr>
        <w:t>порядка</w:t>
      </w:r>
      <w:r>
        <w:rPr>
          <w:rStyle w:val="Нет"/>
          <w:sz w:val="28"/>
          <w:szCs w:val="28"/>
          <w:rtl w:val="0"/>
          <w:lang w:val="ru-RU"/>
          <w14:textOutline w14:w="12700" w14:cap="flat">
            <w14:noFill/>
            <w14:miter w14:lim="400000"/>
          </w14:textOutline>
        </w:rPr>
        <w:t xml:space="preserve">, </w:t>
      </w:r>
      <w:r>
        <w:rPr>
          <w:rStyle w:val="Нет"/>
          <w:sz w:val="28"/>
          <w:szCs w:val="28"/>
          <w:rtl w:val="0"/>
          <w:lang w:val="ru-RU"/>
          <w14:textOutline w14:w="12700" w14:cap="flat">
            <w14:noFill/>
            <w14:miter w14:lim="400000"/>
          </w14:textOutline>
        </w:rPr>
        <w:t>что свидетельствует о практической достижимости стационарного режима</w:t>
      </w:r>
      <w:r>
        <w:rPr>
          <w:rStyle w:val="Нет"/>
          <w:sz w:val="28"/>
          <w:szCs w:val="28"/>
          <w:rtl w:val="0"/>
          <w:lang w:val="ru-RU"/>
          <w14:textOutline w14:w="12700" w14:cap="flat">
            <w14:noFill/>
            <w14:miter w14:lim="400000"/>
          </w14:textOutline>
        </w:rPr>
        <w:t xml:space="preserve">. </w:t>
      </w:r>
      <w:r>
        <w:rPr>
          <w:rStyle w:val="Нет"/>
          <w:sz w:val="28"/>
          <w:szCs w:val="28"/>
          <w:rtl w:val="0"/>
          <w:lang w:val="ru-RU"/>
          <w14:textOutline w14:w="12700" w14:cap="flat">
            <w14:noFill/>
            <w14:miter w14:lim="400000"/>
          </w14:textOutline>
        </w:rPr>
        <w:t xml:space="preserve">Рекомендуемое значение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14:textOutline w14:w="12700" w14:cap="flat">
            <w14:noFill/>
            <w14:miter w14:lim="400000"/>
          </w14:textOutline>
        </w:rPr>
        <w:t xml:space="preserve"> обеспечивает компромисс между статистической независимостью отсчётов и скоростью генерации</w:t>
      </w:r>
      <w:r>
        <w:rPr>
          <w:rStyle w:val="Нет"/>
          <w:sz w:val="28"/>
          <w:szCs w:val="28"/>
          <w:rtl w:val="0"/>
          <w:lang w:val="ru-RU"/>
          <w14:textOutline w14:w="12700" w14:cap="flat">
            <w14:noFill/>
            <w14:miter w14:lim="400000"/>
          </w14:textOutline>
        </w:rPr>
        <w:t>.</w:t>
      </w:r>
    </w:p>
    <w:p>
      <w:pPr>
        <w:pStyle w:val="Normal.0"/>
        <w:spacing w:before="120" w:after="0" w:line="288" w:lineRule="auto"/>
        <w:ind w:firstLine="709"/>
        <w:jc w:val="both"/>
        <w:rPr>
          <w:rStyle w:val="Нет"/>
          <w:b w:val="1"/>
          <w:bCs w:val="1"/>
          <w:sz w:val="28"/>
          <w:szCs w:val="28"/>
        </w:rPr>
      </w:pPr>
      <w:r>
        <w:rPr>
          <w:rStyle w:val="Нет"/>
          <w:b w:val="1"/>
          <w:bCs w:val="1"/>
          <w:sz w:val="28"/>
          <w:szCs w:val="28"/>
          <w:rtl w:val="0"/>
          <w:lang w:val="ru-RU"/>
          <w14:textOutline w14:w="12700" w14:cap="flat">
            <w14:noFill/>
            <w14:miter w14:lim="400000"/>
          </w14:textOutline>
        </w:rPr>
        <w:t>Влияние параметров на качество генерации</w:t>
      </w:r>
    </w:p>
    <w:p>
      <w:pPr>
        <w:pStyle w:val="Normal.0"/>
        <w:spacing w:before="120" w:after="0" w:line="288" w:lineRule="auto"/>
        <w:ind w:firstLine="709"/>
        <w:jc w:val="both"/>
        <w:rPr>
          <w:rStyle w:val="Нет"/>
          <w:sz w:val="28"/>
          <w:szCs w:val="28"/>
        </w:rPr>
      </w:pPr>
      <w:r>
        <w:rPr>
          <w:rStyle w:val="Нет"/>
          <w:sz w:val="28"/>
          <w:szCs w:val="28"/>
          <w:rtl w:val="0"/>
          <w:lang w:val="ru-RU"/>
        </w:rPr>
        <w:t>Для оценки устойчивости генератора к виду закона распределения задержек были выполнены эксперименты с четырьмя типами распределений</w:t>
      </w:r>
      <w:r>
        <w:rPr>
          <w:rStyle w:val="Нет"/>
          <w:sz w:val="28"/>
          <w:szCs w:val="28"/>
          <w:rtl w:val="0"/>
          <w:lang w:val="ru-RU"/>
        </w:rPr>
        <w:t xml:space="preserve">: </w:t>
      </w:r>
      <w:r>
        <w:rPr>
          <w:rStyle w:val="Нет"/>
          <w:sz w:val="28"/>
          <w:szCs w:val="28"/>
          <w:rtl w:val="0"/>
          <w:lang w:val="ru-RU"/>
        </w:rPr>
        <w:t>экспоненциальным</w:t>
      </w:r>
      <w:r>
        <w:rPr>
          <w:rStyle w:val="Нет"/>
          <w:sz w:val="28"/>
          <w:szCs w:val="28"/>
          <w:rtl w:val="0"/>
          <w:lang w:val="ru-RU"/>
        </w:rPr>
        <w:t xml:space="preserve">, </w:t>
      </w:r>
      <w:r>
        <w:rPr>
          <w:rStyle w:val="Нет"/>
          <w:sz w:val="28"/>
          <w:szCs w:val="28"/>
          <w:rtl w:val="0"/>
          <w:lang w:val="ru-RU"/>
        </w:rPr>
        <w:t>равномерным</w:t>
      </w:r>
      <w:r>
        <w:rPr>
          <w:rStyle w:val="Нет"/>
          <w:sz w:val="28"/>
          <w:szCs w:val="28"/>
          <w:rtl w:val="0"/>
          <w:lang w:val="ru-RU"/>
        </w:rPr>
        <w:t xml:space="preserve">, </w:t>
      </w:r>
      <w:r>
        <w:rPr>
          <w:rStyle w:val="Нет"/>
          <w:sz w:val="28"/>
          <w:szCs w:val="28"/>
          <w:rtl w:val="0"/>
          <w:lang w:val="ru-RU"/>
        </w:rPr>
        <w:t>гамма и детерминированным</w:t>
      </w:r>
      <w:r>
        <w:rPr>
          <w:rStyle w:val="Нет"/>
          <w:sz w:val="28"/>
          <w:szCs w:val="28"/>
          <w:rtl w:val="0"/>
          <w:lang w:val="ru-RU"/>
        </w:rPr>
        <w:t xml:space="preserve">. </w:t>
      </w:r>
      <w:r>
        <w:rPr>
          <w:rStyle w:val="Нет"/>
          <w:sz w:val="28"/>
          <w:szCs w:val="28"/>
          <w:rtl w:val="0"/>
          <w:lang w:val="ru-RU"/>
        </w:rPr>
        <w:t>Результаты представлены в табл</w:t>
      </w:r>
      <w:r>
        <w:rPr>
          <w:rStyle w:val="Нет"/>
          <w:sz w:val="28"/>
          <w:szCs w:val="28"/>
          <w:rtl w:val="0"/>
          <w:lang w:val="ru-RU"/>
        </w:rPr>
        <w:t>. 4.</w:t>
      </w:r>
    </w:p>
    <w:p>
      <w:pPr>
        <w:pStyle w:val="caption"/>
        <w:keepNext w:val="1"/>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en-US"/>
        </w:rPr>
        <w:t>Табл</w:t>
      </w:r>
      <w:r>
        <w:rPr>
          <w:rStyle w:val="Нет"/>
          <w:rFonts w:ascii="Calibri" w:hAnsi="Calibri"/>
          <w:b w:val="0"/>
          <w:bCs w:val="0"/>
          <w:sz w:val="28"/>
          <w:szCs w:val="28"/>
          <w:rtl w:val="0"/>
          <w:lang w:val="en-US"/>
        </w:rPr>
        <w:t>. 4</w:t>
      </w:r>
      <w:r>
        <w:rPr>
          <w:rStyle w:val="Нет"/>
          <w:rFonts w:ascii="Calibri" w:hAnsi="Calibri"/>
          <w:b w:val="0"/>
          <w:bCs w:val="0"/>
          <w:sz w:val="28"/>
          <w:szCs w:val="28"/>
          <w:rtl w:val="0"/>
          <w:lang w:val="ru-RU"/>
        </w:rPr>
        <w:t xml:space="preserve">. </w:t>
      </w:r>
      <w:r>
        <w:rPr>
          <w:rStyle w:val="Нет"/>
          <w:rFonts w:ascii="Calibri" w:hAnsi="Calibri" w:hint="default"/>
          <w:b w:val="0"/>
          <w:bCs w:val="0"/>
          <w:sz w:val="28"/>
          <w:szCs w:val="28"/>
          <w:rtl w:val="0"/>
          <w:lang w:val="ru-RU"/>
        </w:rPr>
        <w:t>Сравнение распределений задержек</w:t>
      </w:r>
    </w:p>
    <w:tbl>
      <w:tblPr>
        <w:tblW w:w="977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371"/>
        <w:gridCol w:w="1602"/>
        <w:gridCol w:w="1927"/>
        <w:gridCol w:w="1926"/>
        <w:gridCol w:w="1948"/>
      </w:tblGrid>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Метрика</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exponential</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uniform</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gamma</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deterministic</w:t>
            </w:r>
          </w:p>
        </w:tc>
      </w:tr>
      <w:tr>
        <w:tblPrEx>
          <w:shd w:val="clear" w:color="auto" w:fill="d0ddef"/>
        </w:tblPrEx>
        <w:trPr>
          <w:trHeight w:val="39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а</m:t>
                  </m:r>
                  <m:r>
                    <w:rPr xmlns:w="http://schemas.openxmlformats.org/wordprocessingml/2006/main">
                      <w:rFonts w:ascii="Cambria Math" w:hAnsi="Cambria Math"/>
                      <w:i/>
                      <w:color w:val="000000"/>
                      <w:sz w:val="27"/>
                      <w:szCs w:val="27"/>
                    </w:rPr>
                    <m:t>в</m:t>
                  </m:r>
                  <m:r>
                    <w:rPr xmlns:w="http://schemas.openxmlformats.org/wordprocessingml/2006/main">
                      <w:rFonts w:ascii="Cambria Math" w:hAnsi="Cambria Math"/>
                      <w:i/>
                      <w:color w:val="000000"/>
                      <w:sz w:val="27"/>
                      <w:szCs w:val="27"/>
                    </w:rPr>
                    <m:t>н</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0,2233</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0,8847</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0,7041</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w:t>
            </w:r>
          </w:p>
        </w:tc>
      </w:tr>
      <w:tr>
        <w:tblPrEx>
          <w:shd w:val="clear" w:color="auto" w:fill="d0ddef"/>
        </w:tblPrEx>
        <w:trPr>
          <w:trHeight w:val="39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б</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г</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0,6091</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0,8501</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0,5905</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9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0,9521</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0,7639</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0,5107</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ACF(1)</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0,0025</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0,0004</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0,0025</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0,5000</w:t>
            </w:r>
          </w:p>
        </w:tc>
      </w:tr>
      <w:tr>
        <w:tblPrEx>
          <w:shd w:val="clear" w:color="auto" w:fill="d0ddef"/>
        </w:tblPrEx>
        <w:trPr>
          <w:trHeight w:val="86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rStyle w:val="Нет"/>
                <w:sz w:val="28"/>
                <w:szCs w:val="28"/>
                <w:shd w:val="nil" w:color="auto" w:fill="auto"/>
                <w14:textOutline w14:w="12700" w14:cap="flat">
                  <w14:noFill/>
                  <w14:miter w14:lim="400000"/>
                </w14:textOutline>
              </w:rPr>
            </w:pPr>
            <w:r>
              <w:rPr>
                <w:rStyle w:val="Нет"/>
                <w:sz w:val="28"/>
                <w:szCs w:val="28"/>
                <w:shd w:val="nil" w:color="auto" w:fill="auto"/>
                <w:rtl w:val="0"/>
                <w:lang w:val="ru-RU"/>
                <w14:textOutline w14:w="12700" w14:cap="flat">
                  <w14:noFill/>
                  <w14:miter w14:lim="400000"/>
                </w14:textOutline>
              </w:rPr>
              <w:t>Энтропия</w:t>
            </w:r>
          </w:p>
          <w:p>
            <w:pPr>
              <w:pStyle w:val="Normal.0"/>
              <w:bidi w:val="0"/>
              <w:spacing w:before="120" w:after="0" w:line="288" w:lineRule="auto"/>
              <w:ind w:left="0" w:right="0" w:firstLine="0"/>
              <w:jc w:val="both"/>
              <w:rPr>
                <w:rtl w:val="0"/>
              </w:rPr>
            </w:pP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бит</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трит</w:t>
            </w:r>
            <w:r>
              <w:rPr>
                <w:rStyle w:val="Нет"/>
                <w:sz w:val="28"/>
                <w:szCs w:val="28"/>
                <w:shd w:val="nil" w:color="auto" w:fill="auto"/>
                <w:rtl w:val="0"/>
                <w:lang w:val="ru-RU"/>
                <w14:textOutline w14:w="12700" w14:cap="flat">
                  <w14:noFill/>
                  <w14:miter w14:lim="400000"/>
                </w14:textOutline>
              </w:rPr>
              <w:t>)</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1,5849</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1,585</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1,585</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1,585</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MI(lag=1)</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0,00004</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0,00002</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0,00004</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1,58496</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MI(lag=2)</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0,00004</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0,00003</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0,00006</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1,58496</w:t>
            </w:r>
          </w:p>
        </w:tc>
      </w:tr>
      <w:tr>
        <w:tblPrEx>
          <w:shd w:val="clear" w:color="auto" w:fill="d0ddef"/>
        </w:tblPrEx>
        <w:trPr>
          <w:trHeight w:val="39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д</m:t>
                  </m:r>
                  <m:r>
                    <w:rPr xmlns:w="http://schemas.openxmlformats.org/wordprocessingml/2006/main">
                      <w:rFonts w:ascii="Cambria Math" w:hAnsi="Cambria Math"/>
                      <w:i/>
                      <w:color w:val="000000"/>
                      <w:sz w:val="27"/>
                      <w:szCs w:val="27"/>
                    </w:rPr>
                    <m:t>л</m:t>
                  </m:r>
                  <m:r>
                    <w:rPr xmlns:w="http://schemas.openxmlformats.org/wordprocessingml/2006/main">
                      <w:rFonts w:ascii="Cambria Math" w:hAnsi="Cambria Math"/>
                      <w:i/>
                      <w:color w:val="000000"/>
                      <w:sz w:val="27"/>
                      <w:szCs w:val="27"/>
                    </w:rPr>
                    <m:t>_</m:t>
                  </m:r>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й</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0,9354</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0,2378</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0,6016</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Блочный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блок</w:t>
            </w:r>
            <w:r>
              <w:rPr>
                <w:rStyle w:val="Нет"/>
                <w:sz w:val="28"/>
                <w:szCs w:val="28"/>
                <w:shd w:val="nil" w:color="auto" w:fill="auto"/>
                <w:rtl w:val="0"/>
                <w:lang w:val="ru-RU"/>
                <w14:textOutline w14:w="12700" w14:cap="flat">
                  <w14:noFill/>
                  <w14:miter w14:lim="400000"/>
                </w14:textOutline>
              </w:rPr>
              <w:t>=3)</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0,3929</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0,9855</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0,198</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Gap (</w:t>
            </w:r>
            <w:r>
              <w:rPr>
                <w:rStyle w:val="Нет"/>
                <w:sz w:val="28"/>
                <w:szCs w:val="28"/>
                <w:shd w:val="nil" w:color="auto" w:fill="auto"/>
                <w:rtl w:val="0"/>
                <w:lang w:val="ru-RU"/>
                <w14:textOutline w14:w="12700" w14:cap="flat">
                  <w14:noFill/>
                  <w14:miter w14:lim="400000"/>
                </w14:textOutline>
              </w:rPr>
              <w:t xml:space="preserve">символ </w:t>
            </w:r>
            <w:r>
              <w:rPr>
                <w:rStyle w:val="Нет"/>
                <w:sz w:val="28"/>
                <w:szCs w:val="28"/>
                <w:shd w:val="nil" w:color="auto" w:fill="auto"/>
                <w:rtl w:val="0"/>
                <w:lang w:val="ru-RU"/>
                <w14:textOutline w14:w="12700" w14:cap="flat">
                  <w14:noFill/>
                  <w14:miter w14:lim="400000"/>
                </w14:textOutline>
              </w:rPr>
              <w:t>0)</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0,8239</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0,4684</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0,5888</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86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rStyle w:val="Нет"/>
                <w:sz w:val="28"/>
                <w:szCs w:val="28"/>
                <w:shd w:val="nil" w:color="auto" w:fill="auto"/>
                <w14:textOutline w14:w="12700" w14:cap="flat">
                  <w14:noFill/>
                  <w14:miter w14:lim="400000"/>
                </w14:textOutline>
              </w:rPr>
            </w:pPr>
            <w:r>
              <w:rPr>
                <w:rStyle w:val="Нет"/>
                <w:sz w:val="28"/>
                <w:szCs w:val="28"/>
                <w:shd w:val="nil" w:color="auto" w:fill="auto"/>
                <w:rtl w:val="0"/>
                <w:lang w:val="ru-RU"/>
                <w14:textOutline w14:w="12700" w14:cap="flat">
                  <w14:noFill/>
                  <w14:miter w14:lim="400000"/>
                </w14:textOutline>
              </w:rPr>
              <w:t xml:space="preserve">Линейная </w:t>
            </w:r>
          </w:p>
          <w:p>
            <w:pPr>
              <w:pStyle w:val="Normal.0"/>
              <w:bidi w:val="0"/>
              <w:spacing w:before="120" w:after="0" w:line="288" w:lineRule="auto"/>
              <w:ind w:left="0" w:right="0" w:firstLine="0"/>
              <w:jc w:val="both"/>
              <w:rPr>
                <w:rtl w:val="0"/>
              </w:rPr>
            </w:pPr>
            <w:r>
              <w:rPr>
                <w:rStyle w:val="Нет"/>
                <w:sz w:val="28"/>
                <w:szCs w:val="28"/>
                <w:shd w:val="nil" w:color="auto" w:fill="auto"/>
                <w:rtl w:val="0"/>
                <w:lang w:val="ru-RU"/>
                <w14:textOutline w14:w="12700" w14:cap="flat">
                  <w14:noFill/>
                  <w14:miter w14:lim="400000"/>
                </w14:textOutline>
              </w:rPr>
              <w:t>сложность</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25001</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25000</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25000</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w:t>
            </w:r>
          </w:p>
        </w:tc>
      </w:tr>
      <w:tr>
        <w:tblPrEx>
          <w:shd w:val="clear" w:color="auto" w:fill="d0ddef"/>
        </w:tblPrEx>
        <w:trPr>
          <w:trHeight w:val="328" w:hRule="atLeast"/>
        </w:trPr>
        <w:tc>
          <w:tcPr>
            <w:tcW w:type="dxa" w:w="2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Вывод</w:t>
            </w:r>
          </w:p>
        </w:tc>
        <w:tc>
          <w:tcPr>
            <w:tcW w:type="dxa" w:w="16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Отлично</w:t>
            </w:r>
          </w:p>
        </w:tc>
        <w:tc>
          <w:tcPr>
            <w:tcW w:type="dxa" w:w="1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Отлично</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Отлично</w:t>
            </w:r>
          </w:p>
        </w:tc>
        <w:tc>
          <w:tcPr>
            <w:tcW w:type="dxa" w:w="1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Непригоден</w:t>
            </w:r>
          </w:p>
        </w:tc>
      </w:tr>
    </w:tbl>
    <w:p>
      <w:pPr>
        <w:pStyle w:val="caption"/>
        <w:keepNext w:val="1"/>
        <w:widowControl w:val="0"/>
        <w:spacing w:line="240" w:lineRule="auto"/>
        <w:ind w:left="216" w:hanging="216"/>
        <w:rPr>
          <w:rStyle w:val="Нет"/>
          <w:rFonts w:ascii="Calibri" w:cs="Calibri" w:hAnsi="Calibri" w:eastAsia="Calibri"/>
          <w:b w:val="0"/>
          <w:bCs w:val="0"/>
          <w:sz w:val="28"/>
          <w:szCs w:val="28"/>
        </w:rPr>
      </w:pPr>
    </w:p>
    <w:p>
      <w:pPr>
        <w:pStyle w:val="caption"/>
        <w:keepNext w:val="1"/>
        <w:widowControl w:val="0"/>
        <w:spacing w:line="240" w:lineRule="auto"/>
        <w:ind w:left="108" w:hanging="108"/>
        <w:rPr>
          <w:rStyle w:val="Нет"/>
          <w:rFonts w:ascii="Calibri" w:cs="Calibri" w:hAnsi="Calibri" w:eastAsia="Calibri"/>
          <w:b w:val="0"/>
          <w:bCs w:val="0"/>
          <w:sz w:val="28"/>
          <w:szCs w:val="28"/>
        </w:rPr>
      </w:pPr>
    </w:p>
    <w:p>
      <w:pPr>
        <w:pStyle w:val="Normal.0"/>
        <w:keepNext w:val="1"/>
        <w:spacing w:before="120" w:after="0" w:line="288" w:lineRule="auto"/>
        <w:jc w:val="center"/>
      </w:pPr>
      <w:r>
        <w:drawing xmlns:a="http://schemas.openxmlformats.org/drawingml/2006/main">
          <wp:inline distT="0" distB="0" distL="0" distR="0">
            <wp:extent cx="6618383" cy="2750989"/>
            <wp:effectExtent l="0" t="0" r="0" b="0"/>
            <wp:docPr id="1073741828" name="officeArt object"/>
            <wp:cNvGraphicFramePr/>
            <a:graphic xmlns:a="http://schemas.openxmlformats.org/drawingml/2006/main">
              <a:graphicData uri="http://schemas.openxmlformats.org/drawingml/2006/chart">
                <c:chart xmlns:c="http://schemas.openxmlformats.org/drawingml/2006/chart" r:id="rId7"/>
              </a:graphicData>
            </a:graphic>
          </wp:inline>
        </w:drawing>
      </w:r>
    </w:p>
    <w:p>
      <w:pPr>
        <w:pStyle w:val="caption"/>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4. </w:t>
      </w:r>
      <m:oMath>
        <m:r>
          <m:rPr>
            <m:sty m:val="bi"/>
          </m:rP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b w:val="0"/>
          <w:bCs w:val="0"/>
          <w:sz w:val="28"/>
          <w:szCs w:val="28"/>
          <w:rtl w:val="0"/>
          <w:lang w:val="ru-RU"/>
        </w:rPr>
        <w:t>‑</w:t>
      </w:r>
      <w:r>
        <w:rPr>
          <w:rStyle w:val="Нет"/>
          <w:rFonts w:ascii="Calibri" w:hAnsi="Calibri" w:hint="default"/>
          <w:b w:val="0"/>
          <w:bCs w:val="0"/>
          <w:sz w:val="28"/>
          <w:szCs w:val="28"/>
          <w:rtl w:val="0"/>
          <w:lang w:val="ru-RU"/>
        </w:rPr>
        <w:t>значения для различных распределений задержек</w:t>
      </w:r>
    </w:p>
    <w:p>
      <w:pPr>
        <w:pStyle w:val="Normal.0"/>
        <w:keepNext w:val="1"/>
        <w:spacing w:before="120" w:after="0" w:line="288" w:lineRule="auto"/>
        <w:jc w:val="center"/>
      </w:pPr>
      <w:r>
        <w:drawing xmlns:a="http://schemas.openxmlformats.org/drawingml/2006/main">
          <wp:inline distT="0" distB="0" distL="0" distR="0">
            <wp:extent cx="5201418" cy="2633341"/>
            <wp:effectExtent l="0" t="0" r="0" b="0"/>
            <wp:docPr id="1073741829" name="officeArt object"/>
            <wp:cNvGraphicFramePr/>
            <a:graphic xmlns:a="http://schemas.openxmlformats.org/drawingml/2006/main">
              <a:graphicData uri="http://schemas.openxmlformats.org/drawingml/2006/chart">
                <c:chart xmlns:c="http://schemas.openxmlformats.org/drawingml/2006/chart" r:id="rId8"/>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5. </w:t>
      </w:r>
      <w:r>
        <w:rPr>
          <w:rStyle w:val="Нет"/>
          <w:rFonts w:ascii="Calibri" w:hAnsi="Calibri" w:hint="default"/>
          <w:b w:val="0"/>
          <w:bCs w:val="0"/>
          <w:sz w:val="28"/>
          <w:szCs w:val="28"/>
          <w:rtl w:val="0"/>
          <w:lang w:val="ru-RU"/>
        </w:rPr>
        <w:t xml:space="preserve">Взаимная информация </w:t>
      </w:r>
      <w:r>
        <w:rPr>
          <w:rStyle w:val="Нет"/>
          <w:rFonts w:ascii="Calibri" w:hAnsi="Calibri"/>
          <w:b w:val="0"/>
          <w:bCs w:val="0"/>
          <w:sz w:val="28"/>
          <w:szCs w:val="28"/>
          <w:rtl w:val="0"/>
          <w:lang w:val="en-US"/>
        </w:rPr>
        <w:t>MI</w:t>
      </w:r>
      <w:r>
        <w:rPr>
          <w:rStyle w:val="Нет"/>
          <w:rFonts w:ascii="Calibri" w:hAnsi="Calibri"/>
          <w:b w:val="0"/>
          <w:bCs w:val="0"/>
          <w:sz w:val="28"/>
          <w:szCs w:val="28"/>
          <w:rtl w:val="0"/>
          <w:lang w:val="ru-RU"/>
        </w:rPr>
        <w:t>(</w:t>
      </w:r>
      <w:r>
        <w:rPr>
          <w:rStyle w:val="Нет"/>
          <w:rFonts w:ascii="Calibri" w:hAnsi="Calibri"/>
          <w:b w:val="0"/>
          <w:bCs w:val="0"/>
          <w:sz w:val="28"/>
          <w:szCs w:val="28"/>
          <w:rtl w:val="0"/>
          <w:lang w:val="en-US"/>
        </w:rPr>
        <w:t>lag</w:t>
      </w:r>
      <w:r>
        <w:rPr>
          <w:rStyle w:val="Нет"/>
          <w:rFonts w:ascii="Calibri" w:hAnsi="Calibri"/>
          <w:b w:val="0"/>
          <w:bCs w:val="0"/>
          <w:sz w:val="28"/>
          <w:szCs w:val="28"/>
          <w:rtl w:val="0"/>
          <w:lang w:val="ru-RU"/>
        </w:rPr>
        <w:t xml:space="preserve">=1) </w:t>
      </w:r>
      <w:r>
        <w:rPr>
          <w:rStyle w:val="Нет"/>
          <w:rFonts w:ascii="Calibri" w:hAnsi="Calibri" w:hint="default"/>
          <w:b w:val="0"/>
          <w:bCs w:val="0"/>
          <w:sz w:val="28"/>
          <w:szCs w:val="28"/>
          <w:rtl w:val="0"/>
          <w:lang w:val="ru-RU"/>
        </w:rPr>
        <w:t xml:space="preserve">и </w:t>
      </w:r>
      <w:r>
        <w:rPr>
          <w:rStyle w:val="Нет"/>
          <w:rFonts w:ascii="Calibri" w:hAnsi="Calibri"/>
          <w:b w:val="0"/>
          <w:bCs w:val="0"/>
          <w:sz w:val="28"/>
          <w:szCs w:val="28"/>
          <w:rtl w:val="0"/>
          <w:lang w:val="en-US"/>
        </w:rPr>
        <w:t>MI</w:t>
      </w:r>
      <w:r>
        <w:rPr>
          <w:rStyle w:val="Нет"/>
          <w:rFonts w:ascii="Calibri" w:hAnsi="Calibri"/>
          <w:b w:val="0"/>
          <w:bCs w:val="0"/>
          <w:sz w:val="28"/>
          <w:szCs w:val="28"/>
          <w:rtl w:val="0"/>
          <w:lang w:val="ru-RU"/>
        </w:rPr>
        <w:t>(</w:t>
      </w:r>
      <w:r>
        <w:rPr>
          <w:rStyle w:val="Нет"/>
          <w:rFonts w:ascii="Calibri" w:hAnsi="Calibri"/>
          <w:b w:val="0"/>
          <w:bCs w:val="0"/>
          <w:sz w:val="28"/>
          <w:szCs w:val="28"/>
          <w:rtl w:val="0"/>
          <w:lang w:val="en-US"/>
        </w:rPr>
        <w:t>lag</w:t>
      </w:r>
      <w:r>
        <w:rPr>
          <w:rStyle w:val="Нет"/>
          <w:rFonts w:ascii="Calibri" w:hAnsi="Calibri"/>
          <w:b w:val="0"/>
          <w:bCs w:val="0"/>
          <w:sz w:val="28"/>
          <w:szCs w:val="28"/>
          <w:rtl w:val="0"/>
          <w:lang w:val="ru-RU"/>
        </w:rPr>
        <w:t>=2)</w:t>
      </w:r>
    </w:p>
    <w:p>
      <w:pPr>
        <w:pStyle w:val="Normal.0"/>
        <w:keepNext w:val="1"/>
        <w:spacing w:before="120" w:after="0" w:line="288" w:lineRule="auto"/>
        <w:jc w:val="center"/>
      </w:pPr>
      <w:r>
        <w:drawing xmlns:a="http://schemas.openxmlformats.org/drawingml/2006/main">
          <wp:inline distT="0" distB="0" distL="0" distR="0">
            <wp:extent cx="5205415" cy="2544285"/>
            <wp:effectExtent l="0" t="0" r="0" b="0"/>
            <wp:docPr id="1073741830" name="officeArt object"/>
            <wp:cNvGraphicFramePr/>
            <a:graphic xmlns:a="http://schemas.openxmlformats.org/drawingml/2006/main">
              <a:graphicData uri="http://schemas.openxmlformats.org/drawingml/2006/chart">
                <c:chart xmlns:c="http://schemas.openxmlformats.org/drawingml/2006/chart" r:id="rId9"/>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6. </w:t>
      </w:r>
      <w:r>
        <w:rPr>
          <w:rStyle w:val="Нет"/>
          <w:rFonts w:ascii="Calibri" w:hAnsi="Calibri" w:hint="default"/>
          <w:b w:val="0"/>
          <w:bCs w:val="0"/>
          <w:sz w:val="28"/>
          <w:szCs w:val="28"/>
          <w:rtl w:val="0"/>
          <w:lang w:val="ru-RU"/>
        </w:rPr>
        <w:t xml:space="preserve">Коэффициент автокорреляции </w:t>
      </w:r>
      <w:r>
        <w:rPr>
          <w:rStyle w:val="Нет"/>
          <w:rFonts w:ascii="Calibri" w:hAnsi="Calibri"/>
          <w:b w:val="0"/>
          <w:bCs w:val="0"/>
          <w:sz w:val="28"/>
          <w:szCs w:val="28"/>
          <w:rtl w:val="0"/>
          <w:lang w:val="en-US"/>
        </w:rPr>
        <w:t>ACF</w:t>
      </w:r>
      <w:r>
        <w:rPr>
          <w:rStyle w:val="Нет"/>
          <w:rFonts w:ascii="Calibri" w:hAnsi="Calibri"/>
          <w:b w:val="0"/>
          <w:bCs w:val="0"/>
          <w:sz w:val="28"/>
          <w:szCs w:val="28"/>
          <w:rtl w:val="0"/>
          <w:lang w:val="ru-RU"/>
        </w:rPr>
        <w:t>(1)</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Экспоненциальное</w:t>
      </w:r>
      <w:r>
        <w:rPr>
          <w:rStyle w:val="Нет"/>
          <w:sz w:val="28"/>
          <w:szCs w:val="28"/>
          <w:rtl w:val="0"/>
          <w:lang w:val="ru-RU"/>
        </w:rPr>
        <w:t xml:space="preserve">, </w:t>
      </w:r>
      <w:r>
        <w:rPr>
          <w:rStyle w:val="Нет"/>
          <w:sz w:val="28"/>
          <w:szCs w:val="28"/>
          <w:rtl w:val="0"/>
          <w:lang w:val="ru-RU"/>
        </w:rPr>
        <w:t>равномерное и гамма</w:t>
      </w:r>
      <w:r>
        <w:rPr>
          <w:rStyle w:val="Нет"/>
          <w:rFonts w:ascii="Cambria Math" w:cs="Cambria Math" w:hAnsi="Cambria Math" w:eastAsia="Cambria Math"/>
          <w:sz w:val="28"/>
          <w:szCs w:val="28"/>
          <w:rtl w:val="0"/>
          <w:lang w:val="ru-RU"/>
        </w:rPr>
        <w:t>‑</w:t>
      </w:r>
      <w:r>
        <w:rPr>
          <w:rStyle w:val="Нет"/>
          <w:sz w:val="28"/>
          <w:szCs w:val="28"/>
          <w:rtl w:val="0"/>
          <w:lang w:val="ru-RU"/>
        </w:rPr>
        <w:t>распределения дают практически одинаково высокое качество случайности</w:t>
      </w:r>
      <w:r>
        <w:rPr>
          <w:rStyle w:val="Нет"/>
          <w:sz w:val="28"/>
          <w:szCs w:val="28"/>
          <w:rtl w:val="0"/>
          <w:lang w:val="ru-RU"/>
        </w:rPr>
        <w:t xml:space="preserve">: </w:t>
      </w:r>
      <w:r>
        <w:rPr>
          <w:rStyle w:val="Нет"/>
          <w:sz w:val="28"/>
          <w:szCs w:val="28"/>
          <w:rtl w:val="0"/>
          <w:lang w:val="ru-RU"/>
        </w:rPr>
        <w:t xml:space="preserve">все </w:t>
      </w:r>
      <m:oMath>
        <m:r>
          <m:rPr>
            <m:sty m:val="bi"/>
          </m:rP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sz w:val="28"/>
          <w:szCs w:val="28"/>
          <w:rtl w:val="0"/>
          <w:lang w:val="ru-RU"/>
        </w:rPr>
        <w:t>‑</w:t>
      </w:r>
      <w:r>
        <w:rPr>
          <w:rStyle w:val="Нет"/>
          <w:sz w:val="28"/>
          <w:szCs w:val="28"/>
          <w:rtl w:val="0"/>
          <w:lang w:val="ru-RU"/>
        </w:rPr>
        <w:t xml:space="preserve">значения </w:t>
      </w:r>
      <m:oMath>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0,05</m:t>
        </m:r>
      </m:oMath>
      <w:r>
        <w:rPr>
          <w:rStyle w:val="Нет"/>
          <w:sz w:val="28"/>
          <w:szCs w:val="28"/>
          <w:rtl w:val="0"/>
          <w:lang w:val="ru-RU"/>
        </w:rPr>
        <w:t xml:space="preserve">, </w:t>
      </w:r>
      <w:r>
        <w:rPr>
          <w:rStyle w:val="Нет"/>
          <w:sz w:val="28"/>
          <w:szCs w:val="28"/>
          <w:rtl w:val="0"/>
          <w:lang w:val="ru-RU"/>
        </w:rPr>
        <w:t xml:space="preserve">энтропия достигает теоретического максимума </w:t>
      </w:r>
      <w:r>
        <w:rPr>
          <w:rStyle w:val="Нет"/>
          <w:sz w:val="28"/>
          <w:szCs w:val="28"/>
          <w:rtl w:val="0"/>
          <w:lang w:val="ru-RU"/>
        </w:rPr>
        <w:t>(</w:t>
      </w:r>
      <w:r>
        <w:rPr>
          <w:rStyle w:val="Нет"/>
          <w:sz w:val="28"/>
          <w:szCs w:val="28"/>
          <w:rtl w:val="0"/>
          <w:lang w:val="ru-RU"/>
        </w:rPr>
        <w:t>≈</w:t>
      </w:r>
      <w:r>
        <w:rPr>
          <w:rStyle w:val="Нет"/>
          <w:sz w:val="28"/>
          <w:szCs w:val="28"/>
          <w:rtl w:val="0"/>
          <w:lang w:val="ru-RU"/>
        </w:rPr>
        <w:t xml:space="preserve">1,585 </w:t>
      </w:r>
      <w:r>
        <w:rPr>
          <w:rStyle w:val="Нет"/>
          <w:sz w:val="28"/>
          <w:szCs w:val="28"/>
          <w:rtl w:val="0"/>
          <w:lang w:val="ru-RU"/>
        </w:rPr>
        <w:t>бит</w:t>
      </w:r>
      <w:r>
        <w:rPr>
          <w:rStyle w:val="Нет"/>
          <w:sz w:val="28"/>
          <w:szCs w:val="28"/>
          <w:rtl w:val="0"/>
          <w:lang w:val="ru-RU"/>
        </w:rPr>
        <w:t>/</w:t>
      </w:r>
      <w:r>
        <w:rPr>
          <w:rStyle w:val="Нет"/>
          <w:sz w:val="28"/>
          <w:szCs w:val="28"/>
          <w:rtl w:val="0"/>
          <w:lang w:val="ru-RU"/>
        </w:rPr>
        <w:t>трит</w:t>
      </w:r>
      <w:r>
        <w:rPr>
          <w:rStyle w:val="Нет"/>
          <w:sz w:val="28"/>
          <w:szCs w:val="28"/>
          <w:rtl w:val="0"/>
          <w:lang w:val="ru-RU"/>
        </w:rPr>
        <w:t xml:space="preserve">), </w:t>
      </w:r>
      <w:r>
        <w:rPr>
          <w:rStyle w:val="Нет"/>
          <w:sz w:val="28"/>
          <w:szCs w:val="28"/>
          <w:rtl w:val="0"/>
          <w:lang w:val="ru-RU"/>
        </w:rPr>
        <w:t>взаимная информация пренебрежимо мала</w:t>
      </w:r>
      <w:r>
        <w:rPr>
          <w:rStyle w:val="Нет"/>
          <w:sz w:val="28"/>
          <w:szCs w:val="28"/>
          <w:rtl w:val="0"/>
          <w:lang w:val="ru-RU"/>
        </w:rPr>
        <w:t xml:space="preserve">, </w:t>
      </w:r>
      <w:r>
        <w:rPr>
          <w:rStyle w:val="Нет"/>
          <w:sz w:val="28"/>
          <w:szCs w:val="28"/>
          <w:rtl w:val="0"/>
          <w:lang w:val="ru-RU"/>
        </w:rPr>
        <w:t xml:space="preserve">линейная сложность близка к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(25000</w:t>
      </w:r>
      <w:r>
        <w:rPr>
          <w:rStyle w:val="Нет"/>
          <w:sz w:val="28"/>
          <w:szCs w:val="28"/>
          <w:rtl w:val="0"/>
          <w:lang w:val="ru-RU"/>
        </w:rPr>
        <w:t>–</w:t>
      </w:r>
      <w:r>
        <w:rPr>
          <w:rStyle w:val="Нет"/>
          <w:sz w:val="28"/>
          <w:szCs w:val="28"/>
          <w:rtl w:val="0"/>
          <w:lang w:val="ru-RU"/>
        </w:rPr>
        <w:t>25001).</w:t>
      </w:r>
    </w:p>
    <w:p>
      <w:pPr>
        <w:pStyle w:val="Normal.0"/>
        <w:spacing w:before="120" w:after="0" w:line="288" w:lineRule="auto"/>
        <w:ind w:firstLine="709"/>
        <w:jc w:val="both"/>
        <w:rPr>
          <w:rStyle w:val="Нет"/>
          <w:b w:val="1"/>
          <w:bCs w:val="1"/>
          <w:sz w:val="28"/>
          <w:szCs w:val="28"/>
        </w:rPr>
      </w:pPr>
      <w:r>
        <w:rPr>
          <w:rStyle w:val="Нет"/>
          <w:sz w:val="28"/>
          <w:szCs w:val="28"/>
          <w:rtl w:val="0"/>
          <w:lang w:val="ru-RU"/>
        </w:rPr>
        <w:t xml:space="preserve">Детерминированные задержки приводят к катастрофическому падению всех </w:t>
      </w:r>
      <w:r>
        <w:rPr>
          <w:rStyle w:val="Нет"/>
          <w:sz w:val="28"/>
          <w:szCs w:val="28"/>
          <w:rtl w:val="0"/>
          <w:lang w:val="ru-RU"/>
        </w:rPr>
        <w:t>p</w:t>
      </w:r>
      <w:r>
        <w:rPr>
          <w:rStyle w:val="Нет"/>
          <w:rFonts w:ascii="Cambria Math" w:cs="Cambria Math" w:hAnsi="Cambria Math" w:eastAsia="Cambria Math"/>
          <w:sz w:val="28"/>
          <w:szCs w:val="28"/>
          <w:rtl w:val="0"/>
          <w:lang w:val="ru-RU"/>
        </w:rPr>
        <w:t>‑</w:t>
      </w:r>
      <w:r>
        <w:rPr>
          <w:rStyle w:val="Нет"/>
          <w:sz w:val="28"/>
          <w:szCs w:val="28"/>
          <w:rtl w:val="0"/>
          <w:lang w:val="ru-RU"/>
        </w:rPr>
        <w:t xml:space="preserve">значений </w:t>
      </w:r>
      <w:r>
        <w:rPr>
          <w:rStyle w:val="Нет"/>
          <w:sz w:val="28"/>
          <w:szCs w:val="28"/>
          <w:rtl w:val="0"/>
          <w:lang w:val="ru-RU"/>
        </w:rPr>
        <w:t>(</w:t>
      </w:r>
      <w:r>
        <w:rPr>
          <w:rStyle w:val="Нет"/>
          <w:sz w:val="28"/>
          <w:szCs w:val="28"/>
          <w:rtl w:val="0"/>
          <w:lang w:val="ru-RU"/>
        </w:rPr>
        <w:t>кроме равномерности</w:t>
      </w:r>
      <w:r>
        <w:rPr>
          <w:rStyle w:val="Нет"/>
          <w:sz w:val="28"/>
          <w:szCs w:val="28"/>
          <w:rtl w:val="0"/>
          <w:lang w:val="ru-RU"/>
        </w:rPr>
        <w:t xml:space="preserve">) </w:t>
      </w:r>
      <w:r>
        <w:rPr>
          <w:rStyle w:val="Нет"/>
          <w:sz w:val="28"/>
          <w:szCs w:val="28"/>
          <w:rtl w:val="0"/>
          <w:lang w:val="ru-RU"/>
        </w:rPr>
        <w:t xml:space="preserve">и к почти полной предсказуемости последовательности </w:t>
      </w:r>
      <w:r>
        <w:rPr>
          <w:rStyle w:val="Нет"/>
          <w:sz w:val="28"/>
          <w:szCs w:val="28"/>
          <w:rtl w:val="0"/>
          <w:lang w:val="ru-RU"/>
        </w:rPr>
        <w:t>(</w:t>
      </w:r>
      <w:r>
        <w:rPr>
          <w:rStyle w:val="Нет"/>
          <w:sz w:val="28"/>
          <w:szCs w:val="28"/>
          <w:rtl w:val="0"/>
          <w:lang w:val="ru-RU"/>
        </w:rPr>
        <w:t xml:space="preserve">линейная сложность </w:t>
      </w:r>
      <w:r>
        <w:rPr>
          <w:rStyle w:val="Нет"/>
          <w:sz w:val="28"/>
          <w:szCs w:val="28"/>
          <w:rtl w:val="0"/>
          <w:lang w:val="ru-RU"/>
        </w:rPr>
        <w:t xml:space="preserve">= 2). </w:t>
      </w:r>
      <w:r>
        <w:rPr>
          <w:rStyle w:val="Нет"/>
          <w:sz w:val="28"/>
          <w:szCs w:val="28"/>
          <w:rtl w:val="0"/>
          <w:lang w:val="ru-RU"/>
        </w:rPr>
        <w:t>Результаты таблицы представлены на рис</w:t>
      </w:r>
      <w:r>
        <w:rPr>
          <w:rStyle w:val="Нет"/>
          <w:sz w:val="28"/>
          <w:szCs w:val="28"/>
          <w:rtl w:val="0"/>
          <w:lang w:val="ru-RU"/>
        </w:rPr>
        <w:t>. 4-6.</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Исследование зависимости качества генерации от тактового интервала </w:t>
      </w:r>
      <m:oMath>
        <m:r>
          <w:rPr xmlns:w="http://schemas.openxmlformats.org/wordprocessingml/2006/main">
            <w:rFonts w:ascii="Cambria Math" w:hAnsi="Cambria Math"/>
            <w:i/>
            <w:color w:val="000000"/>
            <w:sz w:val="31"/>
            <w:szCs w:val="31"/>
          </w:rPr>
          <m:t>D</m:t>
        </m:r>
      </m:oMath>
      <w:r>
        <w:rPr>
          <w:rStyle w:val="Нет"/>
          <w:sz w:val="28"/>
          <w:szCs w:val="28"/>
          <w:rtl w:val="0"/>
          <w:lang w:val="ru-RU"/>
        </w:rPr>
        <w:t xml:space="preserve"> выполнено для значений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2,4</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6,16</m:t>
        </m:r>
        <m:r>
          <w:rPr xmlns:w="http://schemas.openxmlformats.org/wordprocessingml/2006/main">
            <w:rFonts w:ascii="Cambria Math" w:hAnsi="Cambria Math"/>
            <w:i/>
            <w:color w:val="000000"/>
            <w:sz w:val="31"/>
            <w:szCs w:val="31"/>
          </w:rPr>
          <m:t>}</m:t>
        </m:r>
      </m:oMath>
      <w:r>
        <w:rPr>
          <w:rStyle w:val="Нет"/>
          <w:sz w:val="28"/>
          <w:szCs w:val="28"/>
          <w:rtl w:val="0"/>
          <w:lang w:val="ru-RU"/>
        </w:rPr>
        <w:t xml:space="preserve"> 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w:t>
      </w:r>
      <w:r>
        <w:rPr>
          <w:rStyle w:val="Нет"/>
          <w:sz w:val="28"/>
          <w:szCs w:val="28"/>
          <w:rtl w:val="0"/>
          <w:lang w:val="ru-RU"/>
        </w:rPr>
        <w:t xml:space="preserve">функции троичных элементов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w:t>
      </w:r>
      <w:r>
        <w:rPr>
          <w:rStyle w:val="Нет"/>
          <w:sz w:val="28"/>
          <w:szCs w:val="28"/>
          <w:rtl w:val="0"/>
          <w:lang w:val="ru-RU"/>
        </w:rPr>
        <w:t>экспоненциальных задержках</w:t>
      </w:r>
      <w:r>
        <w:rPr>
          <w:rStyle w:val="Нет"/>
          <w:sz w:val="28"/>
          <w:szCs w:val="28"/>
          <w:rtl w:val="0"/>
          <w:lang w:val="ru-RU"/>
        </w:rPr>
        <w:t>.</w:t>
      </w:r>
    </w:p>
    <w:p>
      <w:pPr>
        <w:pStyle w:val="Normal.0"/>
        <w:keepNext w:val="1"/>
        <w:spacing w:before="120" w:after="0" w:line="288" w:lineRule="auto"/>
        <w:jc w:val="center"/>
      </w:pPr>
      <w:r>
        <w:drawing xmlns:a="http://schemas.openxmlformats.org/drawingml/2006/main">
          <wp:inline distT="0" distB="0" distL="0" distR="0">
            <wp:extent cx="6353634" cy="2743193"/>
            <wp:effectExtent l="0" t="0" r="0" b="0"/>
            <wp:docPr id="1073741831" name="officeArt object"/>
            <wp:cNvGraphicFramePr/>
            <a:graphic xmlns:a="http://schemas.openxmlformats.org/drawingml/2006/main">
              <a:graphicData uri="http://schemas.openxmlformats.org/drawingml/2006/chart">
                <c:chart xmlns:c="http://schemas.openxmlformats.org/drawingml/2006/chart" r:id="rId10"/>
              </a:graphicData>
            </a:graphic>
          </wp:inline>
        </w:drawing>
      </w:r>
    </w:p>
    <w:p>
      <w:pPr>
        <w:pStyle w:val="caption"/>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7. </w:t>
      </w:r>
      <m:oMath>
        <m:r>
          <m:rPr>
            <m:sty m:val="bi"/>
          </m:rP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b w:val="0"/>
          <w:bCs w:val="0"/>
          <w:sz w:val="28"/>
          <w:szCs w:val="28"/>
          <w:rtl w:val="0"/>
          <w:lang w:val="ru-RU"/>
        </w:rPr>
        <w:t>‑</w:t>
      </w:r>
      <w:r>
        <w:rPr>
          <w:rStyle w:val="Нет"/>
          <w:rFonts w:ascii="Calibri" w:hAnsi="Calibri" w:hint="default"/>
          <w:b w:val="0"/>
          <w:bCs w:val="0"/>
          <w:sz w:val="28"/>
          <w:szCs w:val="28"/>
          <w:rtl w:val="0"/>
          <w:lang w:val="ru-RU"/>
        </w:rPr>
        <w:t xml:space="preserve">значения в зависимости от </w:t>
      </w:r>
      <m:oMath>
        <m:r>
          <m:rPr>
            <m:sty m:val="bi"/>
          </m:rPr>
          <w:rPr xmlns:w="http://schemas.openxmlformats.org/wordprocessingml/2006/main">
            <w:rFonts w:ascii="Cambria Math" w:hAnsi="Cambria Math"/>
            <w:i/>
            <w:color w:val="000000"/>
            <w:sz w:val="31"/>
            <w:szCs w:val="31"/>
          </w:rPr>
          <m:t>D</m:t>
        </m:r>
      </m:oMath>
    </w:p>
    <w:p>
      <w:pPr>
        <w:pStyle w:val="Normal.0"/>
        <w:keepNext w:val="1"/>
        <w:spacing w:before="120" w:after="0" w:line="288" w:lineRule="auto"/>
        <w:jc w:val="center"/>
      </w:pPr>
      <w:r>
        <w:drawing xmlns:a="http://schemas.openxmlformats.org/drawingml/2006/main">
          <wp:inline distT="0" distB="0" distL="0" distR="0">
            <wp:extent cx="5386184" cy="2725578"/>
            <wp:effectExtent l="0" t="0" r="0" b="0"/>
            <wp:docPr id="1073741832" name="officeArt object"/>
            <wp:cNvGraphicFramePr/>
            <a:graphic xmlns:a="http://schemas.openxmlformats.org/drawingml/2006/main">
              <a:graphicData uri="http://schemas.openxmlformats.org/drawingml/2006/chart">
                <c:chart xmlns:c="http://schemas.openxmlformats.org/drawingml/2006/chart" r:id="rId11"/>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w:t>
      </w:r>
      <w:r>
        <w:rPr>
          <w:rStyle w:val="Нет"/>
          <w:rFonts w:ascii="Calibri" w:hAnsi="Calibri"/>
          <w:b w:val="0"/>
          <w:bCs w:val="0"/>
          <w:sz w:val="28"/>
          <w:szCs w:val="28"/>
          <w:rtl w:val="0"/>
          <w:lang w:val="en-US"/>
        </w:rPr>
        <w:t>8</w:t>
      </w:r>
      <w:r>
        <w:rPr>
          <w:rStyle w:val="Нет"/>
          <w:rFonts w:ascii="Calibri" w:hAnsi="Calibri"/>
          <w:b w:val="0"/>
          <w:bCs w:val="0"/>
          <w:sz w:val="28"/>
          <w:szCs w:val="28"/>
          <w:rtl w:val="0"/>
          <w:lang w:val="ru-RU"/>
        </w:rPr>
        <w:t xml:space="preserve">. </w:t>
      </w:r>
      <w:r>
        <w:rPr>
          <w:rStyle w:val="Нет"/>
          <w:rFonts w:ascii="Calibri" w:hAnsi="Calibri" w:hint="default"/>
          <w:b w:val="0"/>
          <w:bCs w:val="0"/>
          <w:sz w:val="28"/>
          <w:szCs w:val="28"/>
          <w:rtl w:val="0"/>
          <w:lang w:val="ru-RU"/>
        </w:rPr>
        <w:t xml:space="preserve">Коэффициент автокорреляции </w:t>
      </w:r>
      <w:r>
        <w:rPr>
          <w:rStyle w:val="Нет"/>
          <w:rFonts w:ascii="Calibri" w:hAnsi="Calibri"/>
          <w:b w:val="0"/>
          <w:bCs w:val="0"/>
          <w:sz w:val="28"/>
          <w:szCs w:val="28"/>
          <w:rtl w:val="0"/>
          <w:lang w:val="ru-RU"/>
        </w:rPr>
        <w:t>ACF(1)</w:t>
      </w:r>
    </w:p>
    <w:p>
      <w:pPr>
        <w:pStyle w:val="Normal.0"/>
        <w:keepNext w:val="1"/>
        <w:spacing w:before="120" w:after="0" w:line="288" w:lineRule="auto"/>
        <w:jc w:val="center"/>
      </w:pPr>
      <w:r>
        <w:drawing xmlns:a="http://schemas.openxmlformats.org/drawingml/2006/main">
          <wp:inline distT="0" distB="0" distL="0" distR="0">
            <wp:extent cx="5465811" cy="2468188"/>
            <wp:effectExtent l="0" t="0" r="0" b="0"/>
            <wp:docPr id="1073741833" name="officeArt object"/>
            <wp:cNvGraphicFramePr/>
            <a:graphic xmlns:a="http://schemas.openxmlformats.org/drawingml/2006/main">
              <a:graphicData uri="http://schemas.openxmlformats.org/drawingml/2006/chart">
                <c:chart xmlns:c="http://schemas.openxmlformats.org/drawingml/2006/chart" r:id="rId12"/>
              </a:graphicData>
            </a:graphic>
          </wp:inline>
        </w:drawing>
      </w:r>
    </w:p>
    <w:p>
      <w:pPr>
        <w:pStyle w:val="caption"/>
        <w:jc w:val="center"/>
        <w:rPr>
          <w:rStyle w:val="Нет"/>
          <w:rFonts w:ascii="Calibri" w:cs="Calibri" w:hAnsi="Calibri" w:eastAsia="Calibri"/>
          <w:b w:val="0"/>
          <w:bCs w:val="0"/>
          <w:sz w:val="28"/>
          <w:szCs w:val="28"/>
          <w:lang w:val="ru-RU"/>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9. </w:t>
      </w:r>
      <w:r>
        <w:rPr>
          <w:rStyle w:val="Нет"/>
          <w:rFonts w:ascii="Calibri" w:hAnsi="Calibri" w:hint="default"/>
          <w:b w:val="0"/>
          <w:bCs w:val="0"/>
          <w:sz w:val="28"/>
          <w:szCs w:val="28"/>
          <w:rtl w:val="0"/>
          <w:lang w:val="ru-RU"/>
        </w:rPr>
        <w:t xml:space="preserve">Взаимная информация </w:t>
      </w:r>
      <w:r>
        <w:rPr>
          <w:rStyle w:val="Нет"/>
          <w:rFonts w:ascii="Calibri" w:hAnsi="Calibri"/>
          <w:b w:val="0"/>
          <w:bCs w:val="0"/>
          <w:sz w:val="28"/>
          <w:szCs w:val="28"/>
          <w:rtl w:val="0"/>
          <w:lang w:val="ru-RU"/>
        </w:rPr>
        <w:t xml:space="preserve">MI(lag=1) </w:t>
      </w:r>
      <w:r>
        <w:rPr>
          <w:rStyle w:val="Нет"/>
          <w:rFonts w:ascii="Calibri" w:hAnsi="Calibri" w:hint="default"/>
          <w:b w:val="0"/>
          <w:bCs w:val="0"/>
          <w:sz w:val="28"/>
          <w:szCs w:val="28"/>
          <w:rtl w:val="0"/>
          <w:lang w:val="ru-RU"/>
        </w:rPr>
        <w:t xml:space="preserve">и </w:t>
      </w:r>
      <w:r>
        <w:rPr>
          <w:rStyle w:val="Нет"/>
          <w:rFonts w:ascii="Calibri" w:hAnsi="Calibri"/>
          <w:b w:val="0"/>
          <w:bCs w:val="0"/>
          <w:sz w:val="28"/>
          <w:szCs w:val="28"/>
          <w:rtl w:val="0"/>
          <w:lang w:val="ru-RU"/>
        </w:rPr>
        <w:t>MI(lag=2)</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w:t>
      </w:r>
      <w:r>
        <w:rPr>
          <w:rStyle w:val="Нет"/>
          <w:sz w:val="28"/>
          <w:szCs w:val="28"/>
          <w:rtl w:val="0"/>
          <w:lang w:val="ru-RU"/>
        </w:rPr>
        <w:t>все тесты</w:t>
      </w:r>
      <w:r>
        <w:rPr>
          <w:rStyle w:val="Нет"/>
          <w:sz w:val="28"/>
          <w:szCs w:val="28"/>
          <w:rtl w:val="0"/>
          <w:lang w:val="ru-RU"/>
        </w:rPr>
        <w:t xml:space="preserve">, </w:t>
      </w:r>
      <w:r>
        <w:rPr>
          <w:rStyle w:val="Нет"/>
          <w:sz w:val="28"/>
          <w:szCs w:val="28"/>
          <w:rtl w:val="0"/>
          <w:lang w:val="ru-RU"/>
        </w:rPr>
        <w:t>кроме равномерности</w:t>
      </w:r>
      <w:r>
        <w:rPr>
          <w:rStyle w:val="Нет"/>
          <w:sz w:val="28"/>
          <w:szCs w:val="28"/>
          <w:rtl w:val="0"/>
          <w:lang w:val="ru-RU"/>
        </w:rPr>
        <w:t xml:space="preserve">, </w:t>
      </w:r>
      <w:r>
        <w:rPr>
          <w:rStyle w:val="Нет"/>
          <w:sz w:val="28"/>
          <w:szCs w:val="28"/>
          <w:rtl w:val="0"/>
          <w:lang w:val="ru-RU"/>
        </w:rPr>
        <w:t xml:space="preserve">дают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v</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l</m:t>
            </m:r>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e</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0,0000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C</m:t>
        </m:r>
        <m:r>
          <w:rPr xmlns:w="http://schemas.openxmlformats.org/wordprocessingml/2006/main">
            <w:rFonts w:ascii="Cambria Math" w:hAnsi="Cambria Math"/>
            <w:i/>
            <w:color w:val="000000"/>
            <w:sz w:val="31"/>
            <w:szCs w:val="31"/>
          </w:rPr>
          <m:t>F</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1</m:t>
            </m:r>
          </m:e>
        </m:d>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0,046</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I</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l</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g</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e>
        </m:d>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0,0095</m:t>
        </m:r>
      </m:oMath>
      <w:r>
        <w:rPr>
          <w:rStyle w:val="Нет"/>
          <w:sz w:val="28"/>
          <w:szCs w:val="28"/>
          <w:rtl w:val="0"/>
          <w:lang w:val="ru-RU"/>
        </w:rPr>
        <w:t xml:space="preserve"> – сильная зависимость</w:t>
      </w:r>
      <w:r>
        <w:rPr>
          <w:rStyle w:val="Нет"/>
          <w:sz w:val="28"/>
          <w:szCs w:val="28"/>
          <w:rtl w:val="0"/>
          <w:lang w:val="ru-RU"/>
        </w:rPr>
        <w:t xml:space="preserve">, </w:t>
      </w:r>
      <w:r>
        <w:rPr>
          <w:rStyle w:val="Нет"/>
          <w:sz w:val="28"/>
          <w:szCs w:val="28"/>
          <w:rtl w:val="0"/>
          <w:lang w:val="ru-RU"/>
        </w:rPr>
        <w:t>непригодно</w:t>
      </w:r>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4</m:t>
        </m:r>
      </m:oMath>
      <w:r>
        <w:rPr>
          <w:rStyle w:val="Нет"/>
          <w:sz w:val="28"/>
          <w:szCs w:val="28"/>
          <w:rtl w:val="0"/>
          <w:lang w:val="ru-RU"/>
        </w:rPr>
        <w:t xml:space="preserve">: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б</m:t>
            </m:r>
            <m:r>
              <w:rPr xmlns:w="http://schemas.openxmlformats.org/wordprocessingml/2006/main">
                <w:rFonts w:ascii="Cambria Math" w:hAnsi="Cambria Math"/>
                <w:i/>
                <w:color w:val="000000"/>
                <w:sz w:val="31"/>
                <w:szCs w:val="31"/>
              </w:rPr>
              <m:t>и</m:t>
            </m:r>
            <m:r>
              <w:rPr xmlns:w="http://schemas.openxmlformats.org/wordprocessingml/2006/main">
                <w:rFonts w:ascii="Cambria Math" w:hAnsi="Cambria Math"/>
                <w:i/>
                <w:color w:val="000000"/>
                <w:sz w:val="31"/>
                <w:szCs w:val="31"/>
              </w:rPr>
              <m:t>г</m:t>
            </m:r>
            <m:r>
              <w:rPr xmlns:w="http://schemas.openxmlformats.org/wordprocessingml/2006/main">
                <w:rFonts w:ascii="Cambria Math" w:hAnsi="Cambria Math"/>
                <w:i/>
                <w:color w:val="000000"/>
                <w:sz w:val="31"/>
                <w:szCs w:val="31"/>
              </w:rPr>
              <m:t>р</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0,0007</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с</m:t>
            </m:r>
            <m:r>
              <w:rPr xmlns:w="http://schemas.openxmlformats.org/wordprocessingml/2006/main">
                <w:rFonts w:ascii="Cambria Math" w:hAnsi="Cambria Math"/>
                <w:i/>
                <w:color w:val="000000"/>
                <w:sz w:val="31"/>
                <w:szCs w:val="31"/>
              </w:rPr>
              <m:t>е</m:t>
            </m:r>
            <m:r>
              <w:rPr xmlns:w="http://schemas.openxmlformats.org/wordprocessingml/2006/main">
                <w:rFonts w:ascii="Cambria Math" w:hAnsi="Cambria Math"/>
                <w:i/>
                <w:color w:val="000000"/>
                <w:sz w:val="31"/>
                <w:szCs w:val="31"/>
              </w:rPr>
              <m:t>р</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0,0040</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д</m:t>
            </m:r>
            <m:r>
              <w:rPr xmlns:w="http://schemas.openxmlformats.org/wordprocessingml/2006/main">
                <w:rFonts w:ascii="Cambria Math" w:hAnsi="Cambria Math"/>
                <w:i/>
                <w:color w:val="000000"/>
                <w:sz w:val="31"/>
                <w:szCs w:val="31"/>
              </w:rPr>
              <m:t>л</m:t>
            </m:r>
            <m:r>
              <w:rPr xmlns:w="http://schemas.openxmlformats.org/wordprocessingml/2006/main">
                <w:rFonts w:ascii="Cambria Math" w:hAnsi="Cambria Math"/>
                <w:i/>
                <w:color w:val="000000"/>
                <w:sz w:val="31"/>
                <w:szCs w:val="31"/>
              </w:rPr>
              <m:t>_</m:t>
            </m:r>
            <m:r>
              <w:rPr xmlns:w="http://schemas.openxmlformats.org/wordprocessingml/2006/main">
                <w:rFonts w:ascii="Cambria Math" w:hAnsi="Cambria Math"/>
                <w:i/>
                <w:color w:val="000000"/>
                <w:sz w:val="31"/>
                <w:szCs w:val="31"/>
              </w:rPr>
              <m:t>с</m:t>
            </m:r>
            <m:r>
              <w:rPr xmlns:w="http://schemas.openxmlformats.org/wordprocessingml/2006/main">
                <w:rFonts w:ascii="Cambria Math" w:hAnsi="Cambria Math"/>
                <w:i/>
                <w:color w:val="000000"/>
                <w:sz w:val="31"/>
                <w:szCs w:val="31"/>
              </w:rPr>
              <m:t>е</m:t>
            </m:r>
            <m:r>
              <w:rPr xmlns:w="http://schemas.openxmlformats.org/wordprocessingml/2006/main">
                <w:rFonts w:ascii="Cambria Math" w:hAnsi="Cambria Math"/>
                <w:i/>
                <w:color w:val="000000"/>
                <w:sz w:val="31"/>
                <w:szCs w:val="31"/>
              </w:rPr>
              <m:t>р</m:t>
            </m:r>
            <m:r>
              <w:rPr xmlns:w="http://schemas.openxmlformats.org/wordprocessingml/2006/main">
                <w:rFonts w:ascii="Cambria Math" w:hAnsi="Cambria Math"/>
                <w:i/>
                <w:color w:val="000000"/>
                <w:sz w:val="31"/>
                <w:szCs w:val="31"/>
              </w:rPr>
              <m:t>и</m:t>
            </m:r>
            <m:r>
              <w:rPr xmlns:w="http://schemas.openxmlformats.org/wordprocessingml/2006/main">
                <w:rFonts w:ascii="Cambria Math" w:hAnsi="Cambria Math"/>
                <w:i/>
                <w:color w:val="000000"/>
                <w:sz w:val="31"/>
                <w:szCs w:val="31"/>
              </w:rPr>
              <m:t>й</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0,0145</m:t>
        </m:r>
      </m:oMath>
      <w:r>
        <w:rPr>
          <w:rStyle w:val="Нет"/>
          <w:sz w:val="28"/>
          <w:szCs w:val="28"/>
          <w:rtl w:val="0"/>
          <w:lang w:val="ru-RU"/>
        </w:rPr>
        <w:t xml:space="preserve"> – зависимость ещё заметна</w:t>
      </w:r>
      <w:r>
        <w:rPr>
          <w:rStyle w:val="Нет"/>
          <w:sz w:val="28"/>
          <w:szCs w:val="28"/>
          <w:rtl w:val="0"/>
          <w:lang w:val="ru-RU"/>
        </w:rPr>
        <w:t xml:space="preserve">; </w:t>
      </w:r>
      <w:r>
        <w:rPr>
          <w:rStyle w:val="Нет"/>
          <w:sz w:val="28"/>
          <w:szCs w:val="28"/>
          <w:rtl w:val="0"/>
          <w:lang w:val="ru-RU"/>
        </w:rPr>
        <w:t xml:space="preserve">блочный тест на грани </w:t>
      </w:r>
      <w:r>
        <w:rPr>
          <w:rStyle w:val="Нет"/>
          <w:sz w:val="28"/>
          <w:szCs w:val="28"/>
          <w:rtl w:val="0"/>
          <w:lang w:val="ru-RU"/>
        </w:rPr>
        <w:t>(0,0567).</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rPr>
        <w:t xml:space="preserve">: </w:t>
      </w:r>
      <w:r>
        <w:rPr>
          <w:rStyle w:val="Нет"/>
          <w:sz w:val="28"/>
          <w:szCs w:val="28"/>
          <w:rtl w:val="0"/>
          <w:lang w:val="ru-RU"/>
        </w:rPr>
        <w:t xml:space="preserve">все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v</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l</m:t>
            </m:r>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e</m:t>
            </m:r>
          </m:sub>
        </m:sSub>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0,05</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C</m:t>
        </m:r>
        <m:r>
          <w:rPr xmlns:w="http://schemas.openxmlformats.org/wordprocessingml/2006/main">
            <w:rFonts w:ascii="Cambria Math" w:hAnsi="Cambria Math"/>
            <w:i/>
            <w:color w:val="000000"/>
            <w:sz w:val="31"/>
            <w:szCs w:val="31"/>
          </w:rPr>
          <m:t>F</m:t>
        </m:r>
        <m:d>
          <m:dPr>
            <m:ctrlPr>
              <w:rPr xmlns:w="http://schemas.openxmlformats.org/wordprocessingml/2006/main">
                <w:rFonts w:ascii="Cambria Math" w:hAnsi="Cambria Math"/>
                <w:i/>
                <w:color w:val="000000"/>
                <w:sz w:val="31"/>
                <w:szCs w:val="31"/>
              </w:rPr>
            </m:ctrlPr>
          </m:dPr>
          <m:e>
            <m:r>
              <w:rPr xmlns:w="http://schemas.openxmlformats.org/wordprocessingml/2006/main">
                <w:rFonts w:ascii="Cambria Math" w:hAnsi="Cambria Math"/>
                <w:i/>
                <w:color w:val="000000"/>
                <w:sz w:val="31"/>
                <w:szCs w:val="31"/>
              </w:rPr>
              <m:t>1</m:t>
            </m:r>
          </m:e>
        </m:d>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m:t>
        </m:r>
        <m:sSup>
          <m:e>
            <m:r>
              <w:rPr xmlns:w="http://schemas.openxmlformats.org/wordprocessingml/2006/main">
                <w:rFonts w:ascii="Cambria Math" w:hAnsi="Cambria Math"/>
                <w:i/>
                <w:color w:val="000000"/>
                <w:sz w:val="31"/>
                <w:szCs w:val="31"/>
              </w:rPr>
              <m:t>10</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4</m:t>
            </m:r>
          </m:sup>
        </m:sSup>
      </m:oMath>
      <w:r>
        <w:rPr>
          <w:rStyle w:val="Нет"/>
          <w:sz w:val="28"/>
          <w:szCs w:val="28"/>
          <w:rtl w:val="0"/>
          <w:lang w:val="ru-RU"/>
        </w:rPr>
        <w:t xml:space="preserve">, </w:t>
      </w:r>
      <w:r>
        <w:rPr>
          <w:rStyle w:val="Нет"/>
          <w:sz w:val="28"/>
          <w:szCs w:val="28"/>
          <w:rtl w:val="0"/>
          <w:lang w:val="ru-RU"/>
        </w:rPr>
        <w:t xml:space="preserve">линейная сложность </w:t>
      </w:r>
      <m:oMath>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 оптимальный компромисс между качеством и скоростью</w:t>
      </w:r>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16</m:t>
        </m:r>
      </m:oMath>
      <w:r>
        <w:rPr>
          <w:rStyle w:val="Нет"/>
          <w:sz w:val="28"/>
          <w:szCs w:val="28"/>
          <w:rtl w:val="0"/>
          <w:lang w:val="ru-RU"/>
        </w:rPr>
        <w:t xml:space="preserve">: </w:t>
      </w:r>
      <w:r>
        <w:rPr>
          <w:rStyle w:val="Нет"/>
          <w:sz w:val="28"/>
          <w:szCs w:val="28"/>
          <w:rtl w:val="0"/>
          <w:lang w:val="ru-RU"/>
        </w:rPr>
        <w:t>показатели не лучше</w:t>
      </w:r>
      <w:r>
        <w:rPr>
          <w:rStyle w:val="Нет"/>
          <w:sz w:val="28"/>
          <w:szCs w:val="28"/>
          <w:rtl w:val="0"/>
          <w:lang w:val="ru-RU"/>
        </w:rPr>
        <w:t xml:space="preserve">, </w:t>
      </w:r>
      <w:r>
        <w:rPr>
          <w:rStyle w:val="Нет"/>
          <w:sz w:val="28"/>
          <w:szCs w:val="28"/>
          <w:rtl w:val="0"/>
          <w:lang w:val="ru-RU"/>
        </w:rPr>
        <w:t xml:space="preserve">чем при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rPr>
        <w:t xml:space="preserve">, </w:t>
      </w:r>
      <w:r>
        <w:rPr>
          <w:rStyle w:val="Нет"/>
          <w:sz w:val="28"/>
          <w:szCs w:val="28"/>
          <w:rtl w:val="0"/>
          <w:lang w:val="ru-RU"/>
        </w:rPr>
        <w:t>а скорость генерации вдвое ниже</w:t>
      </w:r>
      <w:r>
        <w:rPr>
          <w:rStyle w:val="Нет"/>
          <w:sz w:val="28"/>
          <w:szCs w:val="28"/>
          <w:rtl w:val="0"/>
          <w:lang w:val="ru-RU"/>
        </w:rPr>
        <w:t xml:space="preserve">;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с</m:t>
            </m:r>
            <m:r>
              <w:rPr xmlns:w="http://schemas.openxmlformats.org/wordprocessingml/2006/main">
                <w:rFonts w:ascii="Cambria Math" w:hAnsi="Cambria Math"/>
                <w:i/>
                <w:color w:val="000000"/>
                <w:sz w:val="31"/>
                <w:szCs w:val="31"/>
              </w:rPr>
              <m:t>е</m:t>
            </m:r>
            <m:r>
              <w:rPr xmlns:w="http://schemas.openxmlformats.org/wordprocessingml/2006/main">
                <w:rFonts w:ascii="Cambria Math" w:hAnsi="Cambria Math"/>
                <w:i/>
                <w:color w:val="000000"/>
                <w:sz w:val="31"/>
                <w:szCs w:val="31"/>
              </w:rPr>
              <m:t>р</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0,0557</m:t>
        </m:r>
      </m:oMath>
      <w:r>
        <w:rPr>
          <w:rStyle w:val="Нет"/>
          <w:sz w:val="28"/>
          <w:szCs w:val="28"/>
          <w:rtl w:val="0"/>
          <w:lang w:val="ru-RU"/>
        </w:rPr>
        <w:t xml:space="preserve"> и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д</m:t>
            </m:r>
            <m:r>
              <w:rPr xmlns:w="http://schemas.openxmlformats.org/wordprocessingml/2006/main">
                <w:rFonts w:ascii="Cambria Math" w:hAnsi="Cambria Math"/>
                <w:i/>
                <w:color w:val="000000"/>
                <w:sz w:val="31"/>
                <w:szCs w:val="31"/>
              </w:rPr>
              <m:t>л</m:t>
            </m:r>
            <m:r>
              <w:rPr xmlns:w="http://schemas.openxmlformats.org/wordprocessingml/2006/main">
                <w:rFonts w:ascii="Cambria Math" w:hAnsi="Cambria Math"/>
                <w:i/>
                <w:color w:val="000000"/>
                <w:sz w:val="31"/>
                <w:szCs w:val="31"/>
              </w:rPr>
              <m:t>_</m:t>
            </m:r>
            <m:r>
              <w:rPr xmlns:w="http://schemas.openxmlformats.org/wordprocessingml/2006/main">
                <w:rFonts w:ascii="Cambria Math" w:hAnsi="Cambria Math"/>
                <w:i/>
                <w:color w:val="000000"/>
                <w:sz w:val="31"/>
                <w:szCs w:val="31"/>
              </w:rPr>
              <m:t>с</m:t>
            </m:r>
            <m:r>
              <w:rPr xmlns:w="http://schemas.openxmlformats.org/wordprocessingml/2006/main">
                <w:rFonts w:ascii="Cambria Math" w:hAnsi="Cambria Math"/>
                <w:i/>
                <w:color w:val="000000"/>
                <w:sz w:val="31"/>
                <w:szCs w:val="31"/>
              </w:rPr>
              <m:t>е</m:t>
            </m:r>
            <m:r>
              <w:rPr xmlns:w="http://schemas.openxmlformats.org/wordprocessingml/2006/main">
                <w:rFonts w:ascii="Cambria Math" w:hAnsi="Cambria Math"/>
                <w:i/>
                <w:color w:val="000000"/>
                <w:sz w:val="31"/>
                <w:szCs w:val="31"/>
              </w:rPr>
              <m:t>р</m:t>
            </m:r>
            <m:r>
              <w:rPr xmlns:w="http://schemas.openxmlformats.org/wordprocessingml/2006/main">
                <w:rFonts w:ascii="Cambria Math" w:hAnsi="Cambria Math"/>
                <w:i/>
                <w:color w:val="000000"/>
                <w:sz w:val="31"/>
                <w:szCs w:val="31"/>
              </w:rPr>
              <m:t>и</m:t>
            </m:r>
            <m:r>
              <w:rPr xmlns:w="http://schemas.openxmlformats.org/wordprocessingml/2006/main">
                <w:rFonts w:ascii="Cambria Math" w:hAnsi="Cambria Math"/>
                <w:i/>
                <w:color w:val="000000"/>
                <w:sz w:val="31"/>
                <w:szCs w:val="31"/>
              </w:rPr>
              <m:t>й</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0,0136</m:t>
        </m:r>
      </m:oMath>
      <w:r>
        <w:rPr>
          <w:rStyle w:val="Нет"/>
          <w:sz w:val="28"/>
          <w:szCs w:val="28"/>
          <w:rtl w:val="0"/>
          <w:lang w:val="ru-RU"/>
        </w:rPr>
        <w:t xml:space="preserve"> близки к порогу</w:t>
      </w:r>
      <w:r>
        <w:rPr>
          <w:rStyle w:val="Нет"/>
          <w:sz w:val="28"/>
          <w:szCs w:val="28"/>
          <w:rtl w:val="0"/>
          <w:lang w:val="ru-RU"/>
        </w:rPr>
        <w:t>.</w:t>
      </w:r>
    </w:p>
    <w:p>
      <w:pPr>
        <w:pStyle w:val="Normal.0"/>
        <w:spacing w:before="120" w:after="0" w:line="288" w:lineRule="auto"/>
        <w:ind w:firstLine="709"/>
        <w:jc w:val="both"/>
        <w:rPr>
          <w:rStyle w:val="Нет"/>
          <w:b w:val="1"/>
          <w:bCs w:val="1"/>
          <w:outline w:val="0"/>
          <w:color w:val="000000"/>
          <w:sz w:val="28"/>
          <w:szCs w:val="28"/>
          <w:u w:color="000000"/>
          <w14:textFill>
            <w14:solidFill>
              <w14:srgbClr w14:val="000000"/>
            </w14:solidFill>
          </w14:textFill>
        </w:rPr>
      </w:pPr>
      <w:r>
        <w:rPr>
          <w:rStyle w:val="Нет"/>
          <w:sz w:val="28"/>
          <w:szCs w:val="28"/>
          <w:rtl w:val="0"/>
          <w:lang w:val="ru-RU"/>
        </w:rPr>
        <w:t xml:space="preserve">Рекомендуемое значение для практического использования – </w:t>
      </w:r>
      <w:bookmarkStart w:name="_Hlk236478316" w:id="1"/>
      <m:oMath>
        <m:r>
          <w:rPr xmlns:w="http://schemas.openxmlformats.org/wordprocessingml/2006/main">
            <w:rFonts w:ascii="Cambria Math" w:hAnsi="Cambria Math"/>
            <w:i/>
            <w:color w:val="000000"/>
            <w:sz w:val="29"/>
            <w:szCs w:val="29"/>
          </w:rPr>
          <m:t>D</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8</m:t>
        </m:r>
      </m:oMath>
      <w:bookmarkEnd w:id="1"/>
      <w:r>
        <w:rPr>
          <w:rStyle w:val="Нет"/>
          <w:sz w:val="28"/>
          <w:szCs w:val="28"/>
          <w:rtl w:val="0"/>
          <w:lang w:val="ru-RU"/>
        </w:rPr>
        <w:t xml:space="preserve"> (</w:t>
      </w:r>
      <w:r>
        <w:rPr>
          <w:rStyle w:val="Нет"/>
          <w:sz w:val="28"/>
          <w:szCs w:val="28"/>
          <w:rtl w:val="0"/>
          <w:lang w:val="ru-RU"/>
        </w:rPr>
        <w:t>в нормированных единицах</w:t>
      </w:r>
      <w:r>
        <w:rPr>
          <w:rStyle w:val="Нет"/>
          <w:sz w:val="28"/>
          <w:szCs w:val="28"/>
          <w:rtl w:val="0"/>
          <w:lang w:val="ru-RU"/>
        </w:rPr>
        <w:t xml:space="preserve">, </w:t>
      </w:r>
      <w:r>
        <w:rPr>
          <w:rStyle w:val="Нет"/>
          <w:sz w:val="28"/>
          <w:szCs w:val="28"/>
          <w:rtl w:val="0"/>
          <w:lang w:val="ru-RU"/>
        </w:rPr>
        <w:t xml:space="preserve">где средняя задержка элемента равна </w:t>
      </w:r>
      <w:r>
        <w:rPr>
          <w:rStyle w:val="Нет"/>
          <w:sz w:val="28"/>
          <w:szCs w:val="28"/>
          <w:rtl w:val="0"/>
          <w:lang w:val="ru-RU"/>
        </w:rPr>
        <w:t xml:space="preserve">1). </w:t>
      </w:r>
      <w:r>
        <w:rPr>
          <w:rStyle w:val="Нет"/>
          <w:sz w:val="28"/>
          <w:szCs w:val="28"/>
          <w:rtl w:val="0"/>
          <w:lang w:val="ru-RU"/>
        </w:rPr>
        <w:t>Результаты представлены на рис</w:t>
      </w:r>
      <w:r>
        <w:rPr>
          <w:rStyle w:val="Нет"/>
          <w:sz w:val="28"/>
          <w:szCs w:val="28"/>
          <w:rtl w:val="0"/>
          <w:lang w:val="ru-RU"/>
        </w:rPr>
        <w:t>. 7-9.</w:t>
      </w:r>
    </w:p>
    <w:p>
      <w:pPr>
        <w:pStyle w:val="Normal.0"/>
        <w:spacing w:before="120" w:after="0" w:line="288" w:lineRule="auto"/>
        <w:ind w:firstLine="709"/>
        <w:jc w:val="both"/>
        <w:rPr>
          <w:rStyle w:val="Нет"/>
          <w:b w:val="1"/>
          <w:bCs w:val="1"/>
          <w:outline w:val="0"/>
          <w:color w:val="000000"/>
          <w:sz w:val="28"/>
          <w:szCs w:val="28"/>
          <w:u w:color="000000"/>
          <w14:textFill>
            <w14:solidFill>
              <w14:srgbClr w14:val="000000"/>
            </w14:solidFill>
          </w14:textFill>
        </w:rPr>
      </w:pPr>
      <w:r>
        <w:rPr>
          <w:rStyle w:val="Нет"/>
          <w:sz w:val="28"/>
          <w:szCs w:val="28"/>
          <w:rtl w:val="0"/>
          <w:lang w:val="ru-RU"/>
        </w:rPr>
        <w:t xml:space="preserve">Одиночный выход кольцевого генератора должен быть равномерным при любом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w:t>
      </w:r>
      <w:r>
        <w:rPr>
          <w:rStyle w:val="Нет"/>
          <w:sz w:val="28"/>
          <w:szCs w:val="28"/>
          <w:rtl w:val="0"/>
          <w:lang w:val="ru-RU"/>
        </w:rPr>
        <w:t xml:space="preserve">хотя распределение состояний становится неравномерным 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w:t>
      </w:r>
      <w:r>
        <w:rPr>
          <w:rStyle w:val="Нет"/>
          <w:sz w:val="28"/>
          <w:szCs w:val="28"/>
          <w:rtl w:val="0"/>
          <w:lang w:val="ru-RU"/>
        </w:rPr>
        <w:t xml:space="preserve">Для проверки были выполнены эксперименты с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1,2</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3,4</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5,6</m:t>
        </m:r>
      </m:oMath>
      <w:r>
        <w:rPr>
          <w:rStyle w:val="Нет"/>
          <w:sz w:val="28"/>
          <w:szCs w:val="28"/>
          <w:rtl w:val="0"/>
          <w:lang w:val="ru-RU"/>
        </w:rPr>
        <w:t xml:space="preserve"> при экспоненциальных задержках</w:t>
      </w:r>
      <w:r>
        <w:rPr>
          <w:rStyle w:val="Нет"/>
          <w:sz w:val="28"/>
          <w:szCs w:val="28"/>
          <w:rtl w:val="0"/>
          <w:lang w:val="ru-RU"/>
        </w:rPr>
        <w:t xml:space="preserve">,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rPr>
        <w:t xml:space="preserve">, </w:t>
      </w:r>
      <w:r>
        <w:rPr>
          <w:rStyle w:val="Нет"/>
          <w:sz w:val="28"/>
          <w:szCs w:val="28"/>
          <w:rtl w:val="0"/>
          <w:lang w:val="ru-RU"/>
        </w:rPr>
        <w:t xml:space="preserve">выборке </w:t>
      </w:r>
      <w:r>
        <w:rPr>
          <w:rStyle w:val="Нет"/>
          <w:sz w:val="28"/>
          <w:szCs w:val="28"/>
          <w:rtl w:val="0"/>
          <w:lang w:val="ru-RU"/>
        </w:rPr>
        <w:t xml:space="preserve">50000 </w:t>
      </w:r>
      <w:r>
        <w:rPr>
          <w:rStyle w:val="Нет"/>
          <w:sz w:val="28"/>
          <w:szCs w:val="28"/>
          <w:rtl w:val="0"/>
          <w:lang w:val="ru-RU"/>
        </w:rPr>
        <w:t>тритов</w:t>
      </w:r>
      <w:r>
        <w:rPr>
          <w:rStyle w:val="Нет"/>
          <w:sz w:val="28"/>
          <w:szCs w:val="28"/>
          <w:rtl w:val="0"/>
          <w:lang w:val="ru-RU"/>
        </w:rPr>
        <w:t>.</w:t>
      </w:r>
    </w:p>
    <w:p>
      <w:pPr>
        <w:pStyle w:val="Normal.0"/>
        <w:keepNext w:val="1"/>
        <w:spacing w:before="120" w:after="0" w:line="288" w:lineRule="auto"/>
        <w:jc w:val="center"/>
      </w:pPr>
      <w:r>
        <w:drawing xmlns:a="http://schemas.openxmlformats.org/drawingml/2006/main">
          <wp:inline distT="0" distB="0" distL="0" distR="0">
            <wp:extent cx="6341584" cy="2443716"/>
            <wp:effectExtent l="0" t="0" r="0" b="0"/>
            <wp:docPr id="1073741834" name="officeArt object"/>
            <wp:cNvGraphicFramePr/>
            <a:graphic xmlns:a="http://schemas.openxmlformats.org/drawingml/2006/main">
              <a:graphicData uri="http://schemas.openxmlformats.org/drawingml/2006/chart">
                <c:chart xmlns:c="http://schemas.openxmlformats.org/drawingml/2006/chart" r:id="rId13"/>
              </a:graphicData>
            </a:graphic>
          </wp:inline>
        </w:drawing>
      </w:r>
    </w:p>
    <w:p>
      <w:pPr>
        <w:pStyle w:val="caption"/>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10. </w:t>
      </w:r>
      <m:oMath>
        <m:r>
          <m:rPr>
            <m:sty m:val="bi"/>
          </m:rP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b w:val="0"/>
          <w:bCs w:val="0"/>
          <w:sz w:val="28"/>
          <w:szCs w:val="28"/>
          <w:rtl w:val="0"/>
          <w:lang w:val="ru-RU"/>
        </w:rPr>
        <w:t>‑</w:t>
      </w:r>
      <w:r>
        <w:rPr>
          <w:rStyle w:val="Нет"/>
          <w:rFonts w:ascii="Calibri" w:hAnsi="Calibri" w:hint="default"/>
          <w:b w:val="0"/>
          <w:bCs w:val="0"/>
          <w:sz w:val="28"/>
          <w:szCs w:val="28"/>
          <w:rtl w:val="0"/>
          <w:lang w:val="ru-RU"/>
        </w:rPr>
        <w:t xml:space="preserve">значения в зависимости от </w:t>
      </w:r>
      <w:r>
        <w:rPr>
          <w:rStyle w:val="Нет"/>
          <w:rFonts w:ascii="Calibri" w:hAnsi="Calibri"/>
          <w:b w:val="0"/>
          <w:bCs w:val="0"/>
          <w:sz w:val="28"/>
          <w:szCs w:val="28"/>
          <w:rtl w:val="0"/>
          <w:lang w:val="ru-RU"/>
        </w:rPr>
        <w:t>N</w:t>
      </w:r>
    </w:p>
    <w:p>
      <w:pPr>
        <w:pStyle w:val="Normal.0"/>
        <w:keepNext w:val="1"/>
        <w:spacing w:before="120" w:after="0" w:line="288" w:lineRule="auto"/>
        <w:jc w:val="center"/>
      </w:pPr>
      <w:r>
        <w:drawing xmlns:a="http://schemas.openxmlformats.org/drawingml/2006/main">
          <wp:inline distT="0" distB="0" distL="0" distR="0">
            <wp:extent cx="5046333" cy="2309370"/>
            <wp:effectExtent l="0" t="0" r="0" b="0"/>
            <wp:docPr id="1073741835" name="officeArt object"/>
            <wp:cNvGraphicFramePr/>
            <a:graphic xmlns:a="http://schemas.openxmlformats.org/drawingml/2006/main">
              <a:graphicData uri="http://schemas.openxmlformats.org/drawingml/2006/chart">
                <c:chart xmlns:c="http://schemas.openxmlformats.org/drawingml/2006/chart" r:id="rId14"/>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en-US"/>
        </w:rPr>
        <w:t>Рис</w:t>
      </w:r>
      <w:r>
        <w:rPr>
          <w:rStyle w:val="Нет"/>
          <w:rFonts w:ascii="Calibri" w:hAnsi="Calibri"/>
          <w:b w:val="0"/>
          <w:bCs w:val="0"/>
          <w:sz w:val="28"/>
          <w:szCs w:val="28"/>
          <w:rtl w:val="0"/>
          <w:lang w:val="en-US"/>
        </w:rPr>
        <w:t>. 11</w:t>
      </w:r>
      <w:r>
        <w:rPr>
          <w:rStyle w:val="Нет"/>
          <w:rFonts w:ascii="Calibri" w:hAnsi="Calibri"/>
          <w:b w:val="0"/>
          <w:bCs w:val="0"/>
          <w:sz w:val="28"/>
          <w:szCs w:val="28"/>
          <w:rtl w:val="0"/>
          <w:lang w:val="ru-RU"/>
        </w:rPr>
        <w:t xml:space="preserve">. </w:t>
      </w:r>
      <w:r>
        <w:rPr>
          <w:rStyle w:val="Нет"/>
          <w:rFonts w:ascii="Calibri" w:hAnsi="Calibri" w:hint="default"/>
          <w:b w:val="0"/>
          <w:bCs w:val="0"/>
          <w:sz w:val="28"/>
          <w:szCs w:val="28"/>
          <w:rtl w:val="0"/>
          <w:lang w:val="ru-RU"/>
        </w:rPr>
        <w:t xml:space="preserve">Коэффициент автокорреляции </w:t>
      </w:r>
      <w:r>
        <w:rPr>
          <w:rStyle w:val="Нет"/>
          <w:rFonts w:ascii="Calibri" w:hAnsi="Calibri"/>
          <w:b w:val="0"/>
          <w:bCs w:val="0"/>
          <w:sz w:val="28"/>
          <w:szCs w:val="28"/>
          <w:rtl w:val="0"/>
          <w:lang w:val="ru-RU"/>
        </w:rPr>
        <w:t>ACF(1)</w:t>
      </w:r>
    </w:p>
    <w:p>
      <w:pPr>
        <w:pStyle w:val="Normal.0"/>
        <w:keepNext w:val="1"/>
        <w:spacing w:before="120" w:after="0" w:line="288" w:lineRule="auto"/>
        <w:jc w:val="center"/>
      </w:pPr>
      <w:r>
        <w:drawing xmlns:a="http://schemas.openxmlformats.org/drawingml/2006/main">
          <wp:inline distT="0" distB="0" distL="0" distR="0">
            <wp:extent cx="4980318" cy="2369331"/>
            <wp:effectExtent l="0" t="0" r="0" b="0"/>
            <wp:docPr id="1073741836" name="officeArt object"/>
            <wp:cNvGraphicFramePr/>
            <a:graphic xmlns:a="http://schemas.openxmlformats.org/drawingml/2006/main">
              <a:graphicData uri="http://schemas.openxmlformats.org/drawingml/2006/chart">
                <c:chart xmlns:c="http://schemas.openxmlformats.org/drawingml/2006/chart" r:id="rId15"/>
              </a:graphicData>
            </a:graphic>
          </wp:inline>
        </w:drawing>
      </w:r>
    </w:p>
    <w:p>
      <w:pPr>
        <w:pStyle w:val="caption"/>
        <w:jc w:val="center"/>
        <w:rPr>
          <w:rStyle w:val="Нет"/>
          <w:rFonts w:ascii="Calibri" w:cs="Calibri" w:hAnsi="Calibri" w:eastAsia="Calibri"/>
          <w:b w:val="0"/>
          <w:bCs w:val="0"/>
          <w:sz w:val="28"/>
          <w:szCs w:val="28"/>
          <w:lang w:val="ru-RU"/>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12. </w:t>
      </w:r>
      <w:r>
        <w:rPr>
          <w:rStyle w:val="Нет"/>
          <w:rFonts w:ascii="Calibri" w:hAnsi="Calibri" w:hint="default"/>
          <w:b w:val="0"/>
          <w:bCs w:val="0"/>
          <w:sz w:val="28"/>
          <w:szCs w:val="28"/>
          <w:rtl w:val="0"/>
          <w:lang w:val="ru-RU"/>
        </w:rPr>
        <w:t xml:space="preserve">Взаимная информация </w:t>
      </w:r>
      <w:r>
        <w:rPr>
          <w:rStyle w:val="Нет"/>
          <w:rFonts w:ascii="Calibri" w:hAnsi="Calibri"/>
          <w:b w:val="0"/>
          <w:bCs w:val="0"/>
          <w:sz w:val="28"/>
          <w:szCs w:val="28"/>
          <w:rtl w:val="0"/>
          <w:lang w:val="ru-RU"/>
        </w:rPr>
        <w:t xml:space="preserve">MI(lag=1) </w:t>
      </w:r>
      <w:r>
        <w:rPr>
          <w:rStyle w:val="Нет"/>
          <w:rFonts w:ascii="Calibri" w:hAnsi="Calibri" w:hint="default"/>
          <w:b w:val="0"/>
          <w:bCs w:val="0"/>
          <w:sz w:val="28"/>
          <w:szCs w:val="28"/>
          <w:rtl w:val="0"/>
          <w:lang w:val="ru-RU"/>
        </w:rPr>
        <w:t xml:space="preserve">и </w:t>
      </w:r>
      <w:r>
        <w:rPr>
          <w:rStyle w:val="Нет"/>
          <w:rFonts w:ascii="Calibri" w:hAnsi="Calibri"/>
          <w:b w:val="0"/>
          <w:bCs w:val="0"/>
          <w:sz w:val="28"/>
          <w:szCs w:val="28"/>
          <w:rtl w:val="0"/>
          <w:lang w:val="ru-RU"/>
        </w:rPr>
        <w:t>MI(lag=2)</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Все </w:t>
      </w:r>
      <m:oMath>
        <m: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sz w:val="28"/>
          <w:szCs w:val="28"/>
          <w:rtl w:val="0"/>
          <w:lang w:val="ru-RU"/>
        </w:rPr>
        <w:t>‑</w:t>
      </w:r>
      <w:r>
        <w:rPr>
          <w:rStyle w:val="Нет"/>
          <w:sz w:val="28"/>
          <w:szCs w:val="28"/>
          <w:rtl w:val="0"/>
          <w:lang w:val="ru-RU"/>
        </w:rPr>
        <w:t xml:space="preserve">значения превышают </w:t>
      </w:r>
      <w:r>
        <w:rPr>
          <w:rStyle w:val="Нет"/>
          <w:sz w:val="28"/>
          <w:szCs w:val="28"/>
          <w:rtl w:val="0"/>
          <w:lang w:val="ru-RU"/>
        </w:rPr>
        <w:t>0,05 (</w:t>
      </w:r>
      <w:r>
        <w:rPr>
          <w:rStyle w:val="Нет"/>
          <w:sz w:val="28"/>
          <w:szCs w:val="28"/>
          <w:rtl w:val="0"/>
          <w:lang w:val="ru-RU"/>
        </w:rPr>
        <w:t xml:space="preserve">минимальное </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б</m:t>
            </m:r>
            <m:r>
              <w:rPr xmlns:w="http://schemas.openxmlformats.org/wordprocessingml/2006/main">
                <w:rFonts w:ascii="Cambria Math" w:hAnsi="Cambria Math"/>
                <w:i/>
                <w:color w:val="000000"/>
                <w:sz w:val="31"/>
                <w:szCs w:val="31"/>
              </w:rPr>
              <m:t>и</m:t>
            </m:r>
            <m:r>
              <w:rPr xmlns:w="http://schemas.openxmlformats.org/wordprocessingml/2006/main">
                <w:rFonts w:ascii="Cambria Math" w:hAnsi="Cambria Math"/>
                <w:i/>
                <w:color w:val="000000"/>
                <w:sz w:val="31"/>
                <w:szCs w:val="31"/>
              </w:rPr>
              <m:t>г</m:t>
            </m:r>
            <m:r>
              <w:rPr xmlns:w="http://schemas.openxmlformats.org/wordprocessingml/2006/main">
                <w:rFonts w:ascii="Cambria Math" w:hAnsi="Cambria Math"/>
                <w:i/>
                <w:color w:val="000000"/>
                <w:sz w:val="31"/>
                <w:szCs w:val="31"/>
              </w:rPr>
              <m:t>р</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0,0964</m:t>
        </m:r>
      </m:oMath>
      <w:r>
        <w:rPr>
          <w:rStyle w:val="Нет"/>
          <w:sz w:val="28"/>
          <w:szCs w:val="28"/>
          <w:rtl w:val="0"/>
          <w:lang w:val="ru-RU"/>
        </w:rPr>
        <w:t xml:space="preserve"> при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6</m:t>
        </m:r>
      </m:oMath>
      <w:r>
        <w:rPr>
          <w:rStyle w:val="Нет"/>
          <w:sz w:val="28"/>
          <w:szCs w:val="28"/>
          <w:rtl w:val="0"/>
          <w:lang w:val="ru-RU"/>
        </w:rPr>
        <w:t xml:space="preserve">). </w:t>
      </w:r>
      <w:r>
        <w:rPr>
          <w:rStyle w:val="Нет"/>
          <w:sz w:val="28"/>
          <w:szCs w:val="28"/>
          <w:rtl w:val="0"/>
          <w:lang w:val="ru-RU"/>
        </w:rPr>
        <w:t xml:space="preserve">Энтропия во всех случаях достигает </w:t>
      </w:r>
      <w:r>
        <w:rPr>
          <w:rStyle w:val="Нет"/>
          <w:sz w:val="28"/>
          <w:szCs w:val="28"/>
          <w:rtl w:val="0"/>
          <w:lang w:val="ru-RU"/>
        </w:rPr>
        <w:t xml:space="preserve">1,585 </w:t>
      </w:r>
      <w:r>
        <w:rPr>
          <w:rStyle w:val="Нет"/>
          <w:sz w:val="28"/>
          <w:szCs w:val="28"/>
          <w:rtl w:val="0"/>
          <w:lang w:val="ru-RU"/>
        </w:rPr>
        <w:t>бит</w:t>
      </w:r>
      <w:r>
        <w:rPr>
          <w:rStyle w:val="Нет"/>
          <w:sz w:val="28"/>
          <w:szCs w:val="28"/>
          <w:rtl w:val="0"/>
          <w:lang w:val="ru-RU"/>
        </w:rPr>
        <w:t>/</w:t>
      </w:r>
      <w:r>
        <w:rPr>
          <w:rStyle w:val="Нет"/>
          <w:sz w:val="28"/>
          <w:szCs w:val="28"/>
          <w:rtl w:val="0"/>
          <w:lang w:val="ru-RU"/>
        </w:rPr>
        <w:t>трит</w:t>
      </w:r>
      <w:r>
        <w:rPr>
          <w:rStyle w:val="Нет"/>
          <w:sz w:val="28"/>
          <w:szCs w:val="28"/>
          <w:rtl w:val="0"/>
          <w:lang w:val="ru-RU"/>
        </w:rPr>
        <w:t xml:space="preserve">. </w:t>
      </w:r>
      <w:r>
        <w:rPr>
          <w:rStyle w:val="Нет"/>
          <w:sz w:val="28"/>
          <w:szCs w:val="28"/>
          <w:rtl w:val="0"/>
          <w:lang w:val="ru-RU"/>
        </w:rPr>
        <w:t>Взаимная информация пренебрежимо мала</w:t>
      </w:r>
      <w:r>
        <w:rPr>
          <w:rStyle w:val="Нет"/>
          <w:sz w:val="28"/>
          <w:szCs w:val="28"/>
          <w:rtl w:val="0"/>
          <w:lang w:val="ru-RU"/>
        </w:rPr>
        <w:t xml:space="preserve">, </w:t>
      </w:r>
      <w:r>
        <w:rPr>
          <w:rStyle w:val="Нет"/>
          <w:sz w:val="28"/>
          <w:szCs w:val="28"/>
          <w:rtl w:val="0"/>
          <w:lang w:val="ru-RU"/>
        </w:rPr>
        <w:t xml:space="preserve">линейная сложность </w:t>
      </w:r>
      <m:oMath>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w:t>
      </w:r>
      <w:r>
        <w:rPr>
          <w:rStyle w:val="Нет"/>
          <w:sz w:val="28"/>
          <w:szCs w:val="28"/>
          <w:rtl w:val="0"/>
          <w:lang w:val="ru-RU"/>
        </w:rPr>
        <w:t xml:space="preserve">Одиночный выход кольцевого </w:t>
      </w:r>
      <w:r>
        <w:rPr>
          <w:rStyle w:val="Нет"/>
          <w:sz w:val="28"/>
          <w:szCs w:val="28"/>
          <w:rtl w:val="0"/>
          <w:lang w:val="ru-RU"/>
        </w:rPr>
        <w:t xml:space="preserve">TRNG </w:t>
      </w:r>
      <w:r>
        <w:rPr>
          <w:rStyle w:val="Нет"/>
          <w:sz w:val="28"/>
          <w:szCs w:val="28"/>
          <w:rtl w:val="0"/>
          <w:lang w:val="ru-RU"/>
        </w:rPr>
        <w:t xml:space="preserve">равномерен при любом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w:t>
      </w:r>
      <w:r>
        <w:rPr>
          <w:rStyle w:val="Нет"/>
          <w:sz w:val="28"/>
          <w:szCs w:val="28"/>
          <w:rtl w:val="0"/>
          <w:lang w:val="ru-RU"/>
        </w:rPr>
        <w:t>что полностью согласуется с теорией</w:t>
      </w:r>
      <w:r>
        <w:rPr>
          <w:rStyle w:val="Нет"/>
          <w:sz w:val="28"/>
          <w:szCs w:val="28"/>
          <w:rtl w:val="0"/>
          <w:lang w:val="ru-RU"/>
        </w:rPr>
        <w:t xml:space="preserve">. </w:t>
      </w:r>
      <w:r>
        <w:rPr>
          <w:rStyle w:val="Нет"/>
          <w:sz w:val="28"/>
          <w:szCs w:val="28"/>
          <w:rtl w:val="0"/>
          <w:lang w:val="ru-RU"/>
        </w:rPr>
        <w:t xml:space="preserve">Небольшие колебания </w:t>
      </w:r>
      <m:oMath>
        <m: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sz w:val="28"/>
          <w:szCs w:val="28"/>
          <w:rtl w:val="0"/>
          <w:lang w:val="ru-RU"/>
        </w:rPr>
        <w:t>‑</w:t>
      </w:r>
      <w:r>
        <w:rPr>
          <w:rStyle w:val="Нет"/>
          <w:sz w:val="28"/>
          <w:szCs w:val="28"/>
          <w:rtl w:val="0"/>
          <w:lang w:val="ru-RU"/>
        </w:rPr>
        <w:t>значений обусловлены статистической природой выборки</w:t>
      </w:r>
      <w:r>
        <w:rPr>
          <w:rStyle w:val="Нет"/>
          <w:sz w:val="28"/>
          <w:szCs w:val="28"/>
          <w:rtl w:val="0"/>
          <w:lang w:val="ru-RU"/>
        </w:rPr>
        <w:t xml:space="preserve">. </w:t>
      </w:r>
      <w:r>
        <w:rPr>
          <w:rStyle w:val="Нет"/>
          <w:sz w:val="28"/>
          <w:szCs w:val="28"/>
          <w:rtl w:val="0"/>
          <w:lang w:val="ru-RU"/>
        </w:rPr>
        <w:t>Результаты представлены на рис</w:t>
      </w:r>
      <w:r>
        <w:rPr>
          <w:rStyle w:val="Нет"/>
          <w:sz w:val="28"/>
          <w:szCs w:val="28"/>
          <w:rtl w:val="0"/>
          <w:lang w:val="ru-RU"/>
        </w:rPr>
        <w:t>. 10-12.</w:t>
      </w:r>
    </w:p>
    <w:p>
      <w:pPr>
        <w:pStyle w:val="Normal.0"/>
        <w:spacing w:before="120" w:after="0" w:line="288" w:lineRule="auto"/>
        <w:ind w:firstLine="709"/>
        <w:jc w:val="both"/>
        <w:rPr>
          <w:rStyle w:val="Нет"/>
          <w:b w:val="1"/>
          <w:bCs w:val="1"/>
          <w:outline w:val="0"/>
          <w:color w:val="000000"/>
          <w:sz w:val="28"/>
          <w:szCs w:val="28"/>
          <w:u w:color="000000"/>
          <w14:textFill>
            <w14:solidFill>
              <w14:srgbClr w14:val="000000"/>
            </w14:solidFill>
          </w14:textFill>
        </w:rPr>
      </w:pPr>
      <w:r>
        <w:rPr>
          <w:rStyle w:val="Нет"/>
          <w:b w:val="1"/>
          <w:bCs w:val="1"/>
          <w:sz w:val="28"/>
          <w:szCs w:val="28"/>
          <w:rtl w:val="0"/>
          <w:lang w:val="ru-RU"/>
          <w14:textOutline w14:w="12700" w14:cap="flat">
            <w14:noFill/>
            <w14:miter w14:lim="400000"/>
          </w14:textOutline>
        </w:rPr>
        <w:t xml:space="preserve">Сравнение функций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b w:val="1"/>
          <w:bCs w:val="1"/>
          <w:sz w:val="28"/>
          <w:szCs w:val="28"/>
          <w:rtl w:val="0"/>
          <w:lang w:val="ru-RU"/>
          <w14:textOutline w14:w="12700" w14:cap="flat">
            <w14:noFill/>
            <w14:miter w14:lim="400000"/>
          </w14:textOutline>
        </w:rPr>
        <w:t xml:space="preserve"> и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Были исследованы две функции переключения</w:t>
      </w:r>
      <w:r>
        <w:rPr>
          <w:rStyle w:val="Нет"/>
          <w:sz w:val="28"/>
          <w:szCs w:val="28"/>
          <w:rtl w:val="0"/>
          <w:lang w:val="ru-RU"/>
        </w:rPr>
        <w:t xml:space="preserve">, </w:t>
      </w:r>
      <w:r>
        <w:rPr>
          <w:rStyle w:val="Нет"/>
          <w:sz w:val="28"/>
          <w:szCs w:val="28"/>
          <w:rtl w:val="0"/>
          <w:lang w:val="ru-RU"/>
        </w:rPr>
        <w:t>удовлетворяющие условию отсутствия устойчивых состояний</w:t>
      </w:r>
      <w:r>
        <w:rPr>
          <w:rStyle w:val="Нет"/>
          <w:sz w:val="28"/>
          <w:szCs w:val="28"/>
          <w:rtl w:val="0"/>
          <w:lang w:val="ru-RU"/>
        </w:rPr>
        <w:t xml:space="preserve">. </w:t>
      </w:r>
      <w:r>
        <w:rPr>
          <w:rStyle w:val="Нет"/>
          <w:sz w:val="28"/>
          <w:szCs w:val="28"/>
          <w:rtl w:val="0"/>
          <w:lang w:val="ru-RU"/>
        </w:rPr>
        <w:t>Эксперименты проведены для двух конфигураций</w:t>
      </w:r>
      <w:r>
        <w:rPr>
          <w:rStyle w:val="Нет"/>
          <w:sz w:val="28"/>
          <w:szCs w:val="28"/>
          <w:rtl w:val="0"/>
          <w:lang w:val="ru-RU"/>
        </w:rPr>
        <w:t>: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w:t>
      </w:r>
      <w:r>
        <w:rPr>
          <w:rStyle w:val="Нет"/>
          <w:sz w:val="28"/>
          <w:szCs w:val="28"/>
          <w:rtl w:val="0"/>
          <w:lang w:val="ru-RU"/>
        </w:rPr>
        <w:t>экспоненциальная задержка</w:t>
      </w:r>
      <w:r>
        <w:rPr>
          <w:rStyle w:val="Нет"/>
          <w:sz w:val="28"/>
          <w:szCs w:val="28"/>
          <w:rtl w:val="0"/>
          <w:lang w:val="ru-RU"/>
        </w:rPr>
        <w:t xml:space="preserve">) </w:t>
      </w:r>
      <w:r>
        <w:rPr>
          <w:rStyle w:val="Нет"/>
          <w:sz w:val="28"/>
          <w:szCs w:val="28"/>
          <w:rtl w:val="0"/>
          <w:lang w:val="ru-RU"/>
        </w:rPr>
        <w:t xml:space="preserve">и </w:t>
      </w:r>
      <w:r>
        <w:rPr>
          <w:rStyle w:val="Нет"/>
          <w:sz w:val="28"/>
          <w:szCs w:val="28"/>
          <w:rtl w:val="0"/>
          <w:lang w:val="ru-RU"/>
        </w:rPr>
        <w:t>(</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4</m:t>
        </m:r>
      </m:oMath>
      <w:r>
        <w:rPr>
          <w:rStyle w:val="Нет"/>
          <w:sz w:val="28"/>
          <w:szCs w:val="28"/>
          <w:rtl w:val="0"/>
          <w:lang w:val="ru-RU"/>
        </w:rPr>
        <w:t xml:space="preserve">, </w:t>
      </w:r>
      <w:r>
        <w:rPr>
          <w:rStyle w:val="Нет"/>
          <w:sz w:val="28"/>
          <w:szCs w:val="28"/>
          <w:rtl w:val="0"/>
          <w:lang w:val="ru-RU"/>
        </w:rPr>
        <w:t>гамма</w:t>
      </w:r>
      <w:r>
        <w:rPr>
          <w:rStyle w:val="Нет"/>
          <w:rFonts w:ascii="Cambria Math" w:cs="Cambria Math" w:hAnsi="Cambria Math" w:eastAsia="Cambria Math"/>
          <w:sz w:val="28"/>
          <w:szCs w:val="28"/>
          <w:rtl w:val="0"/>
          <w:lang w:val="ru-RU"/>
        </w:rPr>
        <w:t>‑</w:t>
      </w:r>
      <w:r>
        <w:rPr>
          <w:rStyle w:val="Нет"/>
          <w:sz w:val="28"/>
          <w:szCs w:val="28"/>
          <w:rtl w:val="0"/>
          <w:lang w:val="ru-RU"/>
        </w:rPr>
        <w:t>распределение</w:t>
      </w:r>
      <w:r>
        <w:rPr>
          <w:rStyle w:val="Нет"/>
          <w:sz w:val="28"/>
          <w:szCs w:val="28"/>
          <w:rtl w:val="0"/>
          <w:lang w:val="ru-RU"/>
        </w:rPr>
        <w:t xml:space="preserve">) </w:t>
      </w:r>
      <w:r>
        <w:rPr>
          <w:rStyle w:val="Нет"/>
          <w:sz w:val="28"/>
          <w:szCs w:val="28"/>
          <w:rtl w:val="0"/>
          <w:lang w:val="ru-RU"/>
        </w:rPr>
        <w:t xml:space="preserve">при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rPr>
        <w:t xml:space="preserve"> и выборке </w:t>
      </w:r>
      <w:r>
        <w:rPr>
          <w:rStyle w:val="Нет"/>
          <w:sz w:val="28"/>
          <w:szCs w:val="28"/>
          <w:rtl w:val="0"/>
          <w:lang w:val="ru-RU"/>
        </w:rPr>
        <w:t xml:space="preserve">50000 </w:t>
      </w:r>
      <w:r>
        <w:rPr>
          <w:rStyle w:val="Нет"/>
          <w:sz w:val="28"/>
          <w:szCs w:val="28"/>
          <w:rtl w:val="0"/>
          <w:lang w:val="ru-RU"/>
        </w:rPr>
        <w:t>тритов</w:t>
      </w:r>
      <w:r>
        <w:rPr>
          <w:rStyle w:val="Нет"/>
          <w:sz w:val="28"/>
          <w:szCs w:val="28"/>
          <w:rtl w:val="0"/>
          <w:lang w:val="ru-RU"/>
        </w:rPr>
        <w:t xml:space="preserve">. </w:t>
      </w:r>
      <w:r>
        <w:rPr>
          <w:rStyle w:val="Нет"/>
          <w:sz w:val="28"/>
          <w:szCs w:val="28"/>
          <w:rtl w:val="0"/>
          <w:lang w:val="ru-RU"/>
        </w:rPr>
        <w:t>Результаты представлены в табл</w:t>
      </w:r>
      <w:r>
        <w:rPr>
          <w:rStyle w:val="Нет"/>
          <w:sz w:val="28"/>
          <w:szCs w:val="28"/>
          <w:rtl w:val="0"/>
          <w:lang w:val="ru-RU"/>
        </w:rPr>
        <w:t>. 5.</w:t>
      </w:r>
    </w:p>
    <w:p>
      <w:pPr>
        <w:pStyle w:val="caption"/>
        <w:keepNext w:val="1"/>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Табл</w:t>
      </w:r>
      <w:r>
        <w:rPr>
          <w:rStyle w:val="Нет"/>
          <w:rFonts w:ascii="Calibri" w:hAnsi="Calibri"/>
          <w:b w:val="0"/>
          <w:bCs w:val="0"/>
          <w:sz w:val="28"/>
          <w:szCs w:val="28"/>
          <w:rtl w:val="0"/>
          <w:lang w:val="ru-RU"/>
        </w:rPr>
        <w:t xml:space="preserve">. 5. </w:t>
      </w:r>
      <w:r>
        <w:rPr>
          <w:rStyle w:val="Нет"/>
          <w:rFonts w:ascii="Calibri" w:hAnsi="Calibri" w:hint="default"/>
          <w:b w:val="0"/>
          <w:bCs w:val="0"/>
          <w:sz w:val="28"/>
          <w:szCs w:val="28"/>
          <w:rtl w:val="0"/>
          <w:lang w:val="ru-RU"/>
        </w:rPr>
        <w:t xml:space="preserve">Сравнение функций переключения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rFonts w:ascii="Calibri" w:hAnsi="Calibri" w:hint="default"/>
          <w:b w:val="0"/>
          <w:bCs w:val="0"/>
          <w:sz w:val="28"/>
          <w:szCs w:val="28"/>
          <w:rtl w:val="0"/>
          <w:lang w:val="ru-RU"/>
        </w:rPr>
        <w:t xml:space="preserve"> и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p>
    <w:tbl>
      <w:tblPr>
        <w:tblW w:w="9774"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336"/>
        <w:gridCol w:w="1514"/>
        <w:gridCol w:w="1791"/>
        <w:gridCol w:w="2065"/>
        <w:gridCol w:w="2068"/>
      </w:tblGrid>
      <w:tr>
        <w:tblPrEx>
          <w:shd w:val="clear" w:color="auto" w:fill="d0ddef"/>
        </w:tblPrEx>
        <w:trPr>
          <w:trHeight w:val="902"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Конфигурация</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rStyle w:val="Нет"/>
                <w:b w:val="1"/>
                <w:bCs w:val="1"/>
                <w:color w:val="000000"/>
                <w:sz w:val="28"/>
                <w:szCs w:val="28"/>
                <w:shd w:val="nil" w:color="auto" w:fill="auto"/>
                <w14:textOutline w14:w="12700" w14:cap="flat">
                  <w14:noFill/>
                  <w14:miter w14:lim="400000"/>
                </w14:textOutline>
              </w:rPr>
            </w:pPr>
            <m:oMath>
              <m:r>
                <m:rPr>
                  <m:sty m:val="bi"/>
                </m:rP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b w:val="1"/>
                <w:bCs w:val="1"/>
                <w:sz w:val="28"/>
                <w:szCs w:val="28"/>
                <w:shd w:val="nil" w:color="auto" w:fill="auto"/>
                <w:rtl w:val="0"/>
                <w:lang w:val="en-US"/>
                <w14:textOutline w14:w="12700" w14:cap="flat">
                  <w14:noFill/>
                  <w14:miter w14:lim="400000"/>
                </w14:textOutline>
              </w:rPr>
              <w:t xml:space="preserve"> </w:t>
            </w:r>
          </w:p>
          <w:p>
            <w:pPr>
              <w:pStyle w:val="Normal.0"/>
              <w:bidi w:val="0"/>
              <w:spacing w:before="120" w:after="0" w:line="288" w:lineRule="auto"/>
              <w:ind w:left="0" w:right="0" w:firstLine="0"/>
              <w:jc w:val="both"/>
              <w:rPr>
                <w:color w:val="000000"/>
                <w:sz w:val="22"/>
                <w:rtl w:val="0"/>
              </w:rPr>
            </w:pPr>
            <m:oMath>
              <m:r>
                <m:rPr>
                  <m:sty m:val="bi"/>
                </m:rPr>
                <w:rPr xmlns:w="http://schemas.openxmlformats.org/wordprocessingml/2006/main">
                  <w:rFonts w:ascii="Cambria Math" w:hAnsi="Cambria Math"/>
                  <w:i/>
                  <w:color w:val="000000"/>
                  <w:sz w:val="27"/>
                  <w:szCs w:val="27"/>
                </w:rPr>
                <m:t>e</m:t>
              </m:r>
              <m:r>
                <m:rPr>
                  <m:sty m:val="bi"/>
                </m:rPr>
                <w:rPr xmlns:w="http://schemas.openxmlformats.org/wordprocessingml/2006/main">
                  <w:rFonts w:ascii="Cambria Math" w:hAnsi="Cambria Math"/>
                  <w:i/>
                  <w:color w:val="000000"/>
                  <w:sz w:val="27"/>
                  <w:szCs w:val="27"/>
                </w:rPr>
                <m:t>x</m:t>
              </m:r>
              <m:r>
                <m:rPr>
                  <m:sty m:val="bi"/>
                </m:rPr>
                <w:rPr xmlns:w="http://schemas.openxmlformats.org/wordprocessingml/2006/main">
                  <w:rFonts w:ascii="Cambria Math" w:hAnsi="Cambria Math"/>
                  <w:i/>
                  <w:color w:val="000000"/>
                  <w:sz w:val="27"/>
                  <w:szCs w:val="27"/>
                </w:rPr>
                <m:t>p</m:t>
              </m:r>
              <m:r>
                <w:rPr xmlns:w="http://schemas.openxmlformats.org/wordprocessingml/2006/main">
                  <w:rFonts w:ascii="Cambria Math" w:hAnsi="Cambria Math"/>
                  <w:i/>
                  <w:color w:val="000000"/>
                  <w:sz w:val="27"/>
                  <w:szCs w:val="27"/>
                </w:rPr>
                <m:t>,</m:t>
              </m:r>
              <m:sSub>
                <m:e>
                  <m:r>
                    <m:rPr>
                      <m:sty m:val="bi"/>
                    </m:rP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1</m:t>
                  </m:r>
                </m:sub>
              </m:sSub>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rStyle w:val="Нет"/>
                <w:b w:val="1"/>
                <w:bCs w:val="1"/>
                <w:color w:val="000000"/>
                <w:sz w:val="28"/>
                <w:szCs w:val="28"/>
                <w:shd w:val="nil" w:color="auto" w:fill="auto"/>
                <w14:textOutline w14:w="12700" w14:cap="flat">
                  <w14:noFill/>
                  <w14:miter w14:lim="400000"/>
                </w14:textOutline>
              </w:rPr>
            </w:pPr>
            <m:oMath>
              <m:r>
                <m:rPr>
                  <m:sty m:val="bi"/>
                </m:rP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b w:val="1"/>
                <w:bCs w:val="1"/>
                <w:sz w:val="28"/>
                <w:szCs w:val="28"/>
                <w:shd w:val="nil" w:color="auto" w:fill="auto"/>
                <w:rtl w:val="0"/>
                <w:lang w:val="en-US"/>
                <w14:textOutline w14:w="12700" w14:cap="flat">
                  <w14:noFill/>
                  <w14:miter w14:lim="400000"/>
                </w14:textOutline>
              </w:rPr>
              <w:t xml:space="preserve"> </w:t>
            </w:r>
          </w:p>
          <w:p>
            <w:pPr>
              <w:pStyle w:val="Normal.0"/>
              <w:bidi w:val="0"/>
              <w:spacing w:before="120" w:after="0" w:line="288" w:lineRule="auto"/>
              <w:ind w:left="0" w:right="0" w:firstLine="0"/>
              <w:jc w:val="both"/>
              <w:rPr>
                <w:color w:val="000000"/>
                <w:sz w:val="22"/>
                <w:rtl w:val="0"/>
              </w:rPr>
            </w:pPr>
            <m:oMath>
              <m:r>
                <m:rPr>
                  <m:sty m:val="bi"/>
                </m:rPr>
                <w:rPr xmlns:w="http://schemas.openxmlformats.org/wordprocessingml/2006/main">
                  <w:rFonts w:ascii="Cambria Math" w:hAnsi="Cambria Math"/>
                  <w:i/>
                  <w:color w:val="000000"/>
                  <w:sz w:val="27"/>
                  <w:szCs w:val="27"/>
                </w:rPr>
                <m:t>e</m:t>
              </m:r>
              <m:r>
                <m:rPr>
                  <m:sty m:val="bi"/>
                </m:rPr>
                <w:rPr xmlns:w="http://schemas.openxmlformats.org/wordprocessingml/2006/main">
                  <w:rFonts w:ascii="Cambria Math" w:hAnsi="Cambria Math"/>
                  <w:i/>
                  <w:color w:val="000000"/>
                  <w:sz w:val="27"/>
                  <w:szCs w:val="27"/>
                </w:rPr>
                <m:t>x</m:t>
              </m:r>
              <m:r>
                <m:rPr>
                  <m:sty m:val="bi"/>
                </m:rPr>
                <w:rPr xmlns:w="http://schemas.openxmlformats.org/wordprocessingml/2006/main">
                  <w:rFonts w:ascii="Cambria Math" w:hAnsi="Cambria Math"/>
                  <w:i/>
                  <w:color w:val="000000"/>
                  <w:sz w:val="27"/>
                  <w:szCs w:val="27"/>
                </w:rPr>
                <m:t>p</m:t>
              </m:r>
              <m:r>
                <w:rPr xmlns:w="http://schemas.openxmlformats.org/wordprocessingml/2006/main">
                  <w:rFonts w:ascii="Cambria Math" w:hAnsi="Cambria Math"/>
                  <w:i/>
                  <w:color w:val="000000"/>
                  <w:sz w:val="27"/>
                  <w:szCs w:val="27"/>
                </w:rPr>
                <m:t>,</m:t>
              </m:r>
              <m:sSub>
                <m:e>
                  <m:r>
                    <m:rPr>
                      <m:sty m:val="bi"/>
                    </m:rP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2</m:t>
                  </m:r>
                </m:sub>
              </m:sSub>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rStyle w:val="Нет"/>
                <w:b w:val="1"/>
                <w:bCs w:val="1"/>
                <w:color w:val="000000"/>
                <w:sz w:val="28"/>
                <w:szCs w:val="28"/>
                <w:shd w:val="nil" w:color="auto" w:fill="auto"/>
                <w14:textOutline w14:w="12700" w14:cap="flat">
                  <w14:noFill/>
                  <w14:miter w14:lim="400000"/>
                </w14:textOutline>
              </w:rPr>
            </w:pPr>
            <m:oMath>
              <m:r>
                <m:rPr>
                  <m:sty m:val="bi"/>
                </m:rP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4,</m:t>
              </m:r>
            </m:oMath>
            <w:r>
              <w:rPr>
                <w:rStyle w:val="Нет"/>
                <w:b w:val="1"/>
                <w:bCs w:val="1"/>
                <w:sz w:val="28"/>
                <w:szCs w:val="28"/>
                <w:shd w:val="nil" w:color="auto" w:fill="auto"/>
                <w:rtl w:val="0"/>
                <w:lang w:val="en-US"/>
                <w14:textOutline w14:w="12700" w14:cap="flat">
                  <w14:noFill/>
                  <w14:miter w14:lim="400000"/>
                </w14:textOutline>
              </w:rPr>
              <w:t xml:space="preserve"> </w:t>
            </w:r>
          </w:p>
          <w:p>
            <w:pPr>
              <w:pStyle w:val="Normal.0"/>
              <w:bidi w:val="0"/>
              <w:spacing w:before="120" w:after="0" w:line="288" w:lineRule="auto"/>
              <w:ind w:left="0" w:right="0" w:firstLine="0"/>
              <w:jc w:val="both"/>
              <w:rPr>
                <w:color w:val="000000"/>
                <w:sz w:val="22"/>
                <w:rtl w:val="0"/>
              </w:rPr>
            </w:pPr>
            <m:oMath>
              <m:r>
                <m:rPr>
                  <m:sty m:val="bi"/>
                </m:rPr>
                <w:rPr xmlns:w="http://schemas.openxmlformats.org/wordprocessingml/2006/main">
                  <w:rFonts w:ascii="Cambria Math" w:hAnsi="Cambria Math"/>
                  <w:i/>
                  <w:color w:val="000000"/>
                  <w:sz w:val="27"/>
                  <w:szCs w:val="27"/>
                </w:rPr>
                <m:t>g</m:t>
              </m:r>
              <m:r>
                <m:rPr>
                  <m:sty m:val="bi"/>
                </m:rPr>
                <w:rPr xmlns:w="http://schemas.openxmlformats.org/wordprocessingml/2006/main">
                  <w:rFonts w:ascii="Cambria Math" w:hAnsi="Cambria Math"/>
                  <w:i/>
                  <w:color w:val="000000"/>
                  <w:sz w:val="27"/>
                  <w:szCs w:val="27"/>
                </w:rPr>
                <m:t>a</m:t>
              </m:r>
              <m:r>
                <m:rPr>
                  <m:sty m:val="bi"/>
                </m:rPr>
                <w:rPr xmlns:w="http://schemas.openxmlformats.org/wordprocessingml/2006/main">
                  <w:rFonts w:ascii="Cambria Math" w:hAnsi="Cambria Math"/>
                  <w:i/>
                  <w:color w:val="000000"/>
                  <w:sz w:val="27"/>
                  <w:szCs w:val="27"/>
                </w:rPr>
                <m:t>m</m:t>
              </m:r>
              <m:r>
                <m:rPr>
                  <m:sty m:val="bi"/>
                </m:rPr>
                <w:rPr xmlns:w="http://schemas.openxmlformats.org/wordprocessingml/2006/main">
                  <w:rFonts w:ascii="Cambria Math" w:hAnsi="Cambria Math"/>
                  <w:i/>
                  <w:color w:val="000000"/>
                  <w:sz w:val="27"/>
                  <w:szCs w:val="27"/>
                </w:rPr>
                <m:t>m</m:t>
              </m:r>
              <m:r>
                <m:rPr>
                  <m:sty m:val="bi"/>
                </m:rP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sSub>
                <m:e>
                  <m:r>
                    <m:rPr>
                      <m:sty m:val="bi"/>
                    </m:rP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1</m:t>
                  </m:r>
                </m:sub>
              </m:sSub>
            </m:oMath>
            <w:r>
              <w:rPr>
                <w:rStyle w:val="Нет"/>
                <w:b w:val="1"/>
                <w:bCs w:val="1"/>
                <w:sz w:val="28"/>
                <w:szCs w:val="28"/>
                <w:shd w:val="nil" w:color="auto" w:fill="auto"/>
                <w:rtl w:val="0"/>
                <w:lang w:val="en-US"/>
                <w14:textOutline w14:w="12700" w14:cap="flat">
                  <w14:noFill/>
                  <w14:miter w14:lim="400000"/>
                </w14:textOutline>
              </w:rPr>
              <w:t xml:space="preserve"> </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rStyle w:val="Нет"/>
                <w:b w:val="1"/>
                <w:bCs w:val="1"/>
                <w:color w:val="000000"/>
                <w:sz w:val="28"/>
                <w:szCs w:val="28"/>
                <w:shd w:val="nil" w:color="auto" w:fill="auto"/>
                <w14:textOutline w14:w="12700" w14:cap="flat">
                  <w14:noFill/>
                  <w14:miter w14:lim="400000"/>
                </w14:textOutline>
              </w:rPr>
            </w:pPr>
            <m:oMath>
              <m:r>
                <m:rPr>
                  <m:sty m:val="bi"/>
                </m:rP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4,</m:t>
              </m:r>
            </m:oMath>
            <w:r>
              <w:rPr>
                <w:rStyle w:val="Нет"/>
                <w:b w:val="1"/>
                <w:bCs w:val="1"/>
                <w:sz w:val="28"/>
                <w:szCs w:val="28"/>
                <w:shd w:val="nil" w:color="auto" w:fill="auto"/>
                <w:rtl w:val="0"/>
                <w:lang w:val="en-US"/>
                <w14:textOutline w14:w="12700" w14:cap="flat">
                  <w14:noFill/>
                  <w14:miter w14:lim="400000"/>
                </w14:textOutline>
              </w:rPr>
              <w:t xml:space="preserve"> </w:t>
            </w:r>
          </w:p>
          <w:p>
            <w:pPr>
              <w:pStyle w:val="Normal.0"/>
              <w:bidi w:val="0"/>
              <w:spacing w:before="120" w:after="0" w:line="288" w:lineRule="auto"/>
              <w:ind w:left="0" w:right="0" w:firstLine="0"/>
              <w:jc w:val="both"/>
              <w:rPr>
                <w:color w:val="000000"/>
                <w:sz w:val="22"/>
                <w:rtl w:val="0"/>
              </w:rPr>
            </w:pPr>
            <m:oMath>
              <m:r>
                <m:rPr>
                  <m:sty m:val="bi"/>
                </m:rPr>
                <w:rPr xmlns:w="http://schemas.openxmlformats.org/wordprocessingml/2006/main">
                  <w:rFonts w:ascii="Cambria Math" w:hAnsi="Cambria Math"/>
                  <w:i/>
                  <w:color w:val="000000"/>
                  <w:sz w:val="27"/>
                  <w:szCs w:val="27"/>
                </w:rPr>
                <m:t>g</m:t>
              </m:r>
              <m:r>
                <m:rPr>
                  <m:sty m:val="bi"/>
                </m:rPr>
                <w:rPr xmlns:w="http://schemas.openxmlformats.org/wordprocessingml/2006/main">
                  <w:rFonts w:ascii="Cambria Math" w:hAnsi="Cambria Math"/>
                  <w:i/>
                  <w:color w:val="000000"/>
                  <w:sz w:val="27"/>
                  <w:szCs w:val="27"/>
                </w:rPr>
                <m:t>a</m:t>
              </m:r>
              <m:r>
                <m:rPr>
                  <m:sty m:val="bi"/>
                </m:rPr>
                <w:rPr xmlns:w="http://schemas.openxmlformats.org/wordprocessingml/2006/main">
                  <w:rFonts w:ascii="Cambria Math" w:hAnsi="Cambria Math"/>
                  <w:i/>
                  <w:color w:val="000000"/>
                  <w:sz w:val="27"/>
                  <w:szCs w:val="27"/>
                </w:rPr>
                <m:t>m</m:t>
              </m:r>
              <m:r>
                <m:rPr>
                  <m:sty m:val="bi"/>
                </m:rPr>
                <w:rPr xmlns:w="http://schemas.openxmlformats.org/wordprocessingml/2006/main">
                  <w:rFonts w:ascii="Cambria Math" w:hAnsi="Cambria Math"/>
                  <w:i/>
                  <w:color w:val="000000"/>
                  <w:sz w:val="27"/>
                  <w:szCs w:val="27"/>
                </w:rPr>
                <m:t>m</m:t>
              </m:r>
              <m:r>
                <m:rPr>
                  <m:sty m:val="bi"/>
                </m:rPr>
                <w:rPr xmlns:w="http://schemas.openxmlformats.org/wordprocessingml/2006/main">
                  <w:rFonts w:ascii="Cambria Math" w:hAnsi="Cambria Math"/>
                  <w:i/>
                  <w:color w:val="000000"/>
                  <w:sz w:val="27"/>
                  <w:szCs w:val="27"/>
                </w:rPr>
                <m:t>a</m:t>
              </m:r>
              <m:r>
                <w:rPr xmlns:w="http://schemas.openxmlformats.org/wordprocessingml/2006/main">
                  <w:rFonts w:ascii="Cambria Math" w:hAnsi="Cambria Math"/>
                  <w:i/>
                  <w:color w:val="000000"/>
                  <w:sz w:val="27"/>
                  <w:szCs w:val="27"/>
                </w:rPr>
                <m:t>,</m:t>
              </m:r>
              <m:sSub>
                <m:e>
                  <m:r>
                    <m:rPr>
                      <m:sty m:val="bi"/>
                    </m:rPr>
                    <w:rPr xmlns:w="http://schemas.openxmlformats.org/wordprocessingml/2006/main">
                      <w:rFonts w:ascii="Cambria Math" w:hAnsi="Cambria Math"/>
                      <w:i/>
                      <w:color w:val="000000"/>
                      <w:sz w:val="27"/>
                      <w:szCs w:val="27"/>
                    </w:rPr>
                    <m:t>F</m:t>
                  </m:r>
                </m:e>
                <m:sub>
                  <m:r>
                    <w:rPr xmlns:w="http://schemas.openxmlformats.org/wordprocessingml/2006/main">
                      <w:rFonts w:ascii="Cambria Math" w:hAnsi="Cambria Math"/>
                      <w:i/>
                      <w:color w:val="000000"/>
                      <w:sz w:val="27"/>
                      <w:szCs w:val="27"/>
                    </w:rPr>
                    <m:t>2</m:t>
                  </m:r>
                </m:sub>
              </m:sSub>
            </m:oMath>
            <w:r>
              <w:rPr>
                <w:rStyle w:val="Нет"/>
                <w:b w:val="1"/>
                <w:bCs w:val="1"/>
                <w:sz w:val="28"/>
                <w:szCs w:val="28"/>
                <w:shd w:val="nil" w:color="auto" w:fill="auto"/>
                <w:rtl w:val="0"/>
                <w:lang w:val="en-US"/>
                <w14:textOutline w14:w="12700" w14:cap="flat">
                  <w14:noFill/>
                  <w14:miter w14:lim="400000"/>
                </w14:textOutline>
              </w:rPr>
              <w:t xml:space="preserve"> </w:t>
            </w:r>
          </w:p>
        </w:tc>
      </w:tr>
      <w:tr>
        <w:tblPrEx>
          <w:shd w:val="clear" w:color="auto" w:fill="d0ddef"/>
        </w:tblPrEx>
        <w:trPr>
          <w:trHeight w:val="394"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а</m:t>
                  </m:r>
                  <m:r>
                    <w:rPr xmlns:w="http://schemas.openxmlformats.org/wordprocessingml/2006/main">
                      <w:rFonts w:ascii="Cambria Math" w:hAnsi="Cambria Math"/>
                      <w:i/>
                      <w:color w:val="000000"/>
                      <w:sz w:val="27"/>
                      <w:szCs w:val="27"/>
                    </w:rPr>
                    <m:t>в</m:t>
                  </m:r>
                  <m:r>
                    <w:rPr xmlns:w="http://schemas.openxmlformats.org/wordprocessingml/2006/main">
                      <w:rFonts w:ascii="Cambria Math" w:hAnsi="Cambria Math"/>
                      <w:i/>
                      <w:color w:val="000000"/>
                      <w:sz w:val="27"/>
                      <w:szCs w:val="27"/>
                    </w:rPr>
                    <m:t>н</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0,2233</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0,4619</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9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б</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г</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0,6091</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0,2724</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0,3949</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0,1713</w:t>
            </w:r>
          </w:p>
        </w:tc>
      </w:tr>
      <w:tr>
        <w:tblPrEx>
          <w:shd w:val="clear" w:color="auto" w:fill="d0ddef"/>
        </w:tblPrEx>
        <w:trPr>
          <w:trHeight w:val="39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0,9521</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0,6648</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0,4056</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0,3086</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ACF(1)</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0,0025</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0,0008</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0,0079</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0,0078</w:t>
            </w:r>
          </w:p>
        </w:tc>
      </w:tr>
      <w:tr>
        <w:tblPrEx>
          <w:shd w:val="clear" w:color="auto" w:fill="d0ddef"/>
        </w:tblPrEx>
        <w:trPr>
          <w:trHeight w:val="86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rPr>
                <w:rStyle w:val="Нет"/>
                <w:sz w:val="28"/>
                <w:szCs w:val="28"/>
                <w:shd w:val="nil" w:color="auto" w:fill="auto"/>
                <w14:textOutline w14:w="12700" w14:cap="flat">
                  <w14:noFill/>
                  <w14:miter w14:lim="400000"/>
                </w14:textOutline>
              </w:rPr>
            </w:pPr>
            <w:r>
              <w:rPr>
                <w:rStyle w:val="Нет"/>
                <w:sz w:val="28"/>
                <w:szCs w:val="28"/>
                <w:shd w:val="nil" w:color="auto" w:fill="auto"/>
                <w:rtl w:val="0"/>
                <w:lang w:val="ru-RU"/>
                <w14:textOutline w14:w="12700" w14:cap="flat">
                  <w14:noFill/>
                  <w14:miter w14:lim="400000"/>
                </w14:textOutline>
              </w:rPr>
              <w:t>Энтропия</w:t>
            </w:r>
          </w:p>
          <w:p>
            <w:pPr>
              <w:pStyle w:val="Normal.0"/>
              <w:bidi w:val="0"/>
              <w:spacing w:before="120" w:after="0" w:line="288" w:lineRule="auto"/>
              <w:ind w:left="0" w:right="0" w:firstLine="0"/>
              <w:jc w:val="both"/>
              <w:rPr>
                <w:rtl w:val="0"/>
              </w:rPr>
            </w:pP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бит</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трит</w:t>
            </w:r>
            <w:r>
              <w:rPr>
                <w:rStyle w:val="Нет"/>
                <w:sz w:val="28"/>
                <w:szCs w:val="28"/>
                <w:shd w:val="nil" w:color="auto" w:fill="auto"/>
                <w:rtl w:val="0"/>
                <w:lang w:val="ru-RU"/>
                <w14:textOutline w14:w="12700" w14:cap="flat">
                  <w14:noFill/>
                  <w14:miter w14:lim="400000"/>
                </w14:textOutline>
              </w:rPr>
              <w:t>)</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1,5849</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1,5798</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1,5849</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1,5789</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MI(lag=1)</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0,00004</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0,00007</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0,00006</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0,00009</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MI(lag=2)</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0,00004</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0,00003</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0,00001</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0,00007</w:t>
            </w:r>
          </w:p>
        </w:tc>
      </w:tr>
      <w:tr>
        <w:tblPrEx>
          <w:shd w:val="clear" w:color="auto" w:fill="d0ddef"/>
        </w:tblPrEx>
        <w:trPr>
          <w:trHeight w:val="39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color w:val="000000"/>
                <w:sz w:val="22"/>
              </w:rPr>
            </w:pPr>
            <m:oMath>
              <m:sSub>
                <m:e>
                  <m:r>
                    <w:rPr xmlns:w="http://schemas.openxmlformats.org/wordprocessingml/2006/main">
                      <w:rFonts w:ascii="Cambria Math" w:hAnsi="Cambria Math"/>
                      <w:i/>
                      <w:color w:val="000000"/>
                      <w:sz w:val="27"/>
                      <w:szCs w:val="27"/>
                    </w:rPr>
                    <m:t>p</m:t>
                  </m:r>
                </m:e>
                <m:sub>
                  <m:r>
                    <w:rPr xmlns:w="http://schemas.openxmlformats.org/wordprocessingml/2006/main">
                      <w:rFonts w:ascii="Cambria Math" w:hAnsi="Cambria Math"/>
                      <w:i/>
                      <w:color w:val="000000"/>
                      <w:sz w:val="27"/>
                      <w:szCs w:val="27"/>
                    </w:rPr>
                    <m:t>д</m:t>
                  </m:r>
                  <m:r>
                    <w:rPr xmlns:w="http://schemas.openxmlformats.org/wordprocessingml/2006/main">
                      <w:rFonts w:ascii="Cambria Math" w:hAnsi="Cambria Math"/>
                      <w:i/>
                      <w:color w:val="000000"/>
                      <w:sz w:val="27"/>
                      <w:szCs w:val="27"/>
                    </w:rPr>
                    <m:t>л</m:t>
                  </m:r>
                  <m:r>
                    <w:rPr xmlns:w="http://schemas.openxmlformats.org/wordprocessingml/2006/main">
                      <w:rFonts w:ascii="Cambria Math" w:hAnsi="Cambria Math"/>
                      <w:i/>
                      <w:color w:val="000000"/>
                      <w:sz w:val="27"/>
                      <w:szCs w:val="27"/>
                    </w:rPr>
                    <m:t>_</m:t>
                  </m:r>
                  <m:r>
                    <w:rPr xmlns:w="http://schemas.openxmlformats.org/wordprocessingml/2006/main">
                      <w:rFonts w:ascii="Cambria Math" w:hAnsi="Cambria Math"/>
                      <w:i/>
                      <w:color w:val="000000"/>
                      <w:sz w:val="27"/>
                      <w:szCs w:val="27"/>
                    </w:rPr>
                    <m:t>с</m:t>
                  </m:r>
                  <m:r>
                    <w:rPr xmlns:w="http://schemas.openxmlformats.org/wordprocessingml/2006/main">
                      <w:rFonts w:ascii="Cambria Math" w:hAnsi="Cambria Math"/>
                      <w:i/>
                      <w:color w:val="000000"/>
                      <w:sz w:val="27"/>
                      <w:szCs w:val="27"/>
                    </w:rPr>
                    <m:t>е</m:t>
                  </m:r>
                  <m:r>
                    <w:rPr xmlns:w="http://schemas.openxmlformats.org/wordprocessingml/2006/main">
                      <w:rFonts w:ascii="Cambria Math" w:hAnsi="Cambria Math"/>
                      <w:i/>
                      <w:color w:val="000000"/>
                      <w:sz w:val="27"/>
                      <w:szCs w:val="27"/>
                    </w:rPr>
                    <m:t>р</m:t>
                  </m:r>
                  <m:r>
                    <w:rPr xmlns:w="http://schemas.openxmlformats.org/wordprocessingml/2006/main">
                      <w:rFonts w:ascii="Cambria Math" w:hAnsi="Cambria Math"/>
                      <w:i/>
                      <w:color w:val="000000"/>
                      <w:sz w:val="27"/>
                      <w:szCs w:val="27"/>
                    </w:rPr>
                    <m:t>и</m:t>
                  </m:r>
                  <m:r>
                    <w:rPr xmlns:w="http://schemas.openxmlformats.org/wordprocessingml/2006/main">
                      <w:rFonts w:ascii="Cambria Math" w:hAnsi="Cambria Math"/>
                      <w:i/>
                      <w:color w:val="000000"/>
                      <w:sz w:val="27"/>
                      <w:szCs w:val="27"/>
                    </w:rPr>
                    <m:t>й</m:t>
                  </m:r>
                </m:sub>
              </m:sSub>
            </m:oMath>
            <w:r>
              <w:rPr>
                <w:rStyle w:val="Нет"/>
                <w:sz w:val="28"/>
                <w:szCs w:val="28"/>
                <w:shd w:val="nil" w:color="auto" w:fill="auto"/>
                <w:rtl w:val="0"/>
                <w:lang w:val="ru-RU"/>
                <w14:textOutline w14:w="12700" w14:cap="flat">
                  <w14:noFill/>
                  <w14:miter w14:lim="400000"/>
                </w14:textOutline>
              </w:rPr>
              <w:t xml:space="preserve"> </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0,9354</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0,7036</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0,52</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0,2238</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 xml:space="preserve">Блочный </w:t>
            </w:r>
            <w:r>
              <w:rPr>
                <w:rStyle w:val="Нет"/>
                <w:sz w:val="28"/>
                <w:szCs w:val="28"/>
                <w:shd w:val="nil" w:color="auto" w:fill="auto"/>
                <w:rtl w:val="0"/>
                <w:lang w:val="ru-RU"/>
                <w14:textOutline w14:w="12700" w14:cap="flat">
                  <w14:noFill/>
                  <w14:miter w14:lim="400000"/>
                </w14:textOutline>
              </w:rPr>
              <w:t>(</w:t>
            </w:r>
            <w:r>
              <w:rPr>
                <w:rStyle w:val="Нет"/>
                <w:sz w:val="28"/>
                <w:szCs w:val="28"/>
                <w:shd w:val="nil" w:color="auto" w:fill="auto"/>
                <w:rtl w:val="0"/>
                <w:lang w:val="ru-RU"/>
                <w14:textOutline w14:w="12700" w14:cap="flat">
                  <w14:noFill/>
                  <w14:miter w14:lim="400000"/>
                </w14:textOutline>
              </w:rPr>
              <w:t>блок</w:t>
            </w:r>
            <w:r>
              <w:rPr>
                <w:rStyle w:val="Нет"/>
                <w:sz w:val="28"/>
                <w:szCs w:val="28"/>
                <w:shd w:val="nil" w:color="auto" w:fill="auto"/>
                <w:rtl w:val="0"/>
                <w:lang w:val="ru-RU"/>
                <w14:textOutline w14:w="12700" w14:cap="flat">
                  <w14:noFill/>
                  <w14:miter w14:lim="400000"/>
                </w14:textOutline>
              </w:rPr>
              <w:t>=3)</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0,3929</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0,8961</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Gap (</w:t>
            </w:r>
            <w:r>
              <w:rPr>
                <w:rStyle w:val="Нет"/>
                <w:sz w:val="28"/>
                <w:szCs w:val="28"/>
                <w:shd w:val="nil" w:color="auto" w:fill="auto"/>
                <w:rtl w:val="0"/>
                <w:lang w:val="ru-RU"/>
                <w14:textOutline w14:w="12700" w14:cap="flat">
                  <w14:noFill/>
                  <w14:miter w14:lim="400000"/>
                </w14:textOutline>
              </w:rPr>
              <w:t xml:space="preserve">символ </w:t>
            </w:r>
            <w:r>
              <w:rPr>
                <w:rStyle w:val="Нет"/>
                <w:sz w:val="28"/>
                <w:szCs w:val="28"/>
                <w:shd w:val="nil" w:color="auto" w:fill="auto"/>
                <w:rtl w:val="0"/>
                <w:lang w:val="ru-RU"/>
                <w14:textOutline w14:w="12700" w14:cap="flat">
                  <w14:noFill/>
                  <w14:miter w14:lim="400000"/>
                </w14:textOutline>
              </w:rPr>
              <w:t>0)</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0,8239</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0,3945</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0</w:t>
            </w:r>
          </w:p>
        </w:tc>
      </w:tr>
      <w:tr>
        <w:tblPrEx>
          <w:shd w:val="clear" w:color="auto" w:fill="d0ddef"/>
        </w:tblPrEx>
        <w:trPr>
          <w:trHeight w:val="86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rPr>
                <w:rStyle w:val="Нет"/>
                <w:sz w:val="28"/>
                <w:szCs w:val="28"/>
                <w:shd w:val="nil" w:color="auto" w:fill="auto"/>
                <w14:textOutline w14:w="12700" w14:cap="flat">
                  <w14:noFill/>
                  <w14:miter w14:lim="400000"/>
                </w14:textOutline>
              </w:rPr>
            </w:pPr>
            <w:r>
              <w:rPr>
                <w:rStyle w:val="Нет"/>
                <w:sz w:val="28"/>
                <w:szCs w:val="28"/>
                <w:shd w:val="nil" w:color="auto" w:fill="auto"/>
                <w:rtl w:val="0"/>
                <w:lang w:val="ru-RU"/>
                <w14:textOutline w14:w="12700" w14:cap="flat">
                  <w14:noFill/>
                  <w14:miter w14:lim="400000"/>
                </w14:textOutline>
              </w:rPr>
              <w:t xml:space="preserve">Линейная </w:t>
            </w:r>
          </w:p>
          <w:p>
            <w:pPr>
              <w:pStyle w:val="Normal.0"/>
              <w:bidi w:val="0"/>
              <w:spacing w:before="120" w:after="0" w:line="288" w:lineRule="auto"/>
              <w:ind w:left="0" w:right="0" w:firstLine="0"/>
              <w:jc w:val="both"/>
              <w:rPr>
                <w:rtl w:val="0"/>
              </w:rPr>
            </w:pPr>
            <w:r>
              <w:rPr>
                <w:rStyle w:val="Нет"/>
                <w:sz w:val="28"/>
                <w:szCs w:val="28"/>
                <w:shd w:val="nil" w:color="auto" w:fill="auto"/>
                <w:rtl w:val="0"/>
                <w:lang w:val="ru-RU"/>
                <w14:textOutline w14:w="12700" w14:cap="flat">
                  <w14:noFill/>
                  <w14:miter w14:lim="400000"/>
                </w14:textOutline>
              </w:rPr>
              <w:t>сложность</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25001</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25002</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25000</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sz w:val="28"/>
                <w:szCs w:val="28"/>
                <w:shd w:val="nil" w:color="auto" w:fill="auto"/>
                <w:rtl w:val="0"/>
                <w:lang w:val="ru-RU"/>
                <w14:textOutline w14:w="12700" w14:cap="flat">
                  <w14:noFill/>
                  <w14:miter w14:lim="400000"/>
                </w14:textOutline>
              </w:rPr>
              <w:t>25000</w:t>
            </w:r>
          </w:p>
        </w:tc>
      </w:tr>
      <w:tr>
        <w:tblPrEx>
          <w:shd w:val="clear" w:color="auto" w:fill="d0ddef"/>
        </w:tblPrEx>
        <w:trPr>
          <w:trHeight w:val="328"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Вывод</w:t>
            </w:r>
          </w:p>
        </w:tc>
        <w:tc>
          <w:tcPr>
            <w:tcW w:type="dxa" w:w="15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Отлично</w:t>
            </w:r>
          </w:p>
        </w:tc>
        <w:tc>
          <w:tcPr>
            <w:tcW w:type="dxa" w:w="17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Негодна</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Отлично</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before="120" w:after="0" w:line="288" w:lineRule="auto"/>
              <w:jc w:val="both"/>
            </w:pPr>
            <w:r>
              <w:rPr>
                <w:rStyle w:val="Нет"/>
                <w:b w:val="1"/>
                <w:bCs w:val="1"/>
                <w:sz w:val="28"/>
                <w:szCs w:val="28"/>
                <w:shd w:val="nil" w:color="auto" w:fill="auto"/>
                <w:rtl w:val="0"/>
                <w:lang w:val="ru-RU"/>
                <w14:textOutline w14:w="12700" w14:cap="flat">
                  <w14:noFill/>
                  <w14:miter w14:lim="400000"/>
                </w14:textOutline>
              </w:rPr>
              <w:t>Негодна</w:t>
            </w:r>
          </w:p>
        </w:tc>
      </w:tr>
    </w:tbl>
    <w:p>
      <w:pPr>
        <w:pStyle w:val="caption"/>
        <w:keepNext w:val="1"/>
        <w:widowControl w:val="0"/>
        <w:spacing w:line="240" w:lineRule="auto"/>
        <w:ind w:left="216" w:hanging="216"/>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p>
    <w:p>
      <w:pPr>
        <w:pStyle w:val="caption"/>
        <w:keepNext w:val="1"/>
        <w:widowControl w:val="0"/>
        <w:spacing w:line="240" w:lineRule="auto"/>
        <w:ind w:left="108" w:hanging="108"/>
        <w:rPr>
          <w:rStyle w:val="Нет"/>
          <w:rFonts w:ascii="Calibri" w:cs="Calibri" w:hAnsi="Calibri" w:eastAsia="Calibri"/>
          <w:b w:val="0"/>
          <w:bCs w:val="0"/>
          <w:sz w:val="28"/>
          <w:szCs w:val="28"/>
          <w:lang w:val="ru-RU"/>
        </w:rPr>
      </w:pPr>
    </w:p>
    <w:p>
      <w:pPr>
        <w:pStyle w:val="caption"/>
        <w:keepNext w:val="1"/>
        <w:widowControl w:val="0"/>
        <w:rPr>
          <w:rStyle w:val="Нет"/>
          <w:rFonts w:ascii="Calibri" w:cs="Calibri" w:hAnsi="Calibri" w:eastAsia="Calibri"/>
          <w:b w:val="0"/>
          <w:bCs w:val="0"/>
          <w:sz w:val="28"/>
          <w:szCs w:val="28"/>
        </w:rPr>
      </w:pPr>
    </w:p>
    <w:p>
      <w:pPr>
        <w:pStyle w:val="Normal.0"/>
        <w:keepNext w:val="1"/>
        <w:spacing w:before="120" w:after="0" w:line="288" w:lineRule="auto"/>
        <w:jc w:val="center"/>
      </w:pPr>
      <w:r>
        <w:drawing xmlns:a="http://schemas.openxmlformats.org/drawingml/2006/main">
          <wp:inline distT="0" distB="0" distL="0" distR="0">
            <wp:extent cx="6353634" cy="2620828"/>
            <wp:effectExtent l="0" t="0" r="0" b="0"/>
            <wp:docPr id="1073741837" name="officeArt object"/>
            <wp:cNvGraphicFramePr/>
            <a:graphic xmlns:a="http://schemas.openxmlformats.org/drawingml/2006/main">
              <a:graphicData uri="http://schemas.openxmlformats.org/drawingml/2006/chart">
                <c:chart xmlns:c="http://schemas.openxmlformats.org/drawingml/2006/chart" r:id="rId16"/>
              </a:graphicData>
            </a:graphic>
          </wp:inline>
        </w:drawing>
      </w:r>
    </w:p>
    <w:p>
      <w:pPr>
        <w:pStyle w:val="caption"/>
        <w:jc w:val="center"/>
        <w:rPr>
          <w:rStyle w:val="Нет"/>
          <w:rFonts w:ascii="Calibri" w:cs="Calibri" w:hAnsi="Calibri" w:eastAsia="Calibri"/>
          <w:b w:val="0"/>
          <w:bCs w:val="0"/>
          <w:outline w:val="0"/>
          <w:color w:val="000000"/>
          <w:sz w:val="28"/>
          <w:szCs w:val="28"/>
          <w:u w:color="000000"/>
          <w:lang w:val="ru-RU"/>
          <w14:textFill>
            <w14:solidFill>
              <w14:srgbClr w14:val="000000"/>
            </w14:solidFill>
          </w14:textFill>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13. </w:t>
      </w:r>
      <w:r>
        <w:rPr>
          <w:rStyle w:val="Нет"/>
          <w:rFonts w:ascii="Calibri" w:hAnsi="Calibri" w:hint="default"/>
          <w:b w:val="0"/>
          <w:bCs w:val="0"/>
          <w:sz w:val="28"/>
          <w:szCs w:val="28"/>
          <w:rtl w:val="0"/>
          <w:lang w:val="ru-RU"/>
        </w:rPr>
        <w:t xml:space="preserve">Сравнение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rFonts w:ascii="Calibri" w:hAnsi="Calibri" w:hint="default"/>
          <w:b w:val="0"/>
          <w:bCs w:val="0"/>
          <w:sz w:val="28"/>
          <w:szCs w:val="28"/>
          <w:rtl w:val="0"/>
          <w:lang w:val="ru-RU"/>
        </w:rPr>
        <w:t xml:space="preserve"> и </w:t>
      </w:r>
      <m:oMath>
        <m:sSub>
          <m:e>
            <m:r>
              <m:rPr>
                <m:sty m:val="bi"/>
              </m:rP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r>
        <w:rPr>
          <w:rStyle w:val="Нет"/>
          <w:rFonts w:ascii="Calibri" w:hAnsi="Calibri" w:hint="default"/>
          <w:b w:val="0"/>
          <w:bCs w:val="0"/>
          <w:sz w:val="28"/>
          <w:szCs w:val="28"/>
          <w:rtl w:val="0"/>
          <w:lang w:val="ru-RU"/>
        </w:rPr>
        <w:t xml:space="preserve"> по </w:t>
      </w:r>
      <m:oMath>
        <m:r>
          <m:rPr>
            <m:sty m:val="bi"/>
          </m:rP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b w:val="0"/>
          <w:bCs w:val="0"/>
          <w:sz w:val="28"/>
          <w:szCs w:val="28"/>
          <w:rtl w:val="0"/>
          <w:lang w:val="ru-RU"/>
        </w:rPr>
        <w:t>‑</w:t>
      </w:r>
      <w:r>
        <w:rPr>
          <w:rStyle w:val="Нет"/>
          <w:rFonts w:ascii="Calibri" w:hAnsi="Calibri" w:hint="default"/>
          <w:b w:val="0"/>
          <w:bCs w:val="0"/>
          <w:sz w:val="28"/>
          <w:szCs w:val="28"/>
          <w:rtl w:val="0"/>
          <w:lang w:val="ru-RU"/>
        </w:rPr>
        <w:t>значениям основных тестов</w:t>
      </w:r>
    </w:p>
    <w:p>
      <w:pPr>
        <w:pStyle w:val="Normal.0"/>
        <w:keepNext w:val="1"/>
        <w:spacing w:before="120" w:after="0" w:line="288" w:lineRule="auto"/>
        <w:jc w:val="center"/>
      </w:pPr>
      <w:r>
        <w:drawing xmlns:a="http://schemas.openxmlformats.org/drawingml/2006/main">
          <wp:inline distT="0" distB="0" distL="0" distR="0">
            <wp:extent cx="5318630" cy="2454686"/>
            <wp:effectExtent l="0" t="0" r="0" b="0"/>
            <wp:docPr id="1073741838" name="officeArt object"/>
            <wp:cNvGraphicFramePr/>
            <a:graphic xmlns:a="http://schemas.openxmlformats.org/drawingml/2006/main">
              <a:graphicData uri="http://schemas.openxmlformats.org/drawingml/2006/chart">
                <c:chart xmlns:c="http://schemas.openxmlformats.org/drawingml/2006/chart" r:id="rId17"/>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en-US"/>
        </w:rPr>
        <w:t>Рис</w:t>
      </w:r>
      <w:r>
        <w:rPr>
          <w:rStyle w:val="Нет"/>
          <w:rFonts w:ascii="Calibri" w:hAnsi="Calibri"/>
          <w:b w:val="0"/>
          <w:bCs w:val="0"/>
          <w:sz w:val="28"/>
          <w:szCs w:val="28"/>
          <w:rtl w:val="0"/>
          <w:lang w:val="en-US"/>
        </w:rPr>
        <w:t xml:space="preserve">. 14. </w:t>
      </w:r>
      <w:r>
        <w:rPr>
          <w:rStyle w:val="Нет"/>
          <w:rFonts w:ascii="Calibri" w:hAnsi="Calibri" w:hint="default"/>
          <w:b w:val="0"/>
          <w:bCs w:val="0"/>
          <w:sz w:val="28"/>
          <w:szCs w:val="28"/>
          <w:rtl w:val="0"/>
          <w:lang w:val="en-US"/>
        </w:rPr>
        <w:t xml:space="preserve">Коэффициент автокорреляции </w:t>
      </w:r>
      <w:r>
        <w:rPr>
          <w:rStyle w:val="Нет"/>
          <w:rFonts w:ascii="Calibri" w:hAnsi="Calibri"/>
          <w:b w:val="0"/>
          <w:bCs w:val="0"/>
          <w:sz w:val="28"/>
          <w:szCs w:val="28"/>
          <w:rtl w:val="0"/>
          <w:lang w:val="en-US"/>
        </w:rPr>
        <w:t>ACF(1)</w:t>
      </w:r>
    </w:p>
    <w:p>
      <w:pPr>
        <w:pStyle w:val="Normal.0"/>
        <w:keepNext w:val="1"/>
        <w:spacing w:before="120" w:after="0" w:line="288" w:lineRule="auto"/>
        <w:jc w:val="center"/>
      </w:pPr>
      <w:r>
        <w:drawing xmlns:a="http://schemas.openxmlformats.org/drawingml/2006/main">
          <wp:inline distT="0" distB="0" distL="0" distR="0">
            <wp:extent cx="5483946" cy="2623737"/>
            <wp:effectExtent l="0" t="0" r="0" b="0"/>
            <wp:docPr id="1073741839" name="officeArt object"/>
            <wp:cNvGraphicFramePr/>
            <a:graphic xmlns:a="http://schemas.openxmlformats.org/drawingml/2006/main">
              <a:graphicData uri="http://schemas.openxmlformats.org/drawingml/2006/chart">
                <c:chart xmlns:c="http://schemas.openxmlformats.org/drawingml/2006/chart" r:id="rId18"/>
              </a:graphicData>
            </a:graphic>
          </wp:inline>
        </w:drawing>
      </w:r>
    </w:p>
    <w:p>
      <w:pPr>
        <w:pStyle w:val="caption"/>
        <w:jc w:val="center"/>
        <w:rPr>
          <w:rStyle w:val="Нет"/>
          <w:rFonts w:ascii="Calibri" w:cs="Calibri" w:hAnsi="Calibri" w:eastAsia="Calibri"/>
          <w:b w:val="0"/>
          <w:bCs w:val="0"/>
          <w:sz w:val="28"/>
          <w:szCs w:val="28"/>
        </w:rPr>
      </w:pPr>
      <w:r>
        <w:rPr>
          <w:rStyle w:val="Нет"/>
          <w:rFonts w:ascii="Calibri" w:hAnsi="Calibri" w:hint="default"/>
          <w:b w:val="0"/>
          <w:bCs w:val="0"/>
          <w:sz w:val="28"/>
          <w:szCs w:val="28"/>
          <w:rtl w:val="0"/>
          <w:lang w:val="ru-RU"/>
        </w:rPr>
        <w:t>Рис</w:t>
      </w:r>
      <w:r>
        <w:rPr>
          <w:rStyle w:val="Нет"/>
          <w:rFonts w:ascii="Calibri" w:hAnsi="Calibri"/>
          <w:b w:val="0"/>
          <w:bCs w:val="0"/>
          <w:sz w:val="28"/>
          <w:szCs w:val="28"/>
          <w:rtl w:val="0"/>
          <w:lang w:val="ru-RU"/>
        </w:rPr>
        <w:t xml:space="preserve">. 15. </w:t>
      </w:r>
      <w:r>
        <w:rPr>
          <w:rStyle w:val="Нет"/>
          <w:rFonts w:ascii="Calibri" w:hAnsi="Calibri" w:hint="default"/>
          <w:b w:val="0"/>
          <w:bCs w:val="0"/>
          <w:sz w:val="28"/>
          <w:szCs w:val="28"/>
          <w:rtl w:val="0"/>
          <w:lang w:val="ru-RU"/>
        </w:rPr>
        <w:t xml:space="preserve">Взаимная информация </w:t>
      </w:r>
      <w:r>
        <w:rPr>
          <w:rStyle w:val="Нет"/>
          <w:rFonts w:ascii="Calibri" w:hAnsi="Calibri"/>
          <w:b w:val="0"/>
          <w:bCs w:val="0"/>
          <w:sz w:val="28"/>
          <w:szCs w:val="28"/>
          <w:rtl w:val="0"/>
          <w:lang w:val="en-US"/>
        </w:rPr>
        <w:t>MI</w:t>
      </w:r>
      <w:r>
        <w:rPr>
          <w:rStyle w:val="Нет"/>
          <w:rFonts w:ascii="Calibri" w:hAnsi="Calibri"/>
          <w:b w:val="0"/>
          <w:bCs w:val="0"/>
          <w:sz w:val="28"/>
          <w:szCs w:val="28"/>
          <w:rtl w:val="0"/>
          <w:lang w:val="ru-RU"/>
        </w:rPr>
        <w:t>(</w:t>
      </w:r>
      <w:r>
        <w:rPr>
          <w:rStyle w:val="Нет"/>
          <w:rFonts w:ascii="Calibri" w:hAnsi="Calibri"/>
          <w:b w:val="0"/>
          <w:bCs w:val="0"/>
          <w:sz w:val="28"/>
          <w:szCs w:val="28"/>
          <w:rtl w:val="0"/>
          <w:lang w:val="en-US"/>
        </w:rPr>
        <w:t>lag</w:t>
      </w:r>
      <w:r>
        <w:rPr>
          <w:rStyle w:val="Нет"/>
          <w:rFonts w:ascii="Calibri" w:hAnsi="Calibri"/>
          <w:b w:val="0"/>
          <w:bCs w:val="0"/>
          <w:sz w:val="28"/>
          <w:szCs w:val="28"/>
          <w:rtl w:val="0"/>
          <w:lang w:val="ru-RU"/>
        </w:rPr>
        <w:t xml:space="preserve">=1) </w:t>
      </w:r>
      <w:r>
        <w:rPr>
          <w:rStyle w:val="Нет"/>
          <w:rFonts w:ascii="Calibri" w:hAnsi="Calibri" w:hint="default"/>
          <w:b w:val="0"/>
          <w:bCs w:val="0"/>
          <w:sz w:val="28"/>
          <w:szCs w:val="28"/>
          <w:rtl w:val="0"/>
          <w:lang w:val="ru-RU"/>
        </w:rPr>
        <w:t xml:space="preserve">и </w:t>
      </w:r>
      <w:r>
        <w:rPr>
          <w:rStyle w:val="Нет"/>
          <w:rFonts w:ascii="Calibri" w:hAnsi="Calibri"/>
          <w:b w:val="0"/>
          <w:bCs w:val="0"/>
          <w:sz w:val="28"/>
          <w:szCs w:val="28"/>
          <w:rtl w:val="0"/>
          <w:lang w:val="en-US"/>
        </w:rPr>
        <w:t>MI</w:t>
      </w:r>
      <w:r>
        <w:rPr>
          <w:rStyle w:val="Нет"/>
          <w:rFonts w:ascii="Calibri" w:hAnsi="Calibri"/>
          <w:b w:val="0"/>
          <w:bCs w:val="0"/>
          <w:sz w:val="28"/>
          <w:szCs w:val="28"/>
          <w:rtl w:val="0"/>
          <w:lang w:val="ru-RU"/>
        </w:rPr>
        <w:t>(</w:t>
      </w:r>
      <w:r>
        <w:rPr>
          <w:rStyle w:val="Нет"/>
          <w:rFonts w:ascii="Calibri" w:hAnsi="Calibri"/>
          <w:b w:val="0"/>
          <w:bCs w:val="0"/>
          <w:sz w:val="28"/>
          <w:szCs w:val="28"/>
          <w:rtl w:val="0"/>
          <w:lang w:val="en-US"/>
        </w:rPr>
        <w:t>lag</w:t>
      </w:r>
      <w:r>
        <w:rPr>
          <w:rStyle w:val="Нет"/>
          <w:rFonts w:ascii="Calibri" w:hAnsi="Calibri"/>
          <w:b w:val="0"/>
          <w:bCs w:val="0"/>
          <w:sz w:val="28"/>
          <w:szCs w:val="28"/>
          <w:rtl w:val="0"/>
          <w:lang w:val="ru-RU"/>
        </w:rPr>
        <w:t>=2)</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Функция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во всех проверенных режимах даёт </w:t>
      </w:r>
      <m:oMath>
        <m:r>
          <w:rPr xmlns:w="http://schemas.openxmlformats.org/wordprocessingml/2006/main">
            <w:rFonts w:ascii="Cambria Math" w:hAnsi="Cambria Math"/>
            <w:i/>
            <w:color w:val="000000"/>
            <w:sz w:val="31"/>
            <w:szCs w:val="31"/>
          </w:rPr>
          <m:t>p</m:t>
        </m:r>
      </m:oMath>
      <w:r>
        <w:rPr>
          <w:rStyle w:val="Нет"/>
          <w:rFonts w:ascii="Cambria Math" w:cs="Cambria Math" w:hAnsi="Cambria Math" w:eastAsia="Cambria Math"/>
          <w:sz w:val="28"/>
          <w:szCs w:val="28"/>
          <w:rtl w:val="0"/>
          <w:lang w:val="ru-RU"/>
        </w:rPr>
        <w:t>‑</w:t>
      </w:r>
      <w:r>
        <w:rPr>
          <w:rStyle w:val="Нет"/>
          <w:sz w:val="28"/>
          <w:szCs w:val="28"/>
          <w:rtl w:val="0"/>
          <w:lang w:val="ru-RU"/>
        </w:rPr>
        <w:t xml:space="preserve">значения </w:t>
      </w:r>
      <m:oMath>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0,05</m:t>
        </m:r>
      </m:oMath>
      <w:r>
        <w:rPr>
          <w:rStyle w:val="Нет"/>
          <w:sz w:val="28"/>
          <w:szCs w:val="28"/>
          <w:rtl w:val="0"/>
          <w:lang w:val="ru-RU"/>
        </w:rPr>
        <w:t xml:space="preserve">, </w:t>
      </w:r>
      <w:r>
        <w:rPr>
          <w:rStyle w:val="Нет"/>
          <w:sz w:val="28"/>
          <w:szCs w:val="28"/>
          <w:rtl w:val="0"/>
          <w:lang w:val="ru-RU"/>
        </w:rPr>
        <w:t xml:space="preserve">энтропию </w:t>
      </w:r>
      <m:oMath>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1,585</m:t>
        </m:r>
      </m:oMath>
      <w:r>
        <w:rPr>
          <w:rStyle w:val="Нет"/>
          <w:sz w:val="28"/>
          <w:szCs w:val="28"/>
          <w:rtl w:val="0"/>
          <w:lang w:val="ru-RU"/>
        </w:rPr>
        <w:t xml:space="preserve"> и высокую линейную сложность</w:t>
      </w:r>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Функция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r>
        <w:rPr>
          <w:rStyle w:val="Нет"/>
          <w:sz w:val="28"/>
          <w:szCs w:val="28"/>
          <w:rtl w:val="0"/>
          <w:lang w:val="ru-RU"/>
        </w:rPr>
        <w:t xml:space="preserve"> приводит к катастрофическому нарушению равномерности одиночного выхода </w:t>
      </w:r>
      <w:r>
        <w:rPr>
          <w:rStyle w:val="Нет"/>
          <w:sz w:val="28"/>
          <w:szCs w:val="28"/>
          <w:rtl w:val="0"/>
          <w:lang w:val="ru-RU"/>
        </w:rPr>
        <w:t>(</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р</m:t>
            </m:r>
            <m:r>
              <w:rPr xmlns:w="http://schemas.openxmlformats.org/wordprocessingml/2006/main">
                <w:rFonts w:ascii="Cambria Math" w:hAnsi="Cambria Math"/>
                <w:i/>
                <w:color w:val="000000"/>
                <w:sz w:val="31"/>
                <w:szCs w:val="31"/>
              </w:rPr>
              <m:t>а</m:t>
            </m:r>
            <m:r>
              <w:rPr xmlns:w="http://schemas.openxmlformats.org/wordprocessingml/2006/main">
                <w:rFonts w:ascii="Cambria Math" w:hAnsi="Cambria Math"/>
                <w:i/>
                <w:color w:val="000000"/>
                <w:sz w:val="31"/>
                <w:szCs w:val="31"/>
              </w:rPr>
              <m:t>в</m:t>
            </m:r>
            <m:r>
              <w:rPr xmlns:w="http://schemas.openxmlformats.org/wordprocessingml/2006/main">
                <w:rFonts w:ascii="Cambria Math" w:hAnsi="Cambria Math"/>
                <w:i/>
                <w:color w:val="000000"/>
                <w:sz w:val="31"/>
                <w:szCs w:val="31"/>
              </w:rPr>
              <m:t>н</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0,0000</m:t>
        </m:r>
      </m:oMath>
      <w:r>
        <w:rPr>
          <w:rStyle w:val="Нет"/>
          <w:sz w:val="28"/>
          <w:szCs w:val="28"/>
          <w:rtl w:val="0"/>
          <w:lang w:val="ru-RU"/>
        </w:rPr>
        <w:t xml:space="preserve">), </w:t>
      </w:r>
      <w:r>
        <w:rPr>
          <w:rStyle w:val="Нет"/>
          <w:sz w:val="28"/>
          <w:szCs w:val="28"/>
          <w:rtl w:val="0"/>
          <w:lang w:val="ru-RU"/>
        </w:rPr>
        <w:t xml:space="preserve">а также к искажению блочного и </w:t>
      </w:r>
      <w:r>
        <w:rPr>
          <w:rStyle w:val="Нет"/>
          <w:sz w:val="28"/>
          <w:szCs w:val="28"/>
          <w:rtl w:val="0"/>
          <w:lang w:val="ru-RU"/>
        </w:rPr>
        <w:t>gap</w:t>
      </w:r>
      <w:r>
        <w:rPr>
          <w:rStyle w:val="Нет"/>
          <w:rFonts w:ascii="Cambria Math" w:cs="Cambria Math" w:hAnsi="Cambria Math" w:eastAsia="Cambria Math"/>
          <w:sz w:val="28"/>
          <w:szCs w:val="28"/>
          <w:rtl w:val="0"/>
          <w:lang w:val="ru-RU"/>
        </w:rPr>
        <w:t>‑</w:t>
      </w:r>
      <w:r>
        <w:rPr>
          <w:rStyle w:val="Нет"/>
          <w:sz w:val="28"/>
          <w:szCs w:val="28"/>
          <w:rtl w:val="0"/>
          <w:lang w:val="ru-RU"/>
        </w:rPr>
        <w:t>тестов</w:t>
      </w:r>
      <w:r>
        <w:rPr>
          <w:rStyle w:val="Нет"/>
          <w:sz w:val="28"/>
          <w:szCs w:val="28"/>
          <w:rtl w:val="0"/>
          <w:lang w:val="ru-RU"/>
        </w:rPr>
        <w:t xml:space="preserve">, </w:t>
      </w:r>
      <w:r>
        <w:rPr>
          <w:rStyle w:val="Нет"/>
          <w:sz w:val="28"/>
          <w:szCs w:val="28"/>
          <w:rtl w:val="0"/>
          <w:lang w:val="ru-RU"/>
        </w:rPr>
        <w:t>хотя биграммы и серии могут оставаться приемлемыми</w:t>
      </w:r>
      <w:r>
        <w:rPr>
          <w:rStyle w:val="Нет"/>
          <w:sz w:val="28"/>
          <w:szCs w:val="28"/>
          <w:rtl w:val="0"/>
          <w:lang w:val="ru-RU"/>
        </w:rPr>
        <w:t>.</w:t>
      </w:r>
    </w:p>
    <w:p>
      <w:pPr>
        <w:pStyle w:val="Normal.0"/>
        <w:spacing w:before="120"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Следовательно</w:t>
      </w:r>
      <w:r>
        <w:rPr>
          <w:rStyle w:val="Нет"/>
          <w:sz w:val="28"/>
          <w:szCs w:val="28"/>
          <w:rtl w:val="0"/>
          <w:lang w:val="ru-RU"/>
        </w:rPr>
        <w:t xml:space="preserve">, </w:t>
      </w:r>
      <w:r>
        <w:rPr>
          <w:rStyle w:val="Нет"/>
          <w:sz w:val="28"/>
          <w:szCs w:val="28"/>
          <w:rtl w:val="0"/>
          <w:lang w:val="ru-RU"/>
        </w:rPr>
        <w:t xml:space="preserve">для построения троичного генератора следует использовать только функцию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 xml:space="preserve">. </w:t>
      </w:r>
      <w:r>
        <w:rPr>
          <w:rStyle w:val="Нет"/>
          <w:sz w:val="28"/>
          <w:szCs w:val="28"/>
          <w:rtl w:val="0"/>
          <w:lang w:val="ru-RU"/>
        </w:rPr>
        <w:t>Результаты таблицы представлены на рис</w:t>
      </w:r>
      <w:r>
        <w:rPr>
          <w:rStyle w:val="Нет"/>
          <w:sz w:val="28"/>
          <w:szCs w:val="28"/>
          <w:rtl w:val="0"/>
          <w:lang w:val="ru-RU"/>
        </w:rPr>
        <w:t>. 13-15.</w:t>
      </w:r>
    </w:p>
    <w:p>
      <w:pPr>
        <w:pStyle w:val="Normal.0"/>
        <w:spacing w:before="120" w:after="120" w:line="288" w:lineRule="auto"/>
        <w:ind w:firstLine="709"/>
        <w:jc w:val="both"/>
        <w:rPr>
          <w:rStyle w:val="Нет"/>
          <w:b w:val="1"/>
          <w:bCs w:val="1"/>
          <w:kern w:val="1"/>
          <w:sz w:val="28"/>
          <w:szCs w:val="28"/>
        </w:rPr>
      </w:pPr>
      <w:r>
        <w:rPr>
          <w:rStyle w:val="Нет"/>
          <w:b w:val="1"/>
          <w:bCs w:val="1"/>
          <w:kern w:val="1"/>
          <w:sz w:val="28"/>
          <w:szCs w:val="28"/>
          <w:rtl w:val="0"/>
          <w:lang w:val="ru-RU"/>
        </w:rPr>
        <w:t>ЗАКЛЮЧЕНИЕ</w:t>
      </w:r>
    </w:p>
    <w:p>
      <w:pPr>
        <w:pStyle w:val="Normal.0"/>
        <w:spacing w:after="0" w:line="288" w:lineRule="auto"/>
        <w:ind w:firstLine="709"/>
        <w:jc w:val="both"/>
        <w:rPr>
          <w:rStyle w:val="Нет"/>
          <w:sz w:val="28"/>
          <w:szCs w:val="28"/>
        </w:rPr>
      </w:pPr>
      <w:r>
        <w:rPr>
          <w:rStyle w:val="Нет"/>
          <w:sz w:val="28"/>
          <w:szCs w:val="28"/>
          <w:rtl w:val="0"/>
          <w:lang w:val="ru-RU"/>
        </w:rPr>
        <w:t>В работе проведено экспериментальное исследование статистических свойств кольцевого троичного генератора случайных чисел на основе джиттера</w:t>
      </w:r>
      <w:r>
        <w:rPr>
          <w:rStyle w:val="Нет"/>
          <w:sz w:val="28"/>
          <w:szCs w:val="28"/>
          <w:rtl w:val="0"/>
          <w:lang w:val="ru-RU"/>
        </w:rPr>
        <w:t xml:space="preserve">. </w:t>
      </w:r>
      <w:r>
        <w:rPr>
          <w:rStyle w:val="Нет"/>
          <w:sz w:val="28"/>
          <w:szCs w:val="28"/>
          <w:rtl w:val="0"/>
          <w:lang w:val="ru-RU"/>
        </w:rPr>
        <w:t xml:space="preserve">Разработанный программный комплекс на </w:t>
      </w:r>
      <w:r>
        <w:rPr>
          <w:rStyle w:val="Нет"/>
          <w:sz w:val="28"/>
          <w:szCs w:val="28"/>
          <w:rtl w:val="0"/>
          <w:lang w:val="ru-RU"/>
        </w:rPr>
        <w:t xml:space="preserve">Python </w:t>
      </w:r>
      <w:r>
        <w:rPr>
          <w:rStyle w:val="Нет"/>
          <w:sz w:val="28"/>
          <w:szCs w:val="28"/>
          <w:rtl w:val="0"/>
          <w:lang w:val="ru-RU"/>
        </w:rPr>
        <w:t>позволяет моделировать динамику генератора</w:t>
      </w:r>
      <w:r>
        <w:rPr>
          <w:rStyle w:val="Нет"/>
          <w:sz w:val="28"/>
          <w:szCs w:val="28"/>
          <w:rtl w:val="0"/>
          <w:lang w:val="ru-RU"/>
        </w:rPr>
        <w:t xml:space="preserve">, </w:t>
      </w:r>
      <w:r>
        <w:rPr>
          <w:rStyle w:val="Нет"/>
          <w:sz w:val="28"/>
          <w:szCs w:val="28"/>
          <w:rtl w:val="0"/>
          <w:lang w:val="ru-RU"/>
        </w:rPr>
        <w:t>вычислять стационарное распределение состояний и проводить комплексный статистический анализ выходных последовательностей с использованием специализированных троичных тестов</w:t>
      </w:r>
      <w:r>
        <w:rPr>
          <w:rStyle w:val="Нет"/>
          <w:sz w:val="28"/>
          <w:szCs w:val="28"/>
          <w:rtl w:val="0"/>
          <w:lang w:val="ru-RU"/>
        </w:rPr>
        <w:t>.</w:t>
      </w:r>
    </w:p>
    <w:p>
      <w:pPr>
        <w:pStyle w:val="Normal.0"/>
        <w:spacing w:after="0" w:line="288" w:lineRule="auto"/>
        <w:ind w:firstLine="709"/>
        <w:jc w:val="both"/>
        <w:rPr>
          <w:rStyle w:val="Нет"/>
          <w:sz w:val="28"/>
          <w:szCs w:val="28"/>
        </w:rPr>
      </w:pPr>
      <w:r>
        <w:rPr>
          <w:rStyle w:val="Нет"/>
          <w:sz w:val="28"/>
          <w:szCs w:val="28"/>
          <w:rtl w:val="0"/>
          <w:lang w:val="ru-RU"/>
        </w:rPr>
        <w:t>Основные результаты</w:t>
      </w:r>
      <w:r>
        <w:rPr>
          <w:rStyle w:val="Нет"/>
          <w:sz w:val="28"/>
          <w:szCs w:val="28"/>
          <w:rtl w:val="0"/>
          <w:lang w:val="ru-RU"/>
        </w:rPr>
        <w:t>:</w:t>
      </w:r>
    </w:p>
    <w:p>
      <w:pPr>
        <w:pStyle w:val="Normal.0"/>
        <w:spacing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1. </w:t>
      </w:r>
      <w:r>
        <w:rPr>
          <w:rStyle w:val="Нет"/>
          <w:sz w:val="28"/>
          <w:szCs w:val="28"/>
          <w:rtl w:val="0"/>
          <w:lang w:val="ru-RU"/>
        </w:rPr>
        <w:t>Подтверждено</w:t>
      </w:r>
      <w:r>
        <w:rPr>
          <w:rStyle w:val="Нет"/>
          <w:sz w:val="28"/>
          <w:szCs w:val="28"/>
          <w:rtl w:val="0"/>
          <w:lang w:val="ru-RU"/>
        </w:rPr>
        <w:t xml:space="preserve">, </w:t>
      </w:r>
      <w:r>
        <w:rPr>
          <w:rStyle w:val="Нет"/>
          <w:sz w:val="28"/>
          <w:szCs w:val="28"/>
          <w:rtl w:val="0"/>
          <w:lang w:val="ru-RU"/>
        </w:rPr>
        <w:t xml:space="preserve">что одиночный выход кольцевого генератора является равномерным </w:t>
      </w:r>
      <w:r>
        <w:rPr>
          <w:rStyle w:val="Нет"/>
          <w:sz w:val="28"/>
          <w:szCs w:val="28"/>
          <w:rtl w:val="0"/>
          <w:lang w:val="ru-RU"/>
        </w:rPr>
        <w:t>(</w:t>
      </w:r>
      <w:r>
        <w:rPr>
          <w:rStyle w:val="Нет"/>
          <w:sz w:val="28"/>
          <w:szCs w:val="28"/>
          <w:rtl w:val="0"/>
          <w:lang w:val="ru-RU"/>
        </w:rPr>
        <w:t>вероятность каждого символа –</w:t>
      </w:r>
      <w:r>
        <w:rPr>
          <w:rStyle w:val="Нет"/>
          <w:sz w:val="28"/>
          <w:szCs w:val="28"/>
          <w:rtl w:val="0"/>
          <w:lang w:val="ru-RU"/>
        </w:rPr>
        <w:t xml:space="preserve">1, 0, 1 </w:t>
      </w:r>
      <w:r>
        <w:rPr>
          <w:rStyle w:val="Нет"/>
          <w:sz w:val="28"/>
          <w:szCs w:val="28"/>
          <w:rtl w:val="0"/>
          <w:lang w:val="ru-RU"/>
        </w:rPr>
        <w:t xml:space="preserve">равна </w:t>
      </w:r>
      <m:oMath>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3</m:t>
        </m:r>
      </m:oMath>
      <w:r>
        <w:rPr>
          <w:rStyle w:val="Нет"/>
          <w:sz w:val="28"/>
          <w:szCs w:val="28"/>
          <w:rtl w:val="0"/>
          <w:lang w:val="ru-RU"/>
        </w:rPr>
        <w:t xml:space="preserve">) </w:t>
      </w:r>
      <w:r>
        <w:rPr>
          <w:rStyle w:val="Нет"/>
          <w:sz w:val="28"/>
          <w:szCs w:val="28"/>
          <w:rtl w:val="0"/>
          <w:lang w:val="ru-RU"/>
        </w:rPr>
        <w:t xml:space="preserve">для любого числа элементов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Style w:val="Нет"/>
          <w:sz w:val="28"/>
          <w:szCs w:val="28"/>
          <w:rtl w:val="0"/>
          <w:lang w:val="ru-RU"/>
        </w:rPr>
        <w:t xml:space="preserve">, </w:t>
      </w:r>
      <w:r>
        <w:rPr>
          <w:rStyle w:val="Нет"/>
          <w:sz w:val="28"/>
          <w:szCs w:val="28"/>
          <w:rtl w:val="0"/>
          <w:lang w:val="ru-RU"/>
        </w:rPr>
        <w:t xml:space="preserve">что полностью соответствует теоретическим предсказаниям работ </w:t>
      </w:r>
      <w:r>
        <w:rPr>
          <w:rStyle w:val="Нет"/>
          <w:sz w:val="28"/>
          <w:szCs w:val="28"/>
          <w:rtl w:val="0"/>
          <w:lang w:val="ru-RU"/>
        </w:rPr>
        <w:t>[9, 10].</w:t>
      </w:r>
    </w:p>
    <w:p>
      <w:pPr>
        <w:pStyle w:val="Normal.0"/>
        <w:spacing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2. </w:t>
      </w:r>
      <w:r>
        <w:rPr>
          <w:rStyle w:val="Нет"/>
          <w:sz w:val="28"/>
          <w:szCs w:val="28"/>
          <w:rtl w:val="0"/>
          <w:lang w:val="ru-RU"/>
        </w:rPr>
        <w:t>Установлено</w:t>
      </w:r>
      <w:r>
        <w:rPr>
          <w:rStyle w:val="Нет"/>
          <w:sz w:val="28"/>
          <w:szCs w:val="28"/>
          <w:rtl w:val="0"/>
          <w:lang w:val="ru-RU"/>
        </w:rPr>
        <w:t xml:space="preserve">, </w:t>
      </w:r>
      <w:r>
        <w:rPr>
          <w:rStyle w:val="Нет"/>
          <w:sz w:val="28"/>
          <w:szCs w:val="28"/>
          <w:rtl w:val="0"/>
          <w:lang w:val="ru-RU"/>
        </w:rPr>
        <w:t xml:space="preserve">что оптимальный тактовый интервал составляет </w:t>
      </w:r>
      <m:oMath>
        <m: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8</m:t>
        </m:r>
      </m:oMath>
      <w:r>
        <w:rPr>
          <w:rStyle w:val="Нет"/>
          <w:sz w:val="28"/>
          <w:szCs w:val="28"/>
          <w:rtl w:val="0"/>
          <w:lang w:val="ru-RU"/>
        </w:rPr>
        <w:t xml:space="preserve"> (</w:t>
      </w:r>
      <w:r>
        <w:rPr>
          <w:rStyle w:val="Нет"/>
          <w:sz w:val="28"/>
          <w:szCs w:val="28"/>
          <w:rtl w:val="0"/>
          <w:lang w:val="ru-RU"/>
        </w:rPr>
        <w:t>в нормированных единицах</w:t>
      </w:r>
      <w:r>
        <w:rPr>
          <w:rStyle w:val="Нет"/>
          <w:sz w:val="28"/>
          <w:szCs w:val="28"/>
          <w:rtl w:val="0"/>
          <w:lang w:val="ru-RU"/>
        </w:rPr>
        <w:t xml:space="preserve">, </w:t>
      </w:r>
      <w:r>
        <w:rPr>
          <w:rStyle w:val="Нет"/>
          <w:sz w:val="28"/>
          <w:szCs w:val="28"/>
          <w:rtl w:val="0"/>
          <w:lang w:val="ru-RU"/>
        </w:rPr>
        <w:t xml:space="preserve">где средняя задержка элемента равна </w:t>
      </w:r>
      <w:r>
        <w:rPr>
          <w:rStyle w:val="Нет"/>
          <w:sz w:val="28"/>
          <w:szCs w:val="28"/>
          <w:rtl w:val="0"/>
          <w:lang w:val="ru-RU"/>
        </w:rPr>
        <w:t xml:space="preserve">1). </w:t>
      </w:r>
      <w:r>
        <w:rPr>
          <w:rStyle w:val="Нет"/>
          <w:sz w:val="28"/>
          <w:szCs w:val="28"/>
          <w:rtl w:val="0"/>
          <w:lang w:val="ru-RU"/>
        </w:rPr>
        <w:t xml:space="preserve">При этом достигается статистическая независимость последовательных отсчётов </w:t>
      </w:r>
      <w:r>
        <w:rPr>
          <w:rStyle w:val="Нет"/>
          <w:sz w:val="28"/>
          <w:szCs w:val="28"/>
          <w:rtl w:val="0"/>
          <w:lang w:val="ru-RU"/>
        </w:rPr>
        <w:t>(</w:t>
      </w:r>
      <w:r>
        <w:rPr>
          <w:rStyle w:val="Нет"/>
          <w:sz w:val="28"/>
          <w:szCs w:val="28"/>
          <w:rtl w:val="0"/>
          <w:lang w:val="ru-RU"/>
        </w:rPr>
        <w:t xml:space="preserve">все </w:t>
      </w:r>
      <m:oMath>
        <m:r>
          <w:rPr xmlns:w="http://schemas.openxmlformats.org/wordprocessingml/2006/main">
            <w:rFonts w:ascii="Cambria Math" w:hAnsi="Cambria Math"/>
            <w:i/>
            <w:color w:val="000000"/>
            <w:sz w:val="31"/>
            <w:szCs w:val="31"/>
          </w:rPr>
          <m:t>p</m:t>
        </m:r>
      </m:oMath>
      <w:r>
        <w:rPr>
          <w:rStyle w:val="Нет"/>
          <w:sz w:val="28"/>
          <w:szCs w:val="28"/>
          <w:rtl w:val="0"/>
          <w:lang w:val="ru-RU"/>
        </w:rPr>
        <w:t>-</w:t>
      </w:r>
      <w:r>
        <w:rPr>
          <w:rStyle w:val="Нет"/>
          <w:sz w:val="28"/>
          <w:szCs w:val="28"/>
          <w:rtl w:val="0"/>
          <w:lang w:val="ru-RU"/>
        </w:rPr>
        <w:t xml:space="preserve">значения </w:t>
      </w:r>
      <w:r>
        <w:rPr>
          <w:rStyle w:val="Нет"/>
          <w:sz w:val="28"/>
          <w:szCs w:val="28"/>
          <w:rtl w:val="0"/>
          <w:lang w:val="ru-RU"/>
        </w:rPr>
        <w:t xml:space="preserve">&gt; 0,05, </w:t>
      </w:r>
      <w:r>
        <w:rPr>
          <w:rStyle w:val="Нет"/>
          <w:sz w:val="28"/>
          <w:szCs w:val="28"/>
          <w:rtl w:val="0"/>
          <w:lang w:val="ru-RU"/>
        </w:rPr>
        <w:t>автокорреляция близка к нулю</w:t>
      </w:r>
      <w:r>
        <w:rPr>
          <w:rStyle w:val="Нет"/>
          <w:sz w:val="28"/>
          <w:szCs w:val="28"/>
          <w:rtl w:val="0"/>
          <w:lang w:val="ru-RU"/>
        </w:rPr>
        <w:t xml:space="preserve">, </w:t>
      </w:r>
      <w:r>
        <w:rPr>
          <w:rStyle w:val="Нет"/>
          <w:sz w:val="28"/>
          <w:szCs w:val="28"/>
          <w:rtl w:val="0"/>
          <w:lang w:val="ru-RU"/>
        </w:rPr>
        <w:t>взаимная информация пренебрежимо мала</w:t>
      </w:r>
      <w:r>
        <w:rPr>
          <w:rStyle w:val="Нет"/>
          <w:sz w:val="28"/>
          <w:szCs w:val="28"/>
          <w:rtl w:val="0"/>
          <w:lang w:val="ru-RU"/>
        </w:rPr>
        <w:t xml:space="preserve">, </w:t>
      </w:r>
      <w:r>
        <w:rPr>
          <w:rStyle w:val="Нет"/>
          <w:sz w:val="28"/>
          <w:szCs w:val="28"/>
          <w:rtl w:val="0"/>
          <w:lang w:val="ru-RU"/>
        </w:rPr>
        <w:t xml:space="preserve">линейная сложность близка к </w:t>
      </w:r>
      <m:oMath>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2</m:t>
        </m:r>
      </m:oMath>
      <w:r>
        <w:rPr>
          <w:rStyle w:val="Нет"/>
          <w:sz w:val="28"/>
          <w:szCs w:val="28"/>
          <w:rtl w:val="0"/>
          <w:lang w:val="ru-RU"/>
        </w:rPr>
        <w:t xml:space="preserve">), </w:t>
      </w:r>
      <w:r>
        <w:rPr>
          <w:rStyle w:val="Нет"/>
          <w:sz w:val="28"/>
          <w:szCs w:val="28"/>
          <w:rtl w:val="0"/>
          <w:lang w:val="ru-RU"/>
        </w:rPr>
        <w:t>при сохранении высокой скорости генерации</w:t>
      </w:r>
      <w:r>
        <w:rPr>
          <w:rStyle w:val="Нет"/>
          <w:sz w:val="28"/>
          <w:szCs w:val="28"/>
          <w:rtl w:val="0"/>
          <w:lang w:val="ru-RU"/>
        </w:rPr>
        <w:t>.</w:t>
      </w:r>
    </w:p>
    <w:p>
      <w:pPr>
        <w:pStyle w:val="Normal.0"/>
        <w:spacing w:after="0" w:line="288" w:lineRule="auto"/>
        <w:ind w:firstLine="709"/>
        <w:jc w:val="both"/>
        <w:rPr>
          <w:rStyle w:val="Нет"/>
          <w:outline w:val="0"/>
          <w:color w:val="000000"/>
          <w:sz w:val="28"/>
          <w:szCs w:val="28"/>
          <w:u w:color="000000"/>
          <w14:textFill>
            <w14:solidFill>
              <w14:srgbClr w14:val="000000"/>
            </w14:solidFill>
          </w14:textFill>
        </w:rPr>
      </w:pPr>
      <w:r>
        <w:rPr>
          <w:rStyle w:val="Нет"/>
          <w:sz w:val="28"/>
          <w:szCs w:val="28"/>
          <w:rtl w:val="0"/>
          <w:lang w:val="ru-RU"/>
        </w:rPr>
        <w:t xml:space="preserve">3. </w:t>
      </w:r>
      <w:r>
        <w:rPr>
          <w:rStyle w:val="Нет"/>
          <w:sz w:val="28"/>
          <w:szCs w:val="28"/>
          <w:rtl w:val="0"/>
          <w:lang w:val="ru-RU"/>
        </w:rPr>
        <w:t>Показано</w:t>
      </w:r>
      <w:r>
        <w:rPr>
          <w:rStyle w:val="Нет"/>
          <w:sz w:val="28"/>
          <w:szCs w:val="28"/>
          <w:rtl w:val="0"/>
          <w:lang w:val="ru-RU"/>
        </w:rPr>
        <w:t xml:space="preserve">, </w:t>
      </w:r>
      <w:r>
        <w:rPr>
          <w:rStyle w:val="Нет"/>
          <w:sz w:val="28"/>
          <w:szCs w:val="28"/>
          <w:rtl w:val="0"/>
          <w:lang w:val="ru-RU"/>
        </w:rPr>
        <w:t xml:space="preserve">что функция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2</m:t>
            </m:r>
          </m:sub>
        </m:sSub>
      </m:oMath>
      <w:r>
        <w:rPr>
          <w:rStyle w:val="Нет"/>
          <w:sz w:val="28"/>
          <w:szCs w:val="28"/>
          <w:rtl w:val="0"/>
          <w:lang w:val="ru-RU"/>
        </w:rPr>
        <w:t xml:space="preserve">, </w:t>
      </w:r>
      <w:r>
        <w:rPr>
          <w:rStyle w:val="Нет"/>
          <w:sz w:val="28"/>
          <w:szCs w:val="28"/>
          <w:rtl w:val="0"/>
          <w:lang w:val="ru-RU"/>
        </w:rPr>
        <w:t>несмотря на формальное удовлетворение условию отсутствия устойчивых состояний</w:t>
      </w:r>
      <w:r>
        <w:rPr>
          <w:rStyle w:val="Нет"/>
          <w:sz w:val="28"/>
          <w:szCs w:val="28"/>
          <w:rtl w:val="0"/>
          <w:lang w:val="ru-RU"/>
        </w:rPr>
        <w:t xml:space="preserve">, </w:t>
      </w:r>
      <w:r>
        <w:rPr>
          <w:rStyle w:val="Нет"/>
          <w:sz w:val="28"/>
          <w:szCs w:val="28"/>
          <w:rtl w:val="0"/>
          <w:lang w:val="ru-RU"/>
        </w:rPr>
        <w:t xml:space="preserve">приводит к нарушению равномерности выходного сигнала </w:t>
      </w:r>
      <w:r>
        <w:rPr>
          <w:rStyle w:val="Нет"/>
          <w:sz w:val="28"/>
          <w:szCs w:val="28"/>
          <w:rtl w:val="0"/>
          <w:lang w:val="ru-RU"/>
        </w:rPr>
        <w:t>(</w:t>
      </w:r>
      <m:oMath>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р</m:t>
            </m:r>
            <m:r>
              <w:rPr xmlns:w="http://schemas.openxmlformats.org/wordprocessingml/2006/main">
                <w:rFonts w:ascii="Cambria Math" w:hAnsi="Cambria Math"/>
                <w:i/>
                <w:color w:val="000000"/>
                <w:sz w:val="31"/>
                <w:szCs w:val="31"/>
              </w:rPr>
              <m:t>а</m:t>
            </m:r>
            <m:r>
              <w:rPr xmlns:w="http://schemas.openxmlformats.org/wordprocessingml/2006/main">
                <w:rFonts w:ascii="Cambria Math" w:hAnsi="Cambria Math"/>
                <w:i/>
                <w:color w:val="000000"/>
                <w:sz w:val="31"/>
                <w:szCs w:val="31"/>
              </w:rPr>
              <m:t>в</m:t>
            </m:r>
            <m:r>
              <w:rPr xmlns:w="http://schemas.openxmlformats.org/wordprocessingml/2006/main">
                <w:rFonts w:ascii="Cambria Math" w:hAnsi="Cambria Math"/>
                <w:i/>
                <w:color w:val="000000"/>
                <w:sz w:val="31"/>
                <w:szCs w:val="31"/>
              </w:rPr>
              <m:t>н</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0,0000</m:t>
        </m:r>
      </m:oMath>
      <w:r>
        <w:rPr>
          <w:rStyle w:val="Нет"/>
          <w:sz w:val="28"/>
          <w:szCs w:val="28"/>
          <w:rtl w:val="0"/>
          <w:lang w:val="ru-RU"/>
        </w:rPr>
        <w:t xml:space="preserve">) </w:t>
      </w:r>
      <w:r>
        <w:rPr>
          <w:rStyle w:val="Нет"/>
          <w:sz w:val="28"/>
          <w:szCs w:val="28"/>
          <w:rtl w:val="0"/>
          <w:lang w:val="ru-RU"/>
        </w:rPr>
        <w:t xml:space="preserve">и не может быть использована для построения качественного </w:t>
      </w:r>
      <w:r>
        <w:rPr>
          <w:rStyle w:val="Нет"/>
          <w:sz w:val="28"/>
          <w:szCs w:val="28"/>
          <w:rtl w:val="0"/>
          <w:lang w:val="ru-RU"/>
        </w:rPr>
        <w:t xml:space="preserve">TRNG. </w:t>
      </w:r>
      <w:r>
        <w:rPr>
          <w:rStyle w:val="Нет"/>
          <w:sz w:val="28"/>
          <w:szCs w:val="28"/>
          <w:rtl w:val="0"/>
          <w:lang w:val="ru-RU"/>
        </w:rPr>
        <w:t xml:space="preserve">Рекомендуется использовать только функцию </w:t>
      </w:r>
      <m:oMath>
        <m:sSub>
          <m:e>
            <m:r>
              <w:rPr xmlns:w="http://schemas.openxmlformats.org/wordprocessingml/2006/main">
                <w:rFonts w:ascii="Cambria Math" w:hAnsi="Cambria Math"/>
                <w:i/>
                <w:color w:val="000000"/>
                <w:sz w:val="31"/>
                <w:szCs w:val="31"/>
              </w:rPr>
              <m:t>F</m:t>
            </m:r>
          </m:e>
          <m:sub>
            <m:r>
              <w:rPr xmlns:w="http://schemas.openxmlformats.org/wordprocessingml/2006/main">
                <w:rFonts w:ascii="Cambria Math" w:hAnsi="Cambria Math"/>
                <w:i/>
                <w:color w:val="000000"/>
                <w:sz w:val="31"/>
                <w:szCs w:val="31"/>
              </w:rPr>
              <m:t>1</m:t>
            </m:r>
          </m:sub>
        </m:sSub>
      </m:oMath>
      <w:r>
        <w:rPr>
          <w:rStyle w:val="Нет"/>
          <w:sz w:val="28"/>
          <w:szCs w:val="28"/>
          <w:rtl w:val="0"/>
          <w:lang w:val="ru-RU"/>
        </w:rPr>
        <w:t>.</w:t>
      </w:r>
    </w:p>
    <w:p>
      <w:pPr>
        <w:pStyle w:val="Normal.0"/>
        <w:spacing w:after="0" w:line="288" w:lineRule="auto"/>
        <w:ind w:firstLine="709"/>
        <w:jc w:val="both"/>
        <w:rPr>
          <w:rStyle w:val="Нет"/>
          <w:sz w:val="28"/>
          <w:szCs w:val="28"/>
        </w:rPr>
      </w:pPr>
      <w:r>
        <w:rPr>
          <w:rStyle w:val="Нет"/>
          <w:sz w:val="28"/>
          <w:szCs w:val="28"/>
          <w:rtl w:val="0"/>
          <w:lang w:val="ru-RU"/>
        </w:rPr>
        <w:t xml:space="preserve">4. </w:t>
      </w:r>
      <w:r>
        <w:rPr>
          <w:rStyle w:val="Нет"/>
          <w:sz w:val="28"/>
          <w:szCs w:val="28"/>
          <w:rtl w:val="0"/>
          <w:lang w:val="ru-RU"/>
        </w:rPr>
        <w:t>Обнаружено</w:t>
      </w:r>
      <w:r>
        <w:rPr>
          <w:rStyle w:val="Нет"/>
          <w:sz w:val="28"/>
          <w:szCs w:val="28"/>
          <w:rtl w:val="0"/>
          <w:lang w:val="ru-RU"/>
        </w:rPr>
        <w:t xml:space="preserve">, </w:t>
      </w:r>
      <w:r>
        <w:rPr>
          <w:rStyle w:val="Нет"/>
          <w:sz w:val="28"/>
          <w:szCs w:val="28"/>
          <w:rtl w:val="0"/>
          <w:lang w:val="ru-RU"/>
        </w:rPr>
        <w:t xml:space="preserve">что детерминированные задержки </w:t>
      </w:r>
      <w:r>
        <w:rPr>
          <w:rStyle w:val="Нет"/>
          <w:sz w:val="28"/>
          <w:szCs w:val="28"/>
          <w:rtl w:val="0"/>
          <w:lang w:val="ru-RU"/>
        </w:rPr>
        <w:t>(</w:t>
      </w:r>
      <w:r>
        <w:rPr>
          <w:rStyle w:val="Нет"/>
          <w:sz w:val="28"/>
          <w:szCs w:val="28"/>
          <w:rtl w:val="0"/>
          <w:lang w:val="ru-RU"/>
        </w:rPr>
        <w:t>отсутствие стохастического джиттера</w:t>
      </w:r>
      <w:r>
        <w:rPr>
          <w:rStyle w:val="Нет"/>
          <w:sz w:val="28"/>
          <w:szCs w:val="28"/>
          <w:rtl w:val="0"/>
          <w:lang w:val="ru-RU"/>
        </w:rPr>
        <w:t xml:space="preserve">) </w:t>
      </w:r>
      <w:r>
        <w:rPr>
          <w:rStyle w:val="Нет"/>
          <w:sz w:val="28"/>
          <w:szCs w:val="28"/>
          <w:rtl w:val="0"/>
          <w:lang w:val="ru-RU"/>
        </w:rPr>
        <w:t>приводят к вырождению асинхронной схемы в детерминированный автомат с коротким предельным циклом</w:t>
      </w:r>
      <w:r>
        <w:rPr>
          <w:rStyle w:val="Нет"/>
          <w:sz w:val="28"/>
          <w:szCs w:val="28"/>
          <w:rtl w:val="0"/>
          <w:lang w:val="ru-RU"/>
        </w:rPr>
        <w:t xml:space="preserve">, </w:t>
      </w:r>
      <w:r>
        <w:rPr>
          <w:rStyle w:val="Нет"/>
          <w:sz w:val="28"/>
          <w:szCs w:val="28"/>
          <w:rtl w:val="0"/>
          <w:lang w:val="ru-RU"/>
        </w:rPr>
        <w:t xml:space="preserve">что делает последовательность полностью предсказуемой </w:t>
      </w:r>
      <w:r>
        <w:rPr>
          <w:rStyle w:val="Нет"/>
          <w:sz w:val="28"/>
          <w:szCs w:val="28"/>
          <w:rtl w:val="0"/>
          <w:lang w:val="ru-RU"/>
        </w:rPr>
        <w:t>(</w:t>
      </w:r>
      <w:r>
        <w:rPr>
          <w:rStyle w:val="Нет"/>
          <w:sz w:val="28"/>
          <w:szCs w:val="28"/>
          <w:rtl w:val="0"/>
          <w:lang w:val="ru-RU"/>
        </w:rPr>
        <w:t xml:space="preserve">линейная сложность падает до </w:t>
      </w:r>
      <w:r>
        <w:rPr>
          <w:rStyle w:val="Нет"/>
          <w:sz w:val="28"/>
          <w:szCs w:val="28"/>
          <w:rtl w:val="0"/>
          <w:lang w:val="ru-RU"/>
        </w:rPr>
        <w:t xml:space="preserve">2). </w:t>
      </w:r>
      <w:r>
        <w:rPr>
          <w:rStyle w:val="Нет"/>
          <w:sz w:val="28"/>
          <w:szCs w:val="28"/>
          <w:rtl w:val="0"/>
          <w:lang w:val="ru-RU"/>
        </w:rPr>
        <w:t>Это подтверждает критическую необходимость случайного характера задержек как источника энтропии</w:t>
      </w:r>
      <w:r>
        <w:rPr>
          <w:rStyle w:val="Нет"/>
          <w:sz w:val="28"/>
          <w:szCs w:val="28"/>
          <w:rtl w:val="0"/>
          <w:lang w:val="ru-RU"/>
        </w:rPr>
        <w:t>.</w:t>
      </w:r>
    </w:p>
    <w:p>
      <w:pPr>
        <w:pStyle w:val="Normal.0"/>
        <w:spacing w:after="0" w:line="288" w:lineRule="auto"/>
        <w:ind w:firstLine="709"/>
        <w:jc w:val="both"/>
        <w:rPr>
          <w:rStyle w:val="Нет"/>
          <w:sz w:val="28"/>
          <w:szCs w:val="28"/>
        </w:rPr>
      </w:pPr>
      <w:r>
        <w:rPr>
          <w:rStyle w:val="Нет"/>
          <w:sz w:val="28"/>
          <w:szCs w:val="28"/>
          <w:rtl w:val="0"/>
          <w:lang w:val="ru-RU"/>
        </w:rPr>
        <w:t xml:space="preserve">Полученные результаты могут служить основой для практической реализации троичного </w:t>
      </w:r>
      <w:r>
        <w:rPr>
          <w:rStyle w:val="Нет"/>
          <w:sz w:val="28"/>
          <w:szCs w:val="28"/>
          <w:rtl w:val="0"/>
          <w:lang w:val="ru-RU"/>
        </w:rPr>
        <w:t xml:space="preserve">TRNG </w:t>
      </w:r>
      <w:r>
        <w:rPr>
          <w:rStyle w:val="Нет"/>
          <w:sz w:val="28"/>
          <w:szCs w:val="28"/>
          <w:rtl w:val="0"/>
          <w:lang w:val="ru-RU"/>
        </w:rPr>
        <w:t>на базе программируемых логических интегральных схем или специализированных троичных элементных баз</w:t>
      </w:r>
      <w:r>
        <w:rPr>
          <w:rStyle w:val="Нет"/>
          <w:sz w:val="28"/>
          <w:szCs w:val="28"/>
          <w:rtl w:val="0"/>
          <w:lang w:val="ru-RU"/>
        </w:rPr>
        <w:t xml:space="preserve">. </w:t>
      </w:r>
      <w:r>
        <w:rPr>
          <w:rStyle w:val="Нет"/>
          <w:sz w:val="28"/>
          <w:szCs w:val="28"/>
          <w:rtl w:val="0"/>
          <w:lang w:val="ru-RU"/>
        </w:rPr>
        <w:t>В дальнейшем предполагается исследовать влияние технологического разброса параметров элементов и разработать методы постобработки для повышения криптографической стойкости генерируемых последовательностей</w:t>
      </w:r>
      <w:r>
        <w:rPr>
          <w:rStyle w:val="Нет"/>
          <w:sz w:val="28"/>
          <w:szCs w:val="28"/>
          <w:rtl w:val="0"/>
          <w:lang w:val="ru-RU"/>
        </w:rPr>
        <w:t>.</w:t>
      </w:r>
    </w:p>
    <w:p>
      <w:pPr>
        <w:pStyle w:val="Normal.0"/>
        <w:spacing w:before="120" w:after="120" w:line="288" w:lineRule="auto"/>
        <w:ind w:firstLine="709"/>
        <w:jc w:val="both"/>
        <w:rPr>
          <w:rStyle w:val="Нет"/>
          <w:kern w:val="1"/>
          <w:sz w:val="28"/>
          <w:szCs w:val="28"/>
        </w:rPr>
      </w:pPr>
      <w:r>
        <w:rPr>
          <w:rStyle w:val="Нет"/>
          <w:b w:val="1"/>
          <w:bCs w:val="1"/>
          <w:kern w:val="1"/>
          <w:sz w:val="28"/>
          <w:szCs w:val="28"/>
          <w:rtl w:val="0"/>
          <w:lang w:val="ru-RU"/>
        </w:rPr>
        <w:t>Благодарности</w:t>
      </w:r>
    </w:p>
    <w:p>
      <w:pPr>
        <w:pStyle w:val="Normal.0"/>
        <w:spacing w:after="0" w:line="288" w:lineRule="auto"/>
        <w:ind w:firstLine="709"/>
        <w:jc w:val="both"/>
        <w:rPr>
          <w:rStyle w:val="Нет"/>
          <w:kern w:val="1"/>
          <w:sz w:val="28"/>
          <w:szCs w:val="28"/>
        </w:rPr>
      </w:pPr>
      <w:r>
        <w:rPr>
          <w:rStyle w:val="Нет"/>
          <w:sz w:val="28"/>
          <w:szCs w:val="28"/>
          <w:rtl w:val="0"/>
          <w:lang w:val="ru-RU"/>
        </w:rPr>
        <w:t>Работа выполнена в рамках государственного задания Казанского федерального университета</w:t>
      </w:r>
      <w:r>
        <w:rPr>
          <w:rStyle w:val="Нет"/>
          <w:sz w:val="28"/>
          <w:szCs w:val="28"/>
          <w:rtl w:val="0"/>
          <w:lang w:val="ru-RU"/>
        </w:rPr>
        <w:t>.</w:t>
      </w:r>
    </w:p>
    <w:p>
      <w:pPr>
        <w:pStyle w:val="Heading"/>
        <w:spacing w:before="120" w:line="288" w:lineRule="auto"/>
        <w:ind w:firstLine="709"/>
        <w:jc w:val="both"/>
        <w:rPr>
          <w:rStyle w:val="Нет"/>
          <w:rFonts w:ascii="Calibri" w:cs="Calibri" w:hAnsi="Calibri" w:eastAsia="Calibri"/>
          <w:b w:val="0"/>
          <w:bCs w:val="0"/>
          <w:sz w:val="28"/>
          <w:szCs w:val="28"/>
        </w:rPr>
      </w:pPr>
      <w:r>
        <w:rPr>
          <w:rStyle w:val="Нет"/>
          <w:rFonts w:ascii="Calibri" w:hAnsi="Calibri" w:hint="default"/>
          <w:sz w:val="28"/>
          <w:szCs w:val="28"/>
          <w:rtl w:val="0"/>
          <w:lang w:val="ru-RU"/>
        </w:rPr>
        <w:t>СПИСОК ЛИТЕРАТУРЫ</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Stipcevic M., Ko</w:t>
      </w:r>
      <w:r>
        <w:rPr>
          <w:rStyle w:val="Нет"/>
          <w:i w:val="1"/>
          <w:iCs w:val="1"/>
          <w:kern w:val="1"/>
          <w:sz w:val="28"/>
          <w:szCs w:val="28"/>
          <w:rtl w:val="0"/>
          <w:lang w:val="en-US"/>
        </w:rPr>
        <w:t>ç Ç</w:t>
      </w:r>
      <w:r>
        <w:rPr>
          <w:rStyle w:val="Нет"/>
          <w:i w:val="1"/>
          <w:iCs w:val="1"/>
          <w:kern w:val="1"/>
          <w:sz w:val="28"/>
          <w:szCs w:val="28"/>
          <w:rtl w:val="0"/>
          <w:lang w:val="en-US"/>
        </w:rPr>
        <w:t>. K</w:t>
      </w:r>
      <w:r>
        <w:rPr>
          <w:rStyle w:val="Нет"/>
          <w:kern w:val="1"/>
          <w:sz w:val="28"/>
          <w:szCs w:val="28"/>
          <w:rtl w:val="0"/>
          <w:lang w:val="en-US"/>
        </w:rPr>
        <w:t>. True Random Number Generators. Cham: Springer International Publishing, 2014. 200 p. DOI: 10.1007/978-3-319-10683-0.</w:t>
      </w:r>
      <w:r>
        <w:rPr>
          <w:rStyle w:val="Нет"/>
          <w:sz w:val="22"/>
          <w:szCs w:val="22"/>
          <w:rtl w:val="0"/>
          <w:lang w:val="en-US"/>
        </w:rPr>
        <w:t xml:space="preserve">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Liu P.-C., Chang H.-C., Lee C.-Y.</w:t>
      </w:r>
      <w:r>
        <w:rPr>
          <w:rStyle w:val="Нет"/>
          <w:kern w:val="1"/>
          <w:sz w:val="28"/>
          <w:szCs w:val="28"/>
          <w:rtl w:val="0"/>
          <w:lang w:val="en-US"/>
        </w:rPr>
        <w:t xml:space="preserve"> A True Random-Based Differential Power Analysis Countermeasure Circuit for an AES Engine // IEEE Transactions on Circuits and Systems II: Express Briefs. 2012. Vol. 59, No. 2. P. 103</w:t>
      </w:r>
      <w:r>
        <w:rPr>
          <w:rStyle w:val="Нет"/>
          <w:kern w:val="1"/>
          <w:sz w:val="28"/>
          <w:szCs w:val="28"/>
          <w:rtl w:val="0"/>
          <w:lang w:val="en-US"/>
        </w:rPr>
        <w:t>–</w:t>
      </w:r>
      <w:r>
        <w:rPr>
          <w:rStyle w:val="Нет"/>
          <w:kern w:val="1"/>
          <w:sz w:val="28"/>
          <w:szCs w:val="28"/>
          <w:rtl w:val="0"/>
          <w:lang w:val="en-US"/>
        </w:rPr>
        <w:t>107. DOI: 10.1109/TCSII.2011.2180094.</w:t>
      </w:r>
      <w:r>
        <w:rPr>
          <w:rStyle w:val="Нет"/>
          <w:sz w:val="22"/>
          <w:szCs w:val="22"/>
          <w:rtl w:val="0"/>
          <w:lang w:val="en-US"/>
        </w:rPr>
        <w:t xml:space="preserve">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Thamrin M., Witjaksono G., Nuruddin A., Abdullah M. S.</w:t>
      </w:r>
      <w:r>
        <w:rPr>
          <w:rStyle w:val="Нет"/>
          <w:kern w:val="1"/>
          <w:sz w:val="28"/>
          <w:szCs w:val="28"/>
          <w:rtl w:val="0"/>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w:t>
      </w:r>
      <w:r>
        <w:rPr>
          <w:rStyle w:val="Нет"/>
          <w:kern w:val="1"/>
          <w:sz w:val="28"/>
          <w:szCs w:val="28"/>
          <w:rtl w:val="0"/>
          <w:lang w:val="en-US"/>
        </w:rPr>
        <w:t>–</w:t>
      </w:r>
      <w:r>
        <w:rPr>
          <w:rStyle w:val="Нет"/>
          <w:kern w:val="1"/>
          <w:sz w:val="28"/>
          <w:szCs w:val="28"/>
          <w:rtl w:val="0"/>
          <w:lang w:val="en-US"/>
        </w:rPr>
        <w:t>8 Aug. 2008. Piscataway, NJ: IEEE, 2008. P. 356</w:t>
      </w:r>
      <w:r>
        <w:rPr>
          <w:rStyle w:val="Нет"/>
          <w:kern w:val="1"/>
          <w:sz w:val="28"/>
          <w:szCs w:val="28"/>
          <w:rtl w:val="0"/>
          <w:lang w:val="en-US"/>
        </w:rPr>
        <w:t>–</w:t>
      </w:r>
      <w:r>
        <w:rPr>
          <w:rStyle w:val="Нет"/>
          <w:kern w:val="1"/>
          <w:sz w:val="28"/>
          <w:szCs w:val="28"/>
          <w:rtl w:val="0"/>
          <w:lang w:val="en-US"/>
        </w:rPr>
        <w:t>361. DOI: 10.1109/SNPD.2008.151.</w:t>
      </w:r>
      <w:r>
        <w:rPr>
          <w:rStyle w:val="Нет"/>
          <w:sz w:val="22"/>
          <w:szCs w:val="22"/>
          <w:rtl w:val="0"/>
          <w:lang w:val="en-US"/>
        </w:rPr>
        <w:t xml:space="preserve">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Karthick V., S H., J K.</w:t>
      </w:r>
      <w:r>
        <w:rPr>
          <w:rStyle w:val="Нет"/>
          <w:kern w:val="1"/>
          <w:sz w:val="28"/>
          <w:szCs w:val="28"/>
          <w:rtl w:val="0"/>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w:t>
      </w:r>
      <w:r>
        <w:rPr>
          <w:rStyle w:val="Нет"/>
          <w:kern w:val="1"/>
          <w:sz w:val="28"/>
          <w:szCs w:val="28"/>
          <w:rtl w:val="0"/>
          <w:lang w:val="en-US"/>
        </w:rPr>
        <w:t>–</w:t>
      </w:r>
      <w:r>
        <w:rPr>
          <w:rStyle w:val="Нет"/>
          <w:kern w:val="1"/>
          <w:sz w:val="28"/>
          <w:szCs w:val="28"/>
          <w:rtl w:val="0"/>
          <w:lang w:val="en-US"/>
        </w:rPr>
        <w:t>27 July 2024. Piscataway, NJ: IEEE, 2024. P. 1</w:t>
      </w:r>
      <w:r>
        <w:rPr>
          <w:rStyle w:val="Нет"/>
          <w:kern w:val="1"/>
          <w:sz w:val="28"/>
          <w:szCs w:val="28"/>
          <w:rtl w:val="0"/>
          <w:lang w:val="en-US"/>
        </w:rPr>
        <w:t>–</w:t>
      </w:r>
      <w:r>
        <w:rPr>
          <w:rStyle w:val="Нет"/>
          <w:kern w:val="1"/>
          <w:sz w:val="28"/>
          <w:szCs w:val="28"/>
          <w:rtl w:val="0"/>
          <w:lang w:val="en-US"/>
        </w:rPr>
        <w:t xml:space="preserve">6. DOI: 10.1109/ICAIT61638.2024.10690780.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Evert S.</w:t>
      </w:r>
      <w:r>
        <w:rPr>
          <w:rStyle w:val="Нет"/>
          <w:kern w:val="1"/>
          <w:sz w:val="28"/>
          <w:szCs w:val="28"/>
          <w:rtl w:val="0"/>
          <w:lang w:val="en-US"/>
        </w:rPr>
        <w:t xml:space="preserve"> How random is a corpus? The library metaphor // Zeitschrift f</w:t>
      </w:r>
      <w:r>
        <w:rPr>
          <w:rStyle w:val="Нет"/>
          <w:kern w:val="1"/>
          <w:sz w:val="28"/>
          <w:szCs w:val="28"/>
          <w:rtl w:val="0"/>
          <w:lang w:val="en-US"/>
        </w:rPr>
        <w:t>ü</w:t>
      </w:r>
      <w:r>
        <w:rPr>
          <w:rStyle w:val="Нет"/>
          <w:kern w:val="1"/>
          <w:sz w:val="28"/>
          <w:szCs w:val="28"/>
          <w:rtl w:val="0"/>
          <w:lang w:val="en-US"/>
        </w:rPr>
        <w:t>r Anglistik und Amerikanistik. 2006. Vol. 54, No. 2. P. 177</w:t>
      </w:r>
      <w:r>
        <w:rPr>
          <w:rStyle w:val="Нет"/>
          <w:kern w:val="1"/>
          <w:sz w:val="28"/>
          <w:szCs w:val="28"/>
          <w:rtl w:val="0"/>
          <w:lang w:val="en-US"/>
        </w:rPr>
        <w:t>–</w:t>
      </w:r>
      <w:r>
        <w:rPr>
          <w:rStyle w:val="Нет"/>
          <w:kern w:val="1"/>
          <w:sz w:val="28"/>
          <w:szCs w:val="28"/>
          <w:rtl w:val="0"/>
          <w:lang w:val="en-US"/>
        </w:rPr>
        <w:t xml:space="preserve">190. DOI: 10.1515/zaa-2006-0208.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Liu Y., et al.</w:t>
      </w:r>
      <w:r>
        <w:rPr>
          <w:rStyle w:val="Нет"/>
          <w:kern w:val="1"/>
          <w:sz w:val="28"/>
          <w:szCs w:val="28"/>
          <w:rtl w:val="0"/>
          <w:lang w:val="en-US"/>
        </w:rPr>
        <w:t xml:space="preserve"> High-Speed True Random Number Generator With Multiple Entropy Sources: Ring Oscillator Jitter and Random Telegraph Noise // IEEE Embedded Systems Letters. 2026. Vol. 18, No. 1. P. 48</w:t>
      </w:r>
      <w:r>
        <w:rPr>
          <w:rStyle w:val="Нет"/>
          <w:kern w:val="1"/>
          <w:sz w:val="28"/>
          <w:szCs w:val="28"/>
          <w:rtl w:val="0"/>
          <w:lang w:val="en-US"/>
        </w:rPr>
        <w:t>–</w:t>
      </w:r>
      <w:r>
        <w:rPr>
          <w:rStyle w:val="Нет"/>
          <w:kern w:val="1"/>
          <w:sz w:val="28"/>
          <w:szCs w:val="28"/>
          <w:rtl w:val="0"/>
          <w:lang w:val="en-US"/>
        </w:rPr>
        <w:t xml:space="preserve">51. DOI: 10.1109/LES.2025.3549110.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Benea L., Carmona M., Pebay-Peyroula F., Wacquez R.</w:t>
      </w:r>
      <w:r>
        <w:rPr>
          <w:rStyle w:val="Нет"/>
          <w:kern w:val="1"/>
          <w:sz w:val="28"/>
          <w:szCs w:val="28"/>
          <w:rtl w:val="0"/>
          <w:lang w:val="en-US"/>
        </w:rPr>
        <w:t xml:space="preserve"> On the Characterization of Jitter in Ring Oscillators using Allan variance for True Random Number Generator Applications // Proceedings of the 2022 25th Euromicro Conference on Digital System Design (DSD), Maspalomas, Spain, 31 Aug. </w:t>
      </w:r>
      <w:r>
        <w:rPr>
          <w:rStyle w:val="Нет"/>
          <w:kern w:val="1"/>
          <w:sz w:val="28"/>
          <w:szCs w:val="28"/>
          <w:rtl w:val="0"/>
          <w:lang w:val="en-US"/>
        </w:rPr>
        <w:t xml:space="preserve">– </w:t>
      </w:r>
      <w:r>
        <w:rPr>
          <w:rStyle w:val="Нет"/>
          <w:kern w:val="1"/>
          <w:sz w:val="28"/>
          <w:szCs w:val="28"/>
          <w:rtl w:val="0"/>
          <w:lang w:val="en-US"/>
        </w:rPr>
        <w:t>2 Sept. 2022. Piscataway, NJ: IEEE, 2022. P. 534</w:t>
      </w:r>
      <w:r>
        <w:rPr>
          <w:rStyle w:val="Нет"/>
          <w:kern w:val="1"/>
          <w:sz w:val="28"/>
          <w:szCs w:val="28"/>
          <w:rtl w:val="0"/>
          <w:lang w:val="en-US"/>
        </w:rPr>
        <w:t>–</w:t>
      </w:r>
      <w:r>
        <w:rPr>
          <w:rStyle w:val="Нет"/>
          <w:kern w:val="1"/>
          <w:sz w:val="28"/>
          <w:szCs w:val="28"/>
          <w:rtl w:val="0"/>
          <w:lang w:val="en-US"/>
        </w:rPr>
        <w:t xml:space="preserve">538. DOI: 10.1109/DSD57027.2022.00077.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Dang T.-K., Hoang T.-T., Pham C.-K.</w:t>
      </w:r>
      <w:r>
        <w:rPr>
          <w:rStyle w:val="Нет"/>
          <w:kern w:val="1"/>
          <w:sz w:val="28"/>
          <w:szCs w:val="28"/>
          <w:rtl w:val="0"/>
          <w:lang w:val="en-US"/>
        </w:rPr>
        <w:t xml:space="preserve"> A True Random Number Generator on FPGA with Jitter-Sampling by Ring Generator // Proceedings of the 2024 Asian Hardware Oriented Security and Trust Symposium (AsianHOST), Kobe, Japan, 16</w:t>
      </w:r>
      <w:r>
        <w:rPr>
          <w:rStyle w:val="Нет"/>
          <w:kern w:val="1"/>
          <w:sz w:val="28"/>
          <w:szCs w:val="28"/>
          <w:rtl w:val="0"/>
          <w:lang w:val="en-US"/>
        </w:rPr>
        <w:t>–</w:t>
      </w:r>
      <w:r>
        <w:rPr>
          <w:rStyle w:val="Нет"/>
          <w:kern w:val="1"/>
          <w:sz w:val="28"/>
          <w:szCs w:val="28"/>
          <w:rtl w:val="0"/>
          <w:lang w:val="en-US"/>
        </w:rPr>
        <w:t>19 Dec. 2024. Piscataway, NJ: IEEE, 2024. P. 1</w:t>
      </w:r>
      <w:r>
        <w:rPr>
          <w:rStyle w:val="Нет"/>
          <w:kern w:val="1"/>
          <w:sz w:val="28"/>
          <w:szCs w:val="28"/>
          <w:rtl w:val="0"/>
          <w:lang w:val="en-US"/>
        </w:rPr>
        <w:t>–</w:t>
      </w:r>
      <w:r>
        <w:rPr>
          <w:rStyle w:val="Нет"/>
          <w:kern w:val="1"/>
          <w:sz w:val="28"/>
          <w:szCs w:val="28"/>
          <w:rtl w:val="0"/>
          <w:lang w:val="en-US"/>
        </w:rPr>
        <w:t xml:space="preserve">6. DOI: 10.1109/AsianHOST63913.2024.10838391. </w:t>
      </w:r>
    </w:p>
    <w:p>
      <w:pPr>
        <w:pStyle w:val="Normal.0"/>
        <w:numPr>
          <w:ilvl w:val="0"/>
          <w:numId w:val="2"/>
        </w:numPr>
        <w:bidi w:val="0"/>
        <w:spacing w:after="0" w:line="288" w:lineRule="auto"/>
        <w:ind w:right="0"/>
        <w:jc w:val="both"/>
        <w:rPr>
          <w:sz w:val="28"/>
          <w:szCs w:val="28"/>
          <w:rtl w:val="0"/>
          <w:lang w:val="ru-RU"/>
        </w:rPr>
      </w:pPr>
      <w:r>
        <w:rPr>
          <w:rStyle w:val="Нет"/>
          <w:i w:val="1"/>
          <w:iCs w:val="1"/>
          <w:kern w:val="1"/>
          <w:sz w:val="28"/>
          <w:szCs w:val="28"/>
          <w:rtl w:val="0"/>
          <w:lang w:val="ru-RU"/>
        </w:rPr>
        <w:t>Латыпов Р</w:t>
      </w:r>
      <w:r>
        <w:rPr>
          <w:rStyle w:val="Нет"/>
          <w:i w:val="1"/>
          <w:iCs w:val="1"/>
          <w:kern w:val="1"/>
          <w:sz w:val="28"/>
          <w:szCs w:val="28"/>
          <w:rtl w:val="0"/>
          <w:lang w:val="ru-RU"/>
        </w:rPr>
        <w:t>.</w:t>
      </w:r>
      <w:r>
        <w:rPr>
          <w:rStyle w:val="Нет"/>
          <w:i w:val="1"/>
          <w:iCs w:val="1"/>
          <w:kern w:val="1"/>
          <w:sz w:val="28"/>
          <w:szCs w:val="28"/>
          <w:rtl w:val="0"/>
          <w:lang w:val="ru-RU"/>
        </w:rPr>
        <w:t>Х</w:t>
      </w:r>
      <w:r>
        <w:rPr>
          <w:rStyle w:val="Нет"/>
          <w:i w:val="1"/>
          <w:iCs w:val="1"/>
          <w:kern w:val="1"/>
          <w:sz w:val="28"/>
          <w:szCs w:val="28"/>
          <w:rtl w:val="0"/>
          <w:lang w:val="ru-RU"/>
        </w:rPr>
        <w:t xml:space="preserve">., </w:t>
      </w:r>
      <w:r>
        <w:rPr>
          <w:rStyle w:val="Нет"/>
          <w:i w:val="1"/>
          <w:iCs w:val="1"/>
          <w:kern w:val="1"/>
          <w:sz w:val="28"/>
          <w:szCs w:val="28"/>
          <w:rtl w:val="0"/>
          <w:lang w:val="ru-RU"/>
        </w:rPr>
        <w:t>Столов Е</w:t>
      </w:r>
      <w:r>
        <w:rPr>
          <w:rStyle w:val="Нет"/>
          <w:i w:val="1"/>
          <w:iCs w:val="1"/>
          <w:kern w:val="1"/>
          <w:sz w:val="28"/>
          <w:szCs w:val="28"/>
          <w:rtl w:val="0"/>
          <w:lang w:val="ru-RU"/>
        </w:rPr>
        <w:t>.</w:t>
      </w:r>
      <w:r>
        <w:rPr>
          <w:rStyle w:val="Нет"/>
          <w:i w:val="1"/>
          <w:iCs w:val="1"/>
          <w:kern w:val="1"/>
          <w:sz w:val="28"/>
          <w:szCs w:val="28"/>
          <w:rtl w:val="0"/>
          <w:lang w:val="ru-RU"/>
        </w:rPr>
        <w:t>Л</w:t>
      </w:r>
      <w:r>
        <w:rPr>
          <w:rStyle w:val="Нет"/>
          <w:i w:val="1"/>
          <w:iCs w:val="1"/>
          <w:kern w:val="1"/>
          <w:sz w:val="28"/>
          <w:szCs w:val="28"/>
          <w:rtl w:val="0"/>
          <w:lang w:val="ru-RU"/>
        </w:rPr>
        <w:t>.</w:t>
      </w:r>
      <w:r>
        <w:rPr>
          <w:rStyle w:val="Нет"/>
          <w:kern w:val="1"/>
          <w:sz w:val="28"/>
          <w:szCs w:val="28"/>
          <w:rtl w:val="0"/>
          <w:lang w:val="ru-RU"/>
        </w:rPr>
        <w:t xml:space="preserve"> Теория троичных генераторов случайных чисел на основе джиттера</w:t>
      </w:r>
      <w:r>
        <w:rPr>
          <w:rStyle w:val="Нет"/>
          <w:kern w:val="1"/>
          <w:sz w:val="28"/>
          <w:szCs w:val="28"/>
          <w:rtl w:val="0"/>
          <w:lang w:val="ru-RU"/>
        </w:rPr>
        <w:t xml:space="preserve">, </w:t>
      </w:r>
      <w:r>
        <w:rPr>
          <w:rStyle w:val="Нет"/>
          <w:kern w:val="1"/>
          <w:sz w:val="28"/>
          <w:szCs w:val="28"/>
          <w:rtl w:val="0"/>
          <w:lang w:val="ru-RU"/>
        </w:rPr>
        <w:t xml:space="preserve">построенных из одинаковых вентилей </w:t>
      </w:r>
      <w:r>
        <w:rPr>
          <w:rStyle w:val="Нет"/>
          <w:kern w:val="1"/>
          <w:sz w:val="28"/>
          <w:szCs w:val="28"/>
          <w:rtl w:val="0"/>
          <w:lang w:val="ru-RU"/>
        </w:rPr>
        <w:t xml:space="preserve">// </w:t>
      </w:r>
      <w:r>
        <w:rPr>
          <w:rStyle w:val="Нет"/>
          <w:kern w:val="1"/>
          <w:sz w:val="28"/>
          <w:szCs w:val="28"/>
          <w:rtl w:val="0"/>
          <w:lang w:val="ru-RU"/>
        </w:rPr>
        <w:t>Ученые записки Казанского университета</w:t>
      </w:r>
      <w:r>
        <w:rPr>
          <w:rStyle w:val="Нет"/>
          <w:kern w:val="1"/>
          <w:sz w:val="28"/>
          <w:szCs w:val="28"/>
          <w:rtl w:val="0"/>
          <w:lang w:val="ru-RU"/>
        </w:rPr>
        <w:t xml:space="preserve">. </w:t>
      </w:r>
      <w:r>
        <w:rPr>
          <w:rStyle w:val="Нет"/>
          <w:kern w:val="1"/>
          <w:sz w:val="28"/>
          <w:szCs w:val="28"/>
          <w:rtl w:val="0"/>
          <w:lang w:val="ru-RU"/>
        </w:rPr>
        <w:t>Серия Физико</w:t>
      </w:r>
      <w:r>
        <w:rPr>
          <w:rStyle w:val="Нет"/>
          <w:kern w:val="1"/>
          <w:sz w:val="28"/>
          <w:szCs w:val="28"/>
          <w:rtl w:val="0"/>
          <w:lang w:val="ru-RU"/>
        </w:rPr>
        <w:t>-</w:t>
      </w:r>
      <w:r>
        <w:rPr>
          <w:rStyle w:val="Нет"/>
          <w:kern w:val="1"/>
          <w:sz w:val="28"/>
          <w:szCs w:val="28"/>
          <w:rtl w:val="0"/>
          <w:lang w:val="ru-RU"/>
        </w:rPr>
        <w:t>математические науки</w:t>
      </w:r>
      <w:r>
        <w:rPr>
          <w:rStyle w:val="Нет"/>
          <w:kern w:val="1"/>
          <w:sz w:val="28"/>
          <w:szCs w:val="28"/>
          <w:rtl w:val="0"/>
          <w:lang w:val="ru-RU"/>
        </w:rPr>
        <w:t xml:space="preserve">. 2017. </w:t>
      </w:r>
      <w:r>
        <w:rPr>
          <w:rStyle w:val="Нет"/>
          <w:kern w:val="1"/>
          <w:sz w:val="28"/>
          <w:szCs w:val="28"/>
          <w:rtl w:val="0"/>
          <w:lang w:val="ru-RU"/>
        </w:rPr>
        <w:t>Т</w:t>
      </w:r>
      <w:r>
        <w:rPr>
          <w:rStyle w:val="Нет"/>
          <w:kern w:val="1"/>
          <w:sz w:val="28"/>
          <w:szCs w:val="28"/>
          <w:rtl w:val="0"/>
          <w:lang w:val="ru-RU"/>
        </w:rPr>
        <w:t xml:space="preserve">. 159, </w:t>
      </w:r>
      <w:r>
        <w:rPr>
          <w:rStyle w:val="Нет"/>
          <w:kern w:val="1"/>
          <w:sz w:val="28"/>
          <w:szCs w:val="28"/>
          <w:rtl w:val="0"/>
          <w:lang w:val="ru-RU"/>
        </w:rPr>
        <w:t xml:space="preserve">№ </w:t>
      </w:r>
      <w:r>
        <w:rPr>
          <w:rStyle w:val="Нет"/>
          <w:kern w:val="1"/>
          <w:sz w:val="28"/>
          <w:szCs w:val="28"/>
          <w:rtl w:val="0"/>
          <w:lang w:val="ru-RU"/>
        </w:rPr>
        <w:t xml:space="preserve">2. </w:t>
      </w:r>
      <w:r>
        <w:rPr>
          <w:rStyle w:val="Нет"/>
          <w:kern w:val="1"/>
          <w:sz w:val="28"/>
          <w:szCs w:val="28"/>
          <w:rtl w:val="0"/>
          <w:lang w:val="ru-RU"/>
        </w:rPr>
        <w:t>С</w:t>
      </w:r>
      <w:r>
        <w:rPr>
          <w:rStyle w:val="Нет"/>
          <w:kern w:val="1"/>
          <w:sz w:val="28"/>
          <w:szCs w:val="28"/>
          <w:rtl w:val="0"/>
          <w:lang w:val="ru-RU"/>
        </w:rPr>
        <w:t>. 246</w:t>
      </w:r>
      <w:r>
        <w:rPr>
          <w:rStyle w:val="Нет"/>
          <w:kern w:val="1"/>
          <w:sz w:val="28"/>
          <w:szCs w:val="28"/>
          <w:rtl w:val="0"/>
          <w:lang w:val="ru-RU"/>
        </w:rPr>
        <w:t>–</w:t>
      </w:r>
      <w:r>
        <w:rPr>
          <w:rStyle w:val="Нет"/>
          <w:kern w:val="1"/>
          <w:sz w:val="28"/>
          <w:szCs w:val="28"/>
          <w:rtl w:val="0"/>
          <w:lang w:val="ru-RU"/>
        </w:rPr>
        <w:t xml:space="preserve">262. </w:t>
      </w:r>
    </w:p>
    <w:p>
      <w:pPr>
        <w:pStyle w:val="Normal.0"/>
        <w:numPr>
          <w:ilvl w:val="0"/>
          <w:numId w:val="2"/>
        </w:numPr>
        <w:bidi w:val="0"/>
        <w:spacing w:after="0" w:line="288" w:lineRule="auto"/>
        <w:ind w:right="0"/>
        <w:jc w:val="both"/>
        <w:rPr>
          <w:sz w:val="28"/>
          <w:szCs w:val="28"/>
          <w:rtl w:val="0"/>
          <w:lang w:val="ru-RU"/>
        </w:rPr>
      </w:pPr>
      <w:r>
        <w:rPr>
          <w:rStyle w:val="Нет"/>
          <w:i w:val="1"/>
          <w:iCs w:val="1"/>
          <w:kern w:val="1"/>
          <w:sz w:val="28"/>
          <w:szCs w:val="28"/>
          <w:rtl w:val="0"/>
          <w:lang w:val="ru-RU"/>
        </w:rPr>
        <w:t>Латыпов Р</w:t>
      </w:r>
      <w:r>
        <w:rPr>
          <w:rStyle w:val="Нет"/>
          <w:i w:val="1"/>
          <w:iCs w:val="1"/>
          <w:kern w:val="1"/>
          <w:sz w:val="28"/>
          <w:szCs w:val="28"/>
          <w:rtl w:val="0"/>
          <w:lang w:val="ru-RU"/>
        </w:rPr>
        <w:t>.</w:t>
      </w:r>
      <w:r>
        <w:rPr>
          <w:rStyle w:val="Нет"/>
          <w:i w:val="1"/>
          <w:iCs w:val="1"/>
          <w:kern w:val="1"/>
          <w:sz w:val="28"/>
          <w:szCs w:val="28"/>
          <w:rtl w:val="0"/>
          <w:lang w:val="ru-RU"/>
        </w:rPr>
        <w:t>Х</w:t>
      </w:r>
      <w:r>
        <w:rPr>
          <w:rStyle w:val="Нет"/>
          <w:i w:val="1"/>
          <w:iCs w:val="1"/>
          <w:kern w:val="1"/>
          <w:sz w:val="28"/>
          <w:szCs w:val="28"/>
          <w:rtl w:val="0"/>
          <w:lang w:val="ru-RU"/>
        </w:rPr>
        <w:t xml:space="preserve">., </w:t>
      </w:r>
      <w:r>
        <w:rPr>
          <w:rStyle w:val="Нет"/>
          <w:i w:val="1"/>
          <w:iCs w:val="1"/>
          <w:kern w:val="1"/>
          <w:sz w:val="28"/>
          <w:szCs w:val="28"/>
          <w:rtl w:val="0"/>
          <w:lang w:val="ru-RU"/>
        </w:rPr>
        <w:t>Столов Е</w:t>
      </w:r>
      <w:r>
        <w:rPr>
          <w:rStyle w:val="Нет"/>
          <w:i w:val="1"/>
          <w:iCs w:val="1"/>
          <w:kern w:val="1"/>
          <w:sz w:val="28"/>
          <w:szCs w:val="28"/>
          <w:rtl w:val="0"/>
          <w:lang w:val="ru-RU"/>
        </w:rPr>
        <w:t>.</w:t>
      </w:r>
      <w:r>
        <w:rPr>
          <w:rStyle w:val="Нет"/>
          <w:i w:val="1"/>
          <w:iCs w:val="1"/>
          <w:kern w:val="1"/>
          <w:sz w:val="28"/>
          <w:szCs w:val="28"/>
          <w:rtl w:val="0"/>
          <w:lang w:val="ru-RU"/>
        </w:rPr>
        <w:t>Л</w:t>
      </w:r>
      <w:r>
        <w:rPr>
          <w:rStyle w:val="Нет"/>
          <w:i w:val="1"/>
          <w:iCs w:val="1"/>
          <w:kern w:val="1"/>
          <w:sz w:val="28"/>
          <w:szCs w:val="28"/>
          <w:rtl w:val="0"/>
          <w:lang w:val="ru-RU"/>
        </w:rPr>
        <w:t>.</w:t>
      </w:r>
      <w:r>
        <w:rPr>
          <w:rStyle w:val="Нет"/>
          <w:kern w:val="1"/>
          <w:sz w:val="28"/>
          <w:szCs w:val="28"/>
          <w:rtl w:val="0"/>
          <w:lang w:val="ru-RU"/>
        </w:rPr>
        <w:t xml:space="preserve"> Генераторы истинно случайных чисел и скрытая передача ключей </w:t>
      </w:r>
      <w:r>
        <w:rPr>
          <w:rStyle w:val="Нет"/>
          <w:kern w:val="1"/>
          <w:sz w:val="28"/>
          <w:szCs w:val="28"/>
          <w:rtl w:val="0"/>
          <w:lang w:val="ru-RU"/>
        </w:rPr>
        <w:t xml:space="preserve">// </w:t>
      </w:r>
      <w:r>
        <w:rPr>
          <w:rStyle w:val="Нет"/>
          <w:kern w:val="1"/>
          <w:sz w:val="28"/>
          <w:szCs w:val="28"/>
          <w:rtl w:val="0"/>
          <w:lang w:val="ru-RU"/>
        </w:rPr>
        <w:t xml:space="preserve">Труды </w:t>
      </w:r>
      <w:r>
        <w:rPr>
          <w:rStyle w:val="Нет"/>
          <w:kern w:val="1"/>
          <w:sz w:val="28"/>
          <w:szCs w:val="28"/>
          <w:rtl w:val="0"/>
          <w:lang w:val="ru-RU"/>
        </w:rPr>
        <w:t xml:space="preserve">2019 </w:t>
      </w:r>
      <w:r>
        <w:rPr>
          <w:rStyle w:val="Нет"/>
          <w:kern w:val="1"/>
          <w:sz w:val="28"/>
          <w:szCs w:val="28"/>
          <w:rtl w:val="0"/>
          <w:lang w:val="en-US"/>
        </w:rPr>
        <w:t>International</w:t>
      </w:r>
      <w:r>
        <w:rPr>
          <w:rStyle w:val="Нет"/>
          <w:kern w:val="1"/>
          <w:sz w:val="28"/>
          <w:szCs w:val="28"/>
          <w:rtl w:val="0"/>
          <w:lang w:val="ru-RU"/>
        </w:rPr>
        <w:t xml:space="preserve"> </w:t>
      </w:r>
      <w:r>
        <w:rPr>
          <w:rStyle w:val="Нет"/>
          <w:kern w:val="1"/>
          <w:sz w:val="28"/>
          <w:szCs w:val="28"/>
          <w:rtl w:val="0"/>
          <w:lang w:val="en-US"/>
        </w:rPr>
        <w:t>Russian</w:t>
      </w:r>
      <w:r>
        <w:rPr>
          <w:rStyle w:val="Нет"/>
          <w:kern w:val="1"/>
          <w:sz w:val="28"/>
          <w:szCs w:val="28"/>
          <w:rtl w:val="0"/>
          <w:lang w:val="ru-RU"/>
        </w:rPr>
        <w:t xml:space="preserve"> </w:t>
      </w:r>
      <w:r>
        <w:rPr>
          <w:rStyle w:val="Нет"/>
          <w:kern w:val="1"/>
          <w:sz w:val="28"/>
          <w:szCs w:val="28"/>
          <w:rtl w:val="0"/>
          <w:lang w:val="en-US"/>
        </w:rPr>
        <w:t>Automation</w:t>
      </w:r>
      <w:r>
        <w:rPr>
          <w:rStyle w:val="Нет"/>
          <w:kern w:val="1"/>
          <w:sz w:val="28"/>
          <w:szCs w:val="28"/>
          <w:rtl w:val="0"/>
          <w:lang w:val="ru-RU"/>
        </w:rPr>
        <w:t xml:space="preserve"> </w:t>
      </w:r>
      <w:r>
        <w:rPr>
          <w:rStyle w:val="Нет"/>
          <w:kern w:val="1"/>
          <w:sz w:val="28"/>
          <w:szCs w:val="28"/>
          <w:rtl w:val="0"/>
          <w:lang w:val="en-US"/>
        </w:rPr>
        <w:t>Conference</w:t>
      </w:r>
      <w:r>
        <w:rPr>
          <w:rStyle w:val="Нет"/>
          <w:kern w:val="1"/>
          <w:sz w:val="28"/>
          <w:szCs w:val="28"/>
          <w:rtl w:val="0"/>
          <w:lang w:val="ru-RU"/>
        </w:rPr>
        <w:t xml:space="preserve"> (</w:t>
      </w:r>
      <w:r>
        <w:rPr>
          <w:rStyle w:val="Нет"/>
          <w:kern w:val="1"/>
          <w:sz w:val="28"/>
          <w:szCs w:val="28"/>
          <w:rtl w:val="0"/>
          <w:lang w:val="en-US"/>
        </w:rPr>
        <w:t>RusAutoCon</w:t>
      </w:r>
      <w:r>
        <w:rPr>
          <w:rStyle w:val="Нет"/>
          <w:kern w:val="1"/>
          <w:sz w:val="28"/>
          <w:szCs w:val="28"/>
          <w:rtl w:val="0"/>
          <w:lang w:val="ru-RU"/>
        </w:rPr>
        <w:t xml:space="preserve">), </w:t>
      </w:r>
      <w:r>
        <w:rPr>
          <w:rStyle w:val="Нет"/>
          <w:kern w:val="1"/>
          <w:sz w:val="28"/>
          <w:szCs w:val="28"/>
          <w:rtl w:val="0"/>
          <w:lang w:val="ru-RU"/>
        </w:rPr>
        <w:t>Сочи</w:t>
      </w:r>
      <w:r>
        <w:rPr>
          <w:rStyle w:val="Нет"/>
          <w:kern w:val="1"/>
          <w:sz w:val="28"/>
          <w:szCs w:val="28"/>
          <w:rtl w:val="0"/>
          <w:lang w:val="ru-RU"/>
        </w:rPr>
        <w:t xml:space="preserve">, </w:t>
      </w:r>
      <w:r>
        <w:rPr>
          <w:rStyle w:val="Нет"/>
          <w:kern w:val="1"/>
          <w:sz w:val="28"/>
          <w:szCs w:val="28"/>
          <w:rtl w:val="0"/>
          <w:lang w:val="ru-RU"/>
        </w:rPr>
        <w:t>Россия</w:t>
      </w:r>
      <w:r>
        <w:rPr>
          <w:rStyle w:val="Нет"/>
          <w:kern w:val="1"/>
          <w:sz w:val="28"/>
          <w:szCs w:val="28"/>
          <w:rtl w:val="0"/>
          <w:lang w:val="ru-RU"/>
        </w:rPr>
        <w:t>, 8</w:t>
      </w:r>
      <w:r>
        <w:rPr>
          <w:rStyle w:val="Нет"/>
          <w:kern w:val="1"/>
          <w:sz w:val="28"/>
          <w:szCs w:val="28"/>
          <w:rtl w:val="0"/>
          <w:lang w:val="ru-RU"/>
        </w:rPr>
        <w:t>–</w:t>
      </w:r>
      <w:r>
        <w:rPr>
          <w:rStyle w:val="Нет"/>
          <w:kern w:val="1"/>
          <w:sz w:val="28"/>
          <w:szCs w:val="28"/>
          <w:rtl w:val="0"/>
          <w:lang w:val="ru-RU"/>
        </w:rPr>
        <w:t xml:space="preserve">14 </w:t>
      </w:r>
      <w:r>
        <w:rPr>
          <w:rStyle w:val="Нет"/>
          <w:kern w:val="1"/>
          <w:sz w:val="28"/>
          <w:szCs w:val="28"/>
          <w:rtl w:val="0"/>
          <w:lang w:val="ru-RU"/>
        </w:rPr>
        <w:t>сент</w:t>
      </w:r>
      <w:r>
        <w:rPr>
          <w:rStyle w:val="Нет"/>
          <w:kern w:val="1"/>
          <w:sz w:val="28"/>
          <w:szCs w:val="28"/>
          <w:rtl w:val="0"/>
          <w:lang w:val="ru-RU"/>
        </w:rPr>
        <w:t xml:space="preserve">. 2019. </w:t>
      </w:r>
      <w:r>
        <w:rPr>
          <w:rStyle w:val="Нет"/>
          <w:kern w:val="1"/>
          <w:sz w:val="28"/>
          <w:szCs w:val="28"/>
          <w:rtl w:val="0"/>
          <w:lang w:val="en-US"/>
        </w:rPr>
        <w:t>Piscataway</w:t>
      </w:r>
      <w:r>
        <w:rPr>
          <w:rStyle w:val="Нет"/>
          <w:kern w:val="1"/>
          <w:sz w:val="28"/>
          <w:szCs w:val="28"/>
          <w:rtl w:val="0"/>
          <w:lang w:val="ru-RU"/>
        </w:rPr>
        <w:t xml:space="preserve">, </w:t>
      </w:r>
      <w:r>
        <w:rPr>
          <w:rStyle w:val="Нет"/>
          <w:kern w:val="1"/>
          <w:sz w:val="28"/>
          <w:szCs w:val="28"/>
          <w:rtl w:val="0"/>
          <w:lang w:val="en-US"/>
        </w:rPr>
        <w:t>NJ</w:t>
      </w:r>
      <w:r>
        <w:rPr>
          <w:rStyle w:val="Нет"/>
          <w:kern w:val="1"/>
          <w:sz w:val="28"/>
          <w:szCs w:val="28"/>
          <w:rtl w:val="0"/>
          <w:lang w:val="ru-RU"/>
        </w:rPr>
        <w:t xml:space="preserve">: </w:t>
      </w:r>
      <w:r>
        <w:rPr>
          <w:rStyle w:val="Нет"/>
          <w:kern w:val="1"/>
          <w:sz w:val="28"/>
          <w:szCs w:val="28"/>
          <w:rtl w:val="0"/>
          <w:lang w:val="en-US"/>
        </w:rPr>
        <w:t>IEEE</w:t>
      </w:r>
      <w:r>
        <w:rPr>
          <w:rStyle w:val="Нет"/>
          <w:kern w:val="1"/>
          <w:sz w:val="28"/>
          <w:szCs w:val="28"/>
          <w:rtl w:val="0"/>
          <w:lang w:val="ru-RU"/>
        </w:rPr>
        <w:t xml:space="preserve">, 2019. </w:t>
      </w:r>
      <w:r>
        <w:rPr>
          <w:rStyle w:val="Нет"/>
          <w:kern w:val="1"/>
          <w:sz w:val="28"/>
          <w:szCs w:val="28"/>
          <w:rtl w:val="0"/>
          <w:lang w:val="ru-RU"/>
        </w:rPr>
        <w:t>С</w:t>
      </w:r>
      <w:r>
        <w:rPr>
          <w:rStyle w:val="Нет"/>
          <w:kern w:val="1"/>
          <w:sz w:val="28"/>
          <w:szCs w:val="28"/>
          <w:rtl w:val="0"/>
          <w:lang w:val="ru-RU"/>
        </w:rPr>
        <w:t>. 1</w:t>
      </w:r>
      <w:r>
        <w:rPr>
          <w:rStyle w:val="Нет"/>
          <w:kern w:val="1"/>
          <w:sz w:val="28"/>
          <w:szCs w:val="28"/>
          <w:rtl w:val="0"/>
          <w:lang w:val="ru-RU"/>
        </w:rPr>
        <w:t>–</w:t>
      </w:r>
      <w:r>
        <w:rPr>
          <w:rStyle w:val="Нет"/>
          <w:kern w:val="1"/>
          <w:sz w:val="28"/>
          <w:szCs w:val="28"/>
          <w:rtl w:val="0"/>
          <w:lang w:val="ru-RU"/>
        </w:rPr>
        <w:t xml:space="preserve">5. </w:t>
      </w:r>
      <w:r>
        <w:rPr>
          <w:rStyle w:val="Нет"/>
          <w:kern w:val="1"/>
          <w:sz w:val="28"/>
          <w:szCs w:val="28"/>
          <w:rtl w:val="0"/>
          <w:lang w:val="en-US"/>
        </w:rPr>
        <w:t>DOI</w:t>
      </w:r>
      <w:r>
        <w:rPr>
          <w:rStyle w:val="Нет"/>
          <w:kern w:val="1"/>
          <w:sz w:val="28"/>
          <w:szCs w:val="28"/>
          <w:rtl w:val="0"/>
          <w:lang w:val="ru-RU"/>
        </w:rPr>
        <w:t>: 10.1109/</w:t>
      </w:r>
      <w:r>
        <w:rPr>
          <w:rStyle w:val="Нет"/>
          <w:kern w:val="1"/>
          <w:sz w:val="28"/>
          <w:szCs w:val="28"/>
          <w:rtl w:val="0"/>
          <w:lang w:val="en-US"/>
        </w:rPr>
        <w:t>RUSAUTOCON</w:t>
      </w:r>
      <w:r>
        <w:rPr>
          <w:rStyle w:val="Нет"/>
          <w:kern w:val="1"/>
          <w:sz w:val="28"/>
          <w:szCs w:val="28"/>
          <w:rtl w:val="0"/>
          <w:lang w:val="ru-RU"/>
        </w:rPr>
        <w:t xml:space="preserve">.2019.8867784. </w:t>
      </w:r>
    </w:p>
    <w:p>
      <w:pPr>
        <w:pStyle w:val="Normal.0"/>
        <w:numPr>
          <w:ilvl w:val="0"/>
          <w:numId w:val="2"/>
        </w:numPr>
        <w:bidi w:val="0"/>
        <w:spacing w:after="0" w:line="288" w:lineRule="auto"/>
        <w:ind w:right="0"/>
        <w:jc w:val="both"/>
        <w:rPr>
          <w:sz w:val="28"/>
          <w:szCs w:val="28"/>
          <w:rtl w:val="0"/>
          <w:lang w:val="en-US"/>
        </w:rPr>
      </w:pPr>
      <w:r>
        <w:rPr>
          <w:rStyle w:val="Нет"/>
          <w:i w:val="1"/>
          <w:iCs w:val="1"/>
          <w:kern w:val="1"/>
          <w:sz w:val="28"/>
          <w:szCs w:val="28"/>
          <w:rtl w:val="0"/>
          <w:lang w:val="en-US"/>
        </w:rPr>
        <w:t>Khodayari F., Amirany A., Moaiyeri M. H., Jafari K.</w:t>
      </w:r>
      <w:r>
        <w:rPr>
          <w:rStyle w:val="Нет"/>
          <w:kern w:val="1"/>
          <w:sz w:val="28"/>
          <w:szCs w:val="28"/>
          <w:rtl w:val="0"/>
          <w:lang w:val="en-US"/>
        </w:rPr>
        <w:t xml:space="preserve"> A Variation-Aware Ternary True Random Number Generator Using Magnetic Tunnel Junction at Subcritical Current Regime // IEEE Transactions on Magnetics. 2023. Vol. 59, No. 3. Art. no. 3400208, P. 1</w:t>
      </w:r>
      <w:r>
        <w:rPr>
          <w:rStyle w:val="Нет"/>
          <w:kern w:val="1"/>
          <w:sz w:val="28"/>
          <w:szCs w:val="28"/>
          <w:rtl w:val="0"/>
          <w:lang w:val="en-US"/>
        </w:rPr>
        <w:t>–</w:t>
      </w:r>
      <w:r>
        <w:rPr>
          <w:rStyle w:val="Нет"/>
          <w:kern w:val="1"/>
          <w:sz w:val="28"/>
          <w:szCs w:val="28"/>
          <w:rtl w:val="0"/>
          <w:lang w:val="en-US"/>
        </w:rPr>
        <w:t xml:space="preserve">8. DOI: 10.1109/TMAG.2022.3233891. </w:t>
      </w:r>
    </w:p>
    <w:p>
      <w:pPr>
        <w:pStyle w:val="Normal.0"/>
        <w:numPr>
          <w:ilvl w:val="0"/>
          <w:numId w:val="2"/>
        </w:numPr>
        <w:bidi w:val="0"/>
        <w:spacing w:after="0" w:line="288" w:lineRule="auto"/>
        <w:ind w:right="0"/>
        <w:jc w:val="both"/>
        <w:rPr>
          <w:sz w:val="28"/>
          <w:szCs w:val="28"/>
          <w:rtl w:val="0"/>
          <w:lang w:val="en-US"/>
        </w:rPr>
      </w:pPr>
      <w:r>
        <w:rPr>
          <w:rStyle w:val="Нет"/>
          <w:kern w:val="1"/>
          <w:sz w:val="28"/>
          <w:szCs w:val="28"/>
          <w:rtl w:val="0"/>
          <w:lang w:val="en-US"/>
        </w:rPr>
        <w:t>Chen H., et al. Binary and Ternary True Random Number Generators Based on Spin Orbit Torque // Proceedings of the 2018 IEEE International Electron Devices Meeting (IEDM), San Francisco, CA, USA, 1</w:t>
      </w:r>
      <w:r>
        <w:rPr>
          <w:rStyle w:val="Нет"/>
          <w:kern w:val="1"/>
          <w:sz w:val="28"/>
          <w:szCs w:val="28"/>
          <w:rtl w:val="0"/>
          <w:lang w:val="en-US"/>
        </w:rPr>
        <w:t>–</w:t>
      </w:r>
      <w:r>
        <w:rPr>
          <w:rStyle w:val="Нет"/>
          <w:kern w:val="1"/>
          <w:sz w:val="28"/>
          <w:szCs w:val="28"/>
          <w:rtl w:val="0"/>
          <w:lang w:val="en-US"/>
        </w:rPr>
        <w:t>5 Dec. 2018. Piscataway, NJ: IEEE, 2018. P. 36.5.1</w:t>
      </w:r>
      <w:r>
        <w:rPr>
          <w:rStyle w:val="Нет"/>
          <w:kern w:val="1"/>
          <w:sz w:val="28"/>
          <w:szCs w:val="28"/>
          <w:rtl w:val="0"/>
          <w:lang w:val="en-US"/>
        </w:rPr>
        <w:t>–</w:t>
      </w:r>
      <w:r>
        <w:rPr>
          <w:rStyle w:val="Нет"/>
          <w:kern w:val="1"/>
          <w:sz w:val="28"/>
          <w:szCs w:val="28"/>
          <w:rtl w:val="0"/>
          <w:lang w:val="en-US"/>
        </w:rPr>
        <w:t xml:space="preserve">36.5.4. DOI: 10.1109/IEDM.2018.8614638. </w:t>
      </w:r>
    </w:p>
    <w:p>
      <w:pPr>
        <w:pStyle w:val="Normal.0"/>
        <w:numPr>
          <w:ilvl w:val="0"/>
          <w:numId w:val="2"/>
        </w:numPr>
        <w:bidi w:val="0"/>
        <w:spacing w:after="0" w:line="288" w:lineRule="auto"/>
        <w:ind w:right="0"/>
        <w:jc w:val="both"/>
        <w:rPr>
          <w:b w:val="1"/>
          <w:bCs w:val="1"/>
          <w:sz w:val="28"/>
          <w:szCs w:val="28"/>
          <w:rtl w:val="0"/>
          <w:lang w:val="en-US"/>
        </w:rPr>
      </w:pPr>
      <w:r>
        <w:rPr>
          <w:rStyle w:val="Нет"/>
          <w:b w:val="0"/>
          <w:bCs w:val="0"/>
          <w:kern w:val="1"/>
          <w:sz w:val="28"/>
          <w:szCs w:val="28"/>
          <w:rtl w:val="0"/>
          <w:lang w:val="en-US"/>
        </w:rPr>
        <w:t>Kleinrock L. Queueing Systems. Vol. I: Theory. New York: Wiley-Interscience, 1980. 417 p.</w:t>
      </w:r>
    </w:p>
    <w:p>
      <w:pPr>
        <w:pStyle w:val="Normal.0"/>
        <w:spacing w:after="0" w:line="288" w:lineRule="auto"/>
        <w:jc w:val="both"/>
        <w:rPr>
          <w:rStyle w:val="Нет"/>
          <w:b w:val="1"/>
          <w:bCs w:val="1"/>
          <w:sz w:val="28"/>
          <w:szCs w:val="28"/>
          <w:lang w:val="en-US"/>
        </w:rPr>
      </w:pPr>
      <w:r>
        <w:rPr>
          <w:rStyle w:val="Нет"/>
          <w:b w:val="1"/>
          <w:bCs w:val="1"/>
          <w:sz w:val="28"/>
          <w:szCs w:val="28"/>
          <w:rtl w:val="0"/>
          <w:lang w:val="en-US"/>
        </w:rPr>
        <w:t>______________________________________________________________________</w:t>
      </w:r>
    </w:p>
    <w:p>
      <w:pPr>
        <w:pStyle w:val="Plain Text"/>
        <w:tabs>
          <w:tab w:val="left" w:pos="1080"/>
        </w:tabs>
        <w:spacing w:line="288" w:lineRule="auto"/>
        <w:ind w:firstLine="709"/>
        <w:jc w:val="both"/>
        <w:rPr>
          <w:rStyle w:val="Нет"/>
          <w:rFonts w:ascii="Calibri" w:cs="Calibri" w:hAnsi="Calibri" w:eastAsia="Calibri"/>
          <w:b w:val="1"/>
          <w:bCs w:val="1"/>
          <w:sz w:val="28"/>
          <w:szCs w:val="28"/>
        </w:rPr>
      </w:pPr>
    </w:p>
    <w:p>
      <w:pPr>
        <w:pStyle w:val="Normal.0"/>
        <w:spacing w:after="0" w:line="288" w:lineRule="auto"/>
        <w:rPr>
          <w:rStyle w:val="Нет"/>
          <w:sz w:val="24"/>
          <w:szCs w:val="24"/>
          <w:lang w:val="en-US"/>
        </w:rPr>
      </w:pPr>
      <w:r>
        <w:rPr>
          <w:rStyle w:val="Нет"/>
          <w:b w:val="1"/>
          <w:bCs w:val="1"/>
          <w:sz w:val="32"/>
          <w:szCs w:val="32"/>
          <w:rtl w:val="0"/>
          <w:lang w:val="en-US"/>
        </w:rPr>
        <w:t>STATISTICAL PROPERTIES OF A RING RANDOM NUMBER GENERATOR BASED ON TERNARY LOGIC</w:t>
      </w:r>
    </w:p>
    <w:p>
      <w:pPr>
        <w:pStyle w:val="Normal.0"/>
        <w:spacing w:after="0" w:line="288" w:lineRule="auto"/>
        <w:rPr>
          <w:rStyle w:val="Нет"/>
          <w:b w:val="1"/>
          <w:bCs w:val="1"/>
          <w:i w:val="1"/>
          <w:iCs w:val="1"/>
          <w:sz w:val="28"/>
          <w:szCs w:val="28"/>
          <w:lang w:val="en-US"/>
        </w:rPr>
      </w:pPr>
    </w:p>
    <w:p>
      <w:pPr>
        <w:pStyle w:val="Normal.0"/>
        <w:spacing w:after="0" w:line="288" w:lineRule="auto"/>
        <w:rPr>
          <w:rStyle w:val="Нет"/>
          <w:sz w:val="24"/>
          <w:szCs w:val="24"/>
          <w:lang w:val="en-US"/>
        </w:rPr>
      </w:pPr>
      <w:r>
        <w:rPr>
          <w:rStyle w:val="Нет"/>
          <w:b w:val="1"/>
          <w:bCs w:val="1"/>
          <w:sz w:val="28"/>
          <w:szCs w:val="28"/>
          <w:rtl w:val="0"/>
          <w:lang w:val="en-US"/>
        </w:rPr>
        <w:t>V.E. Gusev</w:t>
      </w:r>
      <w:r>
        <w:rPr>
          <w:rStyle w:val="Нет"/>
          <w:b w:val="1"/>
          <w:bCs w:val="1"/>
          <w:sz w:val="28"/>
          <w:szCs w:val="28"/>
          <w:vertAlign w:val="superscript"/>
          <w:rtl w:val="0"/>
          <w:lang w:val="en-US"/>
        </w:rPr>
        <w:t>1</w:t>
      </w:r>
      <w:r>
        <w:rPr>
          <w:rStyle w:val="Нет"/>
          <w:b w:val="1"/>
          <w:bCs w:val="1"/>
          <w:sz w:val="28"/>
          <w:szCs w:val="28"/>
          <w:rtl w:val="0"/>
          <w:lang w:val="en-US"/>
        </w:rPr>
        <w:t>, R.H. Latypov</w:t>
      </w:r>
      <w:r>
        <w:rPr>
          <w:rStyle w:val="Нет"/>
          <w:b w:val="1"/>
          <w:bCs w:val="1"/>
          <w:sz w:val="28"/>
          <w:szCs w:val="28"/>
          <w:vertAlign w:val="superscript"/>
          <w:rtl w:val="0"/>
          <w:lang w:val="en-US"/>
        </w:rPr>
        <w:t xml:space="preserve"> 2</w:t>
      </w:r>
    </w:p>
    <w:p>
      <w:pPr>
        <w:pStyle w:val="Normal.0"/>
        <w:spacing w:after="0" w:line="240" w:lineRule="auto"/>
        <w:rPr>
          <w:rStyle w:val="Нет"/>
          <w:i w:val="1"/>
          <w:iCs w:val="1"/>
          <w:sz w:val="28"/>
          <w:szCs w:val="28"/>
          <w:lang w:val="en-US"/>
        </w:rPr>
      </w:pPr>
      <w:r>
        <w:rPr>
          <w:rStyle w:val="Нет"/>
          <w:sz w:val="28"/>
          <w:szCs w:val="28"/>
          <w:vertAlign w:val="superscript"/>
          <w:rtl w:val="0"/>
          <w:lang w:val="en-US"/>
        </w:rPr>
        <w:t>1,2</w:t>
      </w:r>
      <w:r>
        <w:rPr>
          <w:rStyle w:val="Нет"/>
          <w:i w:val="1"/>
          <w:iCs w:val="1"/>
          <w:sz w:val="28"/>
          <w:szCs w:val="28"/>
          <w:rtl w:val="0"/>
          <w:lang w:val="en-US"/>
        </w:rPr>
        <w:t>Kazan (Volga Region) Federal University, Kazan, Russia</w:t>
      </w:r>
    </w:p>
    <w:p>
      <w:pPr>
        <w:pStyle w:val="Normal.0"/>
        <w:spacing w:after="0" w:line="240" w:lineRule="auto"/>
        <w:rPr>
          <w:rStyle w:val="Hyperlink.1"/>
          <w:sz w:val="28"/>
          <w:szCs w:val="28"/>
          <w:lang w:val="en-US"/>
        </w:rPr>
      </w:pPr>
      <w:r>
        <w:rPr>
          <w:rStyle w:val="Нет"/>
          <w:sz w:val="28"/>
          <w:szCs w:val="28"/>
          <w:vertAlign w:val="superscript"/>
          <w:rtl w:val="0"/>
          <w:lang w:val="en-US"/>
        </w:rPr>
        <w:t>1</w:t>
      </w:r>
      <w:r>
        <w:rPr>
          <w:rStyle w:val="Hyperlink.1"/>
          <w:sz w:val="28"/>
          <w:szCs w:val="28"/>
          <w:lang w:val="en-US"/>
        </w:rPr>
        <w:fldChar w:fldCharType="begin" w:fldLock="0"/>
      </w:r>
      <w:r>
        <w:rPr>
          <w:rStyle w:val="Hyperlink.1"/>
          <w:sz w:val="28"/>
          <w:szCs w:val="28"/>
          <w:lang w:val="en-US"/>
        </w:rPr>
        <w:instrText xml:space="preserve"> HYPERLINK "mailto:e-mail,%20"</w:instrText>
      </w:r>
      <w:r>
        <w:rPr>
          <w:rStyle w:val="Hyperlink.1"/>
          <w:sz w:val="28"/>
          <w:szCs w:val="28"/>
          <w:lang w:val="en-US"/>
        </w:rPr>
        <w:fldChar w:fldCharType="separate" w:fldLock="0"/>
      </w:r>
      <w:r>
        <w:rPr>
          <w:rStyle w:val="Hyperlink.1"/>
          <w:sz w:val="28"/>
          <w:szCs w:val="28"/>
          <w:rtl w:val="0"/>
          <w:lang w:val="en-US"/>
        </w:rPr>
        <w:t xml:space="preserve"> vitalikgomzikov@gmail.com</w:t>
      </w:r>
      <w:r>
        <w:rPr>
          <w:rStyle w:val="Нет"/>
          <w:outline w:val="0"/>
          <w:color w:val="000000"/>
          <w:sz w:val="28"/>
          <w:szCs w:val="28"/>
          <w:u w:val="none" w:color="000000"/>
          <w:rtl w:val="0"/>
          <w:lang w:val="en-US"/>
          <w14:textFill>
            <w14:solidFill>
              <w14:srgbClr w14:val="000000"/>
            </w14:solidFill>
          </w14:textFill>
        </w:rPr>
        <w:t xml:space="preserve">, </w:t>
      </w:r>
      <w:r>
        <w:rPr>
          <w:lang w:val="en-US"/>
        </w:rPr>
        <w:fldChar w:fldCharType="end" w:fldLock="0"/>
      </w:r>
      <w:r>
        <w:rPr>
          <w:rStyle w:val="Нет"/>
          <w:sz w:val="28"/>
          <w:szCs w:val="28"/>
          <w:vertAlign w:val="superscript"/>
          <w:rtl w:val="0"/>
          <w:lang w:val="en-US"/>
        </w:rPr>
        <w:t>2</w:t>
      </w:r>
      <w:r>
        <w:rPr>
          <w:rStyle w:val="Нет"/>
          <w:sz w:val="28"/>
          <w:szCs w:val="28"/>
          <w:rtl w:val="0"/>
          <w:lang w:val="en-US"/>
        </w:rPr>
        <w:t>Roustam.Latypov@kpfu.ru</w:t>
      </w:r>
      <w:r>
        <w:rPr>
          <w:rStyle w:val="Hyperlink.2"/>
          <w:outline w:val="0"/>
          <w:color w:val="000000"/>
          <w:sz w:val="28"/>
          <w:szCs w:val="28"/>
          <w:u w:val="none" w:color="000000"/>
          <w:lang w:val="en-US"/>
          <w14:textFill>
            <w14:solidFill>
              <w14:srgbClr w14:val="000000"/>
            </w14:solidFill>
          </w14:textFill>
        </w:rPr>
        <w:fldChar w:fldCharType="begin" w:fldLock="0"/>
      </w:r>
      <w:r>
        <w:rPr>
          <w:rStyle w:val="Hyperlink.2"/>
          <w:outline w:val="0"/>
          <w:color w:val="000000"/>
          <w:sz w:val="28"/>
          <w:szCs w:val="28"/>
          <w:u w:val="none" w:color="000000"/>
          <w:lang w:val="en-US"/>
          <w14:textFill>
            <w14:solidFill>
              <w14:srgbClr w14:val="000000"/>
            </w14:solidFill>
          </w14:textFill>
        </w:rPr>
        <w:instrText xml:space="preserve"> HYPERLINK "mailto:vitalikgomzikov@gmail.com,%20%20"</w:instrText>
      </w:r>
      <w:r>
        <w:rPr>
          <w:rStyle w:val="Hyperlink.2"/>
          <w:outline w:val="0"/>
          <w:color w:val="000000"/>
          <w:sz w:val="28"/>
          <w:szCs w:val="28"/>
          <w:u w:val="none" w:color="000000"/>
          <w:lang w:val="en-US"/>
          <w14:textFill>
            <w14:solidFill>
              <w14:srgbClr w14:val="000000"/>
            </w14:solidFill>
          </w14:textFill>
        </w:rPr>
        <w:fldChar w:fldCharType="separate" w:fldLock="0"/>
      </w:r>
      <w:r>
        <w:rPr>
          <w:rStyle w:val="Hyperlink.2"/>
          <w:outline w:val="0"/>
          <w:color w:val="000000"/>
          <w:sz w:val="28"/>
          <w:szCs w:val="28"/>
          <w:u w:val="none" w:color="000000"/>
          <w:rtl w:val="0"/>
          <w:lang w:val="en-US"/>
          <w14:textFill>
            <w14:solidFill>
              <w14:srgbClr w14:val="000000"/>
            </w14:solidFill>
          </w14:textFill>
        </w:rPr>
        <w:t xml:space="preserve">  </w:t>
      </w:r>
      <w:r>
        <w:rPr>
          <w:lang w:val="en-US"/>
        </w:rPr>
        <w:fldChar w:fldCharType="end" w:fldLock="0"/>
      </w:r>
    </w:p>
    <w:p>
      <w:pPr>
        <w:pStyle w:val="Normal.0"/>
        <w:spacing w:after="0" w:line="288" w:lineRule="auto"/>
        <w:ind w:firstLine="709"/>
        <w:rPr>
          <w:rStyle w:val="Нет"/>
          <w:b w:val="1"/>
          <w:bCs w:val="1"/>
          <w:i w:val="1"/>
          <w:iCs w:val="1"/>
          <w:sz w:val="28"/>
          <w:szCs w:val="28"/>
          <w:lang w:val="en-US"/>
        </w:rPr>
      </w:pPr>
    </w:p>
    <w:p>
      <w:pPr>
        <w:pStyle w:val="Normal.0"/>
        <w:spacing w:after="0" w:line="288" w:lineRule="auto"/>
        <w:ind w:firstLine="709"/>
        <w:rPr>
          <w:rStyle w:val="Hyperlink.1"/>
          <w:sz w:val="28"/>
          <w:szCs w:val="28"/>
          <w:lang w:val="en-US"/>
        </w:rPr>
      </w:pPr>
      <w:r>
        <w:rPr>
          <w:rStyle w:val="Нет"/>
          <w:b w:val="1"/>
          <w:bCs w:val="1"/>
          <w:i w:val="1"/>
          <w:iCs w:val="1"/>
          <w:sz w:val="28"/>
          <w:szCs w:val="28"/>
          <w:rtl w:val="0"/>
          <w:lang w:val="en-US"/>
        </w:rPr>
        <w:t>Abstract</w:t>
      </w:r>
    </w:p>
    <w:p>
      <w:pPr>
        <w:pStyle w:val="Normal.0"/>
        <w:spacing w:after="0" w:line="288" w:lineRule="auto"/>
        <w:ind w:firstLine="709"/>
        <w:jc w:val="both"/>
        <w:rPr>
          <w:rStyle w:val="Hyperlink.1"/>
          <w:sz w:val="28"/>
          <w:szCs w:val="28"/>
          <w:lang w:val="en-US"/>
        </w:rPr>
      </w:pPr>
      <w:r>
        <w:rPr>
          <w:rStyle w:val="Hyperlink.1"/>
          <w:sz w:val="28"/>
          <w:szCs w:val="28"/>
          <w:rtl w:val="0"/>
          <w:lang w:val="en-US"/>
        </w:rPr>
        <w:t>The article experimentally investigates the statistical properties of a ring-shaped true random number generator (TRNG) based on ternary logic gates with feedback loops. The source of randomness is jitter, which is random fluctuations in the delay time of switching elements. A Python software package has been developed that implements discrete event simulation of a generator and conducting a set of statistical tests for ternary sequences (checking uniformity, independence of bigrams, series test, autocorrelation, entropy, mutual information, block test, gap test, linear complexity over GF(3)). Computational experiments have been carried out for various parameters of the generator. The results obtained can be used in the design of ternary TRNGs for cryptographic applications and stochastic modeling systems.</w:t>
      </w:r>
    </w:p>
    <w:p>
      <w:pPr>
        <w:pStyle w:val="Normal.0"/>
        <w:spacing w:after="0" w:line="288" w:lineRule="auto"/>
        <w:ind w:firstLine="709"/>
        <w:jc w:val="both"/>
        <w:rPr>
          <w:rStyle w:val="Нет"/>
          <w:i w:val="1"/>
          <w:iCs w:val="1"/>
          <w:sz w:val="28"/>
          <w:szCs w:val="28"/>
          <w:lang w:val="en-US"/>
        </w:rPr>
      </w:pPr>
      <w:r>
        <w:rPr>
          <w:rStyle w:val="Нет"/>
          <w:b w:val="1"/>
          <w:bCs w:val="1"/>
          <w:i w:val="1"/>
          <w:iCs w:val="1"/>
          <w:sz w:val="28"/>
          <w:szCs w:val="28"/>
          <w:rtl w:val="0"/>
          <w:lang w:val="en-US"/>
        </w:rPr>
        <w:t>Keywords</w:t>
      </w:r>
      <w:r>
        <w:rPr>
          <w:rStyle w:val="Нет"/>
          <w:i w:val="1"/>
          <w:iCs w:val="1"/>
          <w:sz w:val="28"/>
          <w:szCs w:val="28"/>
          <w:rtl w:val="0"/>
          <w:lang w:val="en-US"/>
        </w:rPr>
        <w:t>: ring generator, ternary logic, jitter, truly random numbers, Markov chains, stationary distribution, statistical tests, simulation, random number generator, asynchronous circuits, entropy, cryptography.</w:t>
      </w:r>
    </w:p>
    <w:p>
      <w:pPr>
        <w:pStyle w:val="Normal.0"/>
        <w:spacing w:before="120" w:after="120" w:line="288" w:lineRule="auto"/>
        <w:ind w:firstLine="709"/>
        <w:rPr>
          <w:rStyle w:val="Нет"/>
          <w:sz w:val="28"/>
          <w:szCs w:val="28"/>
          <w:lang w:val="en-US"/>
        </w:rPr>
      </w:pPr>
      <w:r>
        <w:rPr>
          <w:rStyle w:val="Нет"/>
          <w:b w:val="1"/>
          <w:bCs w:val="1"/>
          <w:sz w:val="28"/>
          <w:szCs w:val="28"/>
          <w:rtl w:val="0"/>
          <w:lang w:val="en-US"/>
        </w:rPr>
        <w:t>REFERENCES</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Stipcevic M., Ko</w:t>
      </w:r>
      <w:r>
        <w:rPr>
          <w:rStyle w:val="Нет"/>
          <w:i w:val="1"/>
          <w:iCs w:val="1"/>
          <w:kern w:val="1"/>
          <w:sz w:val="28"/>
          <w:szCs w:val="28"/>
          <w:rtl w:val="0"/>
          <w:lang w:val="en-US"/>
        </w:rPr>
        <w:t>ç Ç</w:t>
      </w:r>
      <w:r>
        <w:rPr>
          <w:rStyle w:val="Нет"/>
          <w:i w:val="1"/>
          <w:iCs w:val="1"/>
          <w:kern w:val="1"/>
          <w:sz w:val="28"/>
          <w:szCs w:val="28"/>
          <w:rtl w:val="0"/>
          <w:lang w:val="en-US"/>
        </w:rPr>
        <w:t>. K</w:t>
      </w:r>
      <w:r>
        <w:rPr>
          <w:rStyle w:val="Нет"/>
          <w:kern w:val="1"/>
          <w:sz w:val="28"/>
          <w:szCs w:val="28"/>
          <w:rtl w:val="0"/>
          <w:lang w:val="en-US"/>
        </w:rPr>
        <w:t>. True Random Number Generators. Cham: Springer International Publishing, 2014. 200 p. DOI: 10.1007/978-3-319-10683-0.</w:t>
      </w:r>
      <w:r>
        <w:rPr>
          <w:rStyle w:val="Нет"/>
          <w:sz w:val="22"/>
          <w:szCs w:val="22"/>
          <w:rtl w:val="0"/>
          <w:lang w:val="en-US"/>
        </w:rPr>
        <w:t xml:space="preserve">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Liu P.-C., Chang H.-C., Lee C.-Y.</w:t>
      </w:r>
      <w:r>
        <w:rPr>
          <w:rStyle w:val="Нет"/>
          <w:kern w:val="1"/>
          <w:sz w:val="28"/>
          <w:szCs w:val="28"/>
          <w:rtl w:val="0"/>
          <w:lang w:val="en-US"/>
        </w:rPr>
        <w:t xml:space="preserve"> A True Random-Based Differential Power Analysis Countermeasure Circuit for an AES Engine // IEEE Transactions on Circuits and Systems II: Express Briefs. 2012. Vol. 59, No. 2. P. 103</w:t>
      </w:r>
      <w:r>
        <w:rPr>
          <w:rStyle w:val="Нет"/>
          <w:kern w:val="1"/>
          <w:sz w:val="28"/>
          <w:szCs w:val="28"/>
          <w:rtl w:val="0"/>
          <w:lang w:val="en-US"/>
        </w:rPr>
        <w:t>–</w:t>
      </w:r>
      <w:r>
        <w:rPr>
          <w:rStyle w:val="Нет"/>
          <w:kern w:val="1"/>
          <w:sz w:val="28"/>
          <w:szCs w:val="28"/>
          <w:rtl w:val="0"/>
          <w:lang w:val="en-US"/>
        </w:rPr>
        <w:t>107. DOI: 10.1109/TCSII.2011.2180094.</w:t>
      </w:r>
      <w:r>
        <w:rPr>
          <w:rStyle w:val="Нет"/>
          <w:sz w:val="22"/>
          <w:szCs w:val="22"/>
          <w:rtl w:val="0"/>
          <w:lang w:val="en-US"/>
        </w:rPr>
        <w:t xml:space="preserve">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Thamrin M., Witjaksono G., Nuruddin A., Abdullah M. S.</w:t>
      </w:r>
      <w:r>
        <w:rPr>
          <w:rStyle w:val="Нет"/>
          <w:kern w:val="1"/>
          <w:sz w:val="28"/>
          <w:szCs w:val="28"/>
          <w:rtl w:val="0"/>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w:t>
      </w:r>
      <w:r>
        <w:rPr>
          <w:rStyle w:val="Нет"/>
          <w:kern w:val="1"/>
          <w:sz w:val="28"/>
          <w:szCs w:val="28"/>
          <w:rtl w:val="0"/>
          <w:lang w:val="en-US"/>
        </w:rPr>
        <w:t>–</w:t>
      </w:r>
      <w:r>
        <w:rPr>
          <w:rStyle w:val="Нет"/>
          <w:kern w:val="1"/>
          <w:sz w:val="28"/>
          <w:szCs w:val="28"/>
          <w:rtl w:val="0"/>
          <w:lang w:val="en-US"/>
        </w:rPr>
        <w:t>8 Aug. 2008. Piscataway, NJ: IEEE, 2008. P. 356</w:t>
      </w:r>
      <w:r>
        <w:rPr>
          <w:rStyle w:val="Нет"/>
          <w:kern w:val="1"/>
          <w:sz w:val="28"/>
          <w:szCs w:val="28"/>
          <w:rtl w:val="0"/>
          <w:lang w:val="en-US"/>
        </w:rPr>
        <w:t>–</w:t>
      </w:r>
      <w:r>
        <w:rPr>
          <w:rStyle w:val="Нет"/>
          <w:kern w:val="1"/>
          <w:sz w:val="28"/>
          <w:szCs w:val="28"/>
          <w:rtl w:val="0"/>
          <w:lang w:val="en-US"/>
        </w:rPr>
        <w:t>361. DOI: 10.1109/SNPD.2008.151.</w:t>
      </w:r>
      <w:r>
        <w:rPr>
          <w:rStyle w:val="Нет"/>
          <w:sz w:val="22"/>
          <w:szCs w:val="22"/>
          <w:rtl w:val="0"/>
          <w:lang w:val="en-US"/>
        </w:rPr>
        <w:t xml:space="preserve">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Karthick V., S H., J K.</w:t>
      </w:r>
      <w:r>
        <w:rPr>
          <w:rStyle w:val="Нет"/>
          <w:kern w:val="1"/>
          <w:sz w:val="28"/>
          <w:szCs w:val="28"/>
          <w:rtl w:val="0"/>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w:t>
      </w:r>
      <w:r>
        <w:rPr>
          <w:rStyle w:val="Нет"/>
          <w:kern w:val="1"/>
          <w:sz w:val="28"/>
          <w:szCs w:val="28"/>
          <w:rtl w:val="0"/>
          <w:lang w:val="en-US"/>
        </w:rPr>
        <w:t>–</w:t>
      </w:r>
      <w:r>
        <w:rPr>
          <w:rStyle w:val="Нет"/>
          <w:kern w:val="1"/>
          <w:sz w:val="28"/>
          <w:szCs w:val="28"/>
          <w:rtl w:val="0"/>
          <w:lang w:val="en-US"/>
        </w:rPr>
        <w:t>27 July 2024. Piscataway, NJ: IEEE, 2024. P. 1</w:t>
      </w:r>
      <w:r>
        <w:rPr>
          <w:rStyle w:val="Нет"/>
          <w:kern w:val="1"/>
          <w:sz w:val="28"/>
          <w:szCs w:val="28"/>
          <w:rtl w:val="0"/>
          <w:lang w:val="en-US"/>
        </w:rPr>
        <w:t>–</w:t>
      </w:r>
      <w:r>
        <w:rPr>
          <w:rStyle w:val="Нет"/>
          <w:kern w:val="1"/>
          <w:sz w:val="28"/>
          <w:szCs w:val="28"/>
          <w:rtl w:val="0"/>
          <w:lang w:val="en-US"/>
        </w:rPr>
        <w:t xml:space="preserve">6. DOI: 10.1109/ICAIT61638.2024.10690780.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Evert S.</w:t>
      </w:r>
      <w:r>
        <w:rPr>
          <w:rStyle w:val="Нет"/>
          <w:kern w:val="1"/>
          <w:sz w:val="28"/>
          <w:szCs w:val="28"/>
          <w:rtl w:val="0"/>
          <w:lang w:val="en-US"/>
        </w:rPr>
        <w:t xml:space="preserve"> How random is a corpus? The library metaphor // Zeitschrift f</w:t>
      </w:r>
      <w:r>
        <w:rPr>
          <w:rStyle w:val="Нет"/>
          <w:kern w:val="1"/>
          <w:sz w:val="28"/>
          <w:szCs w:val="28"/>
          <w:rtl w:val="0"/>
          <w:lang w:val="en-US"/>
        </w:rPr>
        <w:t>ü</w:t>
      </w:r>
      <w:r>
        <w:rPr>
          <w:rStyle w:val="Нет"/>
          <w:kern w:val="1"/>
          <w:sz w:val="28"/>
          <w:szCs w:val="28"/>
          <w:rtl w:val="0"/>
          <w:lang w:val="en-US"/>
        </w:rPr>
        <w:t>r Anglistik und Amerikanistik. 2006. Vol. 54, No. 2. P. 177</w:t>
      </w:r>
      <w:r>
        <w:rPr>
          <w:rStyle w:val="Нет"/>
          <w:kern w:val="1"/>
          <w:sz w:val="28"/>
          <w:szCs w:val="28"/>
          <w:rtl w:val="0"/>
          <w:lang w:val="en-US"/>
        </w:rPr>
        <w:t>–</w:t>
      </w:r>
      <w:r>
        <w:rPr>
          <w:rStyle w:val="Нет"/>
          <w:kern w:val="1"/>
          <w:sz w:val="28"/>
          <w:szCs w:val="28"/>
          <w:rtl w:val="0"/>
          <w:lang w:val="en-US"/>
        </w:rPr>
        <w:t xml:space="preserve">190. DOI: 10.1515/zaa-2006-0208.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Liu Y., et al.</w:t>
      </w:r>
      <w:r>
        <w:rPr>
          <w:rStyle w:val="Нет"/>
          <w:kern w:val="1"/>
          <w:sz w:val="28"/>
          <w:szCs w:val="28"/>
          <w:rtl w:val="0"/>
          <w:lang w:val="en-US"/>
        </w:rPr>
        <w:t xml:space="preserve"> High-Speed True Random Number Generator With Multiple Entropy Sources: Ring Oscillator Jitter and Random Telegraph Noise // IEEE Embedded Systems Letters. 2026. Vol. 18, No. 1. P. 48</w:t>
      </w:r>
      <w:r>
        <w:rPr>
          <w:rStyle w:val="Нет"/>
          <w:kern w:val="1"/>
          <w:sz w:val="28"/>
          <w:szCs w:val="28"/>
          <w:rtl w:val="0"/>
          <w:lang w:val="en-US"/>
        </w:rPr>
        <w:t>–</w:t>
      </w:r>
      <w:r>
        <w:rPr>
          <w:rStyle w:val="Нет"/>
          <w:kern w:val="1"/>
          <w:sz w:val="28"/>
          <w:szCs w:val="28"/>
          <w:rtl w:val="0"/>
          <w:lang w:val="en-US"/>
        </w:rPr>
        <w:t xml:space="preserve">51. DOI: 10.1109/LES.2025.3549110.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Benea L., Carmona M., Pebay-Peyroula F., Wacquez R.</w:t>
      </w:r>
      <w:r>
        <w:rPr>
          <w:rStyle w:val="Нет"/>
          <w:kern w:val="1"/>
          <w:sz w:val="28"/>
          <w:szCs w:val="28"/>
          <w:rtl w:val="0"/>
          <w:lang w:val="en-US"/>
        </w:rPr>
        <w:t xml:space="preserve"> On the Characterization of Jitter in Ring Oscillators using Allan variance for True Random Number Generator Applications // Proceedings of the 2022 25th Euromicro Conference on Digital System Design (DSD), Maspalomas, Spain, 31 Aug. </w:t>
      </w:r>
      <w:r>
        <w:rPr>
          <w:rStyle w:val="Нет"/>
          <w:kern w:val="1"/>
          <w:sz w:val="28"/>
          <w:szCs w:val="28"/>
          <w:rtl w:val="0"/>
          <w:lang w:val="en-US"/>
        </w:rPr>
        <w:t xml:space="preserve">– </w:t>
      </w:r>
      <w:r>
        <w:rPr>
          <w:rStyle w:val="Нет"/>
          <w:kern w:val="1"/>
          <w:sz w:val="28"/>
          <w:szCs w:val="28"/>
          <w:rtl w:val="0"/>
          <w:lang w:val="en-US"/>
        </w:rPr>
        <w:t>2 Sept. 2022. Piscataway, NJ: IEEE, 2022. P. 534</w:t>
      </w:r>
      <w:r>
        <w:rPr>
          <w:rStyle w:val="Нет"/>
          <w:kern w:val="1"/>
          <w:sz w:val="28"/>
          <w:szCs w:val="28"/>
          <w:rtl w:val="0"/>
          <w:lang w:val="en-US"/>
        </w:rPr>
        <w:t>–</w:t>
      </w:r>
      <w:r>
        <w:rPr>
          <w:rStyle w:val="Нет"/>
          <w:kern w:val="1"/>
          <w:sz w:val="28"/>
          <w:szCs w:val="28"/>
          <w:rtl w:val="0"/>
          <w:lang w:val="en-US"/>
        </w:rPr>
        <w:t xml:space="preserve">538. DOI: 10.1109/DSD57027.2022.00077.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Dang T.-K., Hoang T.-T., Pham C.-K.</w:t>
      </w:r>
      <w:r>
        <w:rPr>
          <w:rStyle w:val="Нет"/>
          <w:kern w:val="1"/>
          <w:sz w:val="28"/>
          <w:szCs w:val="28"/>
          <w:rtl w:val="0"/>
          <w:lang w:val="en-US"/>
        </w:rPr>
        <w:t xml:space="preserve"> A True Random Number Generator on FPGA with Jitter-Sampling by Ring Generator // Proceedings of the 2024 Asian Hardware Oriented Security and Trust Symposium (AsianHOST), Kobe, Japan, 16</w:t>
      </w:r>
      <w:r>
        <w:rPr>
          <w:rStyle w:val="Нет"/>
          <w:kern w:val="1"/>
          <w:sz w:val="28"/>
          <w:szCs w:val="28"/>
          <w:rtl w:val="0"/>
          <w:lang w:val="en-US"/>
        </w:rPr>
        <w:t>–</w:t>
      </w:r>
      <w:r>
        <w:rPr>
          <w:rStyle w:val="Нет"/>
          <w:kern w:val="1"/>
          <w:sz w:val="28"/>
          <w:szCs w:val="28"/>
          <w:rtl w:val="0"/>
          <w:lang w:val="en-US"/>
        </w:rPr>
        <w:t>19 Dec. 2024. Piscataway, NJ: IEEE, 2024. P. 1</w:t>
      </w:r>
      <w:r>
        <w:rPr>
          <w:rStyle w:val="Нет"/>
          <w:kern w:val="1"/>
          <w:sz w:val="28"/>
          <w:szCs w:val="28"/>
          <w:rtl w:val="0"/>
          <w:lang w:val="en-US"/>
        </w:rPr>
        <w:t>–</w:t>
      </w:r>
      <w:r>
        <w:rPr>
          <w:rStyle w:val="Нет"/>
          <w:kern w:val="1"/>
          <w:sz w:val="28"/>
          <w:szCs w:val="28"/>
          <w:rtl w:val="0"/>
          <w:lang w:val="en-US"/>
        </w:rPr>
        <w:t xml:space="preserve">6. DOI: 10.1109/AsianHOST63913.2024.10838391.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Latypov R., Stolov E.</w:t>
      </w:r>
      <w:r>
        <w:rPr>
          <w:rStyle w:val="Нет"/>
          <w:kern w:val="1"/>
          <w:sz w:val="28"/>
          <w:szCs w:val="28"/>
          <w:rtl w:val="0"/>
          <w:lang w:val="en-US"/>
        </w:rPr>
        <w:t xml:space="preserve"> Theory of ternary jitter-based true random number generators composed of identical gates // Uchenye Zapiski Kazanskogo Universiteta. Seriya Fiziko-Matematicheskie Nauki (Scientists Notes of Kazan University. Series of Physics and Mathematics). 2017. Vol. 159, No. 2. P. 246</w:t>
      </w:r>
      <w:r>
        <w:rPr>
          <w:rStyle w:val="Нет"/>
          <w:kern w:val="1"/>
          <w:sz w:val="28"/>
          <w:szCs w:val="28"/>
          <w:rtl w:val="0"/>
          <w:lang w:val="en-US"/>
        </w:rPr>
        <w:t>–</w:t>
      </w:r>
      <w:r>
        <w:rPr>
          <w:rStyle w:val="Нет"/>
          <w:kern w:val="1"/>
          <w:sz w:val="28"/>
          <w:szCs w:val="28"/>
          <w:rtl w:val="0"/>
          <w:lang w:val="en-US"/>
        </w:rPr>
        <w:t xml:space="preserve">262. (In Russian, with English abstract.)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Latypov R., Stolov E.</w:t>
      </w:r>
      <w:r>
        <w:rPr>
          <w:rStyle w:val="Нет"/>
          <w:kern w:val="1"/>
          <w:sz w:val="28"/>
          <w:szCs w:val="28"/>
          <w:rtl w:val="0"/>
          <w:lang w:val="en-US"/>
        </w:rPr>
        <w:t xml:space="preserve"> True Random Generators and Hidden Transfer of Keys // Proceedings of the 2019 International Russian Automation Conference (RusAutoCon), Sochi, Russia, 8</w:t>
      </w:r>
      <w:r>
        <w:rPr>
          <w:rStyle w:val="Нет"/>
          <w:kern w:val="1"/>
          <w:sz w:val="28"/>
          <w:szCs w:val="28"/>
          <w:rtl w:val="0"/>
          <w:lang w:val="en-US"/>
        </w:rPr>
        <w:t>–</w:t>
      </w:r>
      <w:r>
        <w:rPr>
          <w:rStyle w:val="Нет"/>
          <w:kern w:val="1"/>
          <w:sz w:val="28"/>
          <w:szCs w:val="28"/>
          <w:rtl w:val="0"/>
          <w:lang w:val="en-US"/>
        </w:rPr>
        <w:t>14 Sept. 2019. Piscataway, NJ: IEEE, 2019. P. 1</w:t>
      </w:r>
      <w:r>
        <w:rPr>
          <w:rStyle w:val="Нет"/>
          <w:kern w:val="1"/>
          <w:sz w:val="28"/>
          <w:szCs w:val="28"/>
          <w:rtl w:val="0"/>
          <w:lang w:val="en-US"/>
        </w:rPr>
        <w:t>–</w:t>
      </w:r>
      <w:r>
        <w:rPr>
          <w:rStyle w:val="Нет"/>
          <w:kern w:val="1"/>
          <w:sz w:val="28"/>
          <w:szCs w:val="28"/>
          <w:rtl w:val="0"/>
          <w:lang w:val="en-US"/>
        </w:rPr>
        <w:t xml:space="preserve">5. DOI: 10.1109/RUSAUTOCON.2019.8867784. </w:t>
      </w:r>
    </w:p>
    <w:p>
      <w:pPr>
        <w:pStyle w:val="Normal.0"/>
        <w:numPr>
          <w:ilvl w:val="0"/>
          <w:numId w:val="4"/>
        </w:numPr>
        <w:bidi w:val="0"/>
        <w:spacing w:after="0" w:line="288" w:lineRule="auto"/>
        <w:ind w:right="0"/>
        <w:jc w:val="both"/>
        <w:rPr>
          <w:sz w:val="28"/>
          <w:szCs w:val="28"/>
          <w:rtl w:val="0"/>
          <w:lang w:val="en-US"/>
        </w:rPr>
      </w:pPr>
      <w:r>
        <w:rPr>
          <w:rStyle w:val="Нет"/>
          <w:i w:val="1"/>
          <w:iCs w:val="1"/>
          <w:kern w:val="1"/>
          <w:sz w:val="28"/>
          <w:szCs w:val="28"/>
          <w:rtl w:val="0"/>
          <w:lang w:val="en-US"/>
        </w:rPr>
        <w:t>Khodayari F., Amirany A., Moaiyeri M. H., Jafari K.</w:t>
      </w:r>
      <w:r>
        <w:rPr>
          <w:rStyle w:val="Нет"/>
          <w:kern w:val="1"/>
          <w:sz w:val="28"/>
          <w:szCs w:val="28"/>
          <w:rtl w:val="0"/>
          <w:lang w:val="en-US"/>
        </w:rPr>
        <w:t xml:space="preserve"> A Variation-Aware Ternary True Random Number Generator Using Magnetic Tunnel Junction at Subcritical Current Regime // IEEE Transactions on Magnetics. 2023. Vol. 59, No. 3. Art. no. 3400208, P. 1</w:t>
      </w:r>
      <w:r>
        <w:rPr>
          <w:rStyle w:val="Нет"/>
          <w:kern w:val="1"/>
          <w:sz w:val="28"/>
          <w:szCs w:val="28"/>
          <w:rtl w:val="0"/>
          <w:lang w:val="en-US"/>
        </w:rPr>
        <w:t>–</w:t>
      </w:r>
      <w:r>
        <w:rPr>
          <w:rStyle w:val="Нет"/>
          <w:kern w:val="1"/>
          <w:sz w:val="28"/>
          <w:szCs w:val="28"/>
          <w:rtl w:val="0"/>
          <w:lang w:val="en-US"/>
        </w:rPr>
        <w:t xml:space="preserve">8. DOI: 10.1109/TMAG.2022.3233891. </w:t>
      </w:r>
    </w:p>
    <w:p>
      <w:pPr>
        <w:pStyle w:val="Normal.0"/>
        <w:numPr>
          <w:ilvl w:val="0"/>
          <w:numId w:val="4"/>
        </w:numPr>
        <w:bidi w:val="0"/>
        <w:spacing w:after="0" w:line="288" w:lineRule="auto"/>
        <w:ind w:right="0"/>
        <w:jc w:val="both"/>
        <w:rPr>
          <w:sz w:val="28"/>
          <w:szCs w:val="28"/>
          <w:rtl w:val="0"/>
          <w:lang w:val="en-US"/>
        </w:rPr>
      </w:pPr>
      <w:r>
        <w:rPr>
          <w:rStyle w:val="Нет"/>
          <w:kern w:val="1"/>
          <w:sz w:val="28"/>
          <w:szCs w:val="28"/>
          <w:rtl w:val="0"/>
          <w:lang w:val="en-US"/>
        </w:rPr>
        <w:t>Chen H., et al. Binary and Ternary True Random Number Generators Based on Spin Orbit Torque // Proceedings of the 2018 IEEE International Electron Devices Meeting (IEDM), San Francisco, CA, USA, 1</w:t>
      </w:r>
      <w:r>
        <w:rPr>
          <w:rStyle w:val="Нет"/>
          <w:kern w:val="1"/>
          <w:sz w:val="28"/>
          <w:szCs w:val="28"/>
          <w:rtl w:val="0"/>
          <w:lang w:val="en-US"/>
        </w:rPr>
        <w:t>–</w:t>
      </w:r>
      <w:r>
        <w:rPr>
          <w:rStyle w:val="Нет"/>
          <w:kern w:val="1"/>
          <w:sz w:val="28"/>
          <w:szCs w:val="28"/>
          <w:rtl w:val="0"/>
          <w:lang w:val="en-US"/>
        </w:rPr>
        <w:t>5 Dec. 2018. Piscataway, NJ: IEEE, 2018. P. 36.5.1</w:t>
      </w:r>
      <w:r>
        <w:rPr>
          <w:rStyle w:val="Нет"/>
          <w:kern w:val="1"/>
          <w:sz w:val="28"/>
          <w:szCs w:val="28"/>
          <w:rtl w:val="0"/>
          <w:lang w:val="en-US"/>
        </w:rPr>
        <w:t>–</w:t>
      </w:r>
      <w:r>
        <w:rPr>
          <w:rStyle w:val="Нет"/>
          <w:kern w:val="1"/>
          <w:sz w:val="28"/>
          <w:szCs w:val="28"/>
          <w:rtl w:val="0"/>
          <w:lang w:val="en-US"/>
        </w:rPr>
        <w:t xml:space="preserve">36.5.4. DOI: 10.1109/IEDM.2018.8614638. </w:t>
      </w:r>
    </w:p>
    <w:p>
      <w:pPr>
        <w:pStyle w:val="Normal.0"/>
        <w:numPr>
          <w:ilvl w:val="0"/>
          <w:numId w:val="4"/>
        </w:numPr>
        <w:bidi w:val="0"/>
        <w:spacing w:after="0" w:line="288" w:lineRule="auto"/>
        <w:ind w:right="0"/>
        <w:jc w:val="both"/>
        <w:rPr>
          <w:b w:val="1"/>
          <w:bCs w:val="1"/>
          <w:sz w:val="28"/>
          <w:szCs w:val="28"/>
          <w:rtl w:val="0"/>
          <w:lang w:val="en-US"/>
        </w:rPr>
      </w:pPr>
      <w:r>
        <w:rPr>
          <w:rStyle w:val="Нет"/>
          <w:b w:val="0"/>
          <w:bCs w:val="0"/>
          <w:kern w:val="1"/>
          <w:sz w:val="28"/>
          <w:szCs w:val="28"/>
          <w:rtl w:val="0"/>
          <w:lang w:val="en-US"/>
        </w:rPr>
        <w:t>Kleinrock L. Queueing Systems. Vol. I: Theory. New York: Wiley-Interscience, 1980. 417 p.</w:t>
      </w:r>
    </w:p>
    <w:p>
      <w:pPr>
        <w:pStyle w:val="Normal.0"/>
        <w:spacing w:after="0" w:line="288" w:lineRule="auto"/>
        <w:ind w:firstLine="709"/>
        <w:rPr>
          <w:rStyle w:val="Нет"/>
          <w:b w:val="1"/>
          <w:bCs w:val="1"/>
          <w:sz w:val="28"/>
          <w:szCs w:val="28"/>
        </w:rPr>
      </w:pPr>
      <w:r>
        <w:rPr>
          <w:rStyle w:val="Нет"/>
          <w:b w:val="1"/>
          <w:bCs w:val="1"/>
          <w:sz w:val="28"/>
          <w:szCs w:val="28"/>
          <w:rtl w:val="0"/>
          <w:lang w:val="ru-RU"/>
        </w:rPr>
        <w:t xml:space="preserve">СВЕДЕНИЯ ОБ АВТОРАХ </w:t>
      </w:r>
    </w:p>
    <w:p>
      <w:pPr>
        <w:pStyle w:val="Plain Text"/>
        <w:spacing w:line="288" w:lineRule="auto"/>
        <w:ind w:firstLine="709"/>
        <w:jc w:val="both"/>
        <w:rPr>
          <w:rStyle w:val="Нет"/>
          <w:rFonts w:ascii="Calibri" w:cs="Calibri" w:hAnsi="Calibri" w:eastAsia="Calibri"/>
          <w:sz w:val="24"/>
          <w:szCs w:val="24"/>
        </w:rPr>
      </w:pPr>
      <w:r>
        <w:rPr>
          <w:rStyle w:val="Нет"/>
          <w:lang w:val="en-US"/>
        </w:rPr>
        <w:drawing xmlns:a="http://schemas.openxmlformats.org/drawingml/2006/main">
          <wp:anchor distT="57150" distB="57150" distL="57150" distR="57150" simplePos="0" relativeHeight="251660288" behindDoc="0" locked="0" layoutInCell="1" allowOverlap="1">
            <wp:simplePos x="0" y="0"/>
            <wp:positionH relativeFrom="page">
              <wp:posOffset>810260</wp:posOffset>
            </wp:positionH>
            <wp:positionV relativeFrom="line">
              <wp:posOffset>5715</wp:posOffset>
            </wp:positionV>
            <wp:extent cx="1293495" cy="1658620"/>
            <wp:effectExtent l="0" t="0" r="0" b="0"/>
            <wp:wrapThrough wrapText="bothSides" distL="57150" distR="57150">
              <wp:wrapPolygon edited="1">
                <wp:start x="0" y="0"/>
                <wp:lineTo x="0" y="21599"/>
                <wp:lineTo x="21599" y="21599"/>
                <wp:lineTo x="21599" y="0"/>
                <wp:lineTo x="0" y="0"/>
              </wp:wrapPolygon>
            </wp:wrapThrough>
            <wp:docPr id="1073741840" name="officeArt object" descr="Рисунок 4"/>
            <wp:cNvGraphicFramePr/>
            <a:graphic xmlns:a="http://schemas.openxmlformats.org/drawingml/2006/main">
              <a:graphicData uri="http://schemas.openxmlformats.org/drawingml/2006/picture">
                <pic:pic xmlns:pic="http://schemas.openxmlformats.org/drawingml/2006/picture">
                  <pic:nvPicPr>
                    <pic:cNvPr id="1073741840" name="Рисунок 4" descr="Рисунок 4"/>
                    <pic:cNvPicPr>
                      <a:picLocks noChangeAspect="1"/>
                    </pic:cNvPicPr>
                  </pic:nvPicPr>
                  <pic:blipFill>
                    <a:blip r:embed="rId19">
                      <a:extLst/>
                    </a:blip>
                    <a:srcRect l="10996" t="1" r="19004" b="1"/>
                    <a:stretch>
                      <a:fillRect/>
                    </a:stretch>
                  </pic:blipFill>
                  <pic:spPr>
                    <a:xfrm>
                      <a:off x="0" y="0"/>
                      <a:ext cx="1293495" cy="1658620"/>
                    </a:xfrm>
                    <a:prstGeom prst="rect">
                      <a:avLst/>
                    </a:prstGeom>
                    <a:ln w="12700" cap="flat">
                      <a:noFill/>
                      <a:miter lim="400000"/>
                    </a:ln>
                    <a:effectLst/>
                  </pic:spPr>
                </pic:pic>
              </a:graphicData>
            </a:graphic>
          </wp:anchor>
        </w:drawing>
      </w:r>
      <w:r>
        <w:rPr>
          <w:rStyle w:val="Нет"/>
          <w:rFonts w:ascii="Calibri" w:hAnsi="Calibri" w:hint="default"/>
          <w:b w:val="1"/>
          <w:bCs w:val="1"/>
          <w:i w:val="1"/>
          <w:iCs w:val="1"/>
          <w:sz w:val="24"/>
          <w:szCs w:val="24"/>
          <w:rtl w:val="0"/>
          <w:lang w:val="ru-RU"/>
        </w:rPr>
        <w:t>ГУСЕВ Виталий Евгеньевич</w:t>
      </w:r>
      <w:r>
        <w:rPr>
          <w:rStyle w:val="Нет"/>
          <w:rFonts w:ascii="Calibri" w:hAnsi="Calibri"/>
          <w:b w:val="1"/>
          <w:bCs w:val="1"/>
          <w:sz w:val="24"/>
          <w:szCs w:val="24"/>
          <w:rtl w:val="0"/>
          <w:lang w:val="ru-RU"/>
        </w:rPr>
        <w:t xml:space="preserve"> </w:t>
      </w:r>
      <w:r>
        <w:rPr>
          <w:rStyle w:val="Нет"/>
          <w:rFonts w:ascii="Calibri" w:hAnsi="Calibri" w:hint="default"/>
          <w:sz w:val="24"/>
          <w:szCs w:val="24"/>
          <w:rtl w:val="0"/>
          <w:lang w:val="ru-RU"/>
        </w:rPr>
        <w:t xml:space="preserve">– аспирант кафедры системного анализа и информационных технологий института вычислительной математики и информационных технологий Казанского </w:t>
      </w:r>
      <w:r>
        <w:rPr>
          <w:rStyle w:val="Нет"/>
          <w:rFonts w:ascii="Calibri" w:hAnsi="Calibri"/>
          <w:sz w:val="24"/>
          <w:szCs w:val="24"/>
          <w:rtl w:val="0"/>
          <w:lang w:val="ru-RU"/>
        </w:rPr>
        <w:t>(</w:t>
      </w:r>
      <w:r>
        <w:rPr>
          <w:rStyle w:val="Нет"/>
          <w:rFonts w:ascii="Calibri" w:hAnsi="Calibri" w:hint="default"/>
          <w:sz w:val="24"/>
          <w:szCs w:val="24"/>
          <w:rtl w:val="0"/>
          <w:lang w:val="ru-RU"/>
        </w:rPr>
        <w:t>Приволжского</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федерального университета</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Сфера</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научных</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интересов</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информационная</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безопасность</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криптография</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и</w:t>
      </w:r>
      <w:r>
        <w:rPr>
          <w:rStyle w:val="Нет"/>
          <w:rFonts w:ascii="Calibri" w:hAnsi="Calibri"/>
          <w:sz w:val="24"/>
          <w:szCs w:val="24"/>
          <w:rtl w:val="0"/>
          <w:lang w:val="en-US"/>
        </w:rPr>
        <w:t xml:space="preserve"> </w:t>
      </w:r>
      <w:r>
        <w:rPr>
          <w:rStyle w:val="Нет"/>
          <w:rFonts w:ascii="Calibri" w:hAnsi="Calibri" w:hint="default"/>
          <w:sz w:val="24"/>
          <w:szCs w:val="24"/>
          <w:rtl w:val="0"/>
          <w:lang w:val="ru-RU"/>
        </w:rPr>
        <w:t>алгоритмы</w:t>
      </w:r>
      <w:r>
        <w:rPr>
          <w:rStyle w:val="Нет"/>
          <w:rFonts w:ascii="Calibri" w:hAnsi="Calibri"/>
          <w:sz w:val="24"/>
          <w:szCs w:val="24"/>
          <w:rtl w:val="0"/>
          <w:lang w:val="en-US"/>
        </w:rPr>
        <w:t xml:space="preserve">. </w:t>
      </w:r>
    </w:p>
    <w:p>
      <w:pPr>
        <w:pStyle w:val="Plain Text"/>
        <w:spacing w:line="288" w:lineRule="auto"/>
        <w:ind w:firstLine="709"/>
        <w:jc w:val="both"/>
        <w:rPr>
          <w:rStyle w:val="Нет"/>
          <w:rFonts w:ascii="Calibri" w:cs="Calibri" w:hAnsi="Calibri" w:eastAsia="Calibri"/>
          <w:sz w:val="24"/>
          <w:szCs w:val="24"/>
        </w:rPr>
      </w:pPr>
      <w:r>
        <w:rPr>
          <w:rStyle w:val="Нет"/>
          <w:rFonts w:ascii="Calibri" w:hAnsi="Calibri"/>
          <w:b w:val="1"/>
          <w:bCs w:val="1"/>
          <w:i w:val="1"/>
          <w:iCs w:val="1"/>
          <w:sz w:val="24"/>
          <w:szCs w:val="24"/>
          <w:rtl w:val="0"/>
          <w:lang w:val="en-US"/>
        </w:rPr>
        <w:t>GUSEV Vitaly Evgenievich</w:t>
      </w:r>
      <w:r>
        <w:rPr>
          <w:rStyle w:val="Нет"/>
          <w:rFonts w:ascii="Calibri" w:hAnsi="Calibri"/>
          <w:b w:val="1"/>
          <w:bCs w:val="1"/>
          <w:sz w:val="24"/>
          <w:szCs w:val="24"/>
          <w:rtl w:val="0"/>
          <w:lang w:val="en-US"/>
        </w:rPr>
        <w:t xml:space="preserve"> </w:t>
      </w:r>
      <w:r>
        <w:rPr>
          <w:rStyle w:val="Нет"/>
          <w:rFonts w:ascii="Calibri" w:hAnsi="Calibri" w:hint="default"/>
          <w:sz w:val="24"/>
          <w:szCs w:val="24"/>
          <w:rtl w:val="0"/>
          <w:lang w:val="en-US"/>
        </w:rPr>
        <w:t xml:space="preserve">– </w:t>
      </w:r>
      <w:r>
        <w:rPr>
          <w:rStyle w:val="Нет"/>
          <w:rFonts w:ascii="Calibri" w:hAnsi="Calibri"/>
          <w:sz w:val="24"/>
          <w:szCs w:val="24"/>
          <w:rtl w:val="0"/>
          <w:lang w:val="en-US"/>
        </w:rPr>
        <w:t>postgraduate student at the Department of System Analysis and Information Technology, Institute of Computational Mathematics and Information Technology, Kazan (Volga Region) Federal University. Research interests: information security, cryptography and algorithms.</w:t>
      </w:r>
    </w:p>
    <w:p>
      <w:pPr>
        <w:pStyle w:val="Plain Text"/>
        <w:spacing w:after="240" w:line="288" w:lineRule="auto"/>
        <w:ind w:firstLine="709"/>
        <w:jc w:val="both"/>
        <w:rPr>
          <w:rStyle w:val="Нет"/>
          <w:rFonts w:ascii="Calibri" w:cs="Calibri" w:hAnsi="Calibri" w:eastAsia="Calibri"/>
          <w:sz w:val="24"/>
          <w:szCs w:val="24"/>
        </w:rPr>
      </w:pPr>
      <w:r>
        <w:rPr>
          <w:rStyle w:val="Нет"/>
          <w:rFonts w:ascii="Calibri" w:hAnsi="Calibri"/>
          <w:sz w:val="24"/>
          <w:szCs w:val="24"/>
          <w:rtl w:val="0"/>
          <w:lang w:val="en-US"/>
        </w:rPr>
        <w:t xml:space="preserve">email: </w:t>
      </w:r>
      <w:r>
        <w:rPr>
          <w:rStyle w:val="Hyperlink.3"/>
        </w:rPr>
        <w:fldChar w:fldCharType="begin" w:fldLock="0"/>
      </w:r>
      <w:r>
        <w:rPr>
          <w:rStyle w:val="Hyperlink.3"/>
        </w:rPr>
        <w:instrText xml:space="preserve"> HYPERLINK "mailto:vitalikgomzikov@gmail.com"</w:instrText>
      </w:r>
      <w:r>
        <w:rPr>
          <w:rStyle w:val="Hyperlink.3"/>
        </w:rPr>
        <w:fldChar w:fldCharType="separate" w:fldLock="0"/>
      </w:r>
      <w:r>
        <w:rPr>
          <w:rStyle w:val="Hyperlink.3"/>
          <w:rtl w:val="0"/>
          <w:lang w:val="en-US"/>
        </w:rPr>
        <w:t>vitalikgomzikov@gmail.com</w:t>
      </w:r>
      <w:r>
        <w:rPr/>
        <w:fldChar w:fldCharType="end" w:fldLock="0"/>
      </w:r>
    </w:p>
    <w:p>
      <w:pPr>
        <w:pStyle w:val="Plain Text"/>
        <w:spacing w:line="288" w:lineRule="auto"/>
        <w:ind w:firstLine="709"/>
        <w:jc w:val="both"/>
        <w:rPr>
          <w:rStyle w:val="Нет"/>
          <w:rFonts w:ascii="Calibri" w:cs="Calibri" w:hAnsi="Calibri" w:eastAsia="Calibri"/>
          <w:sz w:val="24"/>
          <w:szCs w:val="24"/>
        </w:rPr>
      </w:pPr>
      <w:r>
        <w:rPr>
          <w:rStyle w:val="Нет"/>
          <w:rFonts w:ascii="Calibri" w:cs="Calibri" w:hAnsi="Calibri" w:eastAsia="Calibri"/>
          <w:sz w:val="24"/>
          <w:szCs w:val="24"/>
          <w:lang w:val="en-US"/>
        </w:rPr>
        <w:drawing xmlns:a="http://schemas.openxmlformats.org/drawingml/2006/main">
          <wp:anchor distT="152400" distB="152400" distL="152400" distR="152400" simplePos="0" relativeHeight="251659264" behindDoc="0" locked="0" layoutInCell="1" allowOverlap="1">
            <wp:simplePos x="0" y="0"/>
            <wp:positionH relativeFrom="page">
              <wp:posOffset>810258</wp:posOffset>
            </wp:positionH>
            <wp:positionV relativeFrom="line">
              <wp:posOffset>8255</wp:posOffset>
            </wp:positionV>
            <wp:extent cx="1282702" cy="1657350"/>
            <wp:effectExtent l="0" t="0" r="0" b="0"/>
            <wp:wrapThrough wrapText="bothSides" distL="152400" distR="152400">
              <wp:wrapPolygon edited="1">
                <wp:start x="0" y="0"/>
                <wp:lineTo x="0" y="21600"/>
                <wp:lineTo x="21600" y="21600"/>
                <wp:lineTo x="21600" y="0"/>
                <wp:lineTo x="0" y="0"/>
              </wp:wrapPolygon>
            </wp:wrapThrough>
            <wp:docPr id="1073741841" name="officeArt object" descr="вставленное-изображение.tiff"/>
            <wp:cNvGraphicFramePr/>
            <a:graphic xmlns:a="http://schemas.openxmlformats.org/drawingml/2006/main">
              <a:graphicData uri="http://schemas.openxmlformats.org/drawingml/2006/picture">
                <pic:pic xmlns:pic="http://schemas.openxmlformats.org/drawingml/2006/picture">
                  <pic:nvPicPr>
                    <pic:cNvPr id="1073741841" name="вставленное-изображение.tiff" descr="вставленное-изображение.tiff"/>
                    <pic:cNvPicPr>
                      <a:picLocks noChangeAspect="1"/>
                    </pic:cNvPicPr>
                  </pic:nvPicPr>
                  <pic:blipFill>
                    <a:blip r:embed="rId20">
                      <a:extLst/>
                    </a:blip>
                    <a:srcRect l="17216" t="11663" r="18697" b="26234"/>
                    <a:stretch>
                      <a:fillRect/>
                    </a:stretch>
                  </pic:blipFill>
                  <pic:spPr>
                    <a:xfrm>
                      <a:off x="0" y="0"/>
                      <a:ext cx="1282702" cy="1657350"/>
                    </a:xfrm>
                    <a:prstGeom prst="rect">
                      <a:avLst/>
                    </a:prstGeom>
                    <a:ln w="12700" cap="flat">
                      <a:noFill/>
                      <a:miter lim="400000"/>
                    </a:ln>
                    <a:effectLst/>
                  </pic:spPr>
                </pic:pic>
              </a:graphicData>
            </a:graphic>
          </wp:anchor>
        </w:drawing>
      </w:r>
      <w:r>
        <w:rPr>
          <w:rStyle w:val="Нет"/>
          <w:rFonts w:ascii="Calibri" w:hAnsi="Calibri" w:hint="default"/>
          <w:b w:val="1"/>
          <w:bCs w:val="1"/>
          <w:i w:val="1"/>
          <w:iCs w:val="1"/>
          <w:sz w:val="24"/>
          <w:szCs w:val="24"/>
          <w:rtl w:val="0"/>
          <w:lang w:val="ru-RU"/>
        </w:rPr>
        <w:t>ЛАТЫПОВ Рустам Хафизович</w:t>
      </w:r>
      <w:r>
        <w:rPr>
          <w:rStyle w:val="Нет"/>
          <w:rFonts w:ascii="Calibri" w:hAnsi="Calibri"/>
          <w:b w:val="1"/>
          <w:bCs w:val="1"/>
          <w:sz w:val="24"/>
          <w:szCs w:val="24"/>
          <w:rtl w:val="0"/>
          <w:lang w:val="ru-RU"/>
        </w:rPr>
        <w:t xml:space="preserve"> </w:t>
      </w:r>
      <w:r>
        <w:rPr>
          <w:rStyle w:val="Нет"/>
          <w:rFonts w:ascii="Calibri" w:hAnsi="Calibri" w:hint="default"/>
          <w:sz w:val="24"/>
          <w:szCs w:val="24"/>
          <w:rtl w:val="0"/>
          <w:lang w:val="ru-RU"/>
        </w:rPr>
        <w:t>–</w:t>
      </w:r>
      <w:r>
        <w:rPr>
          <w:rStyle w:val="Нет"/>
          <w:rtl w:val="0"/>
          <w:lang w:val="ru-RU"/>
        </w:rPr>
        <w:t xml:space="preserve"> </w:t>
      </w:r>
      <w:r>
        <w:rPr>
          <w:rStyle w:val="Нет"/>
          <w:rFonts w:ascii="Calibri" w:hAnsi="Calibri" w:hint="default"/>
          <w:sz w:val="24"/>
          <w:szCs w:val="24"/>
          <w:rtl w:val="0"/>
          <w:lang w:val="ru-RU"/>
        </w:rPr>
        <w:t>доктор технических наук</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профессор</w:t>
      </w:r>
      <w:r>
        <w:rPr>
          <w:rStyle w:val="Нет"/>
          <w:rFonts w:ascii="Calibri" w:hAnsi="Calibri"/>
          <w:sz w:val="24"/>
          <w:szCs w:val="24"/>
          <w:rtl w:val="0"/>
          <w:lang w:val="ru-RU"/>
        </w:rPr>
        <w:t>-</w:t>
      </w:r>
      <w:r>
        <w:rPr>
          <w:rStyle w:val="Нет"/>
          <w:rFonts w:ascii="Calibri" w:hAnsi="Calibri" w:hint="default"/>
          <w:sz w:val="24"/>
          <w:szCs w:val="24"/>
          <w:rtl w:val="0"/>
          <w:lang w:val="ru-RU"/>
        </w:rPr>
        <w:t xml:space="preserve">консультант кафедры системного анализа и информационных технологий института вычислительной математики и информационных технологий Казанского </w:t>
      </w:r>
      <w:r>
        <w:rPr>
          <w:rStyle w:val="Нет"/>
          <w:rFonts w:ascii="Calibri" w:hAnsi="Calibri"/>
          <w:sz w:val="24"/>
          <w:szCs w:val="24"/>
          <w:rtl w:val="0"/>
          <w:lang w:val="ru-RU"/>
        </w:rPr>
        <w:t>(</w:t>
      </w:r>
      <w:r>
        <w:rPr>
          <w:rStyle w:val="Нет"/>
          <w:rFonts w:ascii="Calibri" w:hAnsi="Calibri" w:hint="default"/>
          <w:sz w:val="24"/>
          <w:szCs w:val="24"/>
          <w:rtl w:val="0"/>
          <w:lang w:val="ru-RU"/>
        </w:rPr>
        <w:t>Приволжского</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федерального университета</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Сфера научных интересов</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криптография</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генераторы случайных чисел</w:t>
      </w:r>
      <w:r>
        <w:rPr>
          <w:rStyle w:val="Нет"/>
          <w:rFonts w:ascii="Calibri" w:hAnsi="Calibri"/>
          <w:sz w:val="24"/>
          <w:szCs w:val="24"/>
          <w:rtl w:val="0"/>
          <w:lang w:val="ru-RU"/>
        </w:rPr>
        <w:t xml:space="preserve">, </w:t>
      </w:r>
      <w:r>
        <w:rPr>
          <w:rStyle w:val="Нет"/>
          <w:rFonts w:ascii="Calibri" w:hAnsi="Calibri" w:hint="default"/>
          <w:sz w:val="24"/>
          <w:szCs w:val="24"/>
          <w:rtl w:val="0"/>
          <w:lang w:val="ru-RU"/>
        </w:rPr>
        <w:t>цифровая обработка аудиосигналов</w:t>
      </w:r>
      <w:r>
        <w:rPr>
          <w:rStyle w:val="Нет"/>
          <w:rFonts w:ascii="Calibri" w:hAnsi="Calibri"/>
          <w:sz w:val="24"/>
          <w:szCs w:val="24"/>
          <w:rtl w:val="0"/>
          <w:lang w:val="ru-RU"/>
        </w:rPr>
        <w:t>.</w:t>
      </w:r>
    </w:p>
    <w:p>
      <w:pPr>
        <w:pStyle w:val="Plain Text"/>
        <w:spacing w:line="288" w:lineRule="auto"/>
        <w:ind w:firstLine="709"/>
        <w:jc w:val="both"/>
        <w:rPr>
          <w:rStyle w:val="Нет"/>
          <w:rFonts w:ascii="Calibri" w:cs="Calibri" w:hAnsi="Calibri" w:eastAsia="Calibri"/>
          <w:sz w:val="24"/>
          <w:szCs w:val="24"/>
        </w:rPr>
      </w:pPr>
      <w:r>
        <w:rPr>
          <w:rStyle w:val="Нет"/>
          <w:rFonts w:ascii="Calibri" w:hAnsi="Calibri"/>
          <w:b w:val="1"/>
          <w:bCs w:val="1"/>
          <w:i w:val="1"/>
          <w:iCs w:val="1"/>
          <w:sz w:val="24"/>
          <w:szCs w:val="24"/>
          <w:rtl w:val="0"/>
          <w:lang w:val="en-US"/>
        </w:rPr>
        <w:t>LATYPOV Rustam Hafizovich</w:t>
      </w:r>
      <w:r>
        <w:rPr>
          <w:rStyle w:val="Нет"/>
          <w:rFonts w:ascii="Calibri" w:hAnsi="Calibri"/>
          <w:b w:val="1"/>
          <w:bCs w:val="1"/>
          <w:sz w:val="24"/>
          <w:szCs w:val="24"/>
          <w:rtl w:val="0"/>
          <w:lang w:val="en-US"/>
        </w:rPr>
        <w:t xml:space="preserve"> </w:t>
      </w:r>
      <w:r>
        <w:rPr>
          <w:rStyle w:val="Нет"/>
          <w:rFonts w:ascii="Calibri" w:hAnsi="Calibri" w:hint="default"/>
          <w:sz w:val="24"/>
          <w:szCs w:val="24"/>
          <w:rtl w:val="0"/>
          <w:lang w:val="en-US"/>
        </w:rPr>
        <w:t>–</w:t>
      </w:r>
      <w:r>
        <w:rPr>
          <w:rStyle w:val="Нет A"/>
          <w:rtl w:val="0"/>
          <w:lang w:val="en-US"/>
        </w:rPr>
        <w:t xml:space="preserve"> </w:t>
      </w:r>
      <w:r>
        <w:rPr>
          <w:rStyle w:val="Нет"/>
          <w:rFonts w:ascii="Calibri" w:hAnsi="Calibri"/>
          <w:sz w:val="24"/>
          <w:szCs w:val="24"/>
          <w:rtl w:val="0"/>
          <w:lang w:val="en-US"/>
        </w:rPr>
        <w:t xml:space="preserve">doctor of Sciences (Engineering), Professor Emeritus at the Department of System Analysis and Information Technology, Institute of Computational Mathematics and Information Technology, Kazan (Volga Region) Federal University. Research interests: theory of random processes, random number generators, audio signal processing. </w:t>
      </w:r>
    </w:p>
    <w:p>
      <w:pPr>
        <w:pStyle w:val="Plain Text"/>
        <w:spacing w:line="288" w:lineRule="auto"/>
        <w:ind w:firstLine="709"/>
        <w:jc w:val="both"/>
        <w:rPr>
          <w:rStyle w:val="Нет"/>
          <w:rFonts w:ascii="Calibri" w:cs="Calibri" w:hAnsi="Calibri" w:eastAsia="Calibri"/>
          <w:sz w:val="24"/>
          <w:szCs w:val="24"/>
        </w:rPr>
      </w:pPr>
      <w:r>
        <w:rPr>
          <w:rStyle w:val="Нет"/>
          <w:rFonts w:ascii="Calibri" w:hAnsi="Calibri"/>
          <w:sz w:val="24"/>
          <w:szCs w:val="24"/>
          <w:rtl w:val="0"/>
          <w:lang w:val="en-US"/>
        </w:rPr>
        <w:t>email: Roustam.Latypov@kpfu.ru</w:t>
      </w:r>
    </w:p>
    <w:p>
      <w:pPr>
        <w:pStyle w:val="Plain Text"/>
        <w:spacing w:line="288" w:lineRule="auto"/>
        <w:ind w:firstLine="709"/>
        <w:jc w:val="both"/>
      </w:pPr>
      <w:r>
        <w:rPr>
          <w:rStyle w:val="Нет"/>
          <w:rFonts w:ascii="Calibri" w:cs="Calibri" w:hAnsi="Calibri" w:eastAsia="Calibri"/>
          <w:sz w:val="24"/>
          <w:szCs w:val="24"/>
        </w:rPr>
      </w:r>
    </w:p>
    <w:sectPr>
      <w:headerReference w:type="default" r:id="rId21"/>
      <w:headerReference w:type="even" r:id="rId22"/>
      <w:footerReference w:type="default" r:id="rId23"/>
      <w:footerReference w:type="even" r:id="rId24"/>
      <w:pgSz w:w="11900" w:h="16840" w:orient="portrait"/>
      <w:pgMar w:top="1134" w:right="850" w:bottom="1134" w:left="1276"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Math">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nil"/>
        <w:left w:val="nil"/>
        <w:bottom w:val="single" w:color="000000" w:sz="12" w:space="0" w:shadow="0" w:frame="0"/>
        <w:right w:val="nil"/>
      </w:pBdr>
      <w:jc w:val="center"/>
      <w:rPr>
        <w:rFonts w:ascii="Calibri" w:cs="Calibri" w:hAnsi="Calibri" w:eastAsia="Calibri"/>
        <w:sz w:val="24"/>
        <w:szCs w:val="24"/>
      </w:rPr>
    </w:pPr>
  </w:p>
  <w:p>
    <w:pPr>
      <w:pStyle w:val="footer"/>
      <w:jc w:val="center"/>
      <w:rPr>
        <w:rFonts w:ascii="Calibri" w:cs="Calibri" w:hAnsi="Calibri" w:eastAsia="Calibri"/>
        <w:sz w:val="24"/>
        <w:szCs w:val="24"/>
      </w:rPr>
    </w:pPr>
  </w:p>
  <w:p>
    <w:pPr>
      <w:pStyle w:val="footer"/>
      <w:jc w:val="center"/>
    </w:pPr>
    <w:r>
      <w:rPr>
        <w:rFonts w:ascii="Calibri" w:cs="Calibri" w:hAnsi="Calibri" w:eastAsia="Calibri"/>
        <w:b w:val="1"/>
        <w:bCs w:val="1"/>
        <w:sz w:val="28"/>
        <w:szCs w:val="28"/>
      </w:rPr>
      <w:fldChar w:fldCharType="begin" w:fldLock="0"/>
    </w:r>
    <w:r>
      <w:rPr>
        <w:rFonts w:ascii="Calibri" w:cs="Calibri" w:hAnsi="Calibri" w:eastAsia="Calibri"/>
        <w:b w:val="1"/>
        <w:bCs w:val="1"/>
        <w:sz w:val="28"/>
        <w:szCs w:val="28"/>
      </w:rPr>
      <w:instrText xml:space="preserve"> PAGE </w:instrText>
    </w:r>
    <w:r>
      <w:rPr>
        <w:rFonts w:ascii="Calibri" w:cs="Calibri" w:hAnsi="Calibri" w:eastAsia="Calibri"/>
        <w:b w:val="1"/>
        <w:bCs w:val="1"/>
        <w:sz w:val="28"/>
        <w:szCs w:val="28"/>
      </w:rPr>
      <w:fldChar w:fldCharType="separate" w:fldLock="0"/>
    </w:r>
    <w:r>
      <w:rPr>
        <w:rFonts w:ascii="Calibri" w:cs="Calibri" w:hAnsi="Calibri" w:eastAsia="Calibri"/>
        <w:b w:val="1"/>
        <w:bCs w:val="1"/>
        <w:sz w:val="28"/>
        <w:szCs w:val="28"/>
      </w:rPr>
    </w:r>
    <w:r>
      <w:rPr>
        <w:rFonts w:ascii="Calibri" w:cs="Calibri" w:hAnsi="Calibri" w:eastAsia="Calibri"/>
        <w:b w:val="1"/>
        <w:bCs w:val="1"/>
        <w:sz w:val="28"/>
        <w:szCs w:val="28"/>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rPr>
        <w:rFonts w:ascii="Calibri" w:cs="Calibri" w:hAnsi="Calibri" w:eastAsia="Calibri"/>
        <w:b w:val="1"/>
        <w:bCs w:val="1"/>
        <w:sz w:val="28"/>
        <w:szCs w:val="28"/>
      </w:rPr>
    </w:pPr>
    <w:r>
      <w:rPr>
        <w:rFonts w:ascii="Calibri" w:hAnsi="Calibri"/>
        <w:b w:val="1"/>
        <w:bCs w:val="1"/>
        <w:sz w:val="28"/>
        <w:szCs w:val="28"/>
        <w:rtl w:val="0"/>
        <w:lang w:val="en-US"/>
      </w:rPr>
      <w:t>______________________________________________________________________</w:t>
    </w:r>
  </w:p>
  <w:p>
    <w:pPr>
      <w:pStyle w:val="footer"/>
      <w:jc w:val="center"/>
    </w:pPr>
  </w:p>
  <w:p>
    <w:pPr>
      <w:pStyle w:val="footer"/>
      <w:jc w:val="center"/>
    </w:pPr>
    <w:r>
      <w:rPr>
        <w:rFonts w:ascii="Calibri" w:cs="Calibri" w:hAnsi="Calibri" w:eastAsia="Calibri"/>
        <w:b w:val="1"/>
        <w:bCs w:val="1"/>
        <w:sz w:val="28"/>
        <w:szCs w:val="28"/>
      </w:rPr>
      <w:fldChar w:fldCharType="begin" w:fldLock="0"/>
    </w:r>
    <w:r>
      <w:rPr>
        <w:rFonts w:ascii="Calibri" w:cs="Calibri" w:hAnsi="Calibri" w:eastAsia="Calibri"/>
        <w:b w:val="1"/>
        <w:bCs w:val="1"/>
        <w:sz w:val="28"/>
        <w:szCs w:val="28"/>
      </w:rPr>
      <w:instrText xml:space="preserve"> PAGE </w:instrText>
    </w:r>
    <w:r>
      <w:rPr>
        <w:rFonts w:ascii="Calibri" w:cs="Calibri" w:hAnsi="Calibri" w:eastAsia="Calibri"/>
        <w:b w:val="1"/>
        <w:bCs w:val="1"/>
        <w:sz w:val="28"/>
        <w:szCs w:val="28"/>
      </w:rPr>
      <w:fldChar w:fldCharType="separate" w:fldLock="0"/>
    </w:r>
    <w:r>
      <w:rPr>
        <w:rFonts w:ascii="Calibri" w:cs="Calibri" w:hAnsi="Calibri" w:eastAsia="Calibri"/>
        <w:b w:val="1"/>
        <w:bCs w:val="1"/>
        <w:sz w:val="28"/>
        <w:szCs w:val="28"/>
      </w:rPr>
    </w:r>
    <w:r>
      <w:rPr>
        <w:rFonts w:ascii="Calibri" w:cs="Calibri" w:hAnsi="Calibri" w:eastAsia="Calibri"/>
        <w:b w:val="1"/>
        <w:bCs w:val="1"/>
        <w:sz w:val="28"/>
        <w:szCs w:val="2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Fonts w:ascii="Calibri" w:hAnsi="Calibri" w:hint="default"/>
        <w:b w:val="1"/>
        <w:bCs w:val="1"/>
        <w:i w:val="1"/>
        <w:iCs w:val="1"/>
        <w:sz w:val="24"/>
        <w:szCs w:val="24"/>
        <w:rtl w:val="0"/>
        <w:lang w:val="ru-RU"/>
      </w:rPr>
      <w:t>Электронные библиотеки</w:t>
    </w:r>
    <w:r>
      <w:rPr>
        <w:rFonts w:ascii="Calibri" w:hAnsi="Calibri"/>
        <w:b w:val="1"/>
        <w:bCs w:val="1"/>
        <w:i w:val="1"/>
        <w:iCs w:val="1"/>
        <w:sz w:val="24"/>
        <w:szCs w:val="24"/>
        <w:rtl w:val="0"/>
        <w:lang w:val="ru-RU"/>
      </w:rPr>
      <w:t>. 201</w:t>
    </w:r>
    <w:r>
      <w:rPr>
        <w:rFonts w:ascii="Calibri" w:hAnsi="Calibri"/>
        <w:b w:val="1"/>
        <w:bCs w:val="1"/>
        <w:i w:val="1"/>
        <w:iCs w:val="1"/>
        <w:sz w:val="24"/>
        <w:szCs w:val="24"/>
        <w:rtl w:val="0"/>
        <w:lang w:val="en-US"/>
      </w:rPr>
      <w:t xml:space="preserve"> </w:t>
    </w:r>
    <w:r>
      <w:rPr>
        <w:rFonts w:ascii="Calibri" w:hAnsi="Calibri"/>
        <w:b w:val="1"/>
        <w:bCs w:val="1"/>
        <w:i w:val="1"/>
        <w:iCs w:val="1"/>
        <w:sz w:val="24"/>
        <w:szCs w:val="24"/>
        <w:rtl w:val="0"/>
        <w:lang w:val="ru-RU"/>
      </w:rPr>
      <w:t xml:space="preserve">. </w:t>
    </w:r>
    <w:r>
      <w:rPr>
        <w:rFonts w:ascii="Calibri" w:hAnsi="Calibri" w:hint="default"/>
        <w:b w:val="1"/>
        <w:bCs w:val="1"/>
        <w:i w:val="1"/>
        <w:iCs w:val="1"/>
        <w:sz w:val="24"/>
        <w:szCs w:val="24"/>
        <w:rtl w:val="0"/>
        <w:lang w:val="ru-RU"/>
      </w:rPr>
      <w:t>Т</w:t>
    </w:r>
    <w:r>
      <w:rPr>
        <w:rFonts w:ascii="Calibri" w:hAnsi="Calibri"/>
        <w:b w:val="1"/>
        <w:bCs w:val="1"/>
        <w:i w:val="1"/>
        <w:iCs w:val="1"/>
        <w:sz w:val="24"/>
        <w:szCs w:val="24"/>
        <w:rtl w:val="0"/>
        <w:lang w:val="ru-RU"/>
      </w:rPr>
      <w:t>. 1</w:t>
    </w:r>
    <w:r>
      <w:rPr>
        <w:rFonts w:ascii="Calibri" w:hAnsi="Calibri"/>
        <w:b w:val="1"/>
        <w:bCs w:val="1"/>
        <w:i w:val="1"/>
        <w:iCs w:val="1"/>
        <w:sz w:val="24"/>
        <w:szCs w:val="24"/>
        <w:rtl w:val="0"/>
        <w:lang w:val="en-US"/>
      </w:rPr>
      <w:t xml:space="preserve">  </w:t>
    </w:r>
    <w:r>
      <w:rPr>
        <w:rFonts w:ascii="Calibri" w:hAnsi="Calibri"/>
        <w:b w:val="1"/>
        <w:bCs w:val="1"/>
        <w:i w:val="1"/>
        <w:iCs w:val="1"/>
        <w:sz w:val="24"/>
        <w:szCs w:val="24"/>
        <w:rtl w:val="0"/>
        <w:lang w:val="ru-RU"/>
      </w:rPr>
      <w:t xml:space="preserve">. </w:t>
    </w:r>
    <w:r>
      <w:rPr>
        <w:rFonts w:ascii="Calibri" w:hAnsi="Calibri" w:hint="default"/>
        <w:b w:val="1"/>
        <w:bCs w:val="1"/>
        <w:i w:val="1"/>
        <w:iCs w:val="1"/>
        <w:sz w:val="24"/>
        <w:szCs w:val="24"/>
        <w:rtl w:val="0"/>
        <w:lang w:val="ru-RU"/>
      </w:rPr>
      <w:t xml:space="preserve">№ </w:t>
    </w:r>
    <w:r>
      <w:rPr>
        <w:rFonts w:ascii="Calibri" w:hAnsi="Calibri"/>
        <w:b w:val="1"/>
        <w:bCs w:val="1"/>
        <w:i w:val="1"/>
        <w:iCs w:val="1"/>
        <w:sz w:val="24"/>
        <w:szCs w:val="24"/>
        <w:rtl w:val="0"/>
        <w:lang w:val="en-US"/>
      </w:rPr>
      <w:t xml:space="preserve">   </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Fonts w:ascii="Calibri" w:hAnsi="Calibri"/>
        <w:b w:val="1"/>
        <w:bCs w:val="1"/>
        <w:i w:val="1"/>
        <w:iCs w:val="1"/>
        <w:sz w:val="24"/>
        <w:szCs w:val="24"/>
        <w:rtl w:val="0"/>
        <w:lang w:val="en-US"/>
      </w:rPr>
      <w:t xml:space="preserve">Russian Digital Libraries Journal. 201  . V.    . No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decimal"/>
      <w:suff w:val="tab"/>
      <w:lvlText w:val="%1."/>
      <w:lvlJc w:val="left"/>
      <w:pPr>
        <w:tabs>
          <w:tab w:val="left" w:pos="644"/>
          <w:tab w:val="num" w:pos="1134"/>
        </w:tabs>
        <w:ind w:left="425" w:firstLine="28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644"/>
          <w:tab w:val="num" w:pos="1505"/>
        </w:tabs>
        <w:ind w:left="796" w:firstLine="9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644"/>
          <w:tab w:val="left" w:pos="1134"/>
          <w:tab w:val="num" w:pos="2225"/>
        </w:tabs>
        <w:ind w:left="1516" w:firstLine="1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44"/>
          <w:tab w:val="left" w:pos="1134"/>
          <w:tab w:val="num" w:pos="2945"/>
        </w:tabs>
        <w:ind w:left="2236" w:firstLine="11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644"/>
          <w:tab w:val="left" w:pos="1134"/>
          <w:tab w:val="num" w:pos="3665"/>
        </w:tabs>
        <w:ind w:left="2956" w:firstLine="12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644"/>
          <w:tab w:val="left" w:pos="1134"/>
          <w:tab w:val="num" w:pos="4385"/>
        </w:tabs>
        <w:ind w:left="3676" w:firstLine="17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44"/>
          <w:tab w:val="left" w:pos="1134"/>
          <w:tab w:val="num" w:pos="5105"/>
        </w:tabs>
        <w:ind w:left="4396" w:firstLine="1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644"/>
          <w:tab w:val="left" w:pos="1134"/>
          <w:tab w:val="num" w:pos="5825"/>
        </w:tabs>
        <w:ind w:left="5116" w:firstLine="16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644"/>
          <w:tab w:val="left" w:pos="1134"/>
          <w:tab w:val="num" w:pos="6545"/>
        </w:tabs>
        <w:ind w:left="5836" w:firstLine="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Импортированный стиль 2"/>
  </w:abstractNum>
  <w:abstractNum w:abstractNumId="3">
    <w:multiLevelType w:val="hybridMultilevel"/>
    <w:styleLink w:val="Импортированный стиль 2"/>
    <w:lvl w:ilvl="0">
      <w:start w:val="1"/>
      <w:numFmt w:val="decimal"/>
      <w:suff w:val="tab"/>
      <w:lvlText w:val="%1."/>
      <w:lvlJc w:val="left"/>
      <w:pPr>
        <w:tabs>
          <w:tab w:val="left" w:pos="644"/>
          <w:tab w:val="num" w:pos="1134"/>
        </w:tabs>
        <w:ind w:left="425" w:firstLine="28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644"/>
          <w:tab w:val="num" w:pos="1505"/>
        </w:tabs>
        <w:ind w:left="796" w:firstLine="9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644"/>
          <w:tab w:val="left" w:pos="1134"/>
          <w:tab w:val="num" w:pos="2225"/>
        </w:tabs>
        <w:ind w:left="1516" w:firstLine="1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44"/>
          <w:tab w:val="left" w:pos="1134"/>
          <w:tab w:val="num" w:pos="2945"/>
        </w:tabs>
        <w:ind w:left="2236" w:firstLine="11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644"/>
          <w:tab w:val="left" w:pos="1134"/>
          <w:tab w:val="num" w:pos="3665"/>
        </w:tabs>
        <w:ind w:left="2956" w:firstLine="12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644"/>
          <w:tab w:val="left" w:pos="1134"/>
          <w:tab w:val="num" w:pos="4385"/>
        </w:tabs>
        <w:ind w:left="3676" w:firstLine="17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44"/>
          <w:tab w:val="left" w:pos="1134"/>
          <w:tab w:val="num" w:pos="5105"/>
        </w:tabs>
        <w:ind w:left="4396" w:firstLine="1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644"/>
          <w:tab w:val="left" w:pos="1134"/>
          <w:tab w:val="num" w:pos="5825"/>
        </w:tabs>
        <w:ind w:left="5116" w:firstLine="16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644"/>
          <w:tab w:val="left" w:pos="1134"/>
          <w:tab w:val="num" w:pos="6545"/>
        </w:tabs>
        <w:ind w:left="5836" w:firstLine="21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1"/>
  <w:evenAndOddHeaders w:val="1"/>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77"/>
        <w:tab w:val="right" w:pos="9355"/>
      </w:tabs>
      <w:suppressAutoHyphens w:val="0"/>
      <w:bidi w:val="0"/>
      <w:spacing w:before="0" w:after="160" w:line="259"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77"/>
        <w:tab w:val="right" w:pos="9355"/>
      </w:tabs>
      <w:suppressAutoHyphens w:val="0"/>
      <w:bidi w:val="0"/>
      <w:spacing w:before="0" w:after="160" w:line="259"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ru-RU"/>
      <w14:textOutline>
        <w14:noFill/>
      </w14:textOutline>
      <w14:textFill>
        <w14:solidFill>
          <w14:srgbClr w14:val="000000"/>
        </w14:solidFill>
      </w14:textFill>
    </w:rPr>
  </w:style>
  <w:style w:type="character" w:styleId="Нет A">
    <w:name w:val="Нет A"/>
  </w:style>
  <w:style w:type="character" w:styleId="Нет">
    <w:name w:val="Нет"/>
  </w:style>
  <w:style w:type="character" w:styleId="Hyperlink.0">
    <w:name w:val="Hyperlink.0"/>
    <w:basedOn w:val="Нет"/>
    <w:next w:val="Hyperlink.0"/>
    <w:rPr>
      <w:rFonts w:ascii="Calibri" w:cs="Calibri" w:hAnsi="Calibri" w:eastAsia="Calibri"/>
      <w:outline w:val="0"/>
      <w:color w:val="000000"/>
      <w:sz w:val="28"/>
      <w:szCs w:val="28"/>
      <w:u w:val="none" w:color="000000"/>
      <w:lang w:val="ru-RU"/>
      <w14:textFill>
        <w14:solidFill>
          <w14:srgbClr w14:val="000000"/>
        </w14:solidFill>
      </w14:textFill>
    </w:rPr>
  </w:style>
  <w:style w:type="paragraph" w:styleId="caption">
    <w:name w:val="caption"/>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Normal.0"/>
    <w:pPr>
      <w:keepNext w:val="1"/>
      <w:keepLines w:val="0"/>
      <w:pageBreakBefore w:val="0"/>
      <w:widowControl w:val="1"/>
      <w:shd w:val="clear" w:color="auto" w:fill="auto"/>
      <w:suppressAutoHyphens w:val="0"/>
      <w:bidi w:val="0"/>
      <w:spacing w:before="240" w:after="120" w:line="259" w:lineRule="auto"/>
      <w:ind w:left="0" w:right="0" w:firstLine="0"/>
      <w:jc w:val="left"/>
      <w:outlineLvl w:val="9"/>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numbering" w:styleId="Импортированный стиль 1">
    <w:name w:val="Импортированный стиль 1"/>
    <w:pPr>
      <w:numPr>
        <w:numId w:val="1"/>
      </w:numPr>
    </w:pPr>
  </w:style>
  <w:style w:type="paragraph" w:styleId="Plain Text">
    <w:name w:val="Plain Text"/>
    <w:next w:val="Plain Text"/>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Нет"/>
    <w:next w:val="Hyperlink.1"/>
    <w:rPr>
      <w:rFonts w:ascii="Calibri" w:cs="Calibri" w:hAnsi="Calibri" w:eastAsia="Calibri"/>
      <w:sz w:val="28"/>
      <w:szCs w:val="28"/>
      <w:lang w:val="en-US"/>
    </w:rPr>
  </w:style>
  <w:style w:type="character" w:styleId="Hyperlink.2">
    <w:name w:val="Hyperlink.2"/>
    <w:basedOn w:val="Нет"/>
    <w:next w:val="Hyperlink.2"/>
    <w:rPr>
      <w:rFonts w:ascii="Calibri" w:cs="Calibri" w:hAnsi="Calibri" w:eastAsia="Calibri"/>
      <w:outline w:val="0"/>
      <w:color w:val="000000"/>
      <w:sz w:val="28"/>
      <w:szCs w:val="28"/>
      <w:u w:val="none" w:color="000000"/>
      <w:lang w:val="en-US"/>
      <w14:textFill>
        <w14:solidFill>
          <w14:srgbClr w14:val="000000"/>
        </w14:solidFill>
      </w14:textFill>
    </w:rPr>
  </w:style>
  <w:style w:type="numbering" w:styleId="Импортированный стиль 2">
    <w:name w:val="Импортированный стиль 2"/>
    <w:pPr>
      <w:numPr>
        <w:numId w:val="3"/>
      </w:numPr>
    </w:pPr>
  </w:style>
  <w:style w:type="character" w:styleId="Hyperlink.3">
    <w:name w:val="Hyperlink.3"/>
    <w:basedOn w:val="Нет"/>
    <w:next w:val="Hyperlink.3"/>
    <w:rPr>
      <w:rFonts w:ascii="Calibri" w:cs="Calibri" w:hAnsi="Calibri" w:eastAsia="Calibri"/>
      <w:outline w:val="0"/>
      <w:color w:val="000000"/>
      <w:sz w:val="24"/>
      <w:szCs w:val="24"/>
      <w:u w:val="none" w:color="000000"/>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chart" Target="charts/chart1.xml"/><Relationship Id="rId6" Type="http://schemas.openxmlformats.org/officeDocument/2006/relationships/image" Target="media/image2.png"/><Relationship Id="rId7" Type="http://schemas.openxmlformats.org/officeDocument/2006/relationships/chart" Target="charts/chart2.xml"/><Relationship Id="rId8" Type="http://schemas.openxmlformats.org/officeDocument/2006/relationships/chart" Target="charts/chart3.xml"/><Relationship Id="rId9" Type="http://schemas.openxmlformats.org/officeDocument/2006/relationships/chart" Target="charts/chart4.xml"/><Relationship Id="rId10" Type="http://schemas.openxmlformats.org/officeDocument/2006/relationships/chart" Target="charts/chart5.xml"/><Relationship Id="rId11" Type="http://schemas.openxmlformats.org/officeDocument/2006/relationships/chart" Target="charts/chart6.xml"/><Relationship Id="rId12" Type="http://schemas.openxmlformats.org/officeDocument/2006/relationships/chart" Target="charts/chart7.xml"/><Relationship Id="rId13" Type="http://schemas.openxmlformats.org/officeDocument/2006/relationships/chart" Target="charts/chart8.xml"/><Relationship Id="rId14" Type="http://schemas.openxmlformats.org/officeDocument/2006/relationships/chart" Target="charts/chart9.xml"/><Relationship Id="rId15" Type="http://schemas.openxmlformats.org/officeDocument/2006/relationships/chart" Target="charts/chart10.xml"/><Relationship Id="rId16" Type="http://schemas.openxmlformats.org/officeDocument/2006/relationships/chart" Target="charts/chart11.xml"/><Relationship Id="rId17" Type="http://schemas.openxmlformats.org/officeDocument/2006/relationships/chart" Target="charts/chart12.xml"/><Relationship Id="rId18" Type="http://schemas.openxmlformats.org/officeDocument/2006/relationships/chart" Target="charts/chart13.xml"/><Relationship Id="rId19" Type="http://schemas.openxmlformats.org/officeDocument/2006/relationships/image" Target="media/image1.jpeg"/><Relationship Id="rId20" Type="http://schemas.openxmlformats.org/officeDocument/2006/relationships/image" Target="media/image1.tif"/><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theme" Target="theme/theme1.xml"/></Relationships>

</file>

<file path=word/charts/_rels/chart1.xml.rels><?xml version="1.0" encoding="UTF-8"?>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Relationships xmlns="http://schemas.openxmlformats.org/package/2006/relationships"><Relationship Id="rId1" Type="http://schemas.openxmlformats.org/officeDocument/2006/relationships/package" Target="../embeddings/Microsoft_Excel_Sheet8.xlsx"/></Relationships>

</file>

<file path=word/charts/_rels/chart9.xml.rels><?xml version="1.0" encoding="UTF-8"?>
<Relationships xmlns="http://schemas.openxmlformats.org/package/2006/relationships"><Relationship Id="rId1" Type="http://schemas.openxmlformats.org/officeDocument/2006/relationships/package" Target="../embeddings/Microsoft_Excel_Sheet9.xlsx"/></Relationships>

</file>

<file path=word/charts/_rels/chart10.xml.rels><?xml version="1.0" encoding="UTF-8"?>
<Relationships xmlns="http://schemas.openxmlformats.org/package/2006/relationships"><Relationship Id="rId1" Type="http://schemas.openxmlformats.org/officeDocument/2006/relationships/package" Target="../embeddings/Microsoft_Excel_Sheet10.xlsx"/></Relationships>

</file>

<file path=word/charts/_rels/chart11.xml.rels><?xml version="1.0" encoding="UTF-8"?>
<Relationships xmlns="http://schemas.openxmlformats.org/package/2006/relationships"><Relationship Id="rId1" Type="http://schemas.openxmlformats.org/officeDocument/2006/relationships/package" Target="../embeddings/Microsoft_Excel_Sheet11.xlsx"/></Relationships>

</file>

<file path=word/charts/_rels/chart12.xml.rels><?xml version="1.0" encoding="UTF-8"?>
<Relationships xmlns="http://schemas.openxmlformats.org/package/2006/relationships"><Relationship Id="rId1" Type="http://schemas.openxmlformats.org/officeDocument/2006/relationships/package" Target="../embeddings/Microsoft_Excel_Sheet12.xlsx"/></Relationships>

</file>

<file path=word/charts/_rels/chart13.xml.rels><?xml version="1.0" encoding="UTF-8"?>
<Relationships xmlns="http://schemas.openxmlformats.org/package/2006/relationships"><Relationship Id="rId1" Type="http://schemas.openxmlformats.org/officeDocument/2006/relationships/package" Target="../embeddings/Microsoft_Excel_Sheet13.xlsx"/></Relationships>

</file>

<file path=word/charts/chart1.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02278"/>
          <c:y val="0.0564493"/>
          <c:w val="0.892722"/>
          <c:h val="0.778035"/>
        </c:manualLayout>
      </c:layout>
      <c:barChart>
        <c:barDir val="col"/>
        <c:grouping val="clustered"/>
        <c:varyColors val="0"/>
        <c:ser>
          <c:idx val="0"/>
          <c:order val="0"/>
          <c:tx>
            <c:strRef>
              <c:f>Sheet1!$A$2</c:f>
              <c:strCache>
                <c:ptCount val="1"/>
                <c:pt idx="0">
                  <c:v>N=1</c:v>
                </c:pt>
              </c:strCache>
            </c:strRef>
          </c:tx>
          <c:spPr>
            <a:solidFill>
              <a:schemeClr val="accent1"/>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Sheet1!$B$2:$B$2</c:f>
              <c:numCache>
                <c:ptCount val="1"/>
                <c:pt idx="0">
                  <c:v>-1.500000</c:v>
                </c:pt>
              </c:numCache>
            </c:numRef>
          </c:val>
        </c:ser>
        <c:ser>
          <c:idx val="1"/>
          <c:order val="1"/>
          <c:tx>
            <c:strRef>
              <c:f>Sheet1!$A$3</c:f>
              <c:strCache>
                <c:ptCount val="1"/>
                <c:pt idx="0">
                  <c:v>N=2</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Sheet1!$B$3:$B$3</c:f>
              <c:numCache>
                <c:ptCount val="1"/>
                <c:pt idx="0">
                  <c:v>-1.000000</c:v>
                </c:pt>
              </c:numCache>
            </c:numRef>
          </c:val>
        </c:ser>
        <c:ser>
          <c:idx val="2"/>
          <c:order val="2"/>
          <c:tx>
            <c:strRef>
              <c:f>Sheet1!$A$4</c:f>
              <c:strCache>
                <c:ptCount val="1"/>
                <c:pt idx="0">
                  <c:v>N=3</c:v>
                </c:pt>
              </c:strCache>
            </c:strRef>
          </c:tx>
          <c:spPr>
            <a:solidFill>
              <a:schemeClr val="accent3"/>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Sheet1!$B$4:$B$4</c:f>
              <c:numCache>
                <c:ptCount val="1"/>
                <c:pt idx="0">
                  <c:v>-0.835600</c:v>
                </c:pt>
              </c:numCache>
            </c:numRef>
          </c:val>
        </c:ser>
        <c:ser>
          <c:idx val="3"/>
          <c:order val="3"/>
          <c:tx>
            <c:strRef>
              <c:f>Sheet1!$A$5</c:f>
              <c:strCache>
                <c:ptCount val="1"/>
                <c:pt idx="0">
                  <c:v>N=4</c:v>
                </c:pt>
              </c:strCache>
            </c:strRef>
          </c:tx>
          <c:spPr>
            <a:solidFill>
              <a:schemeClr val="accent4"/>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Sheet1!$B$5:$B$5</c:f>
              <c:numCache>
                <c:ptCount val="1"/>
                <c:pt idx="0">
                  <c:v>-0.793000</c:v>
                </c:pt>
              </c:numCache>
            </c:numRef>
          </c:val>
        </c:ser>
        <c:ser>
          <c:idx val="4"/>
          <c:order val="4"/>
          <c:tx>
            <c:strRef>
              <c:f>Sheet1!$A$6</c:f>
              <c:strCache>
                <c:ptCount val="1"/>
                <c:pt idx="0">
                  <c:v>N=5</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Sheet1!$B$6:$B$6</c:f>
              <c:numCache>
                <c:ptCount val="1"/>
                <c:pt idx="0">
                  <c:v>-0.768900</c:v>
                </c:pt>
              </c:numCache>
            </c:numRef>
          </c:val>
        </c:ser>
        <c:ser>
          <c:idx val="5"/>
          <c:order val="5"/>
          <c:tx>
            <c:strRef>
              <c:f>Sheet1!$A$7</c:f>
              <c:strCache>
                <c:ptCount val="1"/>
                <c:pt idx="0">
                  <c:v>N=6</c:v>
                </c:pt>
              </c:strCache>
            </c:strRef>
          </c:tx>
          <c:spPr>
            <a:solidFill>
              <a:schemeClr val="accent6"/>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Sheet1!$B$1:$B$1</c:f>
              <c:strCache>
                <c:ptCount val="1"/>
                <c:pt idx="0">
                  <c:v>V</c:v>
                </c:pt>
              </c:strCache>
            </c:strRef>
          </c:cat>
          <c:val>
            <c:numRef>
              <c:f>Sheet1!$B$7:$B$7</c:f>
              <c:numCache>
                <c:ptCount val="1"/>
                <c:pt idx="0">
                  <c:v>-0.787200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Calibri"/>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Calibri"/>
              </a:defRPr>
            </a:pPr>
          </a:p>
        </c:txPr>
        <c:crossAx val="2094734552"/>
        <c:crosses val="autoZero"/>
        <c:crossBetween val="between"/>
        <c:majorUnit val="0.375"/>
        <c:minorUnit val="0.1875"/>
      </c:valAx>
      <c:spPr>
        <a:noFill/>
        <a:ln w="12700" cap="flat">
          <a:noFill/>
          <a:miter lim="400000"/>
        </a:ln>
        <a:effectLst/>
      </c:spPr>
    </c:plotArea>
    <c:legend>
      <c:legendPos val="b"/>
      <c:layout>
        <c:manualLayout>
          <c:xMode val="edge"/>
          <c:yMode val="edge"/>
          <c:x val="0.075988"/>
          <c:y val="0.931051"/>
          <c:w val="0.912595"/>
          <c:h val="0.0689493"/>
        </c:manualLayout>
      </c:layout>
      <c:overlay val="1"/>
      <c:spPr>
        <a:noFill/>
        <a:ln w="12700" cap="flat">
          <a:noFill/>
          <a:miter lim="400000"/>
        </a:ln>
        <a:effectLst/>
      </c:spPr>
      <c:txPr>
        <a:bodyPr rot="0"/>
        <a:lstStyle/>
        <a:p>
          <a:pPr>
            <a:defRPr b="0" i="0" strike="noStrike" sz="900" u="none">
              <a:solidFill>
                <a:srgbClr val="595959"/>
              </a:solidFill>
              <a:latin typeface="Calibri"/>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02726"/>
          <c:y val="0.0496184"/>
          <c:w val="0.805224"/>
          <c:h val="0.793261"/>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Sheet1!$B$2:$E$2</c:f>
              <c:numCache>
                <c:ptCount val="4"/>
                <c:pt idx="0">
                  <c:v>0.223300</c:v>
                </c:pt>
                <c:pt idx="1">
                  <c:v>0.884700</c:v>
                </c:pt>
                <c:pt idx="2">
                  <c:v>0.704100</c:v>
                </c:pt>
                <c:pt idx="3">
                  <c:v>1.000000</c:v>
                </c:pt>
              </c:numCache>
            </c:numRef>
          </c:val>
        </c:ser>
        <c:ser>
          <c:idx val="1"/>
          <c:order val="1"/>
          <c:tx>
            <c:strRef>
              <c:f>Sheet1!$A$3</c:f>
              <c:strCache>
                <c:ptCount val="1"/>
                <c:pt idx="0">
                  <c:v>p_бигр.</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Sheet1!$B$3:$E$3</c:f>
              <c:numCache>
                <c:ptCount val="4"/>
                <c:pt idx="0">
                  <c:v>0.609100</c:v>
                </c:pt>
                <c:pt idx="1">
                  <c:v>0.850100</c:v>
                </c:pt>
                <c:pt idx="2">
                  <c:v>0.590500</c:v>
                </c:pt>
                <c:pt idx="3">
                  <c:v>0.000000</c:v>
                </c:pt>
              </c:numCache>
            </c:numRef>
          </c:val>
        </c:ser>
        <c:ser>
          <c:idx val="2"/>
          <c:order val="2"/>
          <c:tx>
            <c:strRef>
              <c:f>Sheet1!$A$4</c:f>
              <c:strCache>
                <c:ptCount val="1"/>
                <c:pt idx="0">
                  <c:v>p_сер.</c:v>
                </c:pt>
              </c:strCache>
            </c:strRef>
          </c:tx>
          <c:spPr>
            <a:solidFill>
              <a:schemeClr val="accent3"/>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Sheet1!$B$4:$E$4</c:f>
              <c:numCache>
                <c:ptCount val="4"/>
                <c:pt idx="0">
                  <c:v>0.952100</c:v>
                </c:pt>
                <c:pt idx="1">
                  <c:v>0.763900</c:v>
                </c:pt>
                <c:pt idx="2">
                  <c:v>0.510700</c:v>
                </c:pt>
                <c:pt idx="3">
                  <c:v>0.000000</c:v>
                </c:pt>
              </c:numCache>
            </c:numRef>
          </c:val>
        </c:ser>
        <c:ser>
          <c:idx val="3"/>
          <c:order val="3"/>
          <c:tx>
            <c:strRef>
              <c:f>Sheet1!$A$5</c:f>
              <c:strCache>
                <c:ptCount val="1"/>
                <c:pt idx="0">
                  <c:v>p_дл_серий</c:v>
                </c:pt>
              </c:strCache>
            </c:strRef>
          </c:tx>
          <c:spPr>
            <a:solidFill>
              <a:schemeClr val="accent4"/>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Sheet1!$B$5:$E$5</c:f>
              <c:numCache>
                <c:ptCount val="4"/>
                <c:pt idx="0">
                  <c:v>0.935400</c:v>
                </c:pt>
                <c:pt idx="1">
                  <c:v>0.237800</c:v>
                </c:pt>
                <c:pt idx="2">
                  <c:v>0.601600</c:v>
                </c:pt>
                <c:pt idx="3">
                  <c:v>0.000000</c:v>
                </c:pt>
              </c:numCache>
            </c:numRef>
          </c:val>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Sheet1!$B$6:$E$6</c:f>
              <c:numCache>
                <c:ptCount val="4"/>
                <c:pt idx="0">
                  <c:v>0.392900</c:v>
                </c:pt>
                <c:pt idx="1">
                  <c:v>0.985500</c:v>
                </c:pt>
                <c:pt idx="2">
                  <c:v>0.198000</c:v>
                </c:pt>
                <c:pt idx="3">
                  <c:v>0.000000</c:v>
                </c:pt>
              </c:numCache>
            </c:numRef>
          </c:val>
        </c:ser>
        <c:ser>
          <c:idx val="5"/>
          <c:order val="5"/>
          <c:tx>
            <c:strRef>
              <c:f>Sheet1!$A$7</c:f>
              <c:strCache>
                <c:ptCount val="1"/>
                <c:pt idx="0">
                  <c:v>Gap (символ 0)</c:v>
                </c:pt>
              </c:strCache>
            </c:strRef>
          </c:tx>
          <c:spPr>
            <a:solidFill>
              <a:schemeClr val="accent6"/>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exponential</c:v>
                </c:pt>
                <c:pt idx="1">
                  <c:v>uniform</c:v>
                </c:pt>
                <c:pt idx="2">
                  <c:v>gamma</c:v>
                </c:pt>
                <c:pt idx="3">
                  <c:v>deterministic</c:v>
                </c:pt>
              </c:strCache>
            </c:strRef>
          </c:cat>
          <c:val>
            <c:numRef>
              <c:f>Sheet1!$B$7:$E$7</c:f>
              <c:numCache>
                <c:ptCount val="4"/>
                <c:pt idx="0">
                  <c:v>0.823900</c:v>
                </c:pt>
                <c:pt idx="1">
                  <c:v>0.468400</c:v>
                </c:pt>
                <c:pt idx="2">
                  <c:v>0.588800</c:v>
                </c:pt>
                <c:pt idx="3">
                  <c:v>0.000000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0"/>
          <c:y val="0.937882"/>
          <c:w val="1"/>
          <c:h val="0.0621184"/>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396681"/>
          <c:y val="0.0518352"/>
          <c:w val="0.955332"/>
          <c:h val="0.806949"/>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Sheet1!$B$1:$D$1</c:f>
              <c:strCache>
                <c:ptCount val="3"/>
                <c:pt idx="0">
                  <c:v>exponential</c:v>
                </c:pt>
                <c:pt idx="1">
                  <c:v>uniform</c:v>
                </c:pt>
                <c:pt idx="2">
                  <c:v>gamma</c:v>
                </c:pt>
              </c:strCache>
            </c:strRef>
          </c:cat>
          <c:val>
            <c:numRef>
              <c:f>Sheet1!$B$2:$D$2</c:f>
              <c:numCache>
                <c:ptCount val="3"/>
                <c:pt idx="0">
                  <c:v>0.000040</c:v>
                </c:pt>
                <c:pt idx="1">
                  <c:v>0.000020</c:v>
                </c:pt>
                <c:pt idx="2">
                  <c:v>0.000040</c:v>
                </c:pt>
              </c:numCache>
            </c:numRef>
          </c:val>
        </c:ser>
        <c:ser>
          <c:idx val="1"/>
          <c:order val="1"/>
          <c:tx>
            <c:strRef>
              <c:f>Sheet1!$A$3</c:f>
              <c:strCache>
                <c:ptCount val="1"/>
                <c:pt idx="0">
                  <c:v>MI(lag=2)</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Sheet1!$B$1:$D$1</c:f>
              <c:strCache>
                <c:ptCount val="3"/>
                <c:pt idx="0">
                  <c:v>exponential</c:v>
                </c:pt>
                <c:pt idx="1">
                  <c:v>uniform</c:v>
                </c:pt>
                <c:pt idx="2">
                  <c:v>gamma</c:v>
                </c:pt>
              </c:strCache>
            </c:strRef>
          </c:cat>
          <c:val>
            <c:numRef>
              <c:f>Sheet1!$B$3:$D$3</c:f>
              <c:numCache>
                <c:ptCount val="3"/>
                <c:pt idx="0">
                  <c:v>0.000040</c:v>
                </c:pt>
                <c:pt idx="1">
                  <c:v>0.000030</c:v>
                </c:pt>
                <c:pt idx="2">
                  <c:v>0.000060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1.5e-05"/>
        <c:minorUnit val="7.5e-06"/>
      </c:valAx>
      <c:spPr>
        <a:noFill/>
        <a:ln w="12700" cap="flat">
          <a:noFill/>
          <a:miter lim="400000"/>
        </a:ln>
        <a:effectLst/>
      </c:spPr>
    </c:plotArea>
    <c:legend>
      <c:legendPos val="b"/>
      <c:layout>
        <c:manualLayout>
          <c:xMode val="edge"/>
          <c:yMode val="edge"/>
          <c:x val="0.329469"/>
          <c:y val="0.935665"/>
          <c:w val="0.377801"/>
          <c:h val="0.0643352"/>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945763"/>
          <c:y val="0.0536495"/>
          <c:w val="0.900424"/>
          <c:h val="0.86152"/>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Sheet1!$B$1:$D$1</c:f>
              <c:strCache>
                <c:ptCount val="3"/>
                <c:pt idx="0">
                  <c:v>exponential</c:v>
                </c:pt>
                <c:pt idx="1">
                  <c:v>uniform</c:v>
                </c:pt>
                <c:pt idx="2">
                  <c:v>gamma</c:v>
                </c:pt>
              </c:strCache>
            </c:strRef>
          </c:cat>
          <c:val>
            <c:numRef>
              <c:f>Sheet1!$B$2:$D$2</c:f>
              <c:numCache>
                <c:ptCount val="3"/>
                <c:pt idx="0">
                  <c:v>0.002500</c:v>
                </c:pt>
                <c:pt idx="1">
                  <c:v>0.000400</c:v>
                </c:pt>
                <c:pt idx="2">
                  <c:v>0.002500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00075"/>
        <c:minorUnit val="0.000375"/>
      </c:valAx>
      <c:spPr>
        <a:noFill/>
        <a:ln w="12700" cap="flat">
          <a:noFill/>
          <a:miter lim="400000"/>
        </a:ln>
        <a:effectLst/>
      </c:spPr>
    </c:plotArea>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0857"/>
          <c:y val="0.0497594"/>
          <c:w val="0.797186"/>
          <c:h val="0.789819"/>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Sheet1!$B$2:$E$2</c:f>
              <c:numCache>
                <c:ptCount val="4"/>
                <c:pt idx="0">
                  <c:v>0.692700</c:v>
                </c:pt>
                <c:pt idx="1">
                  <c:v>0.822300</c:v>
                </c:pt>
                <c:pt idx="2">
                  <c:v>0.223300</c:v>
                </c:pt>
                <c:pt idx="3">
                  <c:v>0.483600</c:v>
                </c:pt>
              </c:numCache>
            </c:numRef>
          </c:val>
        </c:ser>
        <c:ser>
          <c:idx val="1"/>
          <c:order val="1"/>
          <c:tx>
            <c:strRef>
              <c:f>Sheet1!$A$3</c:f>
              <c:strCache>
                <c:ptCount val="1"/>
                <c:pt idx="0">
                  <c:v>p_бигр.</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Sheet1!$B$3:$E$3</c:f>
              <c:numCache>
                <c:ptCount val="4"/>
                <c:pt idx="0">
                  <c:v>0.000000</c:v>
                </c:pt>
                <c:pt idx="1">
                  <c:v>0.000700</c:v>
                </c:pt>
                <c:pt idx="2">
                  <c:v>0.609100</c:v>
                </c:pt>
                <c:pt idx="3">
                  <c:v>0.185600</c:v>
                </c:pt>
              </c:numCache>
            </c:numRef>
          </c:val>
        </c:ser>
        <c:ser>
          <c:idx val="2"/>
          <c:order val="2"/>
          <c:tx>
            <c:strRef>
              <c:f>Sheet1!$A$4</c:f>
              <c:strCache>
                <c:ptCount val="1"/>
                <c:pt idx="0">
                  <c:v>p_сер.</c:v>
                </c:pt>
              </c:strCache>
            </c:strRef>
          </c:tx>
          <c:spPr>
            <a:solidFill>
              <a:schemeClr val="accent3"/>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Sheet1!$B$4:$E$4</c:f>
              <c:numCache>
                <c:ptCount val="4"/>
                <c:pt idx="0">
                  <c:v>0.000000</c:v>
                </c:pt>
                <c:pt idx="1">
                  <c:v>0.004000</c:v>
                </c:pt>
                <c:pt idx="2">
                  <c:v>0.952100</c:v>
                </c:pt>
                <c:pt idx="3">
                  <c:v>0.055700</c:v>
                </c:pt>
              </c:numCache>
            </c:numRef>
          </c:val>
        </c:ser>
        <c:ser>
          <c:idx val="3"/>
          <c:order val="3"/>
          <c:tx>
            <c:strRef>
              <c:f>Sheet1!$A$5</c:f>
              <c:strCache>
                <c:ptCount val="1"/>
                <c:pt idx="0">
                  <c:v>p_дл_серий</c:v>
                </c:pt>
              </c:strCache>
            </c:strRef>
          </c:tx>
          <c:spPr>
            <a:solidFill>
              <a:schemeClr val="accent4"/>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Sheet1!$B$5:$E$5</c:f>
              <c:numCache>
                <c:ptCount val="4"/>
                <c:pt idx="0">
                  <c:v>0.000000</c:v>
                </c:pt>
                <c:pt idx="1">
                  <c:v>0.014500</c:v>
                </c:pt>
                <c:pt idx="2">
                  <c:v>0.935400</c:v>
                </c:pt>
                <c:pt idx="3">
                  <c:v>0.013600</c:v>
                </c:pt>
              </c:numCache>
            </c:numRef>
          </c:val>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Sheet1!$B$6:$E$6</c:f>
              <c:numCache>
                <c:ptCount val="4"/>
                <c:pt idx="0">
                  <c:v>0.000000</c:v>
                </c:pt>
                <c:pt idx="1">
                  <c:v>0.056700</c:v>
                </c:pt>
                <c:pt idx="2">
                  <c:v>0.392900</c:v>
                </c:pt>
                <c:pt idx="3">
                  <c:v>0.335100</c:v>
                </c:pt>
              </c:numCache>
            </c:numRef>
          </c:val>
        </c:ser>
        <c:ser>
          <c:idx val="5"/>
          <c:order val="5"/>
          <c:tx>
            <c:strRef>
              <c:f>Sheet1!$A$7</c:f>
              <c:strCache>
                <c:ptCount val="1"/>
                <c:pt idx="0">
                  <c:v>Gap (символ 0)</c:v>
                </c:pt>
              </c:strCache>
            </c:strRef>
          </c:tx>
          <c:spPr>
            <a:solidFill>
              <a:schemeClr val="accent6"/>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Sheet1!$B$7:$E$7</c:f>
              <c:numCache>
                <c:ptCount val="4"/>
                <c:pt idx="0">
                  <c:v>0.000000</c:v>
                </c:pt>
                <c:pt idx="1">
                  <c:v>0.737500</c:v>
                </c:pt>
                <c:pt idx="2">
                  <c:v>0.823900</c:v>
                </c:pt>
                <c:pt idx="3">
                  <c:v>0.531200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0"/>
          <c:y val="0.937741"/>
          <c:w val="1"/>
          <c:h val="0.0622594"/>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996571"/>
          <c:y val="0.050081"/>
          <c:w val="0.895343"/>
          <c:h val="0.8699"/>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Sheet1!$B$2:$E$2</c:f>
              <c:numCache>
                <c:ptCount val="4"/>
                <c:pt idx="0">
                  <c:v>0.046100</c:v>
                </c:pt>
                <c:pt idx="1">
                  <c:v>-0.012600</c:v>
                </c:pt>
                <c:pt idx="2">
                  <c:v>0.002500</c:v>
                </c:pt>
                <c:pt idx="3">
                  <c:v>0.005000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01875"/>
        <c:minorUnit val="0.009375"/>
      </c:valAx>
      <c:spPr>
        <a:noFill/>
        <a:ln w="12700" cap="flat">
          <a:noFill/>
          <a:miter lim="400000"/>
        </a:ln>
        <a:effectLst/>
      </c:spPr>
    </c:plotArea>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900706"/>
          <c:y val="0.0553036"/>
          <c:w val="0.904929"/>
          <c:h val="0.784672"/>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Sheet1!$B$2:$E$2</c:f>
              <c:numCache>
                <c:ptCount val="4"/>
                <c:pt idx="0">
                  <c:v>0.009470</c:v>
                </c:pt>
                <c:pt idx="1">
                  <c:v>0.000280</c:v>
                </c:pt>
                <c:pt idx="2">
                  <c:v>0.000040</c:v>
                </c:pt>
                <c:pt idx="3">
                  <c:v>0.000090</c:v>
                </c:pt>
              </c:numCache>
            </c:numRef>
          </c:val>
        </c:ser>
        <c:ser>
          <c:idx val="1"/>
          <c:order val="1"/>
          <c:tx>
            <c:strRef>
              <c:f>Sheet1!$A$3</c:f>
              <c:strCache>
                <c:ptCount val="1"/>
                <c:pt idx="0">
                  <c:v>MI(lag=2)</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D=2</c:v>
                </c:pt>
                <c:pt idx="1">
                  <c:v>D=4</c:v>
                </c:pt>
                <c:pt idx="2">
                  <c:v>D=8</c:v>
                </c:pt>
                <c:pt idx="3">
                  <c:v>D=16</c:v>
                </c:pt>
              </c:strCache>
            </c:strRef>
          </c:cat>
          <c:val>
            <c:numRef>
              <c:f>Sheet1!$B$3:$E$3</c:f>
              <c:numCache>
                <c:ptCount val="4"/>
                <c:pt idx="0">
                  <c:v>0.000370</c:v>
                </c:pt>
                <c:pt idx="1">
                  <c:v>0.000020</c:v>
                </c:pt>
                <c:pt idx="2">
                  <c:v>0.000040</c:v>
                </c:pt>
                <c:pt idx="3">
                  <c:v>0.000010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0025"/>
        <c:minorUnit val="0.00125"/>
      </c:valAx>
      <c:spPr>
        <a:noFill/>
        <a:ln w="12700" cap="flat">
          <a:noFill/>
          <a:miter lim="400000"/>
        </a:ln>
        <a:effectLst/>
      </c:spPr>
    </c:plotArea>
    <c:legend>
      <c:legendPos val="b"/>
      <c:layout>
        <c:manualLayout>
          <c:xMode val="edge"/>
          <c:yMode val="edge"/>
          <c:x val="0.364246"/>
          <c:y val="0.932196"/>
          <c:w val="0.359527"/>
          <c:h val="0.0678036"/>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947716"/>
          <c:y val="0.0558574"/>
          <c:w val="0.820839"/>
          <c:h val="0.772452"/>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Sheet1!$B$2:$G$2</c:f>
              <c:numCache>
                <c:ptCount val="6"/>
                <c:pt idx="0">
                  <c:v>0.619300</c:v>
                </c:pt>
                <c:pt idx="1">
                  <c:v>0.887700</c:v>
                </c:pt>
                <c:pt idx="2">
                  <c:v>0.223300</c:v>
                </c:pt>
                <c:pt idx="3">
                  <c:v>0.223300</c:v>
                </c:pt>
                <c:pt idx="4">
                  <c:v>0.723900</c:v>
                </c:pt>
                <c:pt idx="5">
                  <c:v>0.651900</c:v>
                </c:pt>
              </c:numCache>
            </c:numRef>
          </c:val>
        </c:ser>
        <c:ser>
          <c:idx val="1"/>
          <c:order val="1"/>
          <c:tx>
            <c:strRef>
              <c:f>Sheet1!$A$3</c:f>
              <c:strCache>
                <c:ptCount val="1"/>
                <c:pt idx="0">
                  <c:v>p_бигр.</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Sheet1!$B$3:$G$3</c:f>
              <c:numCache>
                <c:ptCount val="6"/>
                <c:pt idx="0">
                  <c:v>0.768400</c:v>
                </c:pt>
                <c:pt idx="1">
                  <c:v>0.707900</c:v>
                </c:pt>
                <c:pt idx="2">
                  <c:v>0.609100</c:v>
                </c:pt>
                <c:pt idx="3">
                  <c:v>0.766700</c:v>
                </c:pt>
                <c:pt idx="4">
                  <c:v>0.766300</c:v>
                </c:pt>
                <c:pt idx="5">
                  <c:v>0.096400</c:v>
                </c:pt>
              </c:numCache>
            </c:numRef>
          </c:val>
        </c:ser>
        <c:ser>
          <c:idx val="2"/>
          <c:order val="2"/>
          <c:tx>
            <c:strRef>
              <c:f>Sheet1!$A$4</c:f>
              <c:strCache>
                <c:ptCount val="1"/>
                <c:pt idx="0">
                  <c:v>p_сер.</c:v>
                </c:pt>
              </c:strCache>
            </c:strRef>
          </c:tx>
          <c:spPr>
            <a:solidFill>
              <a:schemeClr val="accent3"/>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Sheet1!$B$4:$G$4</c:f>
              <c:numCache>
                <c:ptCount val="6"/>
                <c:pt idx="0">
                  <c:v>0.444100</c:v>
                </c:pt>
                <c:pt idx="1">
                  <c:v>0.706700</c:v>
                </c:pt>
                <c:pt idx="2">
                  <c:v>0.952100</c:v>
                </c:pt>
                <c:pt idx="3">
                  <c:v>0.586500</c:v>
                </c:pt>
                <c:pt idx="4">
                  <c:v>0.469000</c:v>
                </c:pt>
                <c:pt idx="5">
                  <c:v>0.646600</c:v>
                </c:pt>
              </c:numCache>
            </c:numRef>
          </c:val>
        </c:ser>
        <c:ser>
          <c:idx val="3"/>
          <c:order val="3"/>
          <c:tx>
            <c:strRef>
              <c:f>Sheet1!$A$5</c:f>
              <c:strCache>
                <c:ptCount val="1"/>
                <c:pt idx="0">
                  <c:v>p_дл_серий</c:v>
                </c:pt>
              </c:strCache>
            </c:strRef>
          </c:tx>
          <c:spPr>
            <a:solidFill>
              <a:schemeClr val="accent4"/>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Sheet1!$B$5:$G$5</c:f>
              <c:numCache>
                <c:ptCount val="6"/>
                <c:pt idx="0">
                  <c:v>0.143600</c:v>
                </c:pt>
                <c:pt idx="1">
                  <c:v>0.779600</c:v>
                </c:pt>
                <c:pt idx="2">
                  <c:v>0.935400</c:v>
                </c:pt>
                <c:pt idx="3">
                  <c:v>0.556300</c:v>
                </c:pt>
                <c:pt idx="4">
                  <c:v>0.934900</c:v>
                </c:pt>
                <c:pt idx="5">
                  <c:v>0.500500</c:v>
                </c:pt>
              </c:numCache>
            </c:numRef>
          </c:val>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Sheet1!$B$6:$G$6</c:f>
              <c:numCache>
                <c:ptCount val="6"/>
                <c:pt idx="0">
                  <c:v>0.576200</c:v>
                </c:pt>
                <c:pt idx="1">
                  <c:v>0.634600</c:v>
                </c:pt>
                <c:pt idx="2">
                  <c:v>0.392900</c:v>
                </c:pt>
                <c:pt idx="3">
                  <c:v>0.623200</c:v>
                </c:pt>
                <c:pt idx="4">
                  <c:v>0.788300</c:v>
                </c:pt>
                <c:pt idx="5">
                  <c:v>0.144500</c:v>
                </c:pt>
              </c:numCache>
            </c:numRef>
          </c:val>
        </c:ser>
        <c:ser>
          <c:idx val="5"/>
          <c:order val="5"/>
          <c:tx>
            <c:strRef>
              <c:f>Sheet1!$A$7</c:f>
              <c:strCache>
                <c:ptCount val="1"/>
                <c:pt idx="0">
                  <c:v>Gap (символ 0)</c:v>
                </c:pt>
              </c:strCache>
            </c:strRef>
          </c:tx>
          <c:spPr>
            <a:solidFill>
              <a:schemeClr val="accent6"/>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Sheet1!$B$7:$G$7</c:f>
              <c:numCache>
                <c:ptCount val="6"/>
                <c:pt idx="0">
                  <c:v>0.743700</c:v>
                </c:pt>
                <c:pt idx="1">
                  <c:v>0.329400</c:v>
                </c:pt>
                <c:pt idx="2">
                  <c:v>0.823900</c:v>
                </c:pt>
                <c:pt idx="3">
                  <c:v>0.592000</c:v>
                </c:pt>
                <c:pt idx="4">
                  <c:v>0.300900</c:v>
                </c:pt>
                <c:pt idx="5">
                  <c:v>0.105900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0"/>
          <c:y val="0.931643"/>
          <c:w val="1"/>
          <c:h val="0.0683574"/>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06369"/>
          <c:y val="0.0591069"/>
          <c:w val="0.888631"/>
          <c:h val="0.762621"/>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Sheet1!$B$2:$G$2</c:f>
              <c:numCache>
                <c:ptCount val="6"/>
                <c:pt idx="0">
                  <c:v>0.000700</c:v>
                </c:pt>
                <c:pt idx="1">
                  <c:v>0.000600</c:v>
                </c:pt>
                <c:pt idx="2">
                  <c:v>0.002500</c:v>
                </c:pt>
                <c:pt idx="3">
                  <c:v>-0.000400</c:v>
                </c:pt>
                <c:pt idx="4">
                  <c:v>-0.004200</c:v>
                </c:pt>
                <c:pt idx="5">
                  <c:v>-0.004100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0021875"/>
        <c:minorUnit val="0.00109375"/>
      </c:valAx>
      <c:spPr>
        <a:noFill/>
        <a:ln w="12700" cap="flat">
          <a:noFill/>
          <a:miter lim="400000"/>
        </a:ln>
        <a:effectLst/>
      </c:spPr>
    </c:plotArea>
    <c:legend>
      <c:legendPos val="b"/>
      <c:layout>
        <c:manualLayout>
          <c:xMode val="edge"/>
          <c:yMode val="edge"/>
          <c:x val="0.457091"/>
          <c:y val="0.928393"/>
          <c:w val="0.133384"/>
          <c:h val="0.0716069"/>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414291"/>
          <c:y val="0.0576111"/>
          <c:w val="0.953571"/>
          <c:h val="0.763908"/>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Sheet1!$B$2:$G$2</c:f>
              <c:numCache>
                <c:ptCount val="6"/>
                <c:pt idx="0">
                  <c:v>0.000030</c:v>
                </c:pt>
                <c:pt idx="1">
                  <c:v>0.000030</c:v>
                </c:pt>
                <c:pt idx="2">
                  <c:v>0.000040</c:v>
                </c:pt>
                <c:pt idx="3">
                  <c:v>0.000030</c:v>
                </c:pt>
                <c:pt idx="4">
                  <c:v>0.000030</c:v>
                </c:pt>
                <c:pt idx="5">
                  <c:v>0.000110</c:v>
                </c:pt>
              </c:numCache>
            </c:numRef>
          </c:val>
        </c:ser>
        <c:ser>
          <c:idx val="1"/>
          <c:order val="1"/>
          <c:tx>
            <c:strRef>
              <c:f>Sheet1!$A$3</c:f>
              <c:strCache>
                <c:ptCount val="1"/>
                <c:pt idx="0">
                  <c:v>MI(lag=2)</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Sheet1!$B$1:$G$1</c:f>
              <c:strCache>
                <c:ptCount val="6"/>
                <c:pt idx="0">
                  <c:v>N=1</c:v>
                </c:pt>
                <c:pt idx="1">
                  <c:v>N=2</c:v>
                </c:pt>
                <c:pt idx="2">
                  <c:v>N=3</c:v>
                </c:pt>
                <c:pt idx="3">
                  <c:v>N=4</c:v>
                </c:pt>
                <c:pt idx="4">
                  <c:v>N=5</c:v>
                </c:pt>
                <c:pt idx="5">
                  <c:v>N=6</c:v>
                </c:pt>
              </c:strCache>
            </c:strRef>
          </c:cat>
          <c:val>
            <c:numRef>
              <c:f>Sheet1!$B$3:$G$3</c:f>
              <c:numCache>
                <c:ptCount val="6"/>
                <c:pt idx="0">
                  <c:v>0.000060</c:v>
                </c:pt>
                <c:pt idx="1">
                  <c:v>0.000030</c:v>
                </c:pt>
                <c:pt idx="2">
                  <c:v>0.000040</c:v>
                </c:pt>
                <c:pt idx="3">
                  <c:v>0.000050</c:v>
                </c:pt>
                <c:pt idx="4">
                  <c:v>0.000050</c:v>
                </c:pt>
                <c:pt idx="5">
                  <c:v>0.000030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2.75e-05"/>
        <c:minorUnit val="1.375e-05"/>
      </c:valAx>
      <c:spPr>
        <a:noFill/>
        <a:ln w="12700" cap="flat">
          <a:noFill/>
          <a:miter lim="400000"/>
        </a:ln>
        <a:effectLst/>
      </c:spPr>
    </c:plotArea>
    <c:legend>
      <c:legendPos val="b"/>
      <c:layout>
        <c:manualLayout>
          <c:xMode val="edge"/>
          <c:yMode val="edge"/>
          <c:x val="0.321562"/>
          <c:y val="0.929889"/>
          <c:w val="0.394575"/>
          <c:h val="0.0701111"/>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91899"/>
          <c:y val="0.0520826"/>
          <c:w val="0.826559"/>
          <c:h val="0.787602"/>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Sheet1!$B$2:$E$2</c:f>
              <c:numCache>
                <c:ptCount val="4"/>
                <c:pt idx="0">
                  <c:v>0.223300</c:v>
                </c:pt>
                <c:pt idx="1">
                  <c:v>0.000000</c:v>
                </c:pt>
                <c:pt idx="2">
                  <c:v>0.461900</c:v>
                </c:pt>
                <c:pt idx="3">
                  <c:v>0.000000</c:v>
                </c:pt>
              </c:numCache>
            </c:numRef>
          </c:val>
        </c:ser>
        <c:ser>
          <c:idx val="1"/>
          <c:order val="1"/>
          <c:tx>
            <c:strRef>
              <c:f>Sheet1!$A$3</c:f>
              <c:strCache>
                <c:ptCount val="1"/>
                <c:pt idx="0">
                  <c:v>p_бигр.</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Sheet1!$B$3:$E$3</c:f>
              <c:numCache>
                <c:ptCount val="4"/>
                <c:pt idx="0">
                  <c:v>0.609100</c:v>
                </c:pt>
                <c:pt idx="1">
                  <c:v>0.272400</c:v>
                </c:pt>
                <c:pt idx="2">
                  <c:v>0.394900</c:v>
                </c:pt>
                <c:pt idx="3">
                  <c:v>0.171300</c:v>
                </c:pt>
              </c:numCache>
            </c:numRef>
          </c:val>
        </c:ser>
        <c:ser>
          <c:idx val="2"/>
          <c:order val="2"/>
          <c:tx>
            <c:strRef>
              <c:f>Sheet1!$A$4</c:f>
              <c:strCache>
                <c:ptCount val="1"/>
                <c:pt idx="0">
                  <c:v>p_сер.</c:v>
                </c:pt>
              </c:strCache>
            </c:strRef>
          </c:tx>
          <c:spPr>
            <a:solidFill>
              <a:schemeClr val="accent3"/>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Sheet1!$B$4:$E$4</c:f>
              <c:numCache>
                <c:ptCount val="4"/>
                <c:pt idx="0">
                  <c:v>0.952100</c:v>
                </c:pt>
                <c:pt idx="1">
                  <c:v>0.664800</c:v>
                </c:pt>
                <c:pt idx="2">
                  <c:v>0.405600</c:v>
                </c:pt>
                <c:pt idx="3">
                  <c:v>0.308600</c:v>
                </c:pt>
              </c:numCache>
            </c:numRef>
          </c:val>
        </c:ser>
        <c:ser>
          <c:idx val="3"/>
          <c:order val="3"/>
          <c:tx>
            <c:strRef>
              <c:f>Sheet1!$A$5</c:f>
              <c:strCache>
                <c:ptCount val="1"/>
                <c:pt idx="0">
                  <c:v>p_дл_серий</c:v>
                </c:pt>
              </c:strCache>
            </c:strRef>
          </c:tx>
          <c:spPr>
            <a:solidFill>
              <a:schemeClr val="accent4"/>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Sheet1!$B$5:$E$5</c:f>
              <c:numCache>
                <c:ptCount val="4"/>
                <c:pt idx="0">
                  <c:v>0.935400</c:v>
                </c:pt>
                <c:pt idx="1">
                  <c:v>0.703600</c:v>
                </c:pt>
                <c:pt idx="2">
                  <c:v>0.520000</c:v>
                </c:pt>
                <c:pt idx="3">
                  <c:v>0.223800</c:v>
                </c:pt>
              </c:numCache>
            </c:numRef>
          </c:val>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Sheet1!$B$6:$E$6</c:f>
              <c:numCache>
                <c:ptCount val="4"/>
                <c:pt idx="0">
                  <c:v>0.392900</c:v>
                </c:pt>
                <c:pt idx="1">
                  <c:v>0.000000</c:v>
                </c:pt>
                <c:pt idx="2">
                  <c:v>0.896100</c:v>
                </c:pt>
                <c:pt idx="3">
                  <c:v>0.000000</c:v>
                </c:pt>
              </c:numCache>
            </c:numRef>
          </c:val>
        </c:ser>
        <c:ser>
          <c:idx val="5"/>
          <c:order val="5"/>
          <c:tx>
            <c:strRef>
              <c:f>Sheet1!$A$7</c:f>
              <c:strCache>
                <c:ptCount val="1"/>
                <c:pt idx="0">
                  <c:v>Gap (символ 0)</c:v>
                </c:pt>
              </c:strCache>
            </c:strRef>
          </c:tx>
          <c:spPr>
            <a:solidFill>
              <a:schemeClr val="accent6"/>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Sheet1!$B$7:$E$7</c:f>
              <c:numCache>
                <c:ptCount val="4"/>
                <c:pt idx="0">
                  <c:v>0.823900</c:v>
                </c:pt>
                <c:pt idx="1">
                  <c:v>0.000000</c:v>
                </c:pt>
                <c:pt idx="2">
                  <c:v>0.394500</c:v>
                </c:pt>
                <c:pt idx="3">
                  <c:v>0.000000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0"/>
          <c:y val="0.935417"/>
          <c:w val="1"/>
          <c:h val="0.0645826"/>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889742"/>
          <c:y val="0.0556078"/>
          <c:w val="0.906026"/>
          <c:h val="0.792514"/>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Sheet1!$B$2:$E$2</c:f>
              <c:numCache>
                <c:ptCount val="4"/>
                <c:pt idx="0">
                  <c:v>0.002500</c:v>
                </c:pt>
                <c:pt idx="1">
                  <c:v>0.000800</c:v>
                </c:pt>
                <c:pt idx="2">
                  <c:v>0.007900</c:v>
                </c:pt>
                <c:pt idx="3">
                  <c:v>-0.007800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0.004"/>
        <c:minorUnit val="0.002"/>
      </c:valAx>
      <c:spPr>
        <a:noFill/>
        <a:ln w="12700" cap="flat">
          <a:noFill/>
          <a:miter lim="400000"/>
        </a:ln>
        <a:effectLst/>
      </c:spPr>
    </c:plotArea>
    <c:legend>
      <c:legendPos val="b"/>
      <c:layout>
        <c:manualLayout>
          <c:xMode val="edge"/>
          <c:yMode val="edge"/>
          <c:x val="0.453701"/>
          <c:y val="0.931892"/>
          <c:w val="0.126556"/>
          <c:h val="0.0681078"/>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0897727"/>
          <c:y val="0.0520249"/>
          <c:w val="0.905227"/>
          <c:h val="0.788948"/>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Sheet1!$B$2:$E$2</c:f>
              <c:numCache>
                <c:ptCount val="4"/>
                <c:pt idx="0">
                  <c:v>0.000040</c:v>
                </c:pt>
                <c:pt idx="1">
                  <c:v>0.000070</c:v>
                </c:pt>
                <c:pt idx="2">
                  <c:v>0.000060</c:v>
                </c:pt>
                <c:pt idx="3">
                  <c:v>0.000090</c:v>
                </c:pt>
              </c:numCache>
            </c:numRef>
          </c:val>
        </c:ser>
        <c:ser>
          <c:idx val="1"/>
          <c:order val="1"/>
          <c:tx>
            <c:strRef>
              <c:f>Sheet1!$A$3</c:f>
              <c:strCache>
                <c:ptCount val="1"/>
                <c:pt idx="0">
                  <c:v>MI(lag=2)</c:v>
                </c:pt>
              </c:strCache>
            </c:strRef>
          </c:tx>
          <c:spPr>
            <a:solidFill>
              <a:schemeClr val="accent2"/>
            </a:solidFill>
            <a:ln w="12700" cap="flat">
              <a:noFill/>
              <a:miter lim="400000"/>
            </a:ln>
            <a:effectLst/>
          </c:spPr>
          <c:invertIfNegative val="0"/>
          <c:dLbls>
            <c:numFmt formatCode="0.####" sourceLinked="0"/>
            <c:txPr>
              <a:bodyPr/>
              <a:lstStyle/>
              <a:p>
                <a:pPr>
                  <a:defRPr b="0" i="0" strike="noStrike" sz="1000" u="none">
                    <a:solidFill>
                      <a:srgbClr val="000000"/>
                    </a:solidFill>
                    <a:latin typeface="Helvetica Neue"/>
                  </a:defRPr>
                </a:pPr>
              </a:p>
            </c:txPr>
            <c:dLblPos val="outEnd"/>
            <c:showLegendKey val="0"/>
            <c:showVal val="0"/>
            <c:showCatName val="0"/>
            <c:showSerName val="0"/>
            <c:showPercent val="0"/>
            <c:showBubbleSize val="0"/>
            <c:showLeaderLines val="0"/>
          </c:dLbls>
          <c:cat>
            <c:strRef>
              <c:f>Sheet1!$B$1:$E$1</c:f>
              <c:strCache>
                <c:ptCount val="4"/>
                <c:pt idx="0">
                  <c:v>N=3, exp, F1</c:v>
                </c:pt>
                <c:pt idx="1">
                  <c:v>N=3, exp, F2</c:v>
                </c:pt>
                <c:pt idx="2">
                  <c:v>N=4, gamma, F1</c:v>
                </c:pt>
                <c:pt idx="3">
                  <c:v>N=4, gamma, F2</c:v>
                </c:pt>
              </c:strCache>
            </c:strRef>
          </c:cat>
          <c:val>
            <c:numRef>
              <c:f>Sheet1!$B$3:$E$3</c:f>
              <c:numCache>
                <c:ptCount val="4"/>
                <c:pt idx="0">
                  <c:v>0.000040</c:v>
                </c:pt>
                <c:pt idx="1">
                  <c:v>0.000030</c:v>
                </c:pt>
                <c:pt idx="2">
                  <c:v>0.000010</c:v>
                </c:pt>
                <c:pt idx="3">
                  <c:v>0.000070</c:v>
                </c:pt>
              </c:numCache>
            </c:numRef>
          </c:val>
        </c:ser>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b="0" i="0" strike="noStrike" sz="900" u="none">
                <a:solidFill>
                  <a:srgbClr val="595959"/>
                </a:solidFill>
                <a:latin typeface="Helvetica Neue"/>
              </a:defRPr>
            </a:pPr>
          </a:p>
        </c:txPr>
        <c:crossAx val="2094734553"/>
        <c:crosses val="autoZero"/>
        <c:auto val="1"/>
        <c:lblAlgn val="ctr"/>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b="0" i="0" strike="noStrike" sz="900" u="none">
                <a:solidFill>
                  <a:srgbClr val="595959"/>
                </a:solidFill>
                <a:latin typeface="Helvetica Neue"/>
              </a:defRPr>
            </a:pPr>
          </a:p>
        </c:txPr>
        <c:crossAx val="2094734552"/>
        <c:crosses val="autoZero"/>
        <c:crossBetween val="between"/>
        <c:majorUnit val="2.25e-05"/>
        <c:minorUnit val="1.125e-05"/>
      </c:valAx>
      <c:spPr>
        <a:noFill/>
        <a:ln w="12700" cap="flat">
          <a:noFill/>
          <a:miter lim="400000"/>
        </a:ln>
        <a:effectLst/>
      </c:spPr>
    </c:plotArea>
    <c:legend>
      <c:legendPos val="b"/>
      <c:layout>
        <c:manualLayout>
          <c:xMode val="edge"/>
          <c:yMode val="edge"/>
          <c:x val="0.36472"/>
          <c:y val="0.935475"/>
          <c:w val="0.358337"/>
          <c:h val="0.0645249"/>
        </c:manualLayout>
      </c:layout>
      <c:overlay val="1"/>
      <c:spPr>
        <a:noFill/>
        <a:ln w="12700" cap="flat">
          <a:noFill/>
          <a:miter lim="400000"/>
        </a:ln>
        <a:effectLst/>
      </c:spPr>
      <c:txPr>
        <a:bodyPr rot="0"/>
        <a:lstStyle/>
        <a:p>
          <a:pPr>
            <a:defRPr b="0" i="0" strike="noStrike" sz="900" u="none">
              <a:solidFill>
                <a:srgbClr val="595959"/>
              </a:solidFill>
              <a:latin typeface="Helvetica Neue"/>
            </a:defRPr>
          </a:pPr>
        </a:p>
      </c:txPr>
    </c:legend>
    <c:plotVisOnly val="1"/>
    <c:dispBlanksAs val="gap"/>
  </c:chart>
  <c:spPr>
    <a:solidFill>
      <a:srgbClr val="FFFFFF"/>
    </a:solidFill>
    <a:ln w="12700" cap="flat">
      <a:solidFill>
        <a:srgbClr val="D9D9D9"/>
      </a:solidFill>
      <a:prstDash val="solid"/>
      <a:round/>
    </a:ln>
    <a:effectLst/>
  </c:spPr>
  <c:externalData r:id="rId1">
    <c:autoUpdate val="0"/>
  </c:externalData>
</c:chartSpace>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