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E05B" w14:textId="77777777" w:rsidR="00961A9E" w:rsidRPr="00D32ED4" w:rsidRDefault="00961A9E" w:rsidP="00961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ED4">
        <w:rPr>
          <w:rFonts w:ascii="Times New Roman" w:hAnsi="Times New Roman" w:cs="Times New Roman"/>
          <w:sz w:val="28"/>
          <w:szCs w:val="28"/>
        </w:rPr>
        <w:t xml:space="preserve">Основные ключевые моменты при заполнении задания на выпускную </w:t>
      </w:r>
    </w:p>
    <w:p w14:paraId="5516161D" w14:textId="77777777" w:rsidR="00D705E2" w:rsidRPr="00D32ED4" w:rsidRDefault="00961A9E" w:rsidP="00961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ED4">
        <w:rPr>
          <w:rFonts w:ascii="Times New Roman" w:hAnsi="Times New Roman" w:cs="Times New Roman"/>
          <w:sz w:val="28"/>
          <w:szCs w:val="28"/>
        </w:rPr>
        <w:t xml:space="preserve">квалификационную работу 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(</w:t>
      </w:r>
      <w:r w:rsidRPr="00D32ED4">
        <w:rPr>
          <w:rFonts w:ascii="Times New Roman" w:hAnsi="Times New Roman" w:cs="Times New Roman"/>
          <w:sz w:val="28"/>
          <w:szCs w:val="28"/>
        </w:rPr>
        <w:t>ВКР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)</w:t>
      </w:r>
    </w:p>
    <w:p w14:paraId="22D01CAC" w14:textId="46F91F1D" w:rsidR="00961A9E" w:rsidRPr="00D32ED4" w:rsidRDefault="00961A9E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D4">
        <w:rPr>
          <w:rFonts w:ascii="Times New Roman" w:hAnsi="Times New Roman" w:cs="Times New Roman"/>
          <w:sz w:val="28"/>
          <w:szCs w:val="28"/>
        </w:rPr>
        <w:t xml:space="preserve">Тема работы должна совпадать с утвержденной в ноябре 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(</w:t>
      </w:r>
      <w:proofErr w:type="spellStart"/>
      <w:r w:rsidR="00506406">
        <w:rPr>
          <w:rFonts w:ascii="Times New Roman" w:hAnsi="Times New Roman" w:cs="Times New Roman"/>
          <w:sz w:val="28"/>
          <w:szCs w:val="28"/>
        </w:rPr>
        <w:t>досимвольно</w:t>
      </w:r>
      <w:proofErr w:type="spellEnd"/>
      <w:r w:rsidR="00506406">
        <w:rPr>
          <w:rFonts w:ascii="Times New Roman" w:hAnsi="Times New Roman" w:cs="Times New Roman"/>
          <w:sz w:val="28"/>
          <w:szCs w:val="28"/>
        </w:rPr>
        <w:t>!!!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).</w:t>
      </w:r>
    </w:p>
    <w:p w14:paraId="24326BE0" w14:textId="77777777" w:rsidR="00961A9E" w:rsidRPr="00D32ED4" w:rsidRDefault="00961A9E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D4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– день, </w:t>
      </w:r>
      <w:r w:rsidR="00D32ED4" w:rsidRPr="00D32ED4">
        <w:rPr>
          <w:rFonts w:ascii="Times New Roman" w:hAnsi="Times New Roman" w:cs="Times New Roman"/>
          <w:sz w:val="28"/>
          <w:szCs w:val="28"/>
        </w:rPr>
        <w:t xml:space="preserve">следующий за датой окончания преддипломной практики </w:t>
      </w:r>
      <w:r w:rsidR="00D32ED4" w:rsidRPr="00D32ED4">
        <w:rPr>
          <w:rFonts w:ascii="Times New Roman" w:hAnsi="Times New Roman" w:cs="DokChampa"/>
          <w:sz w:val="28"/>
          <w:szCs w:val="28"/>
          <w:cs/>
          <w:lang w:bidi="lo-LA"/>
        </w:rPr>
        <w:t>(</w:t>
      </w:r>
      <w:r w:rsidR="00D32ED4" w:rsidRPr="00D32ED4">
        <w:rPr>
          <w:rFonts w:ascii="Times New Roman" w:hAnsi="Times New Roman" w:cs="Times New Roman"/>
          <w:sz w:val="28"/>
          <w:szCs w:val="28"/>
        </w:rPr>
        <w:t>по плану – 2</w:t>
      </w:r>
      <w:r w:rsidR="006506BD">
        <w:rPr>
          <w:rFonts w:ascii="Times New Roman" w:hAnsi="Times New Roman" w:cs="Times New Roman"/>
          <w:sz w:val="28"/>
          <w:szCs w:val="28"/>
        </w:rPr>
        <w:t>4 мая</w:t>
      </w:r>
      <w:r w:rsidR="006506BD">
        <w:rPr>
          <w:rFonts w:ascii="Times New Roman" w:hAnsi="Times New Roman" w:cs="DokChampa"/>
          <w:sz w:val="28"/>
          <w:szCs w:val="28"/>
          <w:cs/>
          <w:lang w:bidi="lo-LA"/>
        </w:rPr>
        <w:t xml:space="preserve">). </w:t>
      </w:r>
      <w:r w:rsidR="006506BD">
        <w:rPr>
          <w:rFonts w:ascii="Times New Roman" w:hAnsi="Times New Roman" w:cs="Times New Roman"/>
          <w:sz w:val="28"/>
          <w:szCs w:val="28"/>
        </w:rPr>
        <w:t>Пока заполнять не нужно</w:t>
      </w:r>
      <w:r w:rsidR="00D32ED4" w:rsidRPr="00D32ED4"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27A1F283" w14:textId="77777777" w:rsidR="00D32ED4" w:rsidRPr="00D32ED4" w:rsidRDefault="00D32ED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D4">
        <w:rPr>
          <w:rFonts w:ascii="Times New Roman" w:hAnsi="Times New Roman" w:cs="Times New Roman"/>
          <w:sz w:val="28"/>
          <w:szCs w:val="28"/>
        </w:rPr>
        <w:t>Постановка задачи – в 3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-</w:t>
      </w:r>
      <w:r w:rsidRPr="00D32ED4">
        <w:rPr>
          <w:rFonts w:ascii="Times New Roman" w:hAnsi="Times New Roman" w:cs="Times New Roman"/>
          <w:sz w:val="28"/>
          <w:szCs w:val="28"/>
        </w:rPr>
        <w:t>4 предложениях раскрыть цель работы</w:t>
      </w:r>
      <w:r w:rsidRPr="00D32ED4"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4A6A43B5" w14:textId="77777777" w:rsidR="00D32ED4" w:rsidRDefault="00D32ED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Поэтапный план работы – в виде списка отразить основные этапы, виды работы, которые следует выполнить для ВКР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7E533431" w14:textId="77777777" w:rsidR="00D32ED4" w:rsidRDefault="00D32ED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 работы – в 3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предложениях следует описать результат 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(</w:t>
      </w:r>
      <w:r>
        <w:rPr>
          <w:rFonts w:ascii="Times New Roman" w:hAnsi="Times New Roman" w:cs="Times New Roman"/>
          <w:sz w:val="28"/>
          <w:szCs w:val="28"/>
        </w:rPr>
        <w:t>свойства созданного программного продукта, свойства разработанных алгоритмов, качество экспериментов и т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 зависит от темы ВКР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).</w:t>
      </w:r>
    </w:p>
    <w:p w14:paraId="042D781B" w14:textId="08358232" w:rsidR="00D32ED4" w:rsidRPr="0093298B" w:rsidRDefault="00D32ED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замечания к работе – обычно не заполняется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Может содержать информацию о предприятии, для которого выполняется работа, об особых программных средствах разработки, об особенно важных требованиях по используемым алгоритмам или качеству работы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6B438CAD" w14:textId="07206862" w:rsidR="0093298B" w:rsidRPr="0093298B" w:rsidRDefault="0093298B" w:rsidP="0033075C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bidi="lo-LA"/>
        </w:rPr>
      </w:pPr>
      <w:r w:rsidRPr="0093298B">
        <w:rPr>
          <w:rFonts w:ascii="Times New Roman" w:hAnsi="Times New Roman" w:cs="DokChampa"/>
          <w:sz w:val="28"/>
          <w:szCs w:val="28"/>
          <w:lang w:bidi="lo-LA"/>
        </w:rPr>
        <w:t xml:space="preserve"> </w:t>
      </w:r>
      <w:r w:rsidR="00D32ED4" w:rsidRPr="0093298B"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D32ED4" w:rsidRPr="0093298B">
        <w:rPr>
          <w:rFonts w:ascii="Times New Roman" w:hAnsi="Times New Roman" w:cs="DokChampa"/>
          <w:sz w:val="28"/>
          <w:szCs w:val="28"/>
          <w:cs/>
          <w:lang w:bidi="lo-LA"/>
        </w:rPr>
        <w:t xml:space="preserve">: </w:t>
      </w:r>
      <w:r w:rsidR="00D32ED4" w:rsidRPr="0093298B">
        <w:rPr>
          <w:rFonts w:ascii="Times New Roman" w:hAnsi="Times New Roman" w:cs="Times New Roman"/>
          <w:sz w:val="28"/>
          <w:szCs w:val="28"/>
        </w:rPr>
        <w:t>заполняется по шаблону – должность с указанием кафедры, уч</w:t>
      </w:r>
      <w:r w:rsidR="00D32ED4" w:rsidRPr="0093298B">
        <w:rPr>
          <w:rFonts w:ascii="Times New Roman" w:hAnsi="Times New Roman" w:cs="DokChampa"/>
          <w:sz w:val="28"/>
          <w:szCs w:val="28"/>
          <w:cs/>
          <w:lang w:bidi="lo-LA"/>
        </w:rPr>
        <w:t xml:space="preserve">. </w:t>
      </w:r>
      <w:r w:rsidR="00D32ED4" w:rsidRPr="0093298B">
        <w:rPr>
          <w:rFonts w:ascii="Times New Roman" w:hAnsi="Times New Roman" w:cs="Times New Roman"/>
          <w:sz w:val="28"/>
          <w:szCs w:val="28"/>
        </w:rPr>
        <w:t>степень ФИО полностью</w:t>
      </w:r>
      <w:r w:rsidR="00D32ED4" w:rsidRPr="0093298B">
        <w:rPr>
          <w:rFonts w:ascii="Times New Roman" w:hAnsi="Times New Roman" w:cs="DokChampa"/>
          <w:sz w:val="28"/>
          <w:szCs w:val="28"/>
          <w:cs/>
          <w:lang w:bidi="lo-LA"/>
        </w:rPr>
        <w:t>.</w:t>
      </w:r>
      <w:r w:rsidRPr="0093298B">
        <w:rPr>
          <w:rFonts w:ascii="Times New Roman" w:hAnsi="Times New Roman" w:cs="DokChampa"/>
          <w:sz w:val="28"/>
          <w:szCs w:val="28"/>
          <w:lang w:bidi="lo-LA"/>
        </w:rPr>
        <w:t xml:space="preserve"> </w:t>
      </w:r>
      <w:r w:rsidRPr="0093298B">
        <w:rPr>
          <w:rFonts w:ascii="Times New Roman" w:eastAsia="Times New Roman" w:hAnsi="Times New Roman" w:cs="Times New Roman"/>
          <w:sz w:val="28"/>
          <w:szCs w:val="28"/>
          <w:lang w:bidi="lo-LA"/>
        </w:rPr>
        <w:t xml:space="preserve">ПРИМЕР: доцент кафедры САИТ, </w:t>
      </w:r>
      <w:r w:rsidR="000013B6" w:rsidRPr="000013B6">
        <w:rPr>
          <w:rFonts w:ascii="Times New Roman" w:hAnsi="Times New Roman" w:cs="Times New Roman"/>
          <w:sz w:val="28"/>
          <w:szCs w:val="28"/>
        </w:rPr>
        <w:t>канд. физ.-мат. наук</w:t>
      </w:r>
      <w:r w:rsidR="000013B6" w:rsidRPr="0093298B">
        <w:rPr>
          <w:rFonts w:ascii="Times New Roman" w:eastAsia="Times New Roman" w:hAnsi="Times New Roman" w:cs="Times New Roman"/>
          <w:sz w:val="28"/>
          <w:szCs w:val="28"/>
          <w:lang w:bidi="lo-LA"/>
        </w:rPr>
        <w:t xml:space="preserve"> </w:t>
      </w:r>
      <w:r w:rsidRPr="0093298B">
        <w:rPr>
          <w:rFonts w:ascii="Times New Roman" w:eastAsia="Times New Roman" w:hAnsi="Times New Roman" w:cs="Times New Roman"/>
          <w:sz w:val="28"/>
          <w:szCs w:val="28"/>
          <w:lang w:bidi="lo-LA"/>
        </w:rPr>
        <w:t>Иванова Ирина Ивановна</w:t>
      </w:r>
    </w:p>
    <w:p w14:paraId="5DEAD522" w14:textId="77777777" w:rsidR="00D32ED4" w:rsidRDefault="00D32ED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Рецензент работы – оставляем пустым, так как чаще </w:t>
      </w:r>
      <w:r w:rsidR="003A4354">
        <w:rPr>
          <w:rFonts w:ascii="Times New Roman" w:hAnsi="Times New Roman" w:cs="Times New Roman"/>
          <w:sz w:val="28"/>
          <w:szCs w:val="28"/>
        </w:rPr>
        <w:t xml:space="preserve"> всего рецензент определяется непосредственно перед защитой работы</w:t>
      </w:r>
      <w:r w:rsidR="003A4354"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4642B6F9" w14:textId="77777777" w:rsidR="003A4354" w:rsidRDefault="003A4354" w:rsidP="00D32E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 – какая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-</w:t>
      </w:r>
      <w:r>
        <w:rPr>
          <w:rFonts w:ascii="Times New Roman" w:hAnsi="Times New Roman" w:cs="Times New Roman"/>
          <w:sz w:val="28"/>
          <w:szCs w:val="28"/>
        </w:rPr>
        <w:t>нибудь дата первой половины февраля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p w14:paraId="49A19065" w14:textId="77777777" w:rsidR="003A4354" w:rsidRPr="003A4354" w:rsidRDefault="003A4354" w:rsidP="003A43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заполняется обычно научным руководителем совместно со студентом</w:t>
      </w:r>
      <w:r>
        <w:rPr>
          <w:rFonts w:ascii="Times New Roman" w:hAnsi="Times New Roman" w:cs="DokChampa"/>
          <w:sz w:val="28"/>
          <w:szCs w:val="28"/>
          <w:cs/>
          <w:lang w:bidi="lo-LA"/>
        </w:rPr>
        <w:t>.</w:t>
      </w:r>
    </w:p>
    <w:sectPr w:rsidR="003A4354" w:rsidRPr="003A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16FE"/>
    <w:multiLevelType w:val="hybridMultilevel"/>
    <w:tmpl w:val="135CF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A9E"/>
    <w:rsid w:val="000013B6"/>
    <w:rsid w:val="003A4354"/>
    <w:rsid w:val="00470725"/>
    <w:rsid w:val="00506406"/>
    <w:rsid w:val="006506BD"/>
    <w:rsid w:val="0093298B"/>
    <w:rsid w:val="00961A9E"/>
    <w:rsid w:val="00A66320"/>
    <w:rsid w:val="00D32ED4"/>
    <w:rsid w:val="23069603"/>
    <w:rsid w:val="459D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F562"/>
  <w15:docId w15:val="{6774DB3F-65D8-4845-868E-8F2BB06B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556AF00BF4E94885DAFECF3F31847F" ma:contentTypeVersion="2" ma:contentTypeDescription="Создание документа." ma:contentTypeScope="" ma:versionID="32145801aef46e20fee475e67401918a">
  <xsd:schema xmlns:xsd="http://www.w3.org/2001/XMLSchema" xmlns:xs="http://www.w3.org/2001/XMLSchema" xmlns:p="http://schemas.microsoft.com/office/2006/metadata/properties" xmlns:ns2="26b176d7-0da3-47e0-a0c7-f3b356c2cf87" targetNamespace="http://schemas.microsoft.com/office/2006/metadata/properties" ma:root="true" ma:fieldsID="71a69c6183fbcc6ac8a7f6db9d902e52" ns2:_="">
    <xsd:import namespace="26b176d7-0da3-47e0-a0c7-f3b356c2c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176d7-0da3-47e0-a0c7-f3b356c2c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3A89C7-23BD-4039-BCAD-947CBD4BC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5098F1-CBFE-461D-A652-BD1698E29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176d7-0da3-47e0-a0c7-f3b356c2c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ABA5D-5C98-4540-BEEF-1DE081708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Guzel</dc:creator>
  <cp:lastModifiedBy>Тихонова Ольга Олеговна</cp:lastModifiedBy>
  <cp:revision>5</cp:revision>
  <dcterms:created xsi:type="dcterms:W3CDTF">2021-02-24T06:02:00Z</dcterms:created>
  <dcterms:modified xsi:type="dcterms:W3CDTF">2024-02-05T10:55:00Z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0x010100D9556AF00BF4E94885DAFECF3F31847F</vt:lpwstr>
  </property>
</Properties>
</file>