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3D437" w14:textId="43DF3FD8" w:rsidR="00453C05" w:rsidRDefault="00453C05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66A11BAE" w14:textId="73E5D0D9" w:rsidR="004855F8" w:rsidRPr="00453C05" w:rsidRDefault="004855F8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2.3.5</w:t>
      </w:r>
    </w:p>
    <w:p w14:paraId="277B8F04" w14:textId="091921AD" w:rsidR="0029441D" w:rsidRDefault="00D613F2" w:rsidP="00294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Пересказ статьи</w:t>
      </w:r>
      <w:r w:rsidR="0029441D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29441D" w:rsidRPr="0029552A">
          <w:rPr>
            <w:rStyle w:val="a3"/>
            <w:rFonts w:ascii="Times New Roman" w:hAnsi="Times New Roman" w:cs="Times New Roman"/>
            <w:sz w:val="28"/>
            <w:szCs w:val="28"/>
          </w:rPr>
          <w:t>https://arxiv.org/pdf/2508.16078</w:t>
        </w:r>
      </w:hyperlink>
    </w:p>
    <w:p w14:paraId="0830D012" w14:textId="15D0E6CB" w:rsidR="001025FA" w:rsidRPr="00DD4BCA" w:rsidRDefault="00556CF9" w:rsidP="000A76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«A Review paper </w:t>
      </w:r>
      <w:r w:rsidR="001F620B" w:rsidRPr="001F620B">
        <w:rPr>
          <w:rFonts w:ascii="Times New Roman" w:hAnsi="Times New Roman" w:cs="Times New Roman"/>
          <w:b/>
          <w:bCs/>
          <w:sz w:val="28"/>
          <w:szCs w:val="28"/>
          <w:lang w:val="en-US"/>
        </w:rPr>
        <w:t>Survey of Post-Quantum Cryptography Support in Cryptographic Libraries</w:t>
      </w: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1BFD9F80" w14:textId="52D1BDCD" w:rsidR="00E53743" w:rsidRPr="00E53743" w:rsidRDefault="001025FA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The headline of the article. The author. The publication data. </w:t>
      </w:r>
    </w:p>
    <w:p w14:paraId="6BDCA893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article I am going to summarize is titled "A Survey of Post-Quantum Cryptography Support in Cryptographic Libraries."</w:t>
      </w:r>
    </w:p>
    <w:p w14:paraId="0B3BED4B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It is written by Nadeem Ahmed, Lei Zhang, and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Aryya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Gangopadhyay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30AA85" w14:textId="536B351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The article was published as a preprint on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 on August 25th, 2025.</w:t>
      </w:r>
    </w:p>
    <w:p w14:paraId="670F6A71" w14:textId="52E0A878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The topic of the article and logical parts.</w:t>
      </w:r>
    </w:p>
    <w:p w14:paraId="55735FB8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topic of this article is the evaluation of how popular open-source cryptographic libraries support post-quantum cryptography (PQC) algorithms.</w:t>
      </w:r>
    </w:p>
    <w:p w14:paraId="2037AB7F" w14:textId="1A52863E" w:rsidR="00E53743" w:rsidRPr="00E53743" w:rsidRDefault="00E53743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purpose of the article is to analyze the readiness of library ecosystems for quantum-resistant security and highlight gaps and best practices in integrating newly standardized PQC algorithms.</w:t>
      </w:r>
    </w:p>
    <w:p w14:paraId="27C00F6C" w14:textId="6AF4AA80" w:rsidR="00E53743" w:rsidRPr="00E53743" w:rsidRDefault="00E53743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article is logically divided into the following sections:</w:t>
      </w:r>
    </w:p>
    <w:p w14:paraId="71EB4373" w14:textId="7B8A85AD" w:rsidR="00E53743" w:rsidRPr="00E53743" w:rsidRDefault="00D85C84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C8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E53743" w:rsidRPr="00E53743">
        <w:rPr>
          <w:rFonts w:ascii="Times New Roman" w:hAnsi="Times New Roman" w:cs="Times New Roman"/>
          <w:sz w:val="28"/>
          <w:szCs w:val="28"/>
          <w:lang w:val="en-US"/>
        </w:rPr>
        <w:t>Introduction: context and quantum threat to classical cryptography.</w:t>
      </w:r>
    </w:p>
    <w:p w14:paraId="0CE2C9C4" w14:textId="3C298381" w:rsidR="00E53743" w:rsidRPr="00E53743" w:rsidRDefault="00D85C84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C8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E53743" w:rsidRPr="00E53743">
        <w:rPr>
          <w:rFonts w:ascii="Times New Roman" w:hAnsi="Times New Roman" w:cs="Times New Roman"/>
          <w:sz w:val="28"/>
          <w:szCs w:val="28"/>
          <w:lang w:val="en-US"/>
        </w:rPr>
        <w:t>Overview of standardized PQC algorithms selected by NIST.</w:t>
      </w:r>
    </w:p>
    <w:p w14:paraId="3AB2E9D7" w14:textId="5C76F680" w:rsidR="00E53743" w:rsidRPr="00E53743" w:rsidRDefault="00D85C84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C8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E53743" w:rsidRPr="00E53743">
        <w:rPr>
          <w:rFonts w:ascii="Times New Roman" w:hAnsi="Times New Roman" w:cs="Times New Roman"/>
          <w:sz w:val="28"/>
          <w:szCs w:val="28"/>
          <w:lang w:val="en-US"/>
        </w:rPr>
        <w:t>Methodology: how libraries were chosen and compared.</w:t>
      </w:r>
    </w:p>
    <w:p w14:paraId="30156242" w14:textId="301130D6" w:rsidR="00E53743" w:rsidRPr="00E53743" w:rsidRDefault="00D85C84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C8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E53743" w:rsidRPr="00E53743">
        <w:rPr>
          <w:rFonts w:ascii="Times New Roman" w:hAnsi="Times New Roman" w:cs="Times New Roman"/>
          <w:sz w:val="28"/>
          <w:szCs w:val="28"/>
          <w:lang w:val="en-US"/>
        </w:rPr>
        <w:t>Analysis: a review of PQC support across nine major libraries.</w:t>
      </w:r>
    </w:p>
    <w:p w14:paraId="784AD97F" w14:textId="6176699F" w:rsidR="00E53743" w:rsidRPr="00E53743" w:rsidRDefault="00D85C84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743" w:rsidRPr="00E53743">
        <w:rPr>
          <w:rFonts w:ascii="Times New Roman" w:hAnsi="Times New Roman" w:cs="Times New Roman"/>
          <w:sz w:val="28"/>
          <w:szCs w:val="28"/>
          <w:lang w:val="en-US"/>
        </w:rPr>
        <w:t>Conclusion: summary of findings and future recommendations.</w:t>
      </w:r>
    </w:p>
    <w:p w14:paraId="4F0F1095" w14:textId="351A7FE5" w:rsidR="00E53743" w:rsidRPr="00967E67" w:rsidRDefault="00E53743" w:rsidP="00967E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7E67">
        <w:rPr>
          <w:rFonts w:ascii="Times New Roman" w:hAnsi="Times New Roman" w:cs="Times New Roman"/>
          <w:b/>
          <w:bCs/>
          <w:sz w:val="28"/>
          <w:szCs w:val="28"/>
          <w:lang w:val="en-US"/>
        </w:rPr>
        <w:t>3. The content of the article. Summary.</w:t>
      </w:r>
    </w:p>
    <w:p w14:paraId="0FFBFA73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authors begin by explaining why quantum computers threaten current cryptographic schemes such as RSA and ECC.</w:t>
      </w:r>
    </w:p>
    <w:p w14:paraId="50C3CAD8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They describe the NIST competition to select secure PQC algorithms, resulting in the selection of CRYSTALS-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Kyber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 for encryption and CRYSTALS-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Dilithium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>, FALCON, SPHINCS+ for signatures.</w:t>
      </w:r>
    </w:p>
    <w:p w14:paraId="02499BBC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E837EA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The article surveys nine widely used libraries—OpenSSL,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wolfSSL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BoringSSL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, LibreSSL, Bouncy Castle,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libsodium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, Crypto++,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Botan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MbedTLS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>—tracking whether each supports the newly standardized algorithms.</w:t>
      </w:r>
    </w:p>
    <w:p w14:paraId="53B5E3D3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Findings indicate Bouncy Castle,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wolfSSL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E53743">
        <w:rPr>
          <w:rFonts w:ascii="Times New Roman" w:hAnsi="Times New Roman" w:cs="Times New Roman"/>
          <w:sz w:val="28"/>
          <w:szCs w:val="28"/>
          <w:lang w:val="en-US"/>
        </w:rPr>
        <w:t>Botan</w:t>
      </w:r>
      <w:proofErr w:type="spellEnd"/>
      <w:r w:rsidRPr="00E53743">
        <w:rPr>
          <w:rFonts w:ascii="Times New Roman" w:hAnsi="Times New Roman" w:cs="Times New Roman"/>
          <w:sz w:val="28"/>
          <w:szCs w:val="28"/>
          <w:lang w:val="en-US"/>
        </w:rPr>
        <w:t xml:space="preserve"> already support the main PQC algorithms, while others (like OpenSSL and Crypto++) are in the process of integrating or waiting for finalized standards.</w:t>
      </w:r>
    </w:p>
    <w:p w14:paraId="76438680" w14:textId="7143EDF4" w:rsidR="00E53743" w:rsidRPr="00E53743" w:rsidRDefault="00E53743" w:rsidP="00A83A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Key implementation challenges discussed include performance, integration with existing APIs, resistance to side-channel attacks, and the need for formal audits.</w:t>
      </w:r>
    </w:p>
    <w:p w14:paraId="178BC7CD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authors emphasize the urgent need for coordinated research and standardization, as well as for cryptographic agility in adapting software libraries for post-quantum security.</w:t>
      </w:r>
    </w:p>
    <w:p w14:paraId="142452B6" w14:textId="560CA100" w:rsidR="00E53743" w:rsidRPr="00E53743" w:rsidRDefault="00E53743" w:rsidP="00A83A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The survey helps developers and decision-makers understand the current landscape and prepares them for a secure migration as quantum computing becomes more practical.</w:t>
      </w:r>
    </w:p>
    <w:p w14:paraId="368531B4" w14:textId="3D89647A" w:rsidR="00E53743" w:rsidRPr="00A83AF8" w:rsidRDefault="00E53743" w:rsidP="00A83A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AF8">
        <w:rPr>
          <w:rFonts w:ascii="Times New Roman" w:hAnsi="Times New Roman" w:cs="Times New Roman"/>
          <w:b/>
          <w:bCs/>
          <w:sz w:val="28"/>
          <w:szCs w:val="28"/>
          <w:lang w:val="en-US"/>
        </w:rPr>
        <w:t>4. Your opinion (conclusion)</w:t>
      </w:r>
    </w:p>
    <w:p w14:paraId="2ED08CC0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In my opinion, the article is well-structured and informative. The analysis is thorough and the findings are relevant for anyone working in information security or cryptographic engineering.</w:t>
      </w:r>
    </w:p>
    <w:p w14:paraId="11B46ABC" w14:textId="77777777" w:rsidR="00E53743" w:rsidRPr="00E53743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I agree with the authors' emphasis on the importance of adopting post-quantum algorithms early and ensuring implementations are robust and formally verified.</w:t>
      </w:r>
    </w:p>
    <w:p w14:paraId="3ECE00FA" w14:textId="516F5EA0" w:rsidR="00D422AF" w:rsidRPr="00556CF9" w:rsidRDefault="00E53743" w:rsidP="00E537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743">
        <w:rPr>
          <w:rFonts w:ascii="Times New Roman" w:hAnsi="Times New Roman" w:cs="Times New Roman"/>
          <w:sz w:val="28"/>
          <w:szCs w:val="28"/>
          <w:lang w:val="en-US"/>
        </w:rPr>
        <w:t>This article is of great value because the transition to quantum-resistant encryption is critical for the future of secure communications and data protection.</w:t>
      </w:r>
    </w:p>
    <w:sectPr w:rsidR="00D422AF" w:rsidRPr="00556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75BE6"/>
    <w:multiLevelType w:val="hybridMultilevel"/>
    <w:tmpl w:val="43EE50CA"/>
    <w:lvl w:ilvl="0" w:tplc="DCB81B9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EC"/>
    <w:rsid w:val="000A76F9"/>
    <w:rsid w:val="001025FA"/>
    <w:rsid w:val="001D7237"/>
    <w:rsid w:val="001F620B"/>
    <w:rsid w:val="00221CAC"/>
    <w:rsid w:val="00291245"/>
    <w:rsid w:val="0029441D"/>
    <w:rsid w:val="00453C05"/>
    <w:rsid w:val="004855F8"/>
    <w:rsid w:val="00537DC4"/>
    <w:rsid w:val="00556CF9"/>
    <w:rsid w:val="00570502"/>
    <w:rsid w:val="00617029"/>
    <w:rsid w:val="00631D71"/>
    <w:rsid w:val="00727AC5"/>
    <w:rsid w:val="0087184C"/>
    <w:rsid w:val="00967E67"/>
    <w:rsid w:val="00A44F27"/>
    <w:rsid w:val="00A83AF8"/>
    <w:rsid w:val="00B259A6"/>
    <w:rsid w:val="00B81B6F"/>
    <w:rsid w:val="00BB1182"/>
    <w:rsid w:val="00C27708"/>
    <w:rsid w:val="00D422AF"/>
    <w:rsid w:val="00D44998"/>
    <w:rsid w:val="00D613F2"/>
    <w:rsid w:val="00D85C84"/>
    <w:rsid w:val="00DC2D69"/>
    <w:rsid w:val="00DD4BCA"/>
    <w:rsid w:val="00DE4CAC"/>
    <w:rsid w:val="00E320EC"/>
    <w:rsid w:val="00E5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3CC1"/>
  <w15:chartTrackingRefBased/>
  <w15:docId w15:val="{E43AB524-EF53-42FA-9C4C-11E6AEEB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25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25F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25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508.160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27</cp:revision>
  <dcterms:created xsi:type="dcterms:W3CDTF">2025-10-11T16:19:00Z</dcterms:created>
  <dcterms:modified xsi:type="dcterms:W3CDTF">2025-11-17T18:30:00Z</dcterms:modified>
</cp:coreProperties>
</file>