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03AD4" w14:textId="3E4CE3B3" w:rsidR="00537DC4" w:rsidRPr="00A42F7A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F7A">
        <w:rPr>
          <w:rFonts w:ascii="Times New Roman" w:hAnsi="Times New Roman" w:cs="Times New Roman"/>
          <w:b/>
          <w:bCs/>
          <w:sz w:val="28"/>
          <w:szCs w:val="28"/>
        </w:rPr>
        <w:t>Гусев Виталий Евгеньевич</w:t>
      </w:r>
    </w:p>
    <w:p w14:paraId="4F7E0ABE" w14:textId="77777777" w:rsidR="00A36940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F7A">
        <w:rPr>
          <w:rFonts w:ascii="Times New Roman" w:hAnsi="Times New Roman" w:cs="Times New Roman"/>
          <w:b/>
          <w:bCs/>
          <w:sz w:val="28"/>
          <w:szCs w:val="28"/>
        </w:rPr>
        <w:t>2.3.5</w:t>
      </w:r>
    </w:p>
    <w:p w14:paraId="5DCCD625" w14:textId="0705B2E8" w:rsidR="00C7453C" w:rsidRPr="00A42F7A" w:rsidRDefault="00C7453C" w:rsidP="00E8242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№1.</w:t>
      </w:r>
    </w:p>
    <w:p w14:paraId="6A4AB0E6" w14:textId="501F9F07" w:rsidR="00876455" w:rsidRDefault="00922797" w:rsidP="00E824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Эссе на тему 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16A16" w:rsidRPr="00A42F7A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в учебном процессе высшей школы: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6A16" w:rsidRPr="00A42F7A">
        <w:rPr>
          <w:rFonts w:ascii="Times New Roman" w:hAnsi="Times New Roman" w:cs="Times New Roman"/>
          <w:b/>
          <w:bCs/>
          <w:sz w:val="28"/>
          <w:szCs w:val="28"/>
        </w:rPr>
        <w:t>возможности и угрозы</w:t>
      </w:r>
      <w:r w:rsidRPr="00A42F7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C7453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7002DE" w14:textId="0F0FB061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Развитие искусственного интеллекта на рубеже XX и XXI веков привело к технологической революции, охватившей практически все сферы человеческой деятельности. Образование, в частности высшее образование, не является исключением. Университеты и образовательные учреждения все активнее внедряют ИИ-системы в учебный процесс, стремясь улучшить качество обучения и оптимизировать образовательную деятельность. Однако вместе с явными возможностями, которые предоставляет ИИ, возникают серьёзные вопросы и опасения относительно его влияния на развитие студентов и целостность образовательной системы. Данное эссе посвящено анализу как позитивного потенциала, так и рисков использования искусственного интеллекта в процессе обучения студентов высшей школы.</w:t>
      </w:r>
    </w:p>
    <w:p w14:paraId="4C098A50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Внедрение ИИ в высшее образование открывает множество перспективных направлений развития учебного процесса. Прежде всего, интеллектуальные системы позволяют обеспечить персонализацию обучения, что является одной из ключевых потребностей современного образования. С помощью ИИ каждый студент получает возможность учиться в собственном темпе, следуя индивидуальной траектории обучения, которая адаптируется к его уровню знаний, предпочтениям и стилю восприятия информации. Например, известные вузы — МФТИ и МГТУ им. Баумана — разработали виртуального преподавателя на основе ИИ, который анализирует уровень знаний студентов по программированию и предлагает персонализированные задачи, соответствующие их текущему уровню сложности.</w:t>
      </w:r>
    </w:p>
    <w:p w14:paraId="3537F3C4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Второе значимое преимущество — оптимизация времени преподавателя. Автоматизация рутинных задач, таких как подготовка тестов, проверка работ и создание методических материалов, позволяет педагогам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сосредоточиться на более важных аспектах работы: взаимодействии со студентами, наставничестве и развитии критического мышления. ИИ может генерировать множество различных вариантов заданий по заданным параметрам, что исключает возможность простого копирования решений и делает образовательный процесс более интерактивным.</w:t>
      </w:r>
    </w:p>
    <w:p w14:paraId="40A0B72B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Третья возможность связана с прогнозированием академических результатов и поддержкой студентов. Интеллектуальные системы анализируют данные о выполнении заданий, поведении и прогрессе студентов, позволяя вовремя выявить учащихся, которые испытывают трудности. Преподаватели получают возможность своевременно оказать необходимую помощь и адаптировать учебную программу. Система анализирует большие массивы данных, что невозможно реализовать традиционными методами.</w:t>
      </w:r>
    </w:p>
    <w:p w14:paraId="16D07C6E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Кроме того, ИИ значительно улучшает создание образовательного контента. Нейросети помогают преподавателям разрабатывать увлекательные и наглядные материалы: интерактивные презентации, схемы, инфографику. Система может генерировать различные сценарии уроков и альтернативные объяснения сложных концепций, что делает обучение более доступным для студентов с разными типами мышления.</w:t>
      </w:r>
    </w:p>
    <w:p w14:paraId="081B3CBD" w14:textId="66146D1C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Наконец, ИИ применяется для контроля академической честности. Технологии распознавания лиц, анализ поведения и жестов позволяют предотвращать списывание на экзаменах. По данным 2023 года, искусственный интеллект контролирует аудитории при проведении ЕГЭ в 84 регионах России и помогает пресечь попытки нечестного прохождения тестов.</w:t>
      </w:r>
    </w:p>
    <w:p w14:paraId="189AECEE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Несмотря на очевидные преимущества, внедрение искусственного интеллекта в образовательный процесс несёт в себе серьёзные риски и опасения. Первый значительный риск касается снижения мотивации студентов к самостоятельному обучению. Когда интеллектуальная система всегда готова предложить правильный ответ или решение, у учащихся может исчезнуть стимул к самостоятельному поиску решений, развитию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аналитического и критического мышления. Полнота знаний достигается не только получением информации, но и личным интеллектуальным трудом.</w:t>
      </w:r>
    </w:p>
    <w:p w14:paraId="50E72715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Второй серьёзный риск связан с потенциальной потерей человеческого взаимодействия в образовательном процессе. Академическое образование исторически ценилось не только за передачу знаний, но и за развитие умения общаться, аргументировать, отстаивать свою точку зрения и взаимодействовать в социальной среде. Чрезмерное увлечение автоматизацией и ИИ-ассистентами может привести к деградации </w:t>
      </w:r>
      <w:proofErr w:type="spellStart"/>
      <w:r w:rsidRPr="00816A16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816A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A16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816A16">
        <w:rPr>
          <w:rFonts w:ascii="Times New Roman" w:hAnsi="Times New Roman" w:cs="Times New Roman"/>
          <w:sz w:val="28"/>
          <w:szCs w:val="28"/>
        </w:rPr>
        <w:t xml:space="preserve"> — социальных и коммуникативных навыков, которые критически важны на современном рынке труда.</w:t>
      </w:r>
    </w:p>
    <w:p w14:paraId="486EA4B2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Третий риск заключается в проблеме достоверности информации. ИИ-системы, особенно генеративные модели, могут генерировать </w:t>
      </w:r>
      <w:proofErr w:type="spellStart"/>
      <w:r w:rsidRPr="00816A16">
        <w:rPr>
          <w:rFonts w:ascii="Times New Roman" w:hAnsi="Times New Roman" w:cs="Times New Roman"/>
          <w:sz w:val="28"/>
          <w:szCs w:val="28"/>
        </w:rPr>
        <w:t>плаусибельные</w:t>
      </w:r>
      <w:proofErr w:type="spellEnd"/>
      <w:r w:rsidRPr="00816A16">
        <w:rPr>
          <w:rFonts w:ascii="Times New Roman" w:hAnsi="Times New Roman" w:cs="Times New Roman"/>
          <w:sz w:val="28"/>
          <w:szCs w:val="28"/>
        </w:rPr>
        <w:t>, но ошибочные ответы. Если преподаватель не проверяет информацию, предоставляемую ИИ, студенты получат и усвоят недостоверные знания. Это особенно опасно, когда выпускники вузов становятся специалистами, принимающими ответственные решения.</w:t>
      </w:r>
    </w:p>
    <w:p w14:paraId="0A1564C0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Четвёртый риск связан с академической честностью и плагиатом. Возможность использовать ИИ для написания научных работ, курсовых проектов и даже дипломов существенно усложняет контроль оригинальности и самостоятельности работ студентов. Хотя системы проверки подобных текстов совершенствуются, они всё ещё не могут полностью гарантировать выявление плагиата, созданного с помощью ИИ.</w:t>
      </w:r>
    </w:p>
    <w:p w14:paraId="5A59CE40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Пятый риск касается цифрового неравенства. Не все образовательные учреждения обладают ресурсами для внедрения современных ИИ-технологий. Это может привести к расширению разрыва между студентами элитных вузов, получающих доступ к передовым интеллектуальным системам, и студентами региональных учреждений, обучающимися по традиционной системе.</w:t>
      </w:r>
    </w:p>
    <w:p w14:paraId="494CB600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Шестой риск связан с потенциальной потерей роли преподавателя. Чрезмерное увлечение автоматизацией может привести к снижению значимости живого преподавателя в образовательном процессе, что несёт риск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потери важных аспектов обучения, связанных с человеческим взаимодействием и эмоциональной составляющей образования.</w:t>
      </w:r>
    </w:p>
    <w:p w14:paraId="2DE05E71" w14:textId="3563FF11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Наконец, необходимо учитывать проблемы конфиденциальности и защиты данных. Использование ИИ в образовании связано с обработкой большого количества персональных данных студентов, что требует жёсткого законодательного регулирования и введения этических стандартов.</w:t>
      </w:r>
    </w:p>
    <w:p w14:paraId="675655DE" w14:textId="77777777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Специалисты и эксперты предлагают сбалансированный подход к внедрению ИИ в образование. Примером такого подхода является политика Национального исследовательского университета ВШЭ, которая вместо запретов сформулировала этическую и образовательную политику, включающую рекомендации по использованию ИИ в самостоятельных работах и правила информирования преподавателей о сгенерированном контенте. Такой подход позволяет студентам развивать необходимые навыки, не игнорируя возможности современных технологий.</w:t>
      </w:r>
    </w:p>
    <w:p w14:paraId="4B224119" w14:textId="7BF70D55" w:rsidR="00876455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Ключевые принципы разумного внедрения ИИ включают: сохранение центральной роли преподавателя как наставника и модератора; развитие критического мышления студентов по отношению к информации, генерируемой ИИ; регулярную проверку достоверности информации; создание чётких этических норм и правил использования; обеспечение равного доступа к ИИ-инструментам; подготовку преподавателей к работе с новыми технологиями.</w:t>
      </w:r>
    </w:p>
    <w:p w14:paraId="5D9DDBEA" w14:textId="77777777" w:rsidR="00E301B4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>Искусственный интеллект представляет собой мощный инструмент трансформации высшего образования, предоставляя широкие возможности для персонализации обучения, оптимизации процесса и улучшения качества образовательного опыта. Однако эти возможности сопровождаются серьёзными рисками и вызовами, требующими осторожного и продуманного подхода.</w:t>
      </w:r>
    </w:p>
    <w:p w14:paraId="1BD4353F" w14:textId="370B73F9" w:rsidR="00C7453C" w:rsidRDefault="00816A16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A16">
        <w:rPr>
          <w:rFonts w:ascii="Times New Roman" w:hAnsi="Times New Roman" w:cs="Times New Roman"/>
          <w:sz w:val="28"/>
          <w:szCs w:val="28"/>
        </w:rPr>
        <w:t xml:space="preserve">Будущее высшего образования не лежит ни в тотальной автоматизации всех процессов, ни в полном отрицании потенциала ИИ. Вместо этого необходима интеграция ИИ-технологий в существующие образовательные </w:t>
      </w:r>
      <w:r w:rsidRPr="00816A16">
        <w:rPr>
          <w:rFonts w:ascii="Times New Roman" w:hAnsi="Times New Roman" w:cs="Times New Roman"/>
          <w:sz w:val="28"/>
          <w:szCs w:val="28"/>
        </w:rPr>
        <w:lastRenderedPageBreak/>
        <w:t>практики с чётким пониманием их границ и возможностей. Преподаватель остаётся центральной фигурой образовательного процесса, а ИИ должен служить вспомогательным инструментом, усиливающим его возможности, а не заменяющим его. Только такой сбалансированный подход, поддерживаемый соответствующей законодательной базой и этическими стандартами, позволит реализовать позитивный потенциал ИИ в высшем образовании, минимизируя при этом связанные с ним риски и угрозы.</w:t>
      </w:r>
    </w:p>
    <w:p w14:paraId="182AB2EB" w14:textId="77777777" w:rsidR="00C7453C" w:rsidRDefault="00C7453C" w:rsidP="00E8242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№2.</w:t>
      </w:r>
    </w:p>
    <w:p w14:paraId="027CA77E" w14:textId="6824AE53" w:rsidR="00C7453C" w:rsidRDefault="00C7453C" w:rsidP="00E8242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53C">
        <w:rPr>
          <w:rFonts w:ascii="Times New Roman" w:hAnsi="Times New Roman" w:cs="Times New Roman"/>
          <w:b/>
          <w:bCs/>
          <w:sz w:val="28"/>
          <w:szCs w:val="28"/>
        </w:rPr>
        <w:t>Видеоролик, отражающий актуальные проблемы обучения и воспитания студентов в высшей школе.</w:t>
      </w:r>
    </w:p>
    <w:p w14:paraId="5BE4DADD" w14:textId="4FC66C69" w:rsidR="00EE79D6" w:rsidRDefault="003E2FA3" w:rsidP="00E824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Ссылка:</w:t>
      </w:r>
      <w:r w:rsidR="00C7453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EE79D6" w:rsidRPr="00AC11BC">
          <w:rPr>
            <w:rStyle w:val="a4"/>
            <w:rFonts w:ascii="Times New Roman" w:hAnsi="Times New Roman" w:cs="Times New Roman"/>
            <w:sz w:val="28"/>
            <w:szCs w:val="28"/>
          </w:rPr>
          <w:t>https://rutube.ru/video/88eff69a3d5f8fa528d436704ab4e941/</w:t>
        </w:r>
      </w:hyperlink>
    </w:p>
    <w:p w14:paraId="051495CA" w14:textId="093D5B41" w:rsidR="003E2FA3" w:rsidRPr="003E2FA3" w:rsidRDefault="004D00DA" w:rsidP="00E824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0DA">
        <w:rPr>
          <w:rFonts w:ascii="Times New Roman" w:hAnsi="Times New Roman" w:cs="Times New Roman"/>
          <w:sz w:val="28"/>
          <w:szCs w:val="28"/>
        </w:rPr>
        <w:t>Видео от кандидата экономических наук и преподавателя университета, который рассматривает проблемы высшего образования с практической точки зрения. В ролике обсуждаются вопросы окупаемости образования, трудоустройства выпускников по специальности, доступности высшего образования и требований работодателей. Автор анализирует, почему многие студенты сталкиваются со сложностями в освоении материала, и как меняется ценность диплома в современных условиях.</w:t>
      </w:r>
    </w:p>
    <w:p w14:paraId="3B5EF5F5" w14:textId="081DAD8D" w:rsidR="00C7453C" w:rsidRDefault="00C7453C" w:rsidP="00E8242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53C"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4538C074" w14:textId="67CE7261" w:rsidR="00C7453C" w:rsidRPr="00C7453C" w:rsidRDefault="00C7453C" w:rsidP="00E8242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53C">
        <w:rPr>
          <w:rFonts w:ascii="Times New Roman" w:hAnsi="Times New Roman" w:cs="Times New Roman"/>
          <w:b/>
          <w:bCs/>
          <w:sz w:val="28"/>
          <w:szCs w:val="28"/>
        </w:rPr>
        <w:t>Кейсы из практики обучения в высшей школе.</w:t>
      </w:r>
    </w:p>
    <w:p w14:paraId="450E8794" w14:textId="025ECF5C" w:rsidR="00C7453C" w:rsidRPr="00FF5F8E" w:rsidRDefault="00F0258A" w:rsidP="00E824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7453C" w:rsidRPr="00FF5F8E">
        <w:rPr>
          <w:rFonts w:ascii="Times New Roman" w:hAnsi="Times New Roman" w:cs="Times New Roman"/>
          <w:sz w:val="28"/>
          <w:szCs w:val="28"/>
        </w:rPr>
        <w:t xml:space="preserve">Технические и организационные проблемы при внедрении онлайн-обучения. Во время дистанционного обучения возникали перебои с доступом к платформам из-за того, что они не были готовы к резко увеличившейся нагрузке. Переход в онлайн не был запланирован, так как случился из-за непредвиденных обстоятельств, из-за чего преподаватели оказались к нему не готовы. На момент начала перехода преподаватели не владели современными инструментами для проведения онлайн-занятий, такими как </w:t>
      </w:r>
      <w:r w:rsidR="00C7453C" w:rsidRPr="00FF5F8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7453C" w:rsidRPr="00FF5F8E">
        <w:rPr>
          <w:rFonts w:ascii="Times New Roman" w:hAnsi="Times New Roman" w:cs="Times New Roman"/>
          <w:sz w:val="28"/>
          <w:szCs w:val="28"/>
        </w:rPr>
        <w:t xml:space="preserve"> </w:t>
      </w:r>
      <w:r w:rsidR="00C7453C" w:rsidRPr="00FF5F8E">
        <w:rPr>
          <w:rFonts w:ascii="Times New Roman" w:hAnsi="Times New Roman" w:cs="Times New Roman"/>
          <w:sz w:val="28"/>
          <w:szCs w:val="28"/>
          <w:lang w:val="en-US"/>
        </w:rPr>
        <w:t>Teams</w:t>
      </w:r>
      <w:r w:rsidR="00C7453C" w:rsidRPr="00FF5F8E">
        <w:rPr>
          <w:rFonts w:ascii="Times New Roman" w:hAnsi="Times New Roman" w:cs="Times New Roman"/>
          <w:sz w:val="28"/>
          <w:szCs w:val="28"/>
        </w:rPr>
        <w:t>/</w:t>
      </w:r>
      <w:r w:rsidR="00C7453C" w:rsidRPr="00FF5F8E">
        <w:rPr>
          <w:rFonts w:ascii="Times New Roman" w:hAnsi="Times New Roman" w:cs="Times New Roman"/>
          <w:sz w:val="28"/>
          <w:szCs w:val="28"/>
          <w:lang w:val="en-US"/>
        </w:rPr>
        <w:t>Miro</w:t>
      </w:r>
      <w:r w:rsidR="00C7453C" w:rsidRPr="00FF5F8E">
        <w:rPr>
          <w:rFonts w:ascii="Times New Roman" w:hAnsi="Times New Roman" w:cs="Times New Roman"/>
          <w:sz w:val="28"/>
          <w:szCs w:val="28"/>
        </w:rPr>
        <w:t xml:space="preserve"> и др. Особую сложность представляли практические пары по </w:t>
      </w:r>
      <w:r w:rsidR="00C7453C" w:rsidRPr="00FF5F8E">
        <w:rPr>
          <w:rFonts w:ascii="Times New Roman" w:hAnsi="Times New Roman" w:cs="Times New Roman"/>
          <w:sz w:val="28"/>
          <w:szCs w:val="28"/>
        </w:rPr>
        <w:lastRenderedPageBreak/>
        <w:t>техническим предметам, так как не было возможности демонстрации решения задачи или примера на доске в режиме реального времени преподавателем так же, как и демонстрации решения преподавателю для оценки. А также недостаток живого общения с преподавателями и одногруппниками снижал мотивацию к учёбе.</w:t>
      </w:r>
    </w:p>
    <w:p w14:paraId="59740EDB" w14:textId="5F9FC897" w:rsidR="00C7453C" w:rsidRPr="00E10B94" w:rsidRDefault="00E10B94" w:rsidP="00E824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7453C" w:rsidRPr="00E10B94">
        <w:rPr>
          <w:rFonts w:ascii="Times New Roman" w:hAnsi="Times New Roman" w:cs="Times New Roman"/>
          <w:sz w:val="28"/>
          <w:szCs w:val="28"/>
        </w:rPr>
        <w:t>Конфликты в учебных группах и отсутствие командной работы. Во время работы над групповым проектом по учебной дисциплине я столкнулся с ситуацией, когда фактически выполнял всю работу за группу из четырех человек. Остальные участники не брали на себя ответственность за проект и не вносили вклад в процесс. Это привело к стрессу и ощущению несправедливости, а также к снижению качества групповой работы и неудовлетворенности результатом. Такой опыт подчеркивает важность формирования навыков ответственности и сотрудничества в студенческих группах для успешного выполнения совместных заданий.</w:t>
      </w:r>
    </w:p>
    <w:p w14:paraId="546ADC72" w14:textId="544D3ACF" w:rsidR="00C7453C" w:rsidRPr="005B73B3" w:rsidRDefault="005B73B3" w:rsidP="00E824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C7453C" w:rsidRPr="005B73B3">
        <w:rPr>
          <w:rFonts w:ascii="Times New Roman" w:hAnsi="Times New Roman" w:cs="Times New Roman"/>
          <w:sz w:val="28"/>
          <w:szCs w:val="28"/>
        </w:rPr>
        <w:t xml:space="preserve">Проблемы доступа к зарубежным образовательным ресурсам с 2022 года. После введения санкций и ограничений в международном пространстве многие студенты столкнулись с невозможностью использования ключевых зарубежных программных продуктов, таких как инструменты от </w:t>
      </w:r>
      <w:proofErr w:type="spellStart"/>
      <w:r w:rsidR="00C7453C" w:rsidRPr="005B73B3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="00C7453C" w:rsidRPr="005B73B3">
        <w:rPr>
          <w:rFonts w:ascii="Times New Roman" w:hAnsi="Times New Roman" w:cs="Times New Roman"/>
          <w:sz w:val="28"/>
          <w:szCs w:val="28"/>
        </w:rPr>
        <w:t xml:space="preserve">, а также доступа к актуальной зарубежной научной литературе. Многие преподаватели и студенты были вынуждены искать альтернативные решения, что занимало дополнительное время и ресурсы. Так, например, среды разработки необходимы для выполнения заданий по большинству предметов на моём направлении, поэтому я был вынужден найти и использовать аналог, а именно </w:t>
      </w:r>
      <w:r w:rsidR="00C7453C" w:rsidRPr="005B73B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7453C" w:rsidRPr="005B73B3">
        <w:rPr>
          <w:rFonts w:ascii="Times New Roman" w:hAnsi="Times New Roman" w:cs="Times New Roman"/>
          <w:sz w:val="28"/>
          <w:szCs w:val="28"/>
        </w:rPr>
        <w:t xml:space="preserve"> </w:t>
      </w:r>
      <w:r w:rsidR="00C7453C" w:rsidRPr="005B73B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C7453C" w:rsidRPr="005B73B3">
        <w:rPr>
          <w:rFonts w:ascii="Times New Roman" w:hAnsi="Times New Roman" w:cs="Times New Roman"/>
          <w:sz w:val="28"/>
          <w:szCs w:val="28"/>
        </w:rPr>
        <w:t xml:space="preserve"> и </w:t>
      </w:r>
      <w:r w:rsidR="00C7453C" w:rsidRPr="005B73B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7453C" w:rsidRPr="005B73B3">
        <w:rPr>
          <w:rFonts w:ascii="Times New Roman" w:hAnsi="Times New Roman" w:cs="Times New Roman"/>
          <w:sz w:val="28"/>
          <w:szCs w:val="28"/>
        </w:rPr>
        <w:t xml:space="preserve"> </w:t>
      </w:r>
      <w:r w:rsidR="00C7453C" w:rsidRPr="005B73B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C7453C" w:rsidRPr="005B73B3">
        <w:rPr>
          <w:rFonts w:ascii="Times New Roman" w:hAnsi="Times New Roman" w:cs="Times New Roman"/>
          <w:sz w:val="28"/>
          <w:szCs w:val="28"/>
        </w:rPr>
        <w:t xml:space="preserve"> </w:t>
      </w:r>
      <w:r w:rsidR="00C7453C" w:rsidRPr="005B73B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C7453C" w:rsidRPr="005B73B3">
        <w:rPr>
          <w:rFonts w:ascii="Times New Roman" w:hAnsi="Times New Roman" w:cs="Times New Roman"/>
          <w:sz w:val="28"/>
          <w:szCs w:val="28"/>
        </w:rPr>
        <w:t>.</w:t>
      </w:r>
    </w:p>
    <w:p w14:paraId="68A27492" w14:textId="77777777" w:rsidR="00C7453C" w:rsidRPr="00C7453C" w:rsidRDefault="00C7453C" w:rsidP="00E824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7453C" w:rsidRPr="00C74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958DC"/>
    <w:multiLevelType w:val="hybridMultilevel"/>
    <w:tmpl w:val="639E3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D0D95"/>
    <w:multiLevelType w:val="hybridMultilevel"/>
    <w:tmpl w:val="E9DE839E"/>
    <w:lvl w:ilvl="0" w:tplc="D4DA350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B5"/>
    <w:rsid w:val="0003084C"/>
    <w:rsid w:val="001D7237"/>
    <w:rsid w:val="002C2236"/>
    <w:rsid w:val="002E391B"/>
    <w:rsid w:val="002F69D0"/>
    <w:rsid w:val="00304762"/>
    <w:rsid w:val="00385122"/>
    <w:rsid w:val="003E2FA3"/>
    <w:rsid w:val="004D00DA"/>
    <w:rsid w:val="00537DC4"/>
    <w:rsid w:val="005B73B3"/>
    <w:rsid w:val="00617029"/>
    <w:rsid w:val="007233D1"/>
    <w:rsid w:val="007E66BB"/>
    <w:rsid w:val="00816A16"/>
    <w:rsid w:val="00842702"/>
    <w:rsid w:val="00876455"/>
    <w:rsid w:val="008D0BB5"/>
    <w:rsid w:val="00922797"/>
    <w:rsid w:val="009376D1"/>
    <w:rsid w:val="009A1E41"/>
    <w:rsid w:val="00A36940"/>
    <w:rsid w:val="00A42F7A"/>
    <w:rsid w:val="00C27708"/>
    <w:rsid w:val="00C7453C"/>
    <w:rsid w:val="00C74A3E"/>
    <w:rsid w:val="00D57B2B"/>
    <w:rsid w:val="00DC2D69"/>
    <w:rsid w:val="00E10B94"/>
    <w:rsid w:val="00E301B4"/>
    <w:rsid w:val="00E82421"/>
    <w:rsid w:val="00EE79D6"/>
    <w:rsid w:val="00EF4412"/>
    <w:rsid w:val="00F0258A"/>
    <w:rsid w:val="00F3073C"/>
    <w:rsid w:val="00F36830"/>
    <w:rsid w:val="00FF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09DD"/>
  <w15:chartTrackingRefBased/>
  <w15:docId w15:val="{7A5287D7-81E0-488B-BE82-9AE56577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53C"/>
    <w:pPr>
      <w:ind w:left="720"/>
      <w:contextualSpacing/>
    </w:pPr>
    <w:rPr>
      <w:kern w:val="2"/>
      <w14:ligatures w14:val="standardContextual"/>
    </w:rPr>
  </w:style>
  <w:style w:type="character" w:styleId="a4">
    <w:name w:val="Hyperlink"/>
    <w:basedOn w:val="a0"/>
    <w:uiPriority w:val="99"/>
    <w:unhideWhenUsed/>
    <w:rsid w:val="003E2FA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2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tube.ru/video/88eff69a3d5f8fa528d436704ab4e94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10</cp:revision>
  <dcterms:created xsi:type="dcterms:W3CDTF">2025-11-17T14:27:00Z</dcterms:created>
  <dcterms:modified xsi:type="dcterms:W3CDTF">2025-11-17T17:58:00Z</dcterms:modified>
</cp:coreProperties>
</file>