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03AD4" w14:textId="3E4CE3B3" w:rsidR="00537DC4" w:rsidRPr="00A42F7A" w:rsidRDefault="00816A16" w:rsidP="007233D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2F7A">
        <w:rPr>
          <w:rFonts w:ascii="Times New Roman" w:hAnsi="Times New Roman" w:cs="Times New Roman"/>
          <w:b/>
          <w:bCs/>
          <w:sz w:val="28"/>
          <w:szCs w:val="28"/>
        </w:rPr>
        <w:t>Гусев Виталий Евгеньевич</w:t>
      </w:r>
    </w:p>
    <w:p w14:paraId="4F7E0ABE" w14:textId="77777777" w:rsidR="00A36940" w:rsidRPr="00A42F7A" w:rsidRDefault="00816A16" w:rsidP="007233D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2F7A">
        <w:rPr>
          <w:rFonts w:ascii="Times New Roman" w:hAnsi="Times New Roman" w:cs="Times New Roman"/>
          <w:b/>
          <w:bCs/>
          <w:sz w:val="28"/>
          <w:szCs w:val="28"/>
        </w:rPr>
        <w:t>2.3.5</w:t>
      </w:r>
    </w:p>
    <w:p w14:paraId="6A4AB0E6" w14:textId="0ED62509" w:rsidR="00876455" w:rsidRDefault="00922797" w:rsidP="00D57B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Эссе на тему </w:t>
      </w:r>
      <w:r w:rsidRPr="00A42F7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16A16" w:rsidRPr="00A42F7A">
        <w:rPr>
          <w:rFonts w:ascii="Times New Roman" w:hAnsi="Times New Roman" w:cs="Times New Roman"/>
          <w:b/>
          <w:bCs/>
          <w:sz w:val="28"/>
          <w:szCs w:val="28"/>
        </w:rPr>
        <w:t>Искусственный интеллект в учебном процессе высшей школы:</w:t>
      </w:r>
      <w:r w:rsidRPr="00A42F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16A16" w:rsidRPr="00A42F7A">
        <w:rPr>
          <w:rFonts w:ascii="Times New Roman" w:hAnsi="Times New Roman" w:cs="Times New Roman"/>
          <w:b/>
          <w:bCs/>
          <w:sz w:val="28"/>
          <w:szCs w:val="28"/>
        </w:rPr>
        <w:t>возможности и угрозы</w:t>
      </w:r>
      <w:r w:rsidRPr="00A42F7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37002DE" w14:textId="0F0FB061" w:rsidR="00876455" w:rsidRDefault="00816A16" w:rsidP="000308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Развитие искусственного интеллекта на рубеже XX и XXI веков привело к технологической революции, охватившей практически все сферы человеческой деятельности. Образование, в частности высшее образование, не является исключением. Университеты и образовательные учреждения все активнее внедряют ИИ-системы в учебный процесс, стремясь улучшить качество обучения и оптимизировать образовательную деятельность. Однако вместе с явными возможностями, которые предоставляет ИИ, возникают серьёзные вопросы и опасения относительно его влияния на развитие студентов и целостность образовательной системы. Данное эссе посвящено анализу как позитивного потенциала, так и рисков использования искусственного интеллекта в процессе обучения студентов высшей школы.</w:t>
      </w:r>
    </w:p>
    <w:p w14:paraId="4C098A50" w14:textId="77777777" w:rsidR="00876455" w:rsidRDefault="00816A16" w:rsidP="007233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Внедрение ИИ в высшее образование открывает множество перспективных направлений развития учебного процесса. Прежде всего, интеллектуальные системы позволяют обеспечить персонализацию обучения, что является одной из ключевых потребностей современного образования. С помощью ИИ каждый студент получает возможность учиться в собственном темпе, следуя индивидуальной траектории обучения, которая адаптируется к его уровню знаний, предпочтениям и стилю восприятия информации. Например, известные вузы — МФТИ и МГТУ им. Баумана — разработали виртуального преподавателя на основе ИИ, который анализирует уровень знаний студентов по программированию и предлагает персонализированные задачи, соответствующие их текущему уровню сложности.</w:t>
      </w:r>
    </w:p>
    <w:p w14:paraId="3537F3C4" w14:textId="77777777" w:rsidR="00876455" w:rsidRDefault="00816A16" w:rsidP="007233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 xml:space="preserve">Второе значимое преимущество — оптимизация времени преподавателя. Автоматизация рутинных задач, таких как подготовка тестов, проверка работ и создание методических материалов, позволяет педагогам сосредоточиться на более важных аспектах работы: взаимодействии со </w:t>
      </w:r>
      <w:r w:rsidRPr="00816A16">
        <w:rPr>
          <w:rFonts w:ascii="Times New Roman" w:hAnsi="Times New Roman" w:cs="Times New Roman"/>
          <w:sz w:val="28"/>
          <w:szCs w:val="28"/>
        </w:rPr>
        <w:lastRenderedPageBreak/>
        <w:t>студентами, наставничестве и развитии критического мышления. ИИ может генерировать множество различных вариантов заданий по заданным параметрам, что исключает возможность простого копирования решений и делает образовательный процесс более интерактивным.</w:t>
      </w:r>
    </w:p>
    <w:p w14:paraId="40A0B72B" w14:textId="77777777" w:rsidR="00876455" w:rsidRDefault="00816A16" w:rsidP="007233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Третья возможность связана с прогнозированием академических результатов и поддержкой студентов. Интеллектуальные системы анализируют данные о выполнении заданий, поведении и прогрессе студентов, позволяя вовремя выявить учащихся, которые испытывают трудности. Преподаватели получают возможность своевременно оказать необходимую помощь и адаптировать учебную программу. Система анализирует большие массивы данных, что невозможно реализовать традиционными методами.</w:t>
      </w:r>
    </w:p>
    <w:p w14:paraId="16D07C6E" w14:textId="77777777" w:rsidR="00876455" w:rsidRDefault="00816A16" w:rsidP="007233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Кроме того, ИИ значительно улучшает создание образовательного контента. Нейросети помогают преподавателям разрабатывать увлекательные и наглядные материалы: интерактивные презентации, схемы, инфографику. Система может генерировать различные сценарии уроков и альтернативные объяснения сложных концепций, что делает обучение более доступным для студентов с разными типами мышления.</w:t>
      </w:r>
    </w:p>
    <w:p w14:paraId="081B3CBD" w14:textId="66146D1C" w:rsidR="00876455" w:rsidRDefault="00816A16" w:rsidP="009A1E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Наконец, ИИ применяется для контроля академической честности. Технологии распознавания лиц, анализ поведения и жестов позволяют предотвращать списывание на экзаменах. По данным 2023 года, искусственный интеллект контролирует аудитории при проведении ЕГЭ в 84 регионах России и помогает пресечь попытки нечестного прохождения тестов.</w:t>
      </w:r>
    </w:p>
    <w:p w14:paraId="189AECEE" w14:textId="77777777" w:rsidR="00876455" w:rsidRDefault="00816A16" w:rsidP="007233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 xml:space="preserve">Несмотря на очевидные преимущества, внедрение искусственного интеллекта в образовательный процесс несёт в себе серьёзные риски и опасения. Первый значительный риск касается снижения мотивации студентов к самостоятельному обучению. Когда интеллектуальная система всегда готова предложить правильный ответ или решение, у учащихся может исчезнуть стимул к самостоятельному поиску решений, развитию </w:t>
      </w:r>
      <w:r w:rsidRPr="00816A16">
        <w:rPr>
          <w:rFonts w:ascii="Times New Roman" w:hAnsi="Times New Roman" w:cs="Times New Roman"/>
          <w:sz w:val="28"/>
          <w:szCs w:val="28"/>
        </w:rPr>
        <w:lastRenderedPageBreak/>
        <w:t>аналитического и критического мышления. Полнота знаний достигается не только получением информации, но и личным интеллектуальным трудом.</w:t>
      </w:r>
    </w:p>
    <w:p w14:paraId="50E72715" w14:textId="77777777" w:rsidR="00876455" w:rsidRDefault="00816A16" w:rsidP="007233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Второй серьёзный риск связан с потенциальной потерей человеческого взаимодействия в образовательном процессе. Академическое образование исторически ценилось не только за передачу знаний, но и за развитие умения общаться, аргументировать, отстаивать свою точку зрения и взаимодействовать в социальной среде. Чрезмерное увлечение автоматизацией и ИИ-ассистентами может привести к деградации soft skills — социальных и коммуникативных навыков, которые критически важны на современном рынке труда.</w:t>
      </w:r>
    </w:p>
    <w:p w14:paraId="486EA4B2" w14:textId="77777777" w:rsidR="00876455" w:rsidRDefault="00816A16" w:rsidP="007233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Третий риск заключается в проблеме достоверности информации. ИИ-системы, особенно генеративные модели, могут генерировать плаусибельные, но ошибочные ответы. Если преподаватель не проверяет информацию, предоставляемую ИИ, студенты получат и усвоят недостоверные знания. Это особенно опасно, когда выпускники вузов становятся специалистами, принимающими ответственные решения.</w:t>
      </w:r>
    </w:p>
    <w:p w14:paraId="0A1564C0" w14:textId="77777777" w:rsidR="00876455" w:rsidRDefault="00816A16" w:rsidP="007233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Четвёртый риск связан с академической честностью и плагиатом. Возможность использовать ИИ для написания научных работ, курсовых проектов и даже дипломов существенно усложняет контроль оригинальности и самостоятельности работ студентов. Хотя системы проверки подобных текстов совершенствуются, они всё ещё не могут полностью гарантировать выявление плагиата, созданного с помощью ИИ.</w:t>
      </w:r>
    </w:p>
    <w:p w14:paraId="5A59CE40" w14:textId="77777777" w:rsidR="00876455" w:rsidRDefault="00816A16" w:rsidP="007233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Пятый риск касается цифрового неравенства. Не все образовательные учреждения обладают ресурсами для внедрения современных ИИ-технологий. Это может привести к расширению разрыва между студентами элитных вузов, получающих доступ к передовым интеллектуальным системам, и студентами региональных учреждений, обучающимися по традиционной системе.</w:t>
      </w:r>
    </w:p>
    <w:p w14:paraId="494CB600" w14:textId="77777777" w:rsidR="00876455" w:rsidRDefault="00816A16" w:rsidP="007233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 xml:space="preserve">Шестой риск связан с потенциальной потерей роли преподавателя. Чрезмерное увлечение автоматизацией может привести к снижению значимости живого преподавателя в образовательном процессе, что несёт риск </w:t>
      </w:r>
      <w:r w:rsidRPr="00816A16">
        <w:rPr>
          <w:rFonts w:ascii="Times New Roman" w:hAnsi="Times New Roman" w:cs="Times New Roman"/>
          <w:sz w:val="28"/>
          <w:szCs w:val="28"/>
        </w:rPr>
        <w:lastRenderedPageBreak/>
        <w:t>потери важных аспектов обучения, связанных с человеческим взаимодействием и эмоциональной составляющей образования.</w:t>
      </w:r>
    </w:p>
    <w:p w14:paraId="2DE05E71" w14:textId="3563FF11" w:rsidR="00876455" w:rsidRDefault="00816A16" w:rsidP="00EF4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Наконец, необходимо учитывать проблемы конфиденциальности и защиты данных. Использование ИИ в образовании связано с обработкой большого количества персональных данных студентов, что требует жёсткого законодательного регулирования и введения этических стандартов.</w:t>
      </w:r>
    </w:p>
    <w:p w14:paraId="675655DE" w14:textId="77777777" w:rsidR="00876455" w:rsidRDefault="00816A16" w:rsidP="007233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Специалисты и эксперты предлагают сбалансированный подход к внедрению ИИ в образование. Примером такого подхода является политика Национального исследовательского университета ВШЭ, которая вместо запретов сформулировала этическую и образовательную политику, включающую рекомендации по использованию ИИ в самостоятельных работах и правила информирования преподавателей о сгенерированном контенте. Такой подход позволяет студентам развивать необходимые навыки, не игнорируя возможности современных технологий.</w:t>
      </w:r>
    </w:p>
    <w:p w14:paraId="4B224119" w14:textId="7BF70D55" w:rsidR="00876455" w:rsidRDefault="00816A16" w:rsidP="00F368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Ключевые принципы разумного внедрения ИИ включают: сохранение центральной роли преподавателя как наставника и модератора; развитие критического мышления студентов по отношению к информации, генерируемой ИИ; регулярную проверку достоверности информации; создание чётких этических норм и правил использования; обеспечение равного доступа к ИИ-инструментам; подготовку преподавателей к работе с новыми технологиями.</w:t>
      </w:r>
    </w:p>
    <w:p w14:paraId="5D9DDBEA" w14:textId="77777777" w:rsidR="00E301B4" w:rsidRDefault="00816A16" w:rsidP="007233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Искусственный интеллект представляет собой мощный инструмент трансформации высшего образования, предоставляя широкие возможности для персонализации обучения, оптимизации процесса и улучшения качества образовательного опыта. Однако эти возможности сопровождаются серьёзными рисками и вызовами, требующими осторожного и продуманного подхода.</w:t>
      </w:r>
    </w:p>
    <w:p w14:paraId="2113F49B" w14:textId="08C08AEA" w:rsidR="00816A16" w:rsidRPr="00F3073C" w:rsidRDefault="00816A16" w:rsidP="007233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 xml:space="preserve">Будущее высшего образования не лежит ни в тотальной автоматизации всех процессов, ни в полном отрицании потенциала ИИ. Вместо этого необходима интеграция ИИ-технологий в существующие образовательные </w:t>
      </w:r>
      <w:r w:rsidRPr="00816A16">
        <w:rPr>
          <w:rFonts w:ascii="Times New Roman" w:hAnsi="Times New Roman" w:cs="Times New Roman"/>
          <w:sz w:val="28"/>
          <w:szCs w:val="28"/>
        </w:rPr>
        <w:lastRenderedPageBreak/>
        <w:t>практики с чётким пониманием их границ и возможностей. Преподаватель остаётся центральной фигурой образовательного процесса, а ИИ должен служить вспомогательным инструментом, усиливающим его возможности, а не заменяющим его. Только такой сбалансированный подход, поддерживаемый соответствующей законодательной базой и этическими стандартами, позволит реализовать позитивный потенциал ИИ в высшем образовании, минимизируя при этом связанные с ним риски и угрозы.</w:t>
      </w:r>
    </w:p>
    <w:sectPr w:rsidR="00816A16" w:rsidRPr="00F307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B5"/>
    <w:rsid w:val="0003084C"/>
    <w:rsid w:val="001D7237"/>
    <w:rsid w:val="002C2236"/>
    <w:rsid w:val="002E391B"/>
    <w:rsid w:val="00304762"/>
    <w:rsid w:val="00385122"/>
    <w:rsid w:val="00537DC4"/>
    <w:rsid w:val="00617029"/>
    <w:rsid w:val="007233D1"/>
    <w:rsid w:val="007E66BB"/>
    <w:rsid w:val="00816A16"/>
    <w:rsid w:val="00876455"/>
    <w:rsid w:val="008D0BB5"/>
    <w:rsid w:val="00922797"/>
    <w:rsid w:val="009376D1"/>
    <w:rsid w:val="009A1E41"/>
    <w:rsid w:val="00A36940"/>
    <w:rsid w:val="00A42F7A"/>
    <w:rsid w:val="00C27708"/>
    <w:rsid w:val="00D57B2B"/>
    <w:rsid w:val="00DC2D69"/>
    <w:rsid w:val="00E301B4"/>
    <w:rsid w:val="00EF4412"/>
    <w:rsid w:val="00F3073C"/>
    <w:rsid w:val="00F3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E09DD"/>
  <w15:chartTrackingRefBased/>
  <w15:docId w15:val="{7A5287D7-81E0-488B-BE82-9AE56577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9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1182</Words>
  <Characters>6742</Characters>
  <Application>Microsoft Office Word</Application>
  <DocSecurity>0</DocSecurity>
  <Lines>56</Lines>
  <Paragraphs>15</Paragraphs>
  <ScaleCrop>false</ScaleCrop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Гусев Виталий Евгеньевич</dc:creator>
  <cp:keywords/>
  <dc:description/>
  <cp:lastModifiedBy>Гусев Виталий Евгеньевич</cp:lastModifiedBy>
  <cp:revision>20</cp:revision>
  <dcterms:created xsi:type="dcterms:W3CDTF">2025-11-03T14:25:00Z</dcterms:created>
  <dcterms:modified xsi:type="dcterms:W3CDTF">2025-11-17T13:00:00Z</dcterms:modified>
</cp:coreProperties>
</file>