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FCECE3" w14:textId="77777777" w:rsidR="00907961" w:rsidRPr="005E7AC0" w:rsidRDefault="00907961" w:rsidP="005E7AC0">
      <w:pPr>
        <w:pStyle w:val="a5"/>
        <w:suppressAutoHyphens/>
        <w:spacing w:before="0" w:line="360" w:lineRule="auto"/>
        <w:ind w:firstLine="720"/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</w:p>
    <w:p w14:paraId="5618B4E7" w14:textId="77777777" w:rsidR="00907961" w:rsidRPr="005E7AC0" w:rsidRDefault="00907961" w:rsidP="005E7AC0">
      <w:pPr>
        <w:pStyle w:val="a5"/>
        <w:suppressAutoHyphens/>
        <w:spacing w:before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 w14:paraId="3846DF01" w14:textId="01797B45" w:rsidR="00907961" w:rsidRPr="00385BC3" w:rsidRDefault="0012496C" w:rsidP="00385BC3">
      <w:pPr>
        <w:pStyle w:val="a5"/>
        <w:suppressAutoHyphens/>
        <w:spacing w:before="0" w:line="360" w:lineRule="auto"/>
        <w:ind w:firstLine="72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 w:rsidRPr="00385BC3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>Введение</w:t>
      </w:r>
    </w:p>
    <w:p w14:paraId="3D4FB382" w14:textId="1A45C3E9" w:rsidR="00907961" w:rsidRPr="005E7AC0" w:rsidRDefault="0012496C" w:rsidP="00385BC3">
      <w:pPr>
        <w:pStyle w:val="a6"/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E7AC0">
        <w:rPr>
          <w:rFonts w:ascii="Times New Roman" w:hAnsi="Times New Roman" w:cs="Times New Roman"/>
          <w:sz w:val="28"/>
          <w:szCs w:val="28"/>
        </w:rPr>
        <w:t xml:space="preserve">Генераторы случайных чисел </w:t>
      </w:r>
      <w:r w:rsidRPr="005E7AC0">
        <w:rPr>
          <w:rFonts w:ascii="Times New Roman" w:hAnsi="Times New Roman" w:cs="Times New Roman"/>
          <w:sz w:val="28"/>
          <w:szCs w:val="28"/>
        </w:rPr>
        <w:t>(</w:t>
      </w:r>
      <w:r w:rsidRPr="005E7AC0">
        <w:rPr>
          <w:rFonts w:ascii="Times New Roman" w:hAnsi="Times New Roman" w:cs="Times New Roman"/>
          <w:sz w:val="28"/>
          <w:szCs w:val="28"/>
        </w:rPr>
        <w:t>ГСЧ</w:t>
      </w:r>
      <w:r w:rsidRPr="005E7AC0">
        <w:rPr>
          <w:rFonts w:ascii="Times New Roman" w:hAnsi="Times New Roman" w:cs="Times New Roman"/>
          <w:sz w:val="28"/>
          <w:szCs w:val="28"/>
        </w:rPr>
        <w:t xml:space="preserve">) </w:t>
      </w:r>
      <w:r w:rsidRPr="005E7AC0">
        <w:rPr>
          <w:rFonts w:ascii="Times New Roman" w:hAnsi="Times New Roman" w:cs="Times New Roman"/>
          <w:sz w:val="28"/>
          <w:szCs w:val="28"/>
        </w:rPr>
        <w:t>широко применяются в различных областях науки и технологий</w:t>
      </w:r>
      <w:r w:rsidRPr="005E7AC0">
        <w:rPr>
          <w:rFonts w:ascii="Times New Roman" w:hAnsi="Times New Roman" w:cs="Times New Roman"/>
          <w:sz w:val="28"/>
          <w:szCs w:val="28"/>
        </w:rPr>
        <w:t xml:space="preserve">. </w:t>
      </w:r>
      <w:r w:rsidRPr="005E7AC0">
        <w:rPr>
          <w:rFonts w:ascii="Times New Roman" w:hAnsi="Times New Roman" w:cs="Times New Roman"/>
          <w:sz w:val="28"/>
          <w:szCs w:val="28"/>
        </w:rPr>
        <w:t>Случайные числа необходимы в криптографии</w:t>
      </w:r>
      <w:r w:rsidRPr="005E7AC0">
        <w:rPr>
          <w:rFonts w:ascii="Times New Roman" w:hAnsi="Times New Roman" w:cs="Times New Roman"/>
          <w:sz w:val="28"/>
          <w:szCs w:val="28"/>
        </w:rPr>
        <w:t xml:space="preserve">, </w:t>
      </w:r>
      <w:r w:rsidRPr="005E7AC0">
        <w:rPr>
          <w:rFonts w:ascii="Times New Roman" w:hAnsi="Times New Roman" w:cs="Times New Roman"/>
          <w:sz w:val="28"/>
          <w:szCs w:val="28"/>
        </w:rPr>
        <w:t>численном моделировании</w:t>
      </w:r>
      <w:r w:rsidRPr="005E7AC0">
        <w:rPr>
          <w:rFonts w:ascii="Times New Roman" w:hAnsi="Times New Roman" w:cs="Times New Roman"/>
          <w:sz w:val="28"/>
          <w:szCs w:val="28"/>
        </w:rPr>
        <w:t xml:space="preserve">, </w:t>
      </w:r>
      <w:r w:rsidRPr="005E7AC0">
        <w:rPr>
          <w:rFonts w:ascii="Times New Roman" w:hAnsi="Times New Roman" w:cs="Times New Roman"/>
          <w:sz w:val="28"/>
          <w:szCs w:val="28"/>
        </w:rPr>
        <w:t>статистических исследованиях</w:t>
      </w:r>
      <w:r w:rsidRPr="005E7AC0">
        <w:rPr>
          <w:rFonts w:ascii="Times New Roman" w:hAnsi="Times New Roman" w:cs="Times New Roman"/>
          <w:sz w:val="28"/>
          <w:szCs w:val="28"/>
        </w:rPr>
        <w:t xml:space="preserve">, </w:t>
      </w:r>
      <w:r w:rsidRPr="005E7AC0">
        <w:rPr>
          <w:rFonts w:ascii="Times New Roman" w:hAnsi="Times New Roman" w:cs="Times New Roman"/>
          <w:sz w:val="28"/>
          <w:szCs w:val="28"/>
        </w:rPr>
        <w:t>рандомизированных алгоритмах</w:t>
      </w:r>
      <w:r w:rsidRPr="005E7AC0">
        <w:rPr>
          <w:rFonts w:ascii="Times New Roman" w:hAnsi="Times New Roman" w:cs="Times New Roman"/>
          <w:sz w:val="28"/>
          <w:szCs w:val="28"/>
        </w:rPr>
        <w:t xml:space="preserve">, </w:t>
      </w:r>
      <w:r w:rsidRPr="005E7AC0">
        <w:rPr>
          <w:rFonts w:ascii="Times New Roman" w:hAnsi="Times New Roman" w:cs="Times New Roman"/>
          <w:sz w:val="28"/>
          <w:szCs w:val="28"/>
        </w:rPr>
        <w:t>лотереях и т</w:t>
      </w:r>
      <w:r w:rsidRPr="005E7AC0">
        <w:rPr>
          <w:rFonts w:ascii="Times New Roman" w:hAnsi="Times New Roman" w:cs="Times New Roman"/>
          <w:sz w:val="28"/>
          <w:szCs w:val="28"/>
        </w:rPr>
        <w:t xml:space="preserve">. </w:t>
      </w:r>
      <w:r w:rsidRPr="005E7AC0">
        <w:rPr>
          <w:rFonts w:ascii="Times New Roman" w:hAnsi="Times New Roman" w:cs="Times New Roman"/>
          <w:sz w:val="28"/>
          <w:szCs w:val="28"/>
        </w:rPr>
        <w:t>д</w:t>
      </w:r>
      <w:r w:rsidRPr="005E7AC0">
        <w:rPr>
          <w:rFonts w:ascii="Times New Roman" w:hAnsi="Times New Roman" w:cs="Times New Roman"/>
          <w:sz w:val="28"/>
          <w:szCs w:val="28"/>
        </w:rPr>
        <w:t>.</w:t>
      </w:r>
      <w:r w:rsidRPr="005E7AC0">
        <w:rPr>
          <w:rFonts w:ascii="Times New Roman" w:hAnsi="Times New Roman" w:cs="Times New Roman"/>
          <w:sz w:val="28"/>
          <w:szCs w:val="28"/>
        </w:rPr>
        <w:t xml:space="preserve"> </w:t>
      </w:r>
      <w:r w:rsidRPr="005E7AC0">
        <w:rPr>
          <w:rFonts w:ascii="Times New Roman" w:hAnsi="Times New Roman" w:cs="Times New Roman"/>
          <w:sz w:val="28"/>
          <w:szCs w:val="28"/>
        </w:rPr>
        <w:t>[1-4]</w:t>
      </w:r>
    </w:p>
    <w:p w14:paraId="47668988" w14:textId="601422B3" w:rsidR="00907961" w:rsidRPr="005E7AC0" w:rsidRDefault="0012496C" w:rsidP="005E7AC0">
      <w:pPr>
        <w:pStyle w:val="a6"/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E7AC0">
        <w:rPr>
          <w:rFonts w:ascii="Times New Roman" w:hAnsi="Times New Roman" w:cs="Times New Roman"/>
          <w:sz w:val="28"/>
          <w:szCs w:val="28"/>
        </w:rPr>
        <w:t xml:space="preserve">Интересной областью применения ГСЧ является прикладная лингвистика </w:t>
      </w:r>
      <w:r w:rsidRPr="005E7AC0">
        <w:rPr>
          <w:rFonts w:ascii="Times New Roman" w:hAnsi="Times New Roman" w:cs="Times New Roman"/>
          <w:sz w:val="28"/>
          <w:szCs w:val="28"/>
        </w:rPr>
        <w:t>[5]</w:t>
      </w:r>
      <w:r w:rsidRPr="005E7AC0">
        <w:rPr>
          <w:rFonts w:ascii="Times New Roman" w:hAnsi="Times New Roman" w:cs="Times New Roman"/>
          <w:sz w:val="28"/>
          <w:szCs w:val="28"/>
        </w:rPr>
        <w:t xml:space="preserve">. </w:t>
      </w:r>
      <w:r w:rsidRPr="005E7AC0">
        <w:rPr>
          <w:rFonts w:ascii="Times New Roman" w:hAnsi="Times New Roman" w:cs="Times New Roman"/>
          <w:sz w:val="28"/>
          <w:szCs w:val="28"/>
        </w:rPr>
        <w:t>Н</w:t>
      </w:r>
      <w:r w:rsidRPr="005E7AC0">
        <w:rPr>
          <w:rFonts w:ascii="Times New Roman" w:hAnsi="Times New Roman" w:cs="Times New Roman"/>
          <w:sz w:val="28"/>
          <w:szCs w:val="28"/>
        </w:rPr>
        <w:t>апример</w:t>
      </w:r>
      <w:r w:rsidRPr="005E7AC0">
        <w:rPr>
          <w:rFonts w:ascii="Times New Roman" w:hAnsi="Times New Roman" w:cs="Times New Roman"/>
          <w:sz w:val="28"/>
          <w:szCs w:val="28"/>
        </w:rPr>
        <w:t xml:space="preserve">, </w:t>
      </w:r>
      <w:r w:rsidRPr="005E7AC0">
        <w:rPr>
          <w:rFonts w:ascii="Times New Roman" w:hAnsi="Times New Roman" w:cs="Times New Roman"/>
          <w:sz w:val="28"/>
          <w:szCs w:val="28"/>
        </w:rPr>
        <w:t>при создании наборов данных для обработки естественного языка</w:t>
      </w:r>
      <w:r w:rsidRPr="005E7AC0">
        <w:rPr>
          <w:rFonts w:ascii="Times New Roman" w:hAnsi="Times New Roman" w:cs="Times New Roman"/>
          <w:sz w:val="28"/>
          <w:szCs w:val="28"/>
        </w:rPr>
        <w:t xml:space="preserve">, </w:t>
      </w:r>
      <w:r w:rsidRPr="005E7AC0">
        <w:rPr>
          <w:rFonts w:ascii="Times New Roman" w:hAnsi="Times New Roman" w:cs="Times New Roman"/>
          <w:sz w:val="28"/>
          <w:szCs w:val="28"/>
        </w:rPr>
        <w:t>анализе текста случайные</w:t>
      </w:r>
      <w:r w:rsidRPr="005E7AC0">
        <w:rPr>
          <w:rFonts w:ascii="Times New Roman" w:hAnsi="Times New Roman" w:cs="Times New Roman"/>
          <w:sz w:val="28"/>
          <w:szCs w:val="28"/>
        </w:rPr>
        <w:t xml:space="preserve"> чис</w:t>
      </w:r>
      <w:r w:rsidRPr="005E7AC0">
        <w:rPr>
          <w:rFonts w:ascii="Times New Roman" w:hAnsi="Times New Roman" w:cs="Times New Roman"/>
          <w:sz w:val="28"/>
          <w:szCs w:val="28"/>
        </w:rPr>
        <w:t>ла используются для устранения ошибки отбора и обеспечения строгой статистич</w:t>
      </w:r>
      <w:r w:rsidRPr="005E7AC0">
        <w:rPr>
          <w:rFonts w:ascii="Times New Roman" w:hAnsi="Times New Roman" w:cs="Times New Roman"/>
          <w:sz w:val="28"/>
          <w:szCs w:val="28"/>
        </w:rPr>
        <w:t>еской независимости</w:t>
      </w:r>
      <w:r w:rsidRPr="005E7AC0">
        <w:rPr>
          <w:rFonts w:ascii="Times New Roman" w:hAnsi="Times New Roman" w:cs="Times New Roman"/>
          <w:sz w:val="28"/>
          <w:szCs w:val="28"/>
        </w:rPr>
        <w:t xml:space="preserve">. </w:t>
      </w:r>
      <w:r w:rsidRPr="005E7AC0">
        <w:rPr>
          <w:rFonts w:ascii="Times New Roman" w:hAnsi="Times New Roman" w:cs="Times New Roman"/>
          <w:sz w:val="28"/>
          <w:szCs w:val="28"/>
        </w:rPr>
        <w:t>ГСЧ гарантируют</w:t>
      </w:r>
      <w:r w:rsidRPr="005E7AC0">
        <w:rPr>
          <w:rFonts w:ascii="Times New Roman" w:hAnsi="Times New Roman" w:cs="Times New Roman"/>
          <w:sz w:val="28"/>
          <w:szCs w:val="28"/>
        </w:rPr>
        <w:t xml:space="preserve">, </w:t>
      </w:r>
      <w:r w:rsidRPr="005E7AC0">
        <w:rPr>
          <w:rFonts w:ascii="Times New Roman" w:hAnsi="Times New Roman" w:cs="Times New Roman"/>
          <w:sz w:val="28"/>
          <w:szCs w:val="28"/>
        </w:rPr>
        <w:t xml:space="preserve">что выборка не имеет </w:t>
      </w:r>
      <w:r w:rsidR="005E7AC0" w:rsidRPr="005E7AC0">
        <w:rPr>
          <w:rFonts w:ascii="Times New Roman" w:hAnsi="Times New Roman" w:cs="Times New Roman"/>
          <w:sz w:val="28"/>
          <w:szCs w:val="28"/>
        </w:rPr>
        <w:t>каких-либо</w:t>
      </w:r>
      <w:r w:rsidRPr="005E7AC0">
        <w:rPr>
          <w:rFonts w:ascii="Times New Roman" w:hAnsi="Times New Roman" w:cs="Times New Roman"/>
          <w:sz w:val="28"/>
          <w:szCs w:val="28"/>
        </w:rPr>
        <w:t xml:space="preserve"> предсказуемых закономерностей</w:t>
      </w:r>
      <w:r w:rsidRPr="005E7AC0">
        <w:rPr>
          <w:rFonts w:ascii="Times New Roman" w:hAnsi="Times New Roman" w:cs="Times New Roman"/>
          <w:sz w:val="28"/>
          <w:szCs w:val="28"/>
        </w:rPr>
        <w:t>.</w:t>
      </w:r>
    </w:p>
    <w:p w14:paraId="60548E41" w14:textId="2C7AAD55" w:rsidR="00907961" w:rsidRPr="005E7AC0" w:rsidRDefault="0012496C" w:rsidP="00385BC3">
      <w:pPr>
        <w:pStyle w:val="a6"/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E7AC0">
        <w:rPr>
          <w:rFonts w:ascii="Times New Roman" w:hAnsi="Times New Roman" w:cs="Times New Roman"/>
          <w:sz w:val="28"/>
          <w:szCs w:val="28"/>
        </w:rPr>
        <w:t>Один из способов построения ГСЧ заключается в использовании энтропии</w:t>
      </w:r>
      <w:r w:rsidRPr="005E7AC0">
        <w:rPr>
          <w:rFonts w:ascii="Times New Roman" w:hAnsi="Times New Roman" w:cs="Times New Roman"/>
          <w:sz w:val="28"/>
          <w:szCs w:val="28"/>
        </w:rPr>
        <w:t xml:space="preserve">, </w:t>
      </w:r>
      <w:r w:rsidRPr="005E7AC0">
        <w:rPr>
          <w:rFonts w:ascii="Times New Roman" w:hAnsi="Times New Roman" w:cs="Times New Roman"/>
          <w:sz w:val="28"/>
          <w:szCs w:val="28"/>
        </w:rPr>
        <w:t>полученной</w:t>
      </w:r>
      <w:r w:rsidRPr="005E7AC0">
        <w:rPr>
          <w:rFonts w:ascii="Times New Roman" w:hAnsi="Times New Roman" w:cs="Times New Roman"/>
          <w:sz w:val="28"/>
          <w:szCs w:val="28"/>
        </w:rPr>
        <w:t xml:space="preserve"> </w:t>
      </w:r>
      <w:r w:rsidRPr="005E7AC0">
        <w:rPr>
          <w:rFonts w:ascii="Times New Roman" w:hAnsi="Times New Roman" w:cs="Times New Roman"/>
          <w:sz w:val="28"/>
          <w:szCs w:val="28"/>
        </w:rPr>
        <w:t>от непредсказуемых физических процессов</w:t>
      </w:r>
      <w:r w:rsidRPr="005E7AC0">
        <w:rPr>
          <w:rFonts w:ascii="Times New Roman" w:hAnsi="Times New Roman" w:cs="Times New Roman"/>
          <w:sz w:val="28"/>
          <w:szCs w:val="28"/>
        </w:rPr>
        <w:t>,</w:t>
      </w:r>
      <w:r w:rsidRPr="005E7AC0">
        <w:rPr>
          <w:rFonts w:ascii="Times New Roman" w:hAnsi="Times New Roman" w:cs="Times New Roman"/>
          <w:sz w:val="28"/>
          <w:szCs w:val="28"/>
        </w:rPr>
        <w:t xml:space="preserve"> </w:t>
      </w:r>
      <w:r w:rsidRPr="005E7AC0">
        <w:rPr>
          <w:rFonts w:ascii="Times New Roman" w:hAnsi="Times New Roman" w:cs="Times New Roman"/>
          <w:sz w:val="28"/>
          <w:szCs w:val="28"/>
        </w:rPr>
        <w:t>таких</w:t>
      </w:r>
      <w:r w:rsidRPr="005E7AC0">
        <w:rPr>
          <w:rFonts w:ascii="Times New Roman" w:hAnsi="Times New Roman" w:cs="Times New Roman"/>
          <w:sz w:val="28"/>
          <w:szCs w:val="28"/>
        </w:rPr>
        <w:t xml:space="preserve">, </w:t>
      </w:r>
      <w:r w:rsidR="005E7AC0" w:rsidRPr="005E7AC0">
        <w:rPr>
          <w:rFonts w:ascii="Times New Roman" w:hAnsi="Times New Roman" w:cs="Times New Roman"/>
          <w:sz w:val="28"/>
          <w:szCs w:val="28"/>
        </w:rPr>
        <w:t>например,</w:t>
      </w:r>
      <w:r w:rsidRPr="005E7AC0">
        <w:rPr>
          <w:rFonts w:ascii="Times New Roman" w:hAnsi="Times New Roman" w:cs="Times New Roman"/>
          <w:sz w:val="28"/>
          <w:szCs w:val="28"/>
        </w:rPr>
        <w:t xml:space="preserve"> как атмосферный </w:t>
      </w:r>
      <w:r w:rsidRPr="005E7AC0">
        <w:rPr>
          <w:rFonts w:ascii="Times New Roman" w:hAnsi="Times New Roman" w:cs="Times New Roman"/>
          <w:sz w:val="28"/>
          <w:szCs w:val="28"/>
        </w:rPr>
        <w:t>шум</w:t>
      </w:r>
      <w:r w:rsidRPr="005E7AC0">
        <w:rPr>
          <w:rFonts w:ascii="Times New Roman" w:hAnsi="Times New Roman" w:cs="Times New Roman"/>
          <w:sz w:val="28"/>
          <w:szCs w:val="28"/>
        </w:rPr>
        <w:t xml:space="preserve">, </w:t>
      </w:r>
      <w:r w:rsidRPr="005E7AC0">
        <w:rPr>
          <w:rFonts w:ascii="Times New Roman" w:hAnsi="Times New Roman" w:cs="Times New Roman"/>
          <w:sz w:val="28"/>
          <w:szCs w:val="28"/>
        </w:rPr>
        <w:t>радиоактивный распад или квантовые явления</w:t>
      </w:r>
      <w:r w:rsidRPr="005E7AC0">
        <w:rPr>
          <w:rFonts w:ascii="Times New Roman" w:hAnsi="Times New Roman" w:cs="Times New Roman"/>
          <w:sz w:val="28"/>
          <w:szCs w:val="28"/>
        </w:rPr>
        <w:t xml:space="preserve">, </w:t>
      </w:r>
      <w:r w:rsidRPr="005E7AC0">
        <w:rPr>
          <w:rFonts w:ascii="Times New Roman" w:hAnsi="Times New Roman" w:cs="Times New Roman"/>
          <w:sz w:val="28"/>
          <w:szCs w:val="28"/>
        </w:rPr>
        <w:t>а не из детерминированных алгоритмов</w:t>
      </w:r>
      <w:r w:rsidRPr="005E7AC0">
        <w:rPr>
          <w:rFonts w:ascii="Times New Roman" w:hAnsi="Times New Roman" w:cs="Times New Roman"/>
          <w:sz w:val="28"/>
          <w:szCs w:val="28"/>
        </w:rPr>
        <w:t xml:space="preserve">. </w:t>
      </w:r>
      <w:r w:rsidRPr="005E7AC0">
        <w:rPr>
          <w:rFonts w:ascii="Times New Roman" w:hAnsi="Times New Roman" w:cs="Times New Roman"/>
          <w:sz w:val="28"/>
          <w:szCs w:val="28"/>
        </w:rPr>
        <w:t xml:space="preserve">Одним из источников случайности для ГСЧ </w:t>
      </w:r>
      <w:r w:rsidR="005E7AC0" w:rsidRPr="005E7AC0">
        <w:rPr>
          <w:rFonts w:ascii="Times New Roman" w:hAnsi="Times New Roman" w:cs="Times New Roman"/>
          <w:sz w:val="28"/>
          <w:szCs w:val="28"/>
        </w:rPr>
        <w:t>является джиттер</w:t>
      </w:r>
      <w:r w:rsidRPr="005E7AC0">
        <w:rPr>
          <w:rFonts w:ascii="Times New Roman" w:hAnsi="Times New Roman" w:cs="Times New Roman"/>
          <w:sz w:val="28"/>
          <w:szCs w:val="28"/>
        </w:rPr>
        <w:t xml:space="preserve"> </w:t>
      </w:r>
      <w:r w:rsidRPr="005E7AC0">
        <w:rPr>
          <w:rFonts w:ascii="Times New Roman" w:hAnsi="Times New Roman" w:cs="Times New Roman"/>
          <w:sz w:val="28"/>
          <w:szCs w:val="28"/>
        </w:rPr>
        <w:t xml:space="preserve">[6-8] - </w:t>
      </w:r>
      <w:r w:rsidRPr="005E7AC0">
        <w:rPr>
          <w:rFonts w:ascii="Times New Roman" w:hAnsi="Times New Roman" w:cs="Times New Roman"/>
          <w:sz w:val="28"/>
          <w:szCs w:val="28"/>
        </w:rPr>
        <w:t>нестабильность или колебание времени задержки при передаче сигнала</w:t>
      </w:r>
      <w:r w:rsidRPr="005E7AC0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9D8F011" w14:textId="7958503F" w:rsidR="00907961" w:rsidRPr="005E7AC0" w:rsidRDefault="0012496C" w:rsidP="00385BC3">
      <w:pPr>
        <w:pStyle w:val="a6"/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E7AC0">
        <w:rPr>
          <w:rFonts w:ascii="Times New Roman" w:hAnsi="Times New Roman" w:cs="Times New Roman"/>
          <w:sz w:val="28"/>
          <w:szCs w:val="28"/>
        </w:rPr>
        <w:t xml:space="preserve">Большинство работ по синтезу ГСЧ </w:t>
      </w:r>
      <w:r w:rsidRPr="005E7AC0">
        <w:rPr>
          <w:rFonts w:ascii="Times New Roman" w:hAnsi="Times New Roman" w:cs="Times New Roman"/>
          <w:sz w:val="28"/>
          <w:szCs w:val="28"/>
        </w:rPr>
        <w:t>посвящены воспроизведению двоичных последовательностей</w:t>
      </w:r>
      <w:r w:rsidRPr="005E7AC0">
        <w:rPr>
          <w:rFonts w:ascii="Times New Roman" w:hAnsi="Times New Roman" w:cs="Times New Roman"/>
          <w:sz w:val="28"/>
          <w:szCs w:val="28"/>
        </w:rPr>
        <w:t xml:space="preserve">. </w:t>
      </w:r>
      <w:r w:rsidRPr="005E7AC0">
        <w:rPr>
          <w:rFonts w:ascii="Times New Roman" w:hAnsi="Times New Roman" w:cs="Times New Roman"/>
          <w:sz w:val="28"/>
          <w:szCs w:val="28"/>
        </w:rPr>
        <w:t xml:space="preserve">Однако в последнее время появились статьи </w:t>
      </w:r>
      <w:r w:rsidRPr="005E7AC0">
        <w:rPr>
          <w:rFonts w:ascii="Times New Roman" w:hAnsi="Times New Roman" w:cs="Times New Roman"/>
          <w:sz w:val="28"/>
          <w:szCs w:val="28"/>
        </w:rPr>
        <w:t xml:space="preserve">, </w:t>
      </w:r>
      <w:r w:rsidRPr="005E7AC0">
        <w:rPr>
          <w:rFonts w:ascii="Times New Roman" w:hAnsi="Times New Roman" w:cs="Times New Roman"/>
          <w:sz w:val="28"/>
          <w:szCs w:val="28"/>
        </w:rPr>
        <w:t xml:space="preserve">в которых предлагаются троичные ГСЧ </w:t>
      </w:r>
      <w:r w:rsidRPr="005E7AC0">
        <w:rPr>
          <w:rFonts w:ascii="Times New Roman" w:hAnsi="Times New Roman" w:cs="Times New Roman"/>
          <w:sz w:val="28"/>
          <w:szCs w:val="28"/>
        </w:rPr>
        <w:t>[</w:t>
      </w:r>
      <w:r w:rsidRPr="005E7AC0">
        <w:rPr>
          <w:rFonts w:ascii="Times New Roman" w:hAnsi="Times New Roman" w:cs="Times New Roman"/>
          <w:sz w:val="28"/>
          <w:szCs w:val="28"/>
        </w:rPr>
        <w:t>9-12</w:t>
      </w:r>
      <w:r w:rsidRPr="005E7AC0">
        <w:rPr>
          <w:rFonts w:ascii="Times New Roman" w:hAnsi="Times New Roman" w:cs="Times New Roman"/>
          <w:sz w:val="28"/>
          <w:szCs w:val="28"/>
        </w:rPr>
        <w:t xml:space="preserve">]. </w:t>
      </w:r>
      <w:r w:rsidRPr="005E7AC0">
        <w:rPr>
          <w:rFonts w:ascii="Times New Roman" w:hAnsi="Times New Roman" w:cs="Times New Roman"/>
          <w:sz w:val="28"/>
          <w:szCs w:val="28"/>
        </w:rPr>
        <w:t>В данной работе экспериментально исследуются статистические свойства кольцевого троичного генератора</w:t>
      </w:r>
      <w:r w:rsidRPr="005E7AC0">
        <w:rPr>
          <w:rFonts w:ascii="Times New Roman" w:hAnsi="Times New Roman" w:cs="Times New Roman"/>
          <w:sz w:val="28"/>
          <w:szCs w:val="28"/>
        </w:rPr>
        <w:t>.</w:t>
      </w:r>
    </w:p>
    <w:p w14:paraId="495A16A6" w14:textId="4C0B7955" w:rsidR="00907961" w:rsidRPr="005E7AC0" w:rsidRDefault="0012496C" w:rsidP="00385BC3">
      <w:pPr>
        <w:pStyle w:val="a6"/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E7AC0">
        <w:rPr>
          <w:rFonts w:ascii="Times New Roman" w:hAnsi="Times New Roman" w:cs="Times New Roman"/>
          <w:sz w:val="28"/>
          <w:szCs w:val="28"/>
        </w:rPr>
        <w:t>Предвари</w:t>
      </w:r>
      <w:r w:rsidRPr="005E7AC0">
        <w:rPr>
          <w:rFonts w:ascii="Times New Roman" w:hAnsi="Times New Roman" w:cs="Times New Roman"/>
          <w:sz w:val="28"/>
          <w:szCs w:val="28"/>
        </w:rPr>
        <w:t>тельные сведения</w:t>
      </w:r>
    </w:p>
    <w:p w14:paraId="1437194F" w14:textId="6F3A9E73" w:rsidR="00907961" w:rsidRPr="005E7AC0" w:rsidRDefault="0012496C" w:rsidP="00385BC3">
      <w:pPr>
        <w:pStyle w:val="a6"/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E7AC0">
        <w:rPr>
          <w:rFonts w:ascii="Times New Roman" w:hAnsi="Times New Roman" w:cs="Times New Roman"/>
          <w:sz w:val="28"/>
          <w:szCs w:val="28"/>
        </w:rPr>
        <w:t xml:space="preserve">В данной работе рассматривается кольцевой генератор </w:t>
      </w:r>
      <w:r w:rsidRPr="005E7AC0">
        <w:rPr>
          <w:rFonts w:ascii="Times New Roman" w:hAnsi="Times New Roman" w:cs="Times New Roman"/>
          <w:sz w:val="28"/>
          <w:szCs w:val="28"/>
        </w:rPr>
        <w:t>(</w:t>
      </w:r>
      <w:r w:rsidRPr="005E7AC0">
        <w:rPr>
          <w:rFonts w:ascii="Times New Roman" w:hAnsi="Times New Roman" w:cs="Times New Roman"/>
          <w:sz w:val="28"/>
          <w:szCs w:val="28"/>
        </w:rPr>
        <w:t>частный случай такого генератора представлен на Рис</w:t>
      </w:r>
      <w:r w:rsidRPr="005E7AC0">
        <w:rPr>
          <w:rFonts w:ascii="Times New Roman" w:hAnsi="Times New Roman" w:cs="Times New Roman"/>
          <w:sz w:val="28"/>
          <w:szCs w:val="28"/>
        </w:rPr>
        <w:t xml:space="preserve">.1), </w:t>
      </w:r>
      <w:r w:rsidRPr="005E7AC0">
        <w:rPr>
          <w:rFonts w:ascii="Times New Roman" w:hAnsi="Times New Roman" w:cs="Times New Roman"/>
          <w:sz w:val="28"/>
          <w:szCs w:val="28"/>
        </w:rPr>
        <w:t>составленных из одинаковых элементов</w:t>
      </w:r>
      <w:r w:rsidRPr="005E7AC0">
        <w:rPr>
          <w:rFonts w:ascii="Times New Roman" w:hAnsi="Times New Roman" w:cs="Times New Roman"/>
          <w:sz w:val="28"/>
          <w:szCs w:val="28"/>
        </w:rPr>
        <w:t xml:space="preserve">, </w:t>
      </w:r>
      <w:r w:rsidRPr="005E7AC0">
        <w:rPr>
          <w:rFonts w:ascii="Times New Roman" w:hAnsi="Times New Roman" w:cs="Times New Roman"/>
          <w:sz w:val="28"/>
          <w:szCs w:val="28"/>
        </w:rPr>
        <w:t xml:space="preserve">реализующих троичную функцию </w:t>
      </w:r>
      <w:r w:rsidRPr="005E7AC0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5E7AC0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5E7AC0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4F44C413" w14:textId="1EC17E89" w:rsidR="00907961" w:rsidRPr="00385BC3" w:rsidRDefault="0012496C" w:rsidP="00385BC3">
      <w:pPr>
        <w:pStyle w:val="a6"/>
        <w:spacing w:line="360" w:lineRule="auto"/>
        <w:ind w:firstLine="720"/>
        <w:jc w:val="both"/>
        <w:rPr>
          <w:rFonts w:ascii="Times New Roman" w:eastAsia="Times New Roman" w:hAnsi="Times New Roman" w:cs="Times New Roman"/>
          <w:i/>
          <w:iCs/>
          <w:sz w:val="28"/>
          <w:szCs w:val="28"/>
        </w:rPr>
      </w:pPr>
      <w:r w:rsidRPr="005E7AC0">
        <w:rPr>
          <w:rFonts w:ascii="Times New Roman" w:hAnsi="Times New Roman" w:cs="Times New Roman"/>
          <w:sz w:val="28"/>
          <w:szCs w:val="28"/>
        </w:rPr>
        <w:t xml:space="preserve">Выход </w:t>
      </w:r>
      <w:r w:rsidRPr="005E7AC0">
        <w:rPr>
          <w:rFonts w:ascii="Times New Roman" w:hAnsi="Times New Roman" w:cs="Times New Roman"/>
          <w:sz w:val="28"/>
          <w:szCs w:val="28"/>
        </w:rPr>
        <w:t>каждого внутреннего элемента</w:t>
      </w:r>
      <w:r w:rsidRPr="005E7AC0">
        <w:rPr>
          <w:rFonts w:ascii="Times New Roman" w:hAnsi="Times New Roman" w:cs="Times New Roman"/>
          <w:sz w:val="28"/>
          <w:szCs w:val="28"/>
        </w:rPr>
        <w:t xml:space="preserve">, </w:t>
      </w:r>
      <w:r w:rsidRPr="005E7AC0">
        <w:rPr>
          <w:rFonts w:ascii="Times New Roman" w:hAnsi="Times New Roman" w:cs="Times New Roman"/>
          <w:sz w:val="28"/>
          <w:szCs w:val="28"/>
        </w:rPr>
        <w:t xml:space="preserve">подключен к одному из его </w:t>
      </w:r>
      <w:r w:rsidRPr="005E7AC0">
        <w:rPr>
          <w:rFonts w:ascii="Times New Roman" w:hAnsi="Times New Roman" w:cs="Times New Roman"/>
          <w:sz w:val="28"/>
          <w:szCs w:val="28"/>
        </w:rPr>
        <w:t>входов</w:t>
      </w:r>
      <w:r w:rsidRPr="005E7AC0">
        <w:rPr>
          <w:rFonts w:ascii="Times New Roman" w:hAnsi="Times New Roman" w:cs="Times New Roman"/>
          <w:sz w:val="28"/>
          <w:szCs w:val="28"/>
        </w:rPr>
        <w:t xml:space="preserve">, </w:t>
      </w:r>
      <w:r w:rsidRPr="005E7AC0">
        <w:rPr>
          <w:rFonts w:ascii="Times New Roman" w:hAnsi="Times New Roman" w:cs="Times New Roman"/>
          <w:sz w:val="28"/>
          <w:szCs w:val="28"/>
        </w:rPr>
        <w:t>а также к входу следующего элемента</w:t>
      </w:r>
      <w:r w:rsidRPr="005E7AC0">
        <w:rPr>
          <w:rFonts w:ascii="Times New Roman" w:hAnsi="Times New Roman" w:cs="Times New Roman"/>
          <w:sz w:val="28"/>
          <w:szCs w:val="28"/>
        </w:rPr>
        <w:t xml:space="preserve">. </w:t>
      </w:r>
      <w:r w:rsidRPr="005E7AC0">
        <w:rPr>
          <w:rFonts w:ascii="Times New Roman" w:hAnsi="Times New Roman" w:cs="Times New Roman"/>
          <w:sz w:val="28"/>
          <w:szCs w:val="28"/>
        </w:rPr>
        <w:t>Выход самого первого элемента</w:t>
      </w:r>
      <w:r w:rsidRPr="005E7AC0">
        <w:rPr>
          <w:rFonts w:ascii="Times New Roman" w:hAnsi="Times New Roman" w:cs="Times New Roman"/>
          <w:sz w:val="28"/>
          <w:szCs w:val="28"/>
        </w:rPr>
        <w:t xml:space="preserve">, </w:t>
      </w:r>
      <w:r w:rsidRPr="005E7AC0">
        <w:rPr>
          <w:rFonts w:ascii="Times New Roman" w:hAnsi="Times New Roman" w:cs="Times New Roman"/>
          <w:sz w:val="28"/>
          <w:szCs w:val="28"/>
        </w:rPr>
        <w:t>подключен к одному из его входов</w:t>
      </w:r>
      <w:r w:rsidRPr="005E7AC0">
        <w:rPr>
          <w:rFonts w:ascii="Times New Roman" w:hAnsi="Times New Roman" w:cs="Times New Roman"/>
          <w:sz w:val="28"/>
          <w:szCs w:val="28"/>
        </w:rPr>
        <w:t xml:space="preserve">, </w:t>
      </w:r>
      <w:r w:rsidRPr="005E7AC0">
        <w:rPr>
          <w:rFonts w:ascii="Times New Roman" w:hAnsi="Times New Roman" w:cs="Times New Roman"/>
          <w:sz w:val="28"/>
          <w:szCs w:val="28"/>
        </w:rPr>
        <w:t xml:space="preserve">а к </w:t>
      </w:r>
      <w:r w:rsidRPr="005E7AC0">
        <w:rPr>
          <w:rFonts w:ascii="Times New Roman" w:hAnsi="Times New Roman" w:cs="Times New Roman"/>
          <w:sz w:val="28"/>
          <w:szCs w:val="28"/>
        </w:rPr>
        <w:t>другому его входу подключен выход самого последнего элемента</w:t>
      </w:r>
      <w:r w:rsidRPr="005E7AC0">
        <w:rPr>
          <w:rFonts w:ascii="Times New Roman" w:hAnsi="Times New Roman" w:cs="Times New Roman"/>
          <w:sz w:val="28"/>
          <w:szCs w:val="28"/>
        </w:rPr>
        <w:t>.</w:t>
      </w:r>
      <w:r w:rsidRPr="005E7AC0">
        <w:rPr>
          <w:rFonts w:ascii="Times New Roman" w:hAnsi="Times New Roman" w:cs="Times New Roman"/>
          <w:sz w:val="28"/>
          <w:szCs w:val="28"/>
        </w:rPr>
        <w:t xml:space="preserve"> </w:t>
      </w:r>
      <w:r w:rsidRPr="005E7AC0">
        <w:rPr>
          <w:rFonts w:ascii="Times New Roman" w:hAnsi="Times New Roman" w:cs="Times New Roman"/>
          <w:sz w:val="28"/>
          <w:szCs w:val="28"/>
        </w:rPr>
        <w:t>Выход самого последнег</w:t>
      </w:r>
      <w:r w:rsidRPr="005E7AC0">
        <w:rPr>
          <w:rFonts w:ascii="Times New Roman" w:hAnsi="Times New Roman" w:cs="Times New Roman"/>
          <w:sz w:val="28"/>
          <w:szCs w:val="28"/>
        </w:rPr>
        <w:t xml:space="preserve">о элемента является </w:t>
      </w:r>
      <w:r w:rsidRPr="005E7AC0">
        <w:rPr>
          <w:rFonts w:ascii="Times New Roman" w:hAnsi="Times New Roman" w:cs="Times New Roman"/>
          <w:sz w:val="28"/>
          <w:szCs w:val="28"/>
        </w:rPr>
        <w:lastRenderedPageBreak/>
        <w:t>выходом устройства</w:t>
      </w:r>
      <w:r w:rsidRPr="005E7AC0">
        <w:rPr>
          <w:rFonts w:ascii="Times New Roman" w:hAnsi="Times New Roman" w:cs="Times New Roman"/>
          <w:sz w:val="28"/>
          <w:szCs w:val="28"/>
        </w:rPr>
        <w:t xml:space="preserve">, </w:t>
      </w:r>
      <w:r w:rsidRPr="005E7AC0">
        <w:rPr>
          <w:rFonts w:ascii="Times New Roman" w:hAnsi="Times New Roman" w:cs="Times New Roman"/>
          <w:sz w:val="28"/>
          <w:szCs w:val="28"/>
        </w:rPr>
        <w:t>он подключен к одному из входов последнего элемента и к одному из входов самого первого элемента</w:t>
      </w:r>
      <w:r w:rsidR="0083501A">
        <w:rPr>
          <w:rFonts w:ascii="Times New Roman" w:hAnsi="Times New Roman" w:cs="Times New Roman"/>
          <w:sz w:val="28"/>
          <w:szCs w:val="28"/>
        </w:rPr>
        <w:t>.</w:t>
      </w:r>
      <w:r w:rsidRPr="005E7AC0">
        <w:rPr>
          <w:rFonts w:ascii="Times New Roman" w:hAnsi="Times New Roman" w:cs="Times New Roman"/>
          <w:sz w:val="28"/>
          <w:szCs w:val="28"/>
        </w:rPr>
        <w:t xml:space="preserve"> </w:t>
      </w:r>
      <w:r w:rsidRPr="005E7AC0">
        <w:rPr>
          <w:rFonts w:ascii="Times New Roman" w:hAnsi="Times New Roman" w:cs="Times New Roman"/>
          <w:sz w:val="28"/>
          <w:szCs w:val="28"/>
        </w:rPr>
        <w:t>После</w:t>
      </w:r>
      <w:r w:rsidRPr="005E7AC0">
        <w:rPr>
          <w:rFonts w:ascii="Times New Roman" w:hAnsi="Times New Roman" w:cs="Times New Roman"/>
          <w:sz w:val="28"/>
          <w:szCs w:val="28"/>
        </w:rPr>
        <w:t xml:space="preserve"> того</w:t>
      </w:r>
      <w:r w:rsidRPr="005E7AC0">
        <w:rPr>
          <w:rFonts w:ascii="Times New Roman" w:hAnsi="Times New Roman" w:cs="Times New Roman"/>
          <w:sz w:val="28"/>
          <w:szCs w:val="28"/>
        </w:rPr>
        <w:t xml:space="preserve">, </w:t>
      </w:r>
      <w:r w:rsidRPr="005E7AC0">
        <w:rPr>
          <w:rFonts w:ascii="Times New Roman" w:hAnsi="Times New Roman" w:cs="Times New Roman"/>
          <w:sz w:val="28"/>
          <w:szCs w:val="28"/>
        </w:rPr>
        <w:t>как хотя бы один входной сигнал какого</w:t>
      </w:r>
      <w:r w:rsidRPr="005E7AC0">
        <w:rPr>
          <w:rFonts w:ascii="Times New Roman" w:hAnsi="Times New Roman" w:cs="Times New Roman"/>
          <w:sz w:val="28"/>
          <w:szCs w:val="28"/>
        </w:rPr>
        <w:t>-</w:t>
      </w:r>
      <w:r w:rsidRPr="005E7AC0">
        <w:rPr>
          <w:rFonts w:ascii="Times New Roman" w:hAnsi="Times New Roman" w:cs="Times New Roman"/>
          <w:sz w:val="28"/>
          <w:szCs w:val="28"/>
        </w:rPr>
        <w:t>то элемента изменится</w:t>
      </w:r>
      <w:r w:rsidRPr="005E7AC0">
        <w:rPr>
          <w:rFonts w:ascii="Times New Roman" w:hAnsi="Times New Roman" w:cs="Times New Roman"/>
          <w:sz w:val="28"/>
          <w:szCs w:val="28"/>
        </w:rPr>
        <w:t xml:space="preserve">, </w:t>
      </w:r>
      <w:r w:rsidRPr="005E7AC0">
        <w:rPr>
          <w:rFonts w:ascii="Times New Roman" w:hAnsi="Times New Roman" w:cs="Times New Roman"/>
          <w:sz w:val="28"/>
          <w:szCs w:val="28"/>
        </w:rPr>
        <w:t>выходной сигнал также может измениться</w:t>
      </w:r>
      <w:r w:rsidRPr="005E7AC0">
        <w:rPr>
          <w:rFonts w:ascii="Times New Roman" w:hAnsi="Times New Roman" w:cs="Times New Roman"/>
          <w:sz w:val="28"/>
          <w:szCs w:val="28"/>
        </w:rPr>
        <w:t xml:space="preserve">, </w:t>
      </w:r>
      <w:r w:rsidRPr="005E7AC0">
        <w:rPr>
          <w:rFonts w:ascii="Times New Roman" w:hAnsi="Times New Roman" w:cs="Times New Roman"/>
          <w:sz w:val="28"/>
          <w:szCs w:val="28"/>
        </w:rPr>
        <w:t xml:space="preserve">но </w:t>
      </w:r>
      <w:r w:rsidRPr="005E7AC0">
        <w:rPr>
          <w:rFonts w:ascii="Times New Roman" w:hAnsi="Times New Roman" w:cs="Times New Roman"/>
          <w:sz w:val="28"/>
          <w:szCs w:val="28"/>
        </w:rPr>
        <w:t>это займет какое</w:t>
      </w:r>
      <w:r w:rsidRPr="005E7AC0">
        <w:rPr>
          <w:rFonts w:ascii="Times New Roman" w:hAnsi="Times New Roman" w:cs="Times New Roman"/>
          <w:sz w:val="28"/>
          <w:szCs w:val="28"/>
        </w:rPr>
        <w:t>-</w:t>
      </w:r>
      <w:r w:rsidRPr="005E7AC0">
        <w:rPr>
          <w:rFonts w:ascii="Times New Roman" w:hAnsi="Times New Roman" w:cs="Times New Roman"/>
          <w:sz w:val="28"/>
          <w:szCs w:val="28"/>
        </w:rPr>
        <w:t xml:space="preserve">то время </w:t>
      </w:r>
      <w:r w:rsidRPr="005E7AC0">
        <w:rPr>
          <w:rFonts w:ascii="Times New Roman" w:hAnsi="Times New Roman" w:cs="Times New Roman"/>
          <w:sz w:val="28"/>
          <w:szCs w:val="28"/>
        </w:rPr>
        <w:t xml:space="preserve">- </w:t>
      </w:r>
      <w:r w:rsidRPr="005E7AC0">
        <w:rPr>
          <w:rFonts w:ascii="Times New Roman" w:hAnsi="Times New Roman" w:cs="Times New Roman"/>
          <w:sz w:val="28"/>
          <w:szCs w:val="28"/>
        </w:rPr>
        <w:t xml:space="preserve">время </w:t>
      </w:r>
      <w:r w:rsidRPr="005E7AC0">
        <w:rPr>
          <w:rFonts w:ascii="Times New Roman" w:hAnsi="Times New Roman" w:cs="Times New Roman"/>
          <w:sz w:val="28"/>
          <w:szCs w:val="28"/>
        </w:rPr>
        <w:t xml:space="preserve">задержки </w:t>
      </w:r>
      <m:oMath>
        <m:r>
          <w:rPr>
            <w:rFonts w:ascii="Cambria Math" w:hAnsi="Cambria Math" w:cs="Times New Roman"/>
            <w:sz w:val="28"/>
            <w:szCs w:val="28"/>
          </w:rPr>
          <m:t>δ</m:t>
        </m:r>
      </m:oMath>
      <w:r w:rsidRPr="005E7AC0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5E7AC0">
        <w:rPr>
          <w:rFonts w:ascii="Times New Roman" w:hAnsi="Times New Roman" w:cs="Times New Roman"/>
          <w:i/>
          <w:iCs/>
          <w:sz w:val="28"/>
          <w:szCs w:val="28"/>
        </w:rPr>
        <w:t>.</w:t>
      </w:r>
    </w:p>
    <w:p w14:paraId="1C22E685" w14:textId="77777777" w:rsidR="00907961" w:rsidRPr="005E7AC0" w:rsidRDefault="0012496C" w:rsidP="00F43F57">
      <w:pPr>
        <w:pStyle w:val="a6"/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E7AC0">
        <w:rPr>
          <w:rFonts w:ascii="Times New Roman" w:eastAsia="Times New Roman" w:hAnsi="Times New Roman" w:cs="Times New Roman"/>
          <w:noProof/>
          <w:sz w:val="28"/>
          <w:szCs w:val="28"/>
        </w:rPr>
        <w:drawing>
          <wp:anchor distT="152400" distB="152400" distL="152400" distR="152400" simplePos="0" relativeHeight="251659264" behindDoc="0" locked="0" layoutInCell="1" allowOverlap="1" wp14:anchorId="47DBF84D" wp14:editId="5CD17A3D">
            <wp:simplePos x="0" y="0"/>
            <wp:positionH relativeFrom="margin">
              <wp:posOffset>170778</wp:posOffset>
            </wp:positionH>
            <wp:positionV relativeFrom="line">
              <wp:posOffset>203200</wp:posOffset>
            </wp:positionV>
            <wp:extent cx="5765800" cy="14478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25" name="officeArt object" descr="Снимок экрана 2026-07-06 в 16.01.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Снимок экрана 2026-07-06 в 16.01.10.png" descr="Снимок экрана 2026-07-06 в 16.01.10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5800" cy="14478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4484C062" w14:textId="40A808E3" w:rsidR="00907961" w:rsidRPr="005E7AC0" w:rsidRDefault="0012496C" w:rsidP="00385BC3">
      <w:pPr>
        <w:pStyle w:val="a6"/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E7AC0">
        <w:rPr>
          <w:rFonts w:ascii="Times New Roman" w:hAnsi="Times New Roman" w:cs="Times New Roman"/>
          <w:sz w:val="28"/>
          <w:szCs w:val="28"/>
        </w:rPr>
        <w:t>Рис</w:t>
      </w:r>
      <w:r w:rsidRPr="005E7AC0">
        <w:rPr>
          <w:rFonts w:ascii="Times New Roman" w:hAnsi="Times New Roman" w:cs="Times New Roman"/>
          <w:sz w:val="28"/>
          <w:szCs w:val="28"/>
        </w:rPr>
        <w:t xml:space="preserve">.1. </w:t>
      </w:r>
      <w:r w:rsidRPr="005E7AC0">
        <w:rPr>
          <w:rFonts w:ascii="Times New Roman" w:hAnsi="Times New Roman" w:cs="Times New Roman"/>
          <w:sz w:val="28"/>
          <w:szCs w:val="28"/>
        </w:rPr>
        <w:t>Кольцевой генератор с тремя троичными элементами</w:t>
      </w:r>
      <w:r w:rsidRPr="005E7AC0">
        <w:rPr>
          <w:rFonts w:ascii="Times New Roman" w:hAnsi="Times New Roman" w:cs="Times New Roman"/>
          <w:sz w:val="28"/>
          <w:szCs w:val="28"/>
        </w:rPr>
        <w:t>.</w:t>
      </w:r>
    </w:p>
    <w:p w14:paraId="4882CA7B" w14:textId="5AEB6D90" w:rsidR="00907961" w:rsidRPr="005E7AC0" w:rsidRDefault="0012496C" w:rsidP="00CD6643">
      <w:pPr>
        <w:pStyle w:val="a6"/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E7AC0">
        <w:rPr>
          <w:rFonts w:ascii="Times New Roman" w:hAnsi="Times New Roman" w:cs="Times New Roman"/>
          <w:sz w:val="28"/>
          <w:szCs w:val="28"/>
        </w:rPr>
        <w:t xml:space="preserve">В работе </w:t>
      </w:r>
      <w:r w:rsidRPr="005E7AC0">
        <w:rPr>
          <w:rFonts w:ascii="Times New Roman" w:hAnsi="Times New Roman" w:cs="Times New Roman"/>
          <w:sz w:val="28"/>
          <w:szCs w:val="28"/>
        </w:rPr>
        <w:t xml:space="preserve">[9] </w:t>
      </w:r>
      <w:r w:rsidRPr="005E7AC0">
        <w:rPr>
          <w:rFonts w:ascii="Times New Roman" w:hAnsi="Times New Roman" w:cs="Times New Roman"/>
          <w:sz w:val="28"/>
          <w:szCs w:val="28"/>
        </w:rPr>
        <w:t>приведены теоретические результаты в предположении</w:t>
      </w:r>
      <w:r w:rsidRPr="005E7AC0">
        <w:rPr>
          <w:rFonts w:ascii="Times New Roman" w:hAnsi="Times New Roman" w:cs="Times New Roman"/>
          <w:sz w:val="28"/>
          <w:szCs w:val="28"/>
        </w:rPr>
        <w:t xml:space="preserve">, </w:t>
      </w:r>
      <w:r w:rsidRPr="005E7AC0">
        <w:rPr>
          <w:rFonts w:ascii="Times New Roman" w:hAnsi="Times New Roman" w:cs="Times New Roman"/>
          <w:sz w:val="28"/>
          <w:szCs w:val="28"/>
        </w:rPr>
        <w:t xml:space="preserve">что </w:t>
      </w:r>
      <m:oMath>
        <m:r>
          <w:rPr>
            <w:rFonts w:ascii="Cambria Math" w:hAnsi="Cambria Math" w:cs="Times New Roman"/>
            <w:sz w:val="28"/>
            <w:szCs w:val="28"/>
          </w:rPr>
          <m:t>δ</m:t>
        </m:r>
      </m:oMath>
      <w:r w:rsidRPr="005E7AC0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5E7AC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5E7AC0">
        <w:rPr>
          <w:rFonts w:ascii="Times New Roman" w:hAnsi="Times New Roman" w:cs="Times New Roman"/>
          <w:sz w:val="28"/>
          <w:szCs w:val="28"/>
        </w:rPr>
        <w:t>для всех троичных элементов является случайной величиной</w:t>
      </w:r>
      <w:r w:rsidRPr="005E7AC0">
        <w:rPr>
          <w:rFonts w:ascii="Times New Roman" w:hAnsi="Times New Roman" w:cs="Times New Roman"/>
          <w:sz w:val="28"/>
          <w:szCs w:val="28"/>
        </w:rPr>
        <w:t xml:space="preserve">, </w:t>
      </w:r>
      <w:r w:rsidRPr="005E7AC0">
        <w:rPr>
          <w:rFonts w:ascii="Times New Roman" w:hAnsi="Times New Roman" w:cs="Times New Roman"/>
          <w:sz w:val="28"/>
          <w:szCs w:val="28"/>
        </w:rPr>
        <w:t xml:space="preserve">подчиняющейся </w:t>
      </w:r>
      <w:proofErr w:type="spellStart"/>
      <w:r w:rsidRPr="005E7AC0">
        <w:rPr>
          <w:rFonts w:ascii="Times New Roman" w:hAnsi="Times New Roman" w:cs="Times New Roman"/>
          <w:sz w:val="28"/>
          <w:szCs w:val="28"/>
        </w:rPr>
        <w:t>экпоненциальному</w:t>
      </w:r>
      <w:proofErr w:type="spellEnd"/>
      <w:r w:rsidRPr="005E7AC0">
        <w:rPr>
          <w:rFonts w:ascii="Times New Roman" w:hAnsi="Times New Roman" w:cs="Times New Roman"/>
          <w:sz w:val="28"/>
          <w:szCs w:val="28"/>
        </w:rPr>
        <w:t xml:space="preserve"> закону с параметром </w:t>
      </w:r>
      <w:r w:rsidRPr="005E7AC0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5E7AC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5E7AC0">
        <w:rPr>
          <w:rFonts w:ascii="Times New Roman" w:hAnsi="Times New Roman" w:cs="Times New Roman"/>
          <w:sz w:val="28"/>
          <w:szCs w:val="28"/>
        </w:rPr>
        <w:t xml:space="preserve">, </w:t>
      </w:r>
      <w:r w:rsidRPr="005E7AC0">
        <w:rPr>
          <w:rFonts w:ascii="Times New Roman" w:hAnsi="Times New Roman" w:cs="Times New Roman"/>
          <w:sz w:val="28"/>
          <w:szCs w:val="28"/>
        </w:rPr>
        <w:t>то есть</w:t>
      </w:r>
      <w:r w:rsidRPr="005E7AC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E56E479" w14:textId="38796ECF" w:rsidR="00907961" w:rsidRPr="005E7AC0" w:rsidRDefault="0012496C" w:rsidP="00CD6643">
      <w:pPr>
        <w:pStyle w:val="a6"/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p</m:t>
          </m:r>
          <m:r>
            <w:rPr>
              <w:rFonts w:ascii="Cambria Math" w:hAnsi="Cambria Math" w:cs="Times New Roman"/>
              <w:sz w:val="28"/>
              <w:szCs w:val="28"/>
            </w:rPr>
            <m:t>(</m:t>
          </m:r>
          <m:r>
            <w:rPr>
              <w:rFonts w:ascii="Cambria Math" w:hAnsi="Cambria Math" w:cs="Times New Roman"/>
              <w:sz w:val="28"/>
              <w:szCs w:val="28"/>
            </w:rPr>
            <m:t>δt</m:t>
          </m:r>
          <m:r>
            <w:rPr>
              <w:rFonts w:ascii="Cambria Math" w:hAnsi="Cambria Math" w:cs="Times New Roman"/>
              <w:sz w:val="28"/>
              <w:szCs w:val="28"/>
            </w:rPr>
            <m:t>&lt;</m:t>
          </m:r>
          <m:r>
            <w:rPr>
              <w:rFonts w:ascii="Cambria Math" w:hAnsi="Cambria Math" w:cs="Times New Roman"/>
              <w:sz w:val="28"/>
              <w:szCs w:val="28"/>
            </w:rPr>
            <m:t>d</m:t>
          </m:r>
          <m:r>
            <w:rPr>
              <w:rFonts w:ascii="Cambria Math" w:hAnsi="Cambria Math" w:cs="Times New Roman"/>
              <w:sz w:val="28"/>
              <w:szCs w:val="28"/>
            </w:rPr>
            <m:t>)=1-</m:t>
          </m:r>
          <m:sSup>
            <m:sSup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td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.</m:t>
          </m:r>
        </m:oMath>
      </m:oMathPara>
    </w:p>
    <w:p w14:paraId="7687C6CD" w14:textId="118160F7" w:rsidR="00260735" w:rsidRDefault="0012496C" w:rsidP="005E7AC0">
      <w:pPr>
        <w:pStyle w:val="a6"/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E7AC0">
        <w:rPr>
          <w:rFonts w:ascii="Times New Roman" w:hAnsi="Times New Roman" w:cs="Times New Roman"/>
          <w:sz w:val="28"/>
          <w:szCs w:val="28"/>
        </w:rPr>
        <w:t>Доказано</w:t>
      </w:r>
      <w:r w:rsidRPr="005E7AC0">
        <w:rPr>
          <w:rFonts w:ascii="Times New Roman" w:hAnsi="Times New Roman" w:cs="Times New Roman"/>
          <w:sz w:val="28"/>
          <w:szCs w:val="28"/>
        </w:rPr>
        <w:t xml:space="preserve">, </w:t>
      </w:r>
      <w:r w:rsidRPr="005E7AC0">
        <w:rPr>
          <w:rFonts w:ascii="Times New Roman" w:hAnsi="Times New Roman" w:cs="Times New Roman"/>
          <w:sz w:val="28"/>
          <w:szCs w:val="28"/>
        </w:rPr>
        <w:t xml:space="preserve">что в этом случае подходящими троичными функциями для элементов генератора являются функции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</m:oMath>
      <w:r w:rsidRPr="005E7AC0">
        <w:rPr>
          <w:rFonts w:ascii="Times New Roman" w:hAnsi="Times New Roman" w:cs="Times New Roman"/>
          <w:sz w:val="28"/>
          <w:szCs w:val="28"/>
        </w:rPr>
        <w:t xml:space="preserve"> </w:t>
      </w:r>
      <w:r w:rsidRPr="005E7AC0">
        <w:rPr>
          <w:rFonts w:ascii="Times New Roman" w:hAnsi="Times New Roman" w:cs="Times New Roman"/>
          <w:sz w:val="28"/>
          <w:szCs w:val="28"/>
        </w:rPr>
        <w:t xml:space="preserve">и 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Pr="005E7AC0">
        <w:rPr>
          <w:rFonts w:ascii="Times New Roman" w:hAnsi="Times New Roman" w:cs="Times New Roman"/>
          <w:sz w:val="28"/>
          <w:szCs w:val="28"/>
        </w:rPr>
        <w:t xml:space="preserve"> с таблицами…</w:t>
      </w:r>
    </w:p>
    <w:p w14:paraId="2B71ADC3" w14:textId="77777777" w:rsidR="00260735" w:rsidRDefault="00260735">
      <w:pPr>
        <w:rPr>
          <w:color w:val="000000"/>
          <w:sz w:val="28"/>
          <w:szCs w:val="28"/>
          <w:lang w:val="ru-RU"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sz w:val="28"/>
          <w:szCs w:val="28"/>
        </w:rPr>
        <w:br w:type="page"/>
      </w:r>
    </w:p>
    <w:p w14:paraId="1695F269" w14:textId="6805D15B" w:rsidR="00907961" w:rsidRDefault="00011F90" w:rsidP="005E7AC0">
      <w:pPr>
        <w:pStyle w:val="a6"/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11F90">
        <w:rPr>
          <w:rFonts w:ascii="Times New Roman" w:eastAsia="Times New Roman" w:hAnsi="Times New Roman" w:cs="Times New Roman"/>
          <w:sz w:val="28"/>
          <w:szCs w:val="28"/>
        </w:rPr>
        <w:lastRenderedPageBreak/>
        <w:t>Программная реализация и экспериментальное исследование троичного генератора случайных чисел на основе джиттера</w:t>
      </w:r>
    </w:p>
    <w:p w14:paraId="423D8B3E" w14:textId="77777777" w:rsidR="003B07B9" w:rsidRPr="00011F90" w:rsidRDefault="003B07B9" w:rsidP="005E7AC0">
      <w:pPr>
        <w:pStyle w:val="a6"/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0D9419B" w14:textId="4299456C" w:rsidR="00260735" w:rsidRPr="00011F90" w:rsidRDefault="00260735" w:rsidP="005E7AC0">
      <w:pPr>
        <w:pStyle w:val="a6"/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D092983" w14:textId="045C9548" w:rsidR="00260735" w:rsidRPr="005E7AC0" w:rsidRDefault="00260735" w:rsidP="005E7AC0">
      <w:pPr>
        <w:pStyle w:val="a6"/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1E2A64D" w14:textId="77777777" w:rsidR="00907961" w:rsidRPr="005E7AC0" w:rsidRDefault="00907961" w:rsidP="005E7AC0">
      <w:pPr>
        <w:pStyle w:val="a6"/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F12AD50" w14:textId="77777777" w:rsidR="00907961" w:rsidRPr="005E7AC0" w:rsidRDefault="00907961" w:rsidP="005E7AC0">
      <w:pPr>
        <w:pStyle w:val="a6"/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864E006" w14:textId="77777777" w:rsidR="00CD6643" w:rsidRDefault="00CD6643">
      <w:pPr>
        <w:rPr>
          <w:color w:val="000000"/>
          <w:sz w:val="28"/>
          <w:szCs w:val="28"/>
          <w:lang w:val="ru-RU"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11F90">
        <w:rPr>
          <w:sz w:val="28"/>
          <w:szCs w:val="28"/>
          <w:lang w:val="ru-RU"/>
        </w:rPr>
        <w:br w:type="page"/>
      </w:r>
    </w:p>
    <w:p w14:paraId="4A77E7E5" w14:textId="08EB5D3F" w:rsidR="00907961" w:rsidRPr="00CD6643" w:rsidRDefault="0012496C" w:rsidP="00CD6643">
      <w:pPr>
        <w:pStyle w:val="a6"/>
        <w:spacing w:line="360" w:lineRule="auto"/>
        <w:ind w:firstLine="72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D6643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литературы</w:t>
      </w:r>
    </w:p>
    <w:p w14:paraId="7508283C" w14:textId="77777777" w:rsidR="00907961" w:rsidRPr="005E7AC0" w:rsidRDefault="0012496C" w:rsidP="005E7AC0">
      <w:pPr>
        <w:pStyle w:val="a5"/>
        <w:numPr>
          <w:ilvl w:val="0"/>
          <w:numId w:val="2"/>
        </w:numPr>
        <w:suppressAutoHyphens/>
        <w:spacing w:before="0" w:line="360" w:lineRule="auto"/>
        <w:ind w:firstLine="720"/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</w:pP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M. </w:t>
      </w:r>
      <w:proofErr w:type="spellStart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Stipcevic</w:t>
      </w:r>
      <w:proofErr w:type="spellEnd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 and </w:t>
      </w: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Ç</w:t>
      </w: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. K. </w:t>
      </w:r>
      <w:proofErr w:type="spellStart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Ko</w:t>
      </w: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ç</w:t>
      </w:r>
      <w:proofErr w:type="spellEnd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, True Random Number Generators. Cham: Springer International Publishing, 2014. </w:t>
      </w:r>
      <w:proofErr w:type="spellStart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doi</w:t>
      </w:r>
      <w:proofErr w:type="spellEnd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: </w:t>
      </w: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10.1007/978-3-319-10683-0.</w:t>
      </w:r>
    </w:p>
    <w:p w14:paraId="54FC8327" w14:textId="77777777" w:rsidR="00907961" w:rsidRPr="005E7AC0" w:rsidRDefault="0012496C" w:rsidP="005E7AC0">
      <w:pPr>
        <w:pStyle w:val="a5"/>
        <w:numPr>
          <w:ilvl w:val="0"/>
          <w:numId w:val="2"/>
        </w:numPr>
        <w:suppressAutoHyphens/>
        <w:spacing w:before="0" w:line="360" w:lineRule="auto"/>
        <w:ind w:firstLine="720"/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</w:pP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P. -C. Liu, H. -C. Chang and C. -Y. Lee, "A True Random-Based Differential Power Analysis Countermeasure Circuit for an AES Engine," in </w:t>
      </w:r>
      <w:r w:rsidRPr="005E7AC0">
        <w:rPr>
          <w:rFonts w:ascii="Times New Roman" w:hAnsi="Times New Roman" w:cs="Times New Roman"/>
          <w:i/>
          <w:iCs/>
          <w:color w:val="333333"/>
          <w:sz w:val="28"/>
          <w:szCs w:val="28"/>
          <w:shd w:val="clear" w:color="auto" w:fill="FFFFFF"/>
          <w:lang w:val="en-US"/>
        </w:rPr>
        <w:t>IEEE Transactions on Circuits and Systems II: Express Briefs</w:t>
      </w: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pt-PT"/>
        </w:rPr>
        <w:t xml:space="preserve">, vol. 59, no. 2, pp. </w:t>
      </w: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pt-PT"/>
        </w:rPr>
        <w:t>103-107, Feb. 2012, doi: 10.1109/TCSII.2011.2180094.</w:t>
      </w:r>
    </w:p>
    <w:p w14:paraId="764044A8" w14:textId="77777777" w:rsidR="00907961" w:rsidRPr="005E7AC0" w:rsidRDefault="0012496C" w:rsidP="005E7AC0">
      <w:pPr>
        <w:pStyle w:val="a5"/>
        <w:numPr>
          <w:ilvl w:val="0"/>
          <w:numId w:val="2"/>
        </w:numPr>
        <w:suppressAutoHyphens/>
        <w:spacing w:before="0" w:line="360" w:lineRule="auto"/>
        <w:ind w:firstLine="720"/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</w:pP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M. </w:t>
      </w:r>
      <w:proofErr w:type="spellStart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Thamrin</w:t>
      </w:r>
      <w:proofErr w:type="spellEnd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, G. </w:t>
      </w:r>
      <w:proofErr w:type="spellStart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Witjaksono</w:t>
      </w:r>
      <w:proofErr w:type="spellEnd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, A. </w:t>
      </w:r>
      <w:proofErr w:type="spellStart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Nuruddin</w:t>
      </w:r>
      <w:proofErr w:type="spellEnd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 and M. S. Abdullah, "A Photonic-based Random Number Generator for Cryptographic Application," 2008 Ninth ACIS International Conference on Software Engineering, Arti</w:t>
      </w: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ficial Intelligence, Networking, and Parallel/Distributed Computing, Phuket, Thailand, 2008, pp. 356-361, </w:t>
      </w:r>
      <w:proofErr w:type="spellStart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doi</w:t>
      </w:r>
      <w:proofErr w:type="spellEnd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: 10.1109/SNPD.2008.151.</w:t>
      </w:r>
    </w:p>
    <w:p w14:paraId="1A96EAE7" w14:textId="77777777" w:rsidR="00907961" w:rsidRPr="005E7AC0" w:rsidRDefault="0012496C" w:rsidP="005E7AC0">
      <w:pPr>
        <w:pStyle w:val="a5"/>
        <w:numPr>
          <w:ilvl w:val="0"/>
          <w:numId w:val="2"/>
        </w:numPr>
        <w:suppressAutoHyphens/>
        <w:spacing w:before="0" w:line="360" w:lineRule="auto"/>
        <w:ind w:firstLine="720"/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</w:pP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V. Karthick, H. S and J. K, "True Random Number Generation on IBM Real-Time Quantum Computer for Secure and Unpredictable </w:t>
      </w: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Cryptographic Applications," </w:t>
      </w:r>
      <w:r w:rsidRPr="005E7AC0">
        <w:rPr>
          <w:rFonts w:ascii="Times New Roman" w:hAnsi="Times New Roman" w:cs="Times New Roman"/>
          <w:i/>
          <w:iCs/>
          <w:color w:val="333333"/>
          <w:sz w:val="28"/>
          <w:szCs w:val="28"/>
          <w:shd w:val="clear" w:color="auto" w:fill="FFFFFF"/>
          <w:lang w:val="en-US"/>
        </w:rPr>
        <w:t>2024 Second International Conference on Advances in Information Technology (ICAIT)</w:t>
      </w: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, </w:t>
      </w:r>
      <w:proofErr w:type="spellStart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Chikkamagaluru</w:t>
      </w:r>
      <w:proofErr w:type="spellEnd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, Karnataka, India, 2024, pp. 1-6, </w:t>
      </w:r>
      <w:proofErr w:type="spellStart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doi</w:t>
      </w:r>
      <w:proofErr w:type="spellEnd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: 10.1109/ICAIT61638.2024.10690780.</w:t>
      </w:r>
    </w:p>
    <w:p w14:paraId="2ABE5BCA" w14:textId="77777777" w:rsidR="00907961" w:rsidRPr="005E7AC0" w:rsidRDefault="0012496C" w:rsidP="005E7AC0">
      <w:pPr>
        <w:pStyle w:val="a5"/>
        <w:numPr>
          <w:ilvl w:val="0"/>
          <w:numId w:val="2"/>
        </w:numPr>
        <w:suppressAutoHyphens/>
        <w:spacing w:before="0" w:line="360" w:lineRule="auto"/>
        <w:ind w:firstLine="720"/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</w:pP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E</w:t>
      </w:r>
      <w:proofErr w:type="spellStart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de-DE"/>
        </w:rPr>
        <w:t>vert</w:t>
      </w:r>
      <w:proofErr w:type="spellEnd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de-DE"/>
        </w:rPr>
        <w:t xml:space="preserve">, </w:t>
      </w:r>
      <w:proofErr w:type="spellStart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de-DE"/>
        </w:rPr>
        <w:t>Ste</w:t>
      </w: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ph</w:t>
      </w: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an</w:t>
      </w: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ie</w:t>
      </w:r>
      <w:proofErr w:type="spellEnd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, How random is a corpus? The </w:t>
      </w: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library</w:t>
      </w: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  <w14:textOutline w14:w="7086" w14:cap="flat" w14:cmpd="sng" w14:algn="ctr">
            <w14:solidFill>
              <w14:srgbClr w14:val="000000"/>
            </w14:solidFill>
            <w14:prstDash w14:val="solid"/>
            <w14:miter w14:lim="400000"/>
          </w14:textOutline>
        </w:rPr>
        <w:t xml:space="preserve"> </w:t>
      </w:r>
      <w:proofErr w:type="spellStart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de-DE"/>
        </w:rPr>
        <w:t>metaphor</w:t>
      </w:r>
      <w:proofErr w:type="spellEnd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de-DE"/>
        </w:rPr>
        <w:t>. Zeitschrift f</w:t>
      </w: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ü</w:t>
      </w: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de-DE"/>
        </w:rPr>
        <w:t>r Anglistik und Amerikanistik,</w:t>
      </w: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 2006,177-190,  doi</w:t>
      </w: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:</w:t>
      </w:r>
      <w:hyperlink r:id="rId8" w:history="1">
        <w:r w:rsidRPr="005E7AC0">
          <w:rPr>
            <w:rStyle w:val="Hyperlink0"/>
            <w:rFonts w:ascii="Times New Roman" w:hAnsi="Times New Roman" w:cs="Times New Roman"/>
            <w:color w:val="333333"/>
            <w:sz w:val="28"/>
            <w:szCs w:val="28"/>
            <w:shd w:val="clear" w:color="auto" w:fill="FFFFFF"/>
            <w:lang w:val="en-US"/>
          </w:rPr>
          <w:t>10.1515/zaa-2006-0208</w:t>
        </w:r>
      </w:hyperlink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.</w:t>
      </w:r>
    </w:p>
    <w:p w14:paraId="63D40CE0" w14:textId="77777777" w:rsidR="00907961" w:rsidRPr="005E7AC0" w:rsidRDefault="0012496C" w:rsidP="005E7AC0">
      <w:pPr>
        <w:pStyle w:val="a5"/>
        <w:numPr>
          <w:ilvl w:val="0"/>
          <w:numId w:val="2"/>
        </w:numPr>
        <w:suppressAutoHyphens/>
        <w:spacing w:before="0" w:line="360" w:lineRule="auto"/>
        <w:ind w:firstLine="720"/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pt-PT"/>
        </w:rPr>
      </w:pP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pt-PT"/>
        </w:rPr>
        <w:t xml:space="preserve">Y. Liu </w:t>
      </w:r>
      <w:r w:rsidRPr="005E7AC0">
        <w:rPr>
          <w:rFonts w:ascii="Times New Roman" w:hAnsi="Times New Roman" w:cs="Times New Roman"/>
          <w:i/>
          <w:iCs/>
          <w:color w:val="333333"/>
          <w:sz w:val="28"/>
          <w:szCs w:val="28"/>
          <w:shd w:val="clear" w:color="auto" w:fill="FFFFFF"/>
          <w:lang w:val="nl-NL"/>
        </w:rPr>
        <w:t>et al</w:t>
      </w: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., "High-Speed True Random Number Generator With Multiple Entropy Sources: Ring Oscillator Jitter and Random Telegraph Noise," in </w:t>
      </w:r>
      <w:r w:rsidRPr="005E7AC0">
        <w:rPr>
          <w:rFonts w:ascii="Times New Roman" w:hAnsi="Times New Roman" w:cs="Times New Roman"/>
          <w:i/>
          <w:iCs/>
          <w:color w:val="333333"/>
          <w:sz w:val="28"/>
          <w:szCs w:val="28"/>
          <w:shd w:val="clear" w:color="auto" w:fill="FFFFFF"/>
          <w:lang w:val="en-US"/>
        </w:rPr>
        <w:t>IEEE Embedded Systems Letters</w:t>
      </w: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, vol. 18, no. 1, pp. 48-51, Feb. 2026, </w:t>
      </w:r>
      <w:proofErr w:type="spellStart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doi</w:t>
      </w:r>
      <w:proofErr w:type="spellEnd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: 10.1109/LES.2025.3549110.</w:t>
      </w:r>
    </w:p>
    <w:p w14:paraId="58FEEBED" w14:textId="77777777" w:rsidR="00907961" w:rsidRPr="005E7AC0" w:rsidRDefault="0012496C" w:rsidP="005E7AC0">
      <w:pPr>
        <w:pStyle w:val="a5"/>
        <w:numPr>
          <w:ilvl w:val="0"/>
          <w:numId w:val="2"/>
        </w:numPr>
        <w:suppressAutoHyphens/>
        <w:spacing w:before="0" w:line="360" w:lineRule="auto"/>
        <w:ind w:firstLine="720"/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</w:pP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L. </w:t>
      </w:r>
      <w:proofErr w:type="spellStart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Benea</w:t>
      </w:r>
      <w:proofErr w:type="spellEnd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, M. Carmona, F. </w:t>
      </w:r>
      <w:proofErr w:type="spellStart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Pebay-Peyroula</w:t>
      </w:r>
      <w:proofErr w:type="spellEnd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 and R. </w:t>
      </w:r>
      <w:proofErr w:type="spellStart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Wacquez</w:t>
      </w:r>
      <w:proofErr w:type="spellEnd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, "On the Characterization of Jitter in Ring Oscillators using Allan variance for True Random Number Generator Applications," </w:t>
      </w:r>
      <w:r w:rsidRPr="005E7AC0">
        <w:rPr>
          <w:rFonts w:ascii="Times New Roman" w:hAnsi="Times New Roman" w:cs="Times New Roman"/>
          <w:i/>
          <w:iCs/>
          <w:color w:val="333333"/>
          <w:sz w:val="28"/>
          <w:szCs w:val="28"/>
          <w:shd w:val="clear" w:color="auto" w:fill="FFFFFF"/>
          <w:lang w:val="en-US"/>
        </w:rPr>
        <w:t xml:space="preserve">2022 25th </w:t>
      </w:r>
      <w:proofErr w:type="spellStart"/>
      <w:r w:rsidRPr="005E7AC0">
        <w:rPr>
          <w:rFonts w:ascii="Times New Roman" w:hAnsi="Times New Roman" w:cs="Times New Roman"/>
          <w:i/>
          <w:iCs/>
          <w:color w:val="333333"/>
          <w:sz w:val="28"/>
          <w:szCs w:val="28"/>
          <w:shd w:val="clear" w:color="auto" w:fill="FFFFFF"/>
          <w:lang w:val="en-US"/>
        </w:rPr>
        <w:t>Euromicro</w:t>
      </w:r>
      <w:proofErr w:type="spellEnd"/>
      <w:r w:rsidRPr="005E7AC0">
        <w:rPr>
          <w:rFonts w:ascii="Times New Roman" w:hAnsi="Times New Roman" w:cs="Times New Roman"/>
          <w:i/>
          <w:iCs/>
          <w:color w:val="333333"/>
          <w:sz w:val="28"/>
          <w:szCs w:val="28"/>
          <w:shd w:val="clear" w:color="auto" w:fill="FFFFFF"/>
          <w:lang w:val="en-US"/>
        </w:rPr>
        <w:t xml:space="preserve"> Conference on Digital System Design (DSD)</w:t>
      </w: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pt-PT"/>
        </w:rPr>
        <w:t>, Maspalomas, S</w:t>
      </w: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pt-PT"/>
        </w:rPr>
        <w:t>pain, 2022, pp. 534-538, doi: 10.1109/DSD57027.2022.00077.</w:t>
      </w:r>
    </w:p>
    <w:p w14:paraId="46ADDB48" w14:textId="77777777" w:rsidR="00907961" w:rsidRPr="005E7AC0" w:rsidRDefault="0012496C" w:rsidP="005E7AC0">
      <w:pPr>
        <w:pStyle w:val="a5"/>
        <w:numPr>
          <w:ilvl w:val="0"/>
          <w:numId w:val="2"/>
        </w:numPr>
        <w:suppressAutoHyphens/>
        <w:spacing w:before="0" w:line="360" w:lineRule="auto"/>
        <w:ind w:firstLine="720"/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</w:pP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lastRenderedPageBreak/>
        <w:t xml:space="preserve">T. -K. Dang, T. -. T. Hoang and C. -K. Pham, "A True Random Number Generator on FPGA with Jitter-Sampling by Ring Generator," </w:t>
      </w:r>
      <w:r w:rsidRPr="005E7AC0">
        <w:rPr>
          <w:rFonts w:ascii="Times New Roman" w:hAnsi="Times New Roman" w:cs="Times New Roman"/>
          <w:i/>
          <w:iCs/>
          <w:color w:val="333333"/>
          <w:sz w:val="28"/>
          <w:szCs w:val="28"/>
          <w:shd w:val="clear" w:color="auto" w:fill="FFFFFF"/>
          <w:lang w:val="en-US"/>
        </w:rPr>
        <w:t>2024 Asian Hardware Oriented Security and Trust Symposium (</w:t>
      </w:r>
      <w:proofErr w:type="spellStart"/>
      <w:r w:rsidRPr="005E7AC0">
        <w:rPr>
          <w:rFonts w:ascii="Times New Roman" w:hAnsi="Times New Roman" w:cs="Times New Roman"/>
          <w:i/>
          <w:iCs/>
          <w:color w:val="333333"/>
          <w:sz w:val="28"/>
          <w:szCs w:val="28"/>
          <w:shd w:val="clear" w:color="auto" w:fill="FFFFFF"/>
          <w:lang w:val="en-US"/>
        </w:rPr>
        <w:t>AsianHOST</w:t>
      </w:r>
      <w:proofErr w:type="spellEnd"/>
      <w:r w:rsidRPr="005E7AC0">
        <w:rPr>
          <w:rFonts w:ascii="Times New Roman" w:hAnsi="Times New Roman" w:cs="Times New Roman"/>
          <w:i/>
          <w:iCs/>
          <w:color w:val="333333"/>
          <w:sz w:val="28"/>
          <w:szCs w:val="28"/>
          <w:shd w:val="clear" w:color="auto" w:fill="FFFFFF"/>
          <w:lang w:val="en-US"/>
        </w:rPr>
        <w:t>)</w:t>
      </w: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, </w:t>
      </w: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Kobe, Japan, 2024, pp. 1-6, </w:t>
      </w:r>
      <w:proofErr w:type="spellStart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doi</w:t>
      </w:r>
      <w:proofErr w:type="spellEnd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: 10.1109/AsianHOST63913.2024.10838391 </w:t>
      </w:r>
    </w:p>
    <w:p w14:paraId="16C2407C" w14:textId="77777777" w:rsidR="00907961" w:rsidRPr="005E7AC0" w:rsidRDefault="0012496C" w:rsidP="005E7AC0">
      <w:pPr>
        <w:pStyle w:val="a5"/>
        <w:numPr>
          <w:ilvl w:val="0"/>
          <w:numId w:val="2"/>
        </w:numPr>
        <w:suppressAutoHyphens/>
        <w:spacing w:before="0" w:line="360" w:lineRule="auto"/>
        <w:ind w:firstLine="720"/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R. </w:t>
      </w:r>
      <w:proofErr w:type="spellStart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Latypov</w:t>
      </w:r>
      <w:proofErr w:type="spellEnd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 and E. </w:t>
      </w:r>
      <w:proofErr w:type="spellStart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Stolov</w:t>
      </w:r>
      <w:proofErr w:type="spellEnd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, </w:t>
      </w: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rtl/>
          <w:lang w:val="ar-SA"/>
        </w:rPr>
        <w:t>“</w:t>
      </w: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Theory of ternary jitter-based true random number generators composed of identical gates,</w:t>
      </w: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” </w:t>
      </w:r>
      <w:r w:rsidRPr="005E7AC0">
        <w:rPr>
          <w:rFonts w:ascii="Times New Roman" w:hAnsi="Times New Roman" w:cs="Times New Roman"/>
          <w:i/>
          <w:iCs/>
          <w:color w:val="333333"/>
          <w:sz w:val="28"/>
          <w:szCs w:val="28"/>
          <w:shd w:val="clear" w:color="auto" w:fill="FFFFFF"/>
          <w:lang w:val="en-US"/>
        </w:rPr>
        <w:t xml:space="preserve">Scientists Notes of Kazan University. Series of Physics and </w:t>
      </w:r>
      <w:r w:rsidRPr="005E7AC0">
        <w:rPr>
          <w:rFonts w:ascii="Times New Roman" w:hAnsi="Times New Roman" w:cs="Times New Roman"/>
          <w:i/>
          <w:iCs/>
          <w:color w:val="333333"/>
          <w:sz w:val="28"/>
          <w:szCs w:val="28"/>
          <w:shd w:val="clear" w:color="auto" w:fill="FFFFFF"/>
          <w:lang w:val="en-US"/>
        </w:rPr>
        <w:t>Mathematics</w:t>
      </w: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pt-PT"/>
        </w:rPr>
        <w:t>, vol. 159, is. 2, pp. 246</w:t>
      </w: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–</w:t>
      </w: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262, 2017.</w:t>
      </w:r>
    </w:p>
    <w:p w14:paraId="35309B08" w14:textId="77777777" w:rsidR="00907961" w:rsidRPr="005E7AC0" w:rsidRDefault="0012496C" w:rsidP="005E7AC0">
      <w:pPr>
        <w:pStyle w:val="a5"/>
        <w:numPr>
          <w:ilvl w:val="0"/>
          <w:numId w:val="2"/>
        </w:numPr>
        <w:suppressAutoHyphens/>
        <w:spacing w:before="0" w:line="360" w:lineRule="auto"/>
        <w:ind w:firstLine="720"/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</w:pP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R. </w:t>
      </w:r>
      <w:proofErr w:type="spellStart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Latypov</w:t>
      </w:r>
      <w:proofErr w:type="spellEnd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 and E. </w:t>
      </w:r>
      <w:proofErr w:type="spellStart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Stolov</w:t>
      </w:r>
      <w:proofErr w:type="spellEnd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, "True Random Generators and Hidden Transfer of Keys," </w:t>
      </w:r>
      <w:r w:rsidRPr="005E7AC0">
        <w:rPr>
          <w:rFonts w:ascii="Times New Roman" w:hAnsi="Times New Roman" w:cs="Times New Roman"/>
          <w:i/>
          <w:iCs/>
          <w:color w:val="333333"/>
          <w:sz w:val="28"/>
          <w:szCs w:val="28"/>
          <w:shd w:val="clear" w:color="auto" w:fill="FFFFFF"/>
          <w:lang w:val="en-US"/>
        </w:rPr>
        <w:t>2019 International Russian Automation Conference (</w:t>
      </w:r>
      <w:proofErr w:type="spellStart"/>
      <w:r w:rsidRPr="005E7AC0">
        <w:rPr>
          <w:rFonts w:ascii="Times New Roman" w:hAnsi="Times New Roman" w:cs="Times New Roman"/>
          <w:i/>
          <w:iCs/>
          <w:color w:val="333333"/>
          <w:sz w:val="28"/>
          <w:szCs w:val="28"/>
          <w:shd w:val="clear" w:color="auto" w:fill="FFFFFF"/>
          <w:lang w:val="en-US"/>
        </w:rPr>
        <w:t>RusAutoCon</w:t>
      </w:r>
      <w:proofErr w:type="spellEnd"/>
      <w:r w:rsidRPr="005E7AC0">
        <w:rPr>
          <w:rFonts w:ascii="Times New Roman" w:hAnsi="Times New Roman" w:cs="Times New Roman"/>
          <w:i/>
          <w:iCs/>
          <w:color w:val="333333"/>
          <w:sz w:val="28"/>
          <w:szCs w:val="28"/>
          <w:shd w:val="clear" w:color="auto" w:fill="FFFFFF"/>
          <w:lang w:val="en-US"/>
        </w:rPr>
        <w:t>)</w:t>
      </w: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it-IT"/>
        </w:rPr>
        <w:t xml:space="preserve">, Sochi, Russia, 2019, pp. 1-5, doi: </w:t>
      </w: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it-IT"/>
        </w:rPr>
        <w:t>10.1109/RUSAUTOCON.2019.8867784.</w:t>
      </w:r>
    </w:p>
    <w:p w14:paraId="24B84E69" w14:textId="77777777" w:rsidR="00907961" w:rsidRPr="005E7AC0" w:rsidRDefault="0012496C" w:rsidP="005E7AC0">
      <w:pPr>
        <w:pStyle w:val="a5"/>
        <w:numPr>
          <w:ilvl w:val="0"/>
          <w:numId w:val="2"/>
        </w:numPr>
        <w:suppressAutoHyphens/>
        <w:spacing w:before="0" w:line="360" w:lineRule="auto"/>
        <w:ind w:firstLine="720"/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</w:pP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F. </w:t>
      </w:r>
      <w:proofErr w:type="spellStart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Khodayari</w:t>
      </w:r>
      <w:proofErr w:type="spellEnd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, A. </w:t>
      </w:r>
      <w:proofErr w:type="spellStart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Amirany</w:t>
      </w:r>
      <w:proofErr w:type="spellEnd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, M. H. </w:t>
      </w:r>
      <w:proofErr w:type="spellStart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Moaiyeri</w:t>
      </w:r>
      <w:proofErr w:type="spellEnd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 and K. Jafari, "A Variation-Aware Ternary True Random Number Generator Using Magnetic Tunnel Junction at Subcritical Current Regime," in </w:t>
      </w:r>
      <w:r w:rsidRPr="005E7AC0">
        <w:rPr>
          <w:rFonts w:ascii="Times New Roman" w:hAnsi="Times New Roman" w:cs="Times New Roman"/>
          <w:i/>
          <w:iCs/>
          <w:color w:val="333333"/>
          <w:sz w:val="28"/>
          <w:szCs w:val="28"/>
          <w:shd w:val="clear" w:color="auto" w:fill="FFFFFF"/>
          <w:lang w:val="en-US"/>
        </w:rPr>
        <w:t>IEEE Transactions on Magnetics</w:t>
      </w: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, vol. 59, no. </w:t>
      </w: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3, pp. 1-8, March 2023, Art no. 3400208, </w:t>
      </w:r>
      <w:proofErr w:type="spellStart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doi</w:t>
      </w:r>
      <w:proofErr w:type="spellEnd"/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: 10.1109/TMAG.2022.3233891. </w:t>
      </w:r>
    </w:p>
    <w:p w14:paraId="4DA4D714" w14:textId="77777777" w:rsidR="00907961" w:rsidRPr="005E7AC0" w:rsidRDefault="0012496C" w:rsidP="005E7AC0">
      <w:pPr>
        <w:pStyle w:val="a5"/>
        <w:numPr>
          <w:ilvl w:val="0"/>
          <w:numId w:val="2"/>
        </w:numPr>
        <w:suppressAutoHyphens/>
        <w:spacing w:before="0" w:line="360" w:lineRule="auto"/>
        <w:ind w:firstLine="720"/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de-DE"/>
        </w:rPr>
      </w:pP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de-DE"/>
        </w:rPr>
        <w:t xml:space="preserve">H. Chen </w:t>
      </w:r>
      <w:r w:rsidRPr="005E7AC0">
        <w:rPr>
          <w:rFonts w:ascii="Times New Roman" w:hAnsi="Times New Roman" w:cs="Times New Roman"/>
          <w:i/>
          <w:iCs/>
          <w:color w:val="333333"/>
          <w:sz w:val="28"/>
          <w:szCs w:val="28"/>
          <w:shd w:val="clear" w:color="auto" w:fill="FFFFFF"/>
          <w:lang w:val="nl-NL"/>
        </w:rPr>
        <w:t>et al</w:t>
      </w: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., "Binary and Ternary True Random Number Generators Based on Spin Orbit Torque," </w:t>
      </w:r>
      <w:r w:rsidRPr="005E7AC0">
        <w:rPr>
          <w:rFonts w:ascii="Times New Roman" w:hAnsi="Times New Roman" w:cs="Times New Roman"/>
          <w:i/>
          <w:iCs/>
          <w:color w:val="333333"/>
          <w:sz w:val="28"/>
          <w:szCs w:val="28"/>
          <w:shd w:val="clear" w:color="auto" w:fill="FFFFFF"/>
          <w:lang w:val="en-US"/>
        </w:rPr>
        <w:t>2018 IEEE International Electron Devices Meeting (IEDM)</w:t>
      </w: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pt-PT"/>
        </w:rPr>
        <w:t xml:space="preserve">, San Francisco, CA, USA, </w:t>
      </w:r>
      <w:r w:rsidRPr="005E7AC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pt-PT"/>
        </w:rPr>
        <w:t>2018, pp. 36.5.1-36.5.4, doi: 10.1109/IEDM.2018.8614638.</w:t>
      </w:r>
    </w:p>
    <w:sectPr w:rsidR="00907961" w:rsidRPr="005E7AC0">
      <w:headerReference w:type="default" r:id="rId9"/>
      <w:footerReference w:type="default" r:id="rId10"/>
      <w:pgSz w:w="11906" w:h="16838"/>
      <w:pgMar w:top="1134" w:right="1134" w:bottom="1134" w:left="1134" w:header="709" w:footer="8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AD4DA5" w14:textId="77777777" w:rsidR="0012496C" w:rsidRDefault="0012496C">
      <w:r>
        <w:separator/>
      </w:r>
    </w:p>
  </w:endnote>
  <w:endnote w:type="continuationSeparator" w:id="0">
    <w:p w14:paraId="2452F87F" w14:textId="77777777" w:rsidR="0012496C" w:rsidRDefault="001249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F48D07" w14:textId="77777777" w:rsidR="00907961" w:rsidRDefault="0090796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E76E0D" w14:textId="77777777" w:rsidR="0012496C" w:rsidRDefault="0012496C">
      <w:r>
        <w:separator/>
      </w:r>
    </w:p>
  </w:footnote>
  <w:footnote w:type="continuationSeparator" w:id="0">
    <w:p w14:paraId="0170098B" w14:textId="77777777" w:rsidR="0012496C" w:rsidRDefault="001249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D6631F" w14:textId="77777777" w:rsidR="00907961" w:rsidRDefault="0090796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041300A"/>
    <w:multiLevelType w:val="hybridMultilevel"/>
    <w:tmpl w:val="36721A70"/>
    <w:styleLink w:val="a"/>
    <w:lvl w:ilvl="0" w:tplc="B5B090FA">
      <w:start w:val="1"/>
      <w:numFmt w:val="decimal"/>
      <w:lvlText w:val="%1."/>
      <w:lvlJc w:val="left"/>
      <w:pPr>
        <w:ind w:left="445" w:hanging="44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36FA93D8">
      <w:start w:val="1"/>
      <w:numFmt w:val="decimal"/>
      <w:lvlText w:val="%2."/>
      <w:lvlJc w:val="left"/>
      <w:pPr>
        <w:ind w:left="81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3CDE997E">
      <w:start w:val="1"/>
      <w:numFmt w:val="decimal"/>
      <w:lvlText w:val="%3."/>
      <w:lvlJc w:val="left"/>
      <w:pPr>
        <w:ind w:left="117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16F291BC">
      <w:start w:val="1"/>
      <w:numFmt w:val="decimal"/>
      <w:lvlText w:val="%4."/>
      <w:lvlJc w:val="left"/>
      <w:pPr>
        <w:ind w:left="153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7E50471E">
      <w:start w:val="1"/>
      <w:numFmt w:val="decimal"/>
      <w:lvlText w:val="%5."/>
      <w:lvlJc w:val="left"/>
      <w:pPr>
        <w:ind w:left="189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C5529316">
      <w:start w:val="1"/>
      <w:numFmt w:val="decimal"/>
      <w:lvlText w:val="%6."/>
      <w:lvlJc w:val="left"/>
      <w:pPr>
        <w:ind w:left="225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1D12C688">
      <w:start w:val="1"/>
      <w:numFmt w:val="decimal"/>
      <w:lvlText w:val="%7."/>
      <w:lvlJc w:val="left"/>
      <w:pPr>
        <w:ind w:left="261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DE36465C">
      <w:start w:val="1"/>
      <w:numFmt w:val="decimal"/>
      <w:lvlText w:val="%8."/>
      <w:lvlJc w:val="left"/>
      <w:pPr>
        <w:ind w:left="297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BE4CF380">
      <w:start w:val="1"/>
      <w:numFmt w:val="decimal"/>
      <w:lvlText w:val="%9."/>
      <w:lvlJc w:val="left"/>
      <w:pPr>
        <w:ind w:left="333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 w15:restartNumberingAfterBreak="0">
    <w:nsid w:val="4A0264E6"/>
    <w:multiLevelType w:val="hybridMultilevel"/>
    <w:tmpl w:val="36721A70"/>
    <w:numStyleLink w:val="a"/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7961"/>
    <w:rsid w:val="00011F90"/>
    <w:rsid w:val="0002138B"/>
    <w:rsid w:val="0012496C"/>
    <w:rsid w:val="00155090"/>
    <w:rsid w:val="00260735"/>
    <w:rsid w:val="002F3B9C"/>
    <w:rsid w:val="00385BC3"/>
    <w:rsid w:val="003B07B9"/>
    <w:rsid w:val="005E7AC0"/>
    <w:rsid w:val="0083501A"/>
    <w:rsid w:val="00907961"/>
    <w:rsid w:val="00B90882"/>
    <w:rsid w:val="00C32DE8"/>
    <w:rsid w:val="00CD6643"/>
    <w:rsid w:val="00F43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7AF01D"/>
  <w15:docId w15:val="{5CE4596C-9314-4698-9822-EF636806C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ru-RU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Pr>
      <w:sz w:val="24"/>
      <w:szCs w:val="24"/>
      <w:lang w:val="en-US"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5">
    <w:name w:val="По умолчанию"/>
    <w:pPr>
      <w:spacing w:before="160" w:line="288" w:lineRule="auto"/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a6">
    <w:name w:val="Body Text"/>
    <w:rPr>
      <w:rFonts w:ascii="Helvetica Neue" w:hAnsi="Helvetica Neue" w:cs="Arial Unicode MS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numbering" w:customStyle="1" w:styleId="a">
    <w:name w:val="С числами"/>
    <w:pPr>
      <w:numPr>
        <w:numId w:val="1"/>
      </w:numPr>
    </w:pPr>
  </w:style>
  <w:style w:type="character" w:customStyle="1" w:styleId="a7">
    <w:name w:val="Ссылка"/>
    <w:rPr>
      <w:u w:val="single"/>
    </w:rPr>
  </w:style>
  <w:style w:type="character" w:customStyle="1" w:styleId="Hyperlink0">
    <w:name w:val="Hyperlink.0"/>
    <w:basedOn w:val="a7"/>
    <w:rPr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418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515/zaa-2006-0208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842</Words>
  <Characters>4804</Characters>
  <Application>Microsoft Office Word</Application>
  <DocSecurity>0</DocSecurity>
  <Lines>40</Lines>
  <Paragraphs>11</Paragraphs>
  <ScaleCrop>false</ScaleCrop>
  <Company/>
  <LinksUpToDate>false</LinksUpToDate>
  <CharactersWithSpaces>5635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Гусев Виталий Евгеньевич</cp:lastModifiedBy>
  <cp:revision>14</cp:revision>
  <dcterms:created xsi:type="dcterms:W3CDTF">2026-07-07T04:32:00Z</dcterms:created>
  <dcterms:modified xsi:type="dcterms:W3CDTF">2026-07-07T04:42:00Z</dcterms:modified>
</cp:coreProperties>
</file>