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E2AA5" w14:textId="445ED4DA" w:rsidR="0070377A" w:rsidRPr="0070377A" w:rsidRDefault="0070377A" w:rsidP="007037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377A">
        <w:rPr>
          <w:rFonts w:ascii="Times New Roman" w:hAnsi="Times New Roman" w:cs="Times New Roman"/>
          <w:b/>
          <w:bCs/>
          <w:sz w:val="32"/>
          <w:szCs w:val="32"/>
        </w:rPr>
        <w:t>РТК ЩИТ</w:t>
      </w:r>
    </w:p>
    <w:p w14:paraId="15ACB4B8" w14:textId="5FA4EC75" w:rsidR="0070377A" w:rsidRDefault="0070377A" w:rsidP="0070377A">
      <w:pPr>
        <w:pStyle w:val="a3"/>
      </w:pPr>
      <w:r>
        <w:rPr>
          <w:noProof/>
        </w:rPr>
        <w:drawing>
          <wp:inline distT="0" distB="0" distL="0" distR="0" wp14:anchorId="5DC97C26" wp14:editId="0A9021BB">
            <wp:extent cx="5940425" cy="3581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F04D" w14:textId="55570C58" w:rsidR="0070377A" w:rsidRDefault="0070377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Педназначение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6277ED" w14:textId="571037E2" w:rsidR="0067762B" w:rsidRDefault="00B21A79">
      <w:pPr>
        <w:rPr>
          <w:rFonts w:ascii="Times New Roman" w:hAnsi="Times New Roman" w:cs="Times New Roman"/>
          <w:sz w:val="28"/>
          <w:szCs w:val="28"/>
        </w:rPr>
      </w:pPr>
      <w:r w:rsidRPr="0070377A">
        <w:rPr>
          <w:rFonts w:ascii="Times New Roman" w:hAnsi="Times New Roman" w:cs="Times New Roman"/>
          <w:sz w:val="28"/>
          <w:szCs w:val="28"/>
        </w:rPr>
        <w:t>Комплекс </w:t>
      </w:r>
      <w:r w:rsidRPr="00B21A79">
        <w:rPr>
          <w:rFonts w:ascii="Times New Roman" w:hAnsi="Times New Roman" w:cs="Times New Roman"/>
          <w:sz w:val="28"/>
          <w:szCs w:val="28"/>
        </w:rPr>
        <w:t xml:space="preserve">предназначен для проведения аварийно-восстановительных работ, связанных с выполнением разведывательных, дорожных, земляных и </w:t>
      </w:r>
      <w:proofErr w:type="spellStart"/>
      <w:r w:rsidRPr="00B21A79">
        <w:rPr>
          <w:rFonts w:ascii="Times New Roman" w:hAnsi="Times New Roman" w:cs="Times New Roman"/>
          <w:sz w:val="28"/>
          <w:szCs w:val="28"/>
        </w:rPr>
        <w:t>разградительных</w:t>
      </w:r>
      <w:proofErr w:type="spellEnd"/>
      <w:r w:rsidRPr="00B21A79">
        <w:rPr>
          <w:rFonts w:ascii="Times New Roman" w:hAnsi="Times New Roman" w:cs="Times New Roman"/>
          <w:sz w:val="28"/>
          <w:szCs w:val="28"/>
        </w:rPr>
        <w:t xml:space="preserve"> работ в условиях радиоактивного и химического загрязнения местности, откопкой, извлечением и обезвреживанием заглубленных невзорвавшихся боеприпасов, обрушения конструкций зданий, грозящих обвалом.</w:t>
      </w:r>
    </w:p>
    <w:p w14:paraId="4BA8EB2F" w14:textId="5CF6A537" w:rsidR="0070377A" w:rsidRPr="0070377A" w:rsidRDefault="0070377A" w:rsidP="007037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037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Технические характеристики</w:t>
      </w:r>
    </w:p>
    <w:tbl>
      <w:tblPr>
        <w:tblW w:w="8344" w:type="dxa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4762"/>
        <w:gridCol w:w="3582"/>
      </w:tblGrid>
      <w:tr w:rsidR="0070377A" w:rsidRPr="00ED395D" w14:paraId="482CDBD0" w14:textId="77777777" w:rsidTr="0070377A"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533A2D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масса каждой машины РТК, кг</w:t>
            </w:r>
          </w:p>
        </w:tc>
        <w:tc>
          <w:tcPr>
            <w:tcW w:w="3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EB8A7E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– не более 20000;</w:t>
            </w:r>
          </w:p>
        </w:tc>
      </w:tr>
      <w:tr w:rsidR="0070377A" w:rsidRPr="00ED395D" w14:paraId="016FB2E1" w14:textId="77777777" w:rsidTr="0070377A"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9A4CF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скорость движения своим ходом, км/ч</w:t>
            </w:r>
          </w:p>
        </w:tc>
        <w:tc>
          <w:tcPr>
            <w:tcW w:w="3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3488C5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– не более 30;</w:t>
            </w:r>
          </w:p>
        </w:tc>
      </w:tr>
      <w:tr w:rsidR="0070377A" w:rsidRPr="00ED395D" w14:paraId="642F9493" w14:textId="77777777" w:rsidTr="0070377A"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2E15E4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запас хода по топливу, км</w:t>
            </w:r>
          </w:p>
        </w:tc>
        <w:tc>
          <w:tcPr>
            <w:tcW w:w="3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0A8F7D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– не менее 400;</w:t>
            </w:r>
          </w:p>
        </w:tc>
      </w:tr>
      <w:tr w:rsidR="0070377A" w:rsidRPr="00ED395D" w14:paraId="61B33942" w14:textId="77777777" w:rsidTr="0070377A"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63AB9D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радиус управления:</w:t>
            </w:r>
          </w:p>
        </w:tc>
        <w:tc>
          <w:tcPr>
            <w:tcW w:w="3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BB6234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70377A" w:rsidRPr="00ED395D" w14:paraId="4F0DAE73" w14:textId="77777777" w:rsidTr="0070377A"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A8870C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 радио, м</w:t>
            </w:r>
          </w:p>
        </w:tc>
        <w:tc>
          <w:tcPr>
            <w:tcW w:w="3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1AAAE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– 400;</w:t>
            </w:r>
          </w:p>
        </w:tc>
      </w:tr>
      <w:tr w:rsidR="0070377A" w:rsidRPr="00ED395D" w14:paraId="5B884D3B" w14:textId="77777777" w:rsidTr="0070377A"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EA586E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 кабелю, м</w:t>
            </w:r>
          </w:p>
        </w:tc>
        <w:tc>
          <w:tcPr>
            <w:tcW w:w="3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4F47F4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– 2000;</w:t>
            </w:r>
          </w:p>
        </w:tc>
      </w:tr>
      <w:tr w:rsidR="0070377A" w:rsidRPr="00ED395D" w14:paraId="777EAF47" w14:textId="77777777" w:rsidTr="0070377A">
        <w:tc>
          <w:tcPr>
            <w:tcW w:w="4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07B85D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масса обезвреживающихся боеприпасов, кг</w:t>
            </w:r>
          </w:p>
        </w:tc>
        <w:tc>
          <w:tcPr>
            <w:tcW w:w="3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878CA" w14:textId="77777777" w:rsidR="0070377A" w:rsidRPr="00ED395D" w:rsidRDefault="0070377A" w:rsidP="007A153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395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– до 500.</w:t>
            </w:r>
          </w:p>
        </w:tc>
      </w:tr>
    </w:tbl>
    <w:p w14:paraId="243CCD9E" w14:textId="77777777" w:rsidR="0070377A" w:rsidRPr="00B21A79" w:rsidRDefault="0070377A">
      <w:pPr>
        <w:rPr>
          <w:rFonts w:ascii="Times New Roman" w:hAnsi="Times New Roman" w:cs="Times New Roman"/>
          <w:sz w:val="28"/>
          <w:szCs w:val="28"/>
        </w:rPr>
      </w:pPr>
    </w:p>
    <w:sectPr w:rsidR="0070377A" w:rsidRPr="00B21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BBF"/>
    <w:rsid w:val="00451F88"/>
    <w:rsid w:val="0067762B"/>
    <w:rsid w:val="0070377A"/>
    <w:rsid w:val="00B21A79"/>
    <w:rsid w:val="00FF1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277ED"/>
  <w15:chartTrackingRefBased/>
  <w15:docId w15:val="{86DD1CF1-032B-409F-BDD5-3453F5A3E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3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4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Мариков</dc:creator>
  <cp:keywords/>
  <dc:description/>
  <cp:lastModifiedBy>Александра Шумкова</cp:lastModifiedBy>
  <cp:revision>2</cp:revision>
  <dcterms:created xsi:type="dcterms:W3CDTF">2024-01-19T07:39:00Z</dcterms:created>
  <dcterms:modified xsi:type="dcterms:W3CDTF">2024-01-19T07:39:00Z</dcterms:modified>
</cp:coreProperties>
</file>