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D97A9" w14:textId="77777777" w:rsidR="0057356D" w:rsidRPr="004345B3" w:rsidRDefault="0057356D" w:rsidP="00C97BD8">
      <w:pPr>
        <w:widowControl w:val="0"/>
        <w:tabs>
          <w:tab w:val="left" w:pos="90"/>
          <w:tab w:val="left" w:pos="690"/>
          <w:tab w:val="left" w:pos="1725"/>
          <w:tab w:val="left" w:pos="2865"/>
        </w:tabs>
        <w:autoSpaceDE w:val="0"/>
        <w:autoSpaceDN w:val="0"/>
        <w:adjustRightInd w:val="0"/>
        <w:spacing w:line="240" w:lineRule="exact"/>
        <w:rPr>
          <w:b/>
          <w:sz w:val="26"/>
          <w:szCs w:val="26"/>
        </w:rPr>
      </w:pPr>
    </w:p>
    <w:p w14:paraId="7982DC2C" w14:textId="2FA77934" w:rsidR="001F3AA1" w:rsidRDefault="001F3AA1" w:rsidP="004B7987">
      <w:pPr>
        <w:widowControl w:val="0"/>
        <w:tabs>
          <w:tab w:val="left" w:pos="90"/>
          <w:tab w:val="left" w:pos="690"/>
          <w:tab w:val="left" w:pos="1725"/>
          <w:tab w:val="left" w:pos="2865"/>
        </w:tabs>
        <w:autoSpaceDE w:val="0"/>
        <w:autoSpaceDN w:val="0"/>
        <w:adjustRightInd w:val="0"/>
        <w:spacing w:line="240" w:lineRule="exact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Postgrado ITESO</w:t>
      </w:r>
    </w:p>
    <w:p w14:paraId="5E4D97AA" w14:textId="56B85ADE" w:rsidR="00827BAA" w:rsidRPr="004345B3" w:rsidRDefault="00827BAA" w:rsidP="004B7987">
      <w:pPr>
        <w:widowControl w:val="0"/>
        <w:tabs>
          <w:tab w:val="left" w:pos="90"/>
          <w:tab w:val="left" w:pos="690"/>
          <w:tab w:val="left" w:pos="1725"/>
          <w:tab w:val="left" w:pos="2865"/>
        </w:tabs>
        <w:autoSpaceDE w:val="0"/>
        <w:autoSpaceDN w:val="0"/>
        <w:adjustRightInd w:val="0"/>
        <w:spacing w:line="240" w:lineRule="exact"/>
        <w:jc w:val="center"/>
        <w:rPr>
          <w:b/>
          <w:sz w:val="26"/>
          <w:szCs w:val="26"/>
        </w:rPr>
      </w:pPr>
      <w:r w:rsidRPr="004345B3">
        <w:rPr>
          <w:b/>
          <w:sz w:val="26"/>
          <w:szCs w:val="26"/>
        </w:rPr>
        <w:t xml:space="preserve">Diseño de </w:t>
      </w:r>
      <w:r w:rsidR="001F3AA1">
        <w:rPr>
          <w:b/>
          <w:sz w:val="26"/>
          <w:szCs w:val="26"/>
        </w:rPr>
        <w:t>S</w:t>
      </w:r>
      <w:r w:rsidRPr="004345B3">
        <w:rPr>
          <w:b/>
          <w:sz w:val="26"/>
          <w:szCs w:val="26"/>
        </w:rPr>
        <w:t xml:space="preserve">istemas </w:t>
      </w:r>
      <w:r w:rsidR="001F3AA1">
        <w:rPr>
          <w:b/>
          <w:sz w:val="26"/>
          <w:szCs w:val="26"/>
        </w:rPr>
        <w:t>D</w:t>
      </w:r>
      <w:r w:rsidRPr="004345B3">
        <w:rPr>
          <w:b/>
          <w:sz w:val="26"/>
          <w:szCs w:val="26"/>
        </w:rPr>
        <w:t>igitales</w:t>
      </w:r>
    </w:p>
    <w:p w14:paraId="44DA5702" w14:textId="56B16D28" w:rsidR="00B35E3F" w:rsidRPr="004345B3" w:rsidRDefault="00B35E3F" w:rsidP="004B7987">
      <w:pPr>
        <w:widowControl w:val="0"/>
        <w:tabs>
          <w:tab w:val="left" w:pos="90"/>
          <w:tab w:val="left" w:pos="690"/>
          <w:tab w:val="left" w:pos="1725"/>
          <w:tab w:val="left" w:pos="2865"/>
        </w:tabs>
        <w:autoSpaceDE w:val="0"/>
        <w:autoSpaceDN w:val="0"/>
        <w:adjustRightInd w:val="0"/>
        <w:spacing w:line="240" w:lineRule="exact"/>
        <w:jc w:val="center"/>
        <w:rPr>
          <w:b/>
          <w:sz w:val="26"/>
          <w:szCs w:val="26"/>
        </w:rPr>
      </w:pPr>
      <w:r w:rsidRPr="004345B3">
        <w:rPr>
          <w:b/>
          <w:sz w:val="26"/>
          <w:szCs w:val="26"/>
        </w:rPr>
        <w:t>Práctica 1 Diseño de una Unidad Aritmética Lógica (ALU) con Display</w:t>
      </w:r>
    </w:p>
    <w:p w14:paraId="5E4D97AB" w14:textId="77777777" w:rsidR="00A0742B" w:rsidRPr="004345B3" w:rsidRDefault="00A0742B" w:rsidP="00A0742B">
      <w:pPr>
        <w:rPr>
          <w:sz w:val="26"/>
          <w:szCs w:val="26"/>
        </w:rPr>
      </w:pPr>
    </w:p>
    <w:p w14:paraId="227D862C" w14:textId="247E986D" w:rsidR="00B35E3F" w:rsidRPr="004345B3" w:rsidRDefault="00B35E3F" w:rsidP="00D47FAD">
      <w:pPr>
        <w:jc w:val="both"/>
        <w:rPr>
          <w:sz w:val="26"/>
          <w:szCs w:val="26"/>
        </w:rPr>
      </w:pPr>
      <w:r w:rsidRPr="004345B3">
        <w:rPr>
          <w:sz w:val="26"/>
          <w:szCs w:val="26"/>
        </w:rPr>
        <w:t>Realizar el diseño e implementación de una ALU con display</w:t>
      </w:r>
      <w:r w:rsidR="007C5A8C" w:rsidRPr="004345B3">
        <w:rPr>
          <w:sz w:val="26"/>
          <w:szCs w:val="26"/>
        </w:rPr>
        <w:t xml:space="preserve"> que cumpla con las siguientes especificaciones.</w:t>
      </w:r>
    </w:p>
    <w:p w14:paraId="27AA638B" w14:textId="4EB98C15" w:rsidR="007C5A8C" w:rsidRPr="004345B3" w:rsidRDefault="007C5A8C" w:rsidP="00A0742B">
      <w:pPr>
        <w:rPr>
          <w:sz w:val="26"/>
          <w:szCs w:val="26"/>
        </w:rPr>
      </w:pPr>
    </w:p>
    <w:p w14:paraId="3F3FF17F" w14:textId="19E810F6" w:rsidR="007C5A8C" w:rsidRPr="004345B3" w:rsidRDefault="007C5A8C" w:rsidP="00A0742B">
      <w:pPr>
        <w:rPr>
          <w:sz w:val="26"/>
          <w:szCs w:val="26"/>
        </w:rPr>
      </w:pPr>
      <w:r w:rsidRPr="004345B3">
        <w:rPr>
          <w:sz w:val="26"/>
          <w:szCs w:val="26"/>
        </w:rPr>
        <w:t>ESPECIFICACIONES</w:t>
      </w:r>
    </w:p>
    <w:p w14:paraId="76DF6975" w14:textId="73DDA144" w:rsidR="007C5A8C" w:rsidRPr="004345B3" w:rsidRDefault="007C5A8C" w:rsidP="00A0742B">
      <w:pPr>
        <w:rPr>
          <w:sz w:val="26"/>
          <w:szCs w:val="26"/>
        </w:rPr>
      </w:pPr>
    </w:p>
    <w:p w14:paraId="3B927F04" w14:textId="7EF7F308" w:rsidR="007C5A8C" w:rsidRPr="004345B3" w:rsidRDefault="007C5A8C" w:rsidP="00D47FAD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4345B3">
        <w:rPr>
          <w:rFonts w:ascii="Times New Roman" w:hAnsi="Times New Roman" w:cs="Times New Roman"/>
          <w:sz w:val="26"/>
          <w:szCs w:val="26"/>
        </w:rPr>
        <w:t>La ALU debe ser modelada utilizando un modelo parametrizado en Verilog</w:t>
      </w:r>
      <w:r w:rsidR="00AA2D92">
        <w:rPr>
          <w:rFonts w:ascii="Times New Roman" w:hAnsi="Times New Roman" w:cs="Times New Roman"/>
          <w:sz w:val="26"/>
          <w:szCs w:val="26"/>
        </w:rPr>
        <w:t xml:space="preserve"> comportamental</w:t>
      </w:r>
      <w:r w:rsidRPr="004345B3">
        <w:rPr>
          <w:rFonts w:ascii="Times New Roman" w:hAnsi="Times New Roman" w:cs="Times New Roman"/>
          <w:sz w:val="26"/>
          <w:szCs w:val="26"/>
        </w:rPr>
        <w:t xml:space="preserve">. </w:t>
      </w:r>
      <w:r w:rsidR="00E13428" w:rsidRPr="004345B3">
        <w:rPr>
          <w:rFonts w:ascii="Times New Roman" w:hAnsi="Times New Roman" w:cs="Times New Roman"/>
          <w:sz w:val="26"/>
          <w:szCs w:val="26"/>
        </w:rPr>
        <w:t xml:space="preserve">Utiliza un parámetro, </w:t>
      </w:r>
      <w:r w:rsidR="00713332" w:rsidRPr="00AA2D92">
        <w:rPr>
          <w:rFonts w:ascii="Times New Roman" w:hAnsi="Times New Roman" w:cs="Times New Roman"/>
          <w:i/>
          <w:sz w:val="26"/>
          <w:szCs w:val="26"/>
        </w:rPr>
        <w:t>LENGTH</w:t>
      </w:r>
      <w:r w:rsidR="00E13428" w:rsidRPr="004345B3">
        <w:rPr>
          <w:rFonts w:ascii="Times New Roman" w:hAnsi="Times New Roman" w:cs="Times New Roman"/>
          <w:sz w:val="26"/>
          <w:szCs w:val="26"/>
        </w:rPr>
        <w:t xml:space="preserve">, para definir el número de </w:t>
      </w:r>
      <w:r w:rsidR="008E0AFC" w:rsidRPr="004345B3">
        <w:rPr>
          <w:rFonts w:ascii="Times New Roman" w:hAnsi="Times New Roman" w:cs="Times New Roman"/>
          <w:sz w:val="26"/>
          <w:szCs w:val="26"/>
        </w:rPr>
        <w:t>bits</w:t>
      </w:r>
      <w:r w:rsidR="00E13428" w:rsidRPr="004345B3">
        <w:rPr>
          <w:rFonts w:ascii="Times New Roman" w:hAnsi="Times New Roman" w:cs="Times New Roman"/>
          <w:sz w:val="26"/>
          <w:szCs w:val="26"/>
        </w:rPr>
        <w:t xml:space="preserve"> de los puertos de entrada </w:t>
      </w:r>
      <w:r w:rsidR="00E13428" w:rsidRPr="004345B3">
        <w:rPr>
          <w:rFonts w:ascii="Times New Roman" w:hAnsi="Times New Roman" w:cs="Times New Roman"/>
          <w:i/>
          <w:sz w:val="26"/>
          <w:szCs w:val="26"/>
        </w:rPr>
        <w:t>A, B</w:t>
      </w:r>
      <w:r w:rsidR="00E13428" w:rsidRPr="004345B3">
        <w:rPr>
          <w:rFonts w:ascii="Times New Roman" w:hAnsi="Times New Roman" w:cs="Times New Roman"/>
          <w:sz w:val="26"/>
          <w:szCs w:val="26"/>
        </w:rPr>
        <w:t xml:space="preserve">. También el puerto de salida, </w:t>
      </w:r>
      <w:r w:rsidR="00E13428" w:rsidRPr="004345B3">
        <w:rPr>
          <w:rFonts w:ascii="Times New Roman" w:hAnsi="Times New Roman" w:cs="Times New Roman"/>
          <w:i/>
          <w:sz w:val="26"/>
          <w:szCs w:val="26"/>
        </w:rPr>
        <w:t>Result</w:t>
      </w:r>
      <w:r w:rsidR="00E13428" w:rsidRPr="004345B3">
        <w:rPr>
          <w:rFonts w:ascii="Times New Roman" w:hAnsi="Times New Roman" w:cs="Times New Roman"/>
          <w:sz w:val="26"/>
          <w:szCs w:val="26"/>
        </w:rPr>
        <w:t xml:space="preserve"> de la ALU debe ser definido en términos de </w:t>
      </w:r>
      <w:r w:rsidR="00E13428" w:rsidRPr="004345B3">
        <w:rPr>
          <w:rFonts w:ascii="Times New Roman" w:hAnsi="Times New Roman" w:cs="Times New Roman"/>
          <w:i/>
          <w:sz w:val="26"/>
          <w:szCs w:val="26"/>
        </w:rPr>
        <w:t>LENGTH</w:t>
      </w:r>
      <w:r w:rsidR="00E13428" w:rsidRPr="004345B3">
        <w:rPr>
          <w:rFonts w:ascii="Times New Roman" w:hAnsi="Times New Roman" w:cs="Times New Roman"/>
          <w:sz w:val="26"/>
          <w:szCs w:val="26"/>
        </w:rPr>
        <w:t>.</w:t>
      </w:r>
    </w:p>
    <w:p w14:paraId="34807DD0" w14:textId="7B055871" w:rsidR="00E13428" w:rsidRDefault="004345B3" w:rsidP="00D47FAD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4345B3">
        <w:rPr>
          <w:rFonts w:ascii="Times New Roman" w:hAnsi="Times New Roman" w:cs="Times New Roman"/>
          <w:sz w:val="26"/>
          <w:szCs w:val="26"/>
        </w:rPr>
        <w:t xml:space="preserve">Las operaciones a realizar </w:t>
      </w:r>
      <w:r>
        <w:rPr>
          <w:rFonts w:ascii="Times New Roman" w:hAnsi="Times New Roman" w:cs="Times New Roman"/>
          <w:sz w:val="26"/>
          <w:szCs w:val="26"/>
        </w:rPr>
        <w:t xml:space="preserve">por la ALU se determinan por el valor de la señal </w:t>
      </w:r>
      <w:r w:rsidRPr="004345B3">
        <w:rPr>
          <w:rFonts w:ascii="Times New Roman" w:hAnsi="Times New Roman" w:cs="Times New Roman"/>
          <w:i/>
          <w:sz w:val="26"/>
          <w:szCs w:val="26"/>
        </w:rPr>
        <w:t>Control</w:t>
      </w:r>
      <w:r>
        <w:rPr>
          <w:rFonts w:ascii="Times New Roman" w:hAnsi="Times New Roman" w:cs="Times New Roman"/>
          <w:sz w:val="26"/>
          <w:szCs w:val="26"/>
        </w:rPr>
        <w:t>, como se describe en la Tabla 1.</w:t>
      </w:r>
    </w:p>
    <w:p w14:paraId="330B8E4D" w14:textId="5D5EEDBF" w:rsidR="00FB4F2B" w:rsidRDefault="00FB4F2B" w:rsidP="00FB4F2B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1DD3A70F" w14:textId="54CA26D1" w:rsidR="00FB4F2B" w:rsidRPr="004345B3" w:rsidRDefault="00FB4F2B" w:rsidP="00744199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Tabla 1. Operaciones a realizar por la ALU dependiendo del valor de la señal </w:t>
      </w:r>
      <w:r w:rsidRPr="00FB4F2B">
        <w:rPr>
          <w:rFonts w:ascii="Times New Roman" w:hAnsi="Times New Roman" w:cs="Times New Roman"/>
          <w:i/>
          <w:sz w:val="26"/>
          <w:szCs w:val="26"/>
        </w:rPr>
        <w:t>Control</w:t>
      </w:r>
      <w:r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0" w:type="auto"/>
        <w:tblInd w:w="2630" w:type="dxa"/>
        <w:tblLook w:val="04A0" w:firstRow="1" w:lastRow="0" w:firstColumn="1" w:lastColumn="0" w:noHBand="0" w:noVBand="1"/>
      </w:tblPr>
      <w:tblGrid>
        <w:gridCol w:w="913"/>
        <w:gridCol w:w="4969"/>
      </w:tblGrid>
      <w:tr w:rsidR="00FB4F2B" w14:paraId="3F501B82" w14:textId="77777777" w:rsidTr="00FB4F2B">
        <w:tc>
          <w:tcPr>
            <w:tcW w:w="0" w:type="auto"/>
          </w:tcPr>
          <w:p w14:paraId="63602E38" w14:textId="1BABEEA0" w:rsidR="00FB4F2B" w:rsidRPr="001F3AA1" w:rsidRDefault="00FB4F2B" w:rsidP="001F3AA1">
            <w:pPr>
              <w:jc w:val="center"/>
              <w:rPr>
                <w:b/>
                <w:i/>
                <w:sz w:val="22"/>
                <w:szCs w:val="22"/>
              </w:rPr>
            </w:pPr>
            <w:r w:rsidRPr="001F3AA1">
              <w:rPr>
                <w:b/>
                <w:i/>
                <w:sz w:val="22"/>
                <w:szCs w:val="22"/>
              </w:rPr>
              <w:t>Control</w:t>
            </w:r>
          </w:p>
        </w:tc>
        <w:tc>
          <w:tcPr>
            <w:tcW w:w="4969" w:type="dxa"/>
          </w:tcPr>
          <w:p w14:paraId="7BDA0CE8" w14:textId="5FBE763E" w:rsidR="00FB4F2B" w:rsidRPr="001F3AA1" w:rsidRDefault="00FB4F2B" w:rsidP="001F3AA1">
            <w:pPr>
              <w:jc w:val="center"/>
              <w:rPr>
                <w:b/>
                <w:sz w:val="22"/>
                <w:szCs w:val="22"/>
              </w:rPr>
            </w:pPr>
            <w:r w:rsidRPr="001F3AA1">
              <w:rPr>
                <w:b/>
                <w:sz w:val="22"/>
                <w:szCs w:val="22"/>
              </w:rPr>
              <w:t>Operación a Realizar</w:t>
            </w:r>
          </w:p>
        </w:tc>
      </w:tr>
      <w:tr w:rsidR="00FB4F2B" w14:paraId="6BE8E410" w14:textId="77777777" w:rsidTr="00FB4F2B">
        <w:tc>
          <w:tcPr>
            <w:tcW w:w="0" w:type="auto"/>
          </w:tcPr>
          <w:p w14:paraId="7F3C11B4" w14:textId="535254EE" w:rsidR="00FB4F2B" w:rsidRPr="00FB4F2B" w:rsidRDefault="00FB4F2B" w:rsidP="004345B3">
            <w:pPr>
              <w:jc w:val="center"/>
              <w:rPr>
                <w:sz w:val="22"/>
                <w:szCs w:val="22"/>
              </w:rPr>
            </w:pPr>
            <w:r w:rsidRPr="00FB4F2B">
              <w:rPr>
                <w:sz w:val="22"/>
                <w:szCs w:val="22"/>
              </w:rPr>
              <w:t>0</w:t>
            </w:r>
          </w:p>
        </w:tc>
        <w:tc>
          <w:tcPr>
            <w:tcW w:w="4969" w:type="dxa"/>
          </w:tcPr>
          <w:p w14:paraId="3E803188" w14:textId="1929221E" w:rsidR="00FB4F2B" w:rsidRPr="00FB4F2B" w:rsidRDefault="00FB4F2B" w:rsidP="00A0742B">
            <w:pPr>
              <w:rPr>
                <w:sz w:val="22"/>
                <w:szCs w:val="22"/>
              </w:rPr>
            </w:pPr>
            <w:r w:rsidRPr="00FB4F2B">
              <w:rPr>
                <w:sz w:val="22"/>
                <w:szCs w:val="22"/>
              </w:rPr>
              <w:t>Suma aritmética</w:t>
            </w:r>
            <w:r w:rsidR="005F690C">
              <w:rPr>
                <w:sz w:val="22"/>
                <w:szCs w:val="22"/>
              </w:rPr>
              <w:t xml:space="preserve"> de números signados de entrada: sistema numérico complemento a 2.</w:t>
            </w:r>
          </w:p>
        </w:tc>
      </w:tr>
      <w:tr w:rsidR="00FB4F2B" w14:paraId="66B46592" w14:textId="77777777" w:rsidTr="00FB4F2B">
        <w:tc>
          <w:tcPr>
            <w:tcW w:w="0" w:type="auto"/>
          </w:tcPr>
          <w:p w14:paraId="60821CDE" w14:textId="1890FEF0" w:rsidR="00FB4F2B" w:rsidRPr="00FB4F2B" w:rsidRDefault="00FB4F2B" w:rsidP="004345B3">
            <w:pPr>
              <w:jc w:val="center"/>
              <w:rPr>
                <w:sz w:val="22"/>
                <w:szCs w:val="22"/>
              </w:rPr>
            </w:pPr>
            <w:r w:rsidRPr="00FB4F2B">
              <w:rPr>
                <w:sz w:val="22"/>
                <w:szCs w:val="22"/>
              </w:rPr>
              <w:t>1</w:t>
            </w:r>
          </w:p>
        </w:tc>
        <w:tc>
          <w:tcPr>
            <w:tcW w:w="4969" w:type="dxa"/>
          </w:tcPr>
          <w:p w14:paraId="7A9A4F94" w14:textId="3BF7A708" w:rsidR="00FB4F2B" w:rsidRPr="00FB4F2B" w:rsidRDefault="00FB4F2B" w:rsidP="004345B3">
            <w:pPr>
              <w:rPr>
                <w:sz w:val="22"/>
                <w:szCs w:val="22"/>
              </w:rPr>
            </w:pPr>
            <w:r w:rsidRPr="00FB4F2B">
              <w:rPr>
                <w:sz w:val="22"/>
                <w:szCs w:val="22"/>
              </w:rPr>
              <w:t>Resta aritmética</w:t>
            </w:r>
            <w:r w:rsidR="005F690C">
              <w:rPr>
                <w:sz w:val="22"/>
                <w:szCs w:val="22"/>
              </w:rPr>
              <w:t xml:space="preserve"> de números signados de entrada: sistema numérico complemento a 2.</w:t>
            </w:r>
          </w:p>
        </w:tc>
      </w:tr>
      <w:tr w:rsidR="00FB4F2B" w14:paraId="2F389F9A" w14:textId="77777777" w:rsidTr="00FB4F2B">
        <w:tc>
          <w:tcPr>
            <w:tcW w:w="0" w:type="auto"/>
          </w:tcPr>
          <w:p w14:paraId="31A9729F" w14:textId="0D90F3D0" w:rsidR="00FB4F2B" w:rsidRPr="00FB4F2B" w:rsidRDefault="00FB4F2B" w:rsidP="004345B3">
            <w:pPr>
              <w:jc w:val="center"/>
              <w:rPr>
                <w:sz w:val="22"/>
                <w:szCs w:val="22"/>
              </w:rPr>
            </w:pPr>
            <w:r w:rsidRPr="00FB4F2B">
              <w:rPr>
                <w:sz w:val="22"/>
                <w:szCs w:val="22"/>
              </w:rPr>
              <w:t>2</w:t>
            </w:r>
          </w:p>
        </w:tc>
        <w:tc>
          <w:tcPr>
            <w:tcW w:w="4969" w:type="dxa"/>
          </w:tcPr>
          <w:p w14:paraId="4C9F1CC5" w14:textId="561C5AF8" w:rsidR="00FB4F2B" w:rsidRPr="005F690C" w:rsidRDefault="00FB4F2B" w:rsidP="004345B3">
            <w:pPr>
              <w:rPr>
                <w:sz w:val="22"/>
                <w:szCs w:val="22"/>
              </w:rPr>
            </w:pPr>
            <w:r w:rsidRPr="00FB4F2B">
              <w:rPr>
                <w:sz w:val="22"/>
                <w:szCs w:val="22"/>
              </w:rPr>
              <w:t xml:space="preserve">Negativo de </w:t>
            </w:r>
            <w:r w:rsidRPr="00FB4F2B">
              <w:rPr>
                <w:i/>
                <w:sz w:val="22"/>
                <w:szCs w:val="22"/>
              </w:rPr>
              <w:t>B</w:t>
            </w:r>
            <w:r w:rsidR="005F690C">
              <w:rPr>
                <w:sz w:val="22"/>
                <w:szCs w:val="22"/>
              </w:rPr>
              <w:t xml:space="preserve">. Donde </w:t>
            </w:r>
            <w:r w:rsidR="005F690C" w:rsidRPr="005F690C">
              <w:rPr>
                <w:i/>
                <w:sz w:val="22"/>
                <w:szCs w:val="22"/>
              </w:rPr>
              <w:t xml:space="preserve">B </w:t>
            </w:r>
            <w:r w:rsidR="005F690C">
              <w:rPr>
                <w:sz w:val="22"/>
                <w:szCs w:val="22"/>
              </w:rPr>
              <w:t>es un numero signado.</w:t>
            </w:r>
          </w:p>
        </w:tc>
      </w:tr>
      <w:tr w:rsidR="00FB4F2B" w14:paraId="45967C53" w14:textId="77777777" w:rsidTr="00FB4F2B">
        <w:tc>
          <w:tcPr>
            <w:tcW w:w="0" w:type="auto"/>
          </w:tcPr>
          <w:p w14:paraId="2A4F95E3" w14:textId="0CE63600" w:rsidR="00FB4F2B" w:rsidRPr="00FB4F2B" w:rsidRDefault="00FB4F2B" w:rsidP="004345B3">
            <w:pPr>
              <w:jc w:val="center"/>
              <w:rPr>
                <w:sz w:val="22"/>
                <w:szCs w:val="22"/>
              </w:rPr>
            </w:pPr>
            <w:r w:rsidRPr="00FB4F2B">
              <w:rPr>
                <w:sz w:val="22"/>
                <w:szCs w:val="22"/>
              </w:rPr>
              <w:t>3</w:t>
            </w:r>
          </w:p>
        </w:tc>
        <w:tc>
          <w:tcPr>
            <w:tcW w:w="4969" w:type="dxa"/>
          </w:tcPr>
          <w:p w14:paraId="4A35EF1E" w14:textId="02A72356" w:rsidR="00FB4F2B" w:rsidRPr="00FB4F2B" w:rsidRDefault="00FB4F2B" w:rsidP="004345B3">
            <w:pPr>
              <w:rPr>
                <w:sz w:val="22"/>
                <w:szCs w:val="22"/>
              </w:rPr>
            </w:pPr>
            <w:r w:rsidRPr="00FB4F2B">
              <w:rPr>
                <w:sz w:val="22"/>
                <w:szCs w:val="22"/>
              </w:rPr>
              <w:t>Multiplicación</w:t>
            </w:r>
            <w:r w:rsidR="005F690C">
              <w:rPr>
                <w:sz w:val="22"/>
                <w:szCs w:val="22"/>
              </w:rPr>
              <w:t xml:space="preserve"> de números signados de entrada: sistema numérico complemento a 2.</w:t>
            </w:r>
          </w:p>
        </w:tc>
      </w:tr>
      <w:tr w:rsidR="00FB4F2B" w14:paraId="4F292005" w14:textId="77777777" w:rsidTr="00FB4F2B">
        <w:tc>
          <w:tcPr>
            <w:tcW w:w="0" w:type="auto"/>
          </w:tcPr>
          <w:p w14:paraId="392C67AD" w14:textId="76B263C1" w:rsidR="00FB4F2B" w:rsidRPr="00FB4F2B" w:rsidRDefault="00FB4F2B" w:rsidP="004345B3">
            <w:pPr>
              <w:jc w:val="center"/>
              <w:rPr>
                <w:sz w:val="22"/>
                <w:szCs w:val="22"/>
              </w:rPr>
            </w:pPr>
            <w:r w:rsidRPr="00FB4F2B">
              <w:rPr>
                <w:sz w:val="22"/>
                <w:szCs w:val="22"/>
              </w:rPr>
              <w:t>4</w:t>
            </w:r>
          </w:p>
        </w:tc>
        <w:tc>
          <w:tcPr>
            <w:tcW w:w="4969" w:type="dxa"/>
          </w:tcPr>
          <w:p w14:paraId="7792246C" w14:textId="710EE4BB" w:rsidR="00FB4F2B" w:rsidRPr="00FB4F2B" w:rsidRDefault="00FB4F2B" w:rsidP="004345B3">
            <w:pPr>
              <w:rPr>
                <w:sz w:val="22"/>
                <w:szCs w:val="22"/>
              </w:rPr>
            </w:pPr>
            <w:r w:rsidRPr="00FB4F2B">
              <w:rPr>
                <w:sz w:val="22"/>
                <w:szCs w:val="22"/>
              </w:rPr>
              <w:t>Operación lógica AND</w:t>
            </w:r>
          </w:p>
        </w:tc>
      </w:tr>
      <w:tr w:rsidR="00FB4F2B" w14:paraId="107F35D6" w14:textId="77777777" w:rsidTr="00FB4F2B">
        <w:tc>
          <w:tcPr>
            <w:tcW w:w="0" w:type="auto"/>
          </w:tcPr>
          <w:p w14:paraId="77BE30F6" w14:textId="34A9E770" w:rsidR="00FB4F2B" w:rsidRPr="00FB4F2B" w:rsidRDefault="00FB4F2B" w:rsidP="00FB4F2B">
            <w:pPr>
              <w:jc w:val="center"/>
              <w:rPr>
                <w:sz w:val="22"/>
                <w:szCs w:val="22"/>
              </w:rPr>
            </w:pPr>
            <w:r w:rsidRPr="00FB4F2B">
              <w:rPr>
                <w:sz w:val="22"/>
                <w:szCs w:val="22"/>
              </w:rPr>
              <w:t>5</w:t>
            </w:r>
          </w:p>
        </w:tc>
        <w:tc>
          <w:tcPr>
            <w:tcW w:w="4969" w:type="dxa"/>
          </w:tcPr>
          <w:p w14:paraId="566942B4" w14:textId="0C07B5FB" w:rsidR="00FB4F2B" w:rsidRPr="00FB4F2B" w:rsidRDefault="00FB4F2B" w:rsidP="00FB4F2B">
            <w:pPr>
              <w:rPr>
                <w:sz w:val="22"/>
                <w:szCs w:val="22"/>
              </w:rPr>
            </w:pPr>
            <w:r w:rsidRPr="00FB4F2B">
              <w:rPr>
                <w:sz w:val="22"/>
                <w:szCs w:val="22"/>
              </w:rPr>
              <w:t>Operación lógica OR</w:t>
            </w:r>
          </w:p>
        </w:tc>
      </w:tr>
      <w:tr w:rsidR="00FB4F2B" w14:paraId="7D41584B" w14:textId="77777777" w:rsidTr="00FB4F2B">
        <w:tc>
          <w:tcPr>
            <w:tcW w:w="0" w:type="auto"/>
          </w:tcPr>
          <w:p w14:paraId="7B4104CA" w14:textId="75208522" w:rsidR="00FB4F2B" w:rsidRPr="00FB4F2B" w:rsidRDefault="00FB4F2B" w:rsidP="00FB4F2B">
            <w:pPr>
              <w:jc w:val="center"/>
              <w:rPr>
                <w:sz w:val="22"/>
                <w:szCs w:val="22"/>
              </w:rPr>
            </w:pPr>
            <w:r w:rsidRPr="00FB4F2B">
              <w:rPr>
                <w:sz w:val="22"/>
                <w:szCs w:val="22"/>
              </w:rPr>
              <w:t>6</w:t>
            </w:r>
          </w:p>
        </w:tc>
        <w:tc>
          <w:tcPr>
            <w:tcW w:w="4969" w:type="dxa"/>
          </w:tcPr>
          <w:p w14:paraId="0861C67A" w14:textId="7BBD0F8A" w:rsidR="00FB4F2B" w:rsidRPr="00FB4F2B" w:rsidRDefault="00FB4F2B" w:rsidP="00FB4F2B">
            <w:pPr>
              <w:rPr>
                <w:sz w:val="22"/>
                <w:szCs w:val="22"/>
              </w:rPr>
            </w:pPr>
            <w:r w:rsidRPr="00FB4F2B">
              <w:rPr>
                <w:sz w:val="22"/>
                <w:szCs w:val="22"/>
              </w:rPr>
              <w:t xml:space="preserve">Negación lógica </w:t>
            </w:r>
            <w:r w:rsidRPr="00FB4F2B">
              <w:rPr>
                <w:i/>
                <w:sz w:val="22"/>
                <w:szCs w:val="22"/>
              </w:rPr>
              <w:t>A</w:t>
            </w:r>
          </w:p>
        </w:tc>
      </w:tr>
      <w:tr w:rsidR="00FB4F2B" w14:paraId="00B71DEA" w14:textId="77777777" w:rsidTr="00FB4F2B">
        <w:tc>
          <w:tcPr>
            <w:tcW w:w="0" w:type="auto"/>
          </w:tcPr>
          <w:p w14:paraId="4EE52FD4" w14:textId="7BA05432" w:rsidR="00FB4F2B" w:rsidRPr="00FB4F2B" w:rsidRDefault="00FB4F2B" w:rsidP="00FB4F2B">
            <w:pPr>
              <w:jc w:val="center"/>
              <w:rPr>
                <w:sz w:val="22"/>
                <w:szCs w:val="22"/>
              </w:rPr>
            </w:pPr>
            <w:r w:rsidRPr="00FB4F2B">
              <w:rPr>
                <w:sz w:val="22"/>
                <w:szCs w:val="22"/>
              </w:rPr>
              <w:t>7</w:t>
            </w:r>
          </w:p>
        </w:tc>
        <w:tc>
          <w:tcPr>
            <w:tcW w:w="4969" w:type="dxa"/>
          </w:tcPr>
          <w:p w14:paraId="4968B826" w14:textId="623456BA" w:rsidR="00FB4F2B" w:rsidRPr="00FB4F2B" w:rsidRDefault="00FB4F2B" w:rsidP="00FB4F2B">
            <w:pPr>
              <w:rPr>
                <w:sz w:val="22"/>
                <w:szCs w:val="22"/>
              </w:rPr>
            </w:pPr>
            <w:r w:rsidRPr="00FB4F2B">
              <w:rPr>
                <w:sz w:val="22"/>
                <w:szCs w:val="22"/>
              </w:rPr>
              <w:t>Operación lógica XOR</w:t>
            </w:r>
          </w:p>
        </w:tc>
      </w:tr>
      <w:tr w:rsidR="00FB4F2B" w:rsidRPr="00153A08" w14:paraId="35BC2B9C" w14:textId="77777777" w:rsidTr="00FB4F2B">
        <w:tc>
          <w:tcPr>
            <w:tcW w:w="0" w:type="auto"/>
          </w:tcPr>
          <w:p w14:paraId="619B7825" w14:textId="0EE1E25B" w:rsidR="00FB4F2B" w:rsidRPr="00FB4F2B" w:rsidRDefault="00FB4F2B" w:rsidP="00FB4F2B">
            <w:pPr>
              <w:jc w:val="center"/>
              <w:rPr>
                <w:sz w:val="22"/>
                <w:szCs w:val="22"/>
              </w:rPr>
            </w:pPr>
            <w:r w:rsidRPr="00FB4F2B">
              <w:rPr>
                <w:sz w:val="22"/>
                <w:szCs w:val="22"/>
              </w:rPr>
              <w:t>8</w:t>
            </w:r>
          </w:p>
        </w:tc>
        <w:tc>
          <w:tcPr>
            <w:tcW w:w="4969" w:type="dxa"/>
          </w:tcPr>
          <w:p w14:paraId="591FD06D" w14:textId="4A99CD27" w:rsidR="00FB4F2B" w:rsidRPr="00153A08" w:rsidRDefault="00FB4F2B" w:rsidP="00153A08">
            <w:pPr>
              <w:rPr>
                <w:sz w:val="22"/>
                <w:szCs w:val="22"/>
              </w:rPr>
            </w:pPr>
            <w:r w:rsidRPr="00FB4F2B">
              <w:rPr>
                <w:sz w:val="22"/>
                <w:szCs w:val="22"/>
              </w:rPr>
              <w:t>Corrimiento de bits</w:t>
            </w:r>
            <w:r w:rsidR="00153A08">
              <w:rPr>
                <w:sz w:val="22"/>
                <w:szCs w:val="22"/>
              </w:rPr>
              <w:t xml:space="preserve">: </w:t>
            </w:r>
            <w:r w:rsidRPr="00153A08">
              <w:rPr>
                <w:sz w:val="22"/>
                <w:szCs w:val="22"/>
              </w:rPr>
              <w:t xml:space="preserve">    </w:t>
            </w:r>
            <w:r w:rsidRPr="00153A08">
              <w:rPr>
                <w:i/>
                <w:sz w:val="22"/>
                <w:szCs w:val="22"/>
              </w:rPr>
              <w:t>Result</w:t>
            </w:r>
            <w:r w:rsidRPr="00153A08">
              <w:rPr>
                <w:sz w:val="22"/>
                <w:szCs w:val="22"/>
              </w:rPr>
              <w:t xml:space="preserve"> = A &lt;&lt; </w:t>
            </w:r>
            <w:proofErr w:type="gramStart"/>
            <w:r w:rsidRPr="00153A08">
              <w:rPr>
                <w:sz w:val="22"/>
                <w:szCs w:val="22"/>
              </w:rPr>
              <w:t>B[</w:t>
            </w:r>
            <w:proofErr w:type="gramEnd"/>
            <w:r w:rsidRPr="00153A08">
              <w:rPr>
                <w:sz w:val="22"/>
                <w:szCs w:val="22"/>
              </w:rPr>
              <w:t>3:0]</w:t>
            </w:r>
          </w:p>
          <w:p w14:paraId="245D0839" w14:textId="5AB0CFC6" w:rsidR="00FB4F2B" w:rsidRPr="00153A08" w:rsidRDefault="00FB4F2B" w:rsidP="00FB4F2B">
            <w:pPr>
              <w:rPr>
                <w:sz w:val="22"/>
                <w:szCs w:val="22"/>
              </w:rPr>
            </w:pPr>
          </w:p>
        </w:tc>
      </w:tr>
      <w:tr w:rsidR="00153A08" w:rsidRPr="00153A08" w14:paraId="49B47173" w14:textId="77777777" w:rsidTr="00FB4F2B">
        <w:tc>
          <w:tcPr>
            <w:tcW w:w="0" w:type="auto"/>
          </w:tcPr>
          <w:p w14:paraId="2EDB9FC4" w14:textId="2A712338" w:rsidR="00153A08" w:rsidRPr="00FB4F2B" w:rsidRDefault="00153A08" w:rsidP="00FB4F2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4969" w:type="dxa"/>
          </w:tcPr>
          <w:p w14:paraId="3A8CE185" w14:textId="4A952F6E" w:rsidR="00153A08" w:rsidRPr="00FB4F2B" w:rsidRDefault="00153A08" w:rsidP="00153A08">
            <w:pPr>
              <w:rPr>
                <w:sz w:val="22"/>
                <w:szCs w:val="22"/>
              </w:rPr>
            </w:pPr>
            <w:r w:rsidRPr="00FB4F2B">
              <w:rPr>
                <w:sz w:val="22"/>
                <w:szCs w:val="22"/>
              </w:rPr>
              <w:t>Corrimiento de bits</w:t>
            </w:r>
            <w:r>
              <w:rPr>
                <w:sz w:val="22"/>
                <w:szCs w:val="22"/>
              </w:rPr>
              <w:t xml:space="preserve">: </w:t>
            </w:r>
            <w:r w:rsidRPr="00153A08">
              <w:rPr>
                <w:sz w:val="22"/>
                <w:szCs w:val="22"/>
              </w:rPr>
              <w:t xml:space="preserve">    </w:t>
            </w:r>
            <w:r w:rsidRPr="00153A08">
              <w:rPr>
                <w:i/>
                <w:sz w:val="22"/>
                <w:szCs w:val="22"/>
              </w:rPr>
              <w:t>Result</w:t>
            </w:r>
            <w:r w:rsidRPr="00153A08">
              <w:rPr>
                <w:sz w:val="22"/>
                <w:szCs w:val="22"/>
              </w:rPr>
              <w:t xml:space="preserve"> = A &gt;&gt; </w:t>
            </w:r>
            <w:proofErr w:type="gramStart"/>
            <w:r w:rsidRPr="00153A08">
              <w:rPr>
                <w:sz w:val="22"/>
                <w:szCs w:val="22"/>
              </w:rPr>
              <w:t>B[</w:t>
            </w:r>
            <w:proofErr w:type="gramEnd"/>
            <w:r w:rsidRPr="00153A08">
              <w:rPr>
                <w:sz w:val="22"/>
                <w:szCs w:val="22"/>
              </w:rPr>
              <w:t>3:0]</w:t>
            </w:r>
          </w:p>
        </w:tc>
      </w:tr>
    </w:tbl>
    <w:p w14:paraId="1BF836E1" w14:textId="5F4E7AAC" w:rsidR="007C5A8C" w:rsidRDefault="007C5A8C" w:rsidP="00A0742B">
      <w:pPr>
        <w:rPr>
          <w:sz w:val="26"/>
          <w:szCs w:val="26"/>
        </w:rPr>
      </w:pPr>
    </w:p>
    <w:p w14:paraId="60C4F0E6" w14:textId="3A5B9164" w:rsidR="00744199" w:rsidRDefault="00AA2D92" w:rsidP="00D47FAD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A2D92">
        <w:rPr>
          <w:rFonts w:ascii="Times New Roman" w:hAnsi="Times New Roman" w:cs="Times New Roman"/>
          <w:sz w:val="26"/>
          <w:szCs w:val="26"/>
        </w:rPr>
        <w:t>Las entradas y salida de la ALU deben estar registradas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AA2D92">
        <w:rPr>
          <w:rFonts w:ascii="Times New Roman" w:hAnsi="Times New Roman" w:cs="Times New Roman"/>
          <w:sz w:val="26"/>
          <w:szCs w:val="26"/>
        </w:rPr>
        <w:t>los puertos no se conectan directamente a la ALU, sino que primero se hacen pasar por un registro.</w:t>
      </w:r>
    </w:p>
    <w:p w14:paraId="65E58F4E" w14:textId="1323A331" w:rsidR="00AD1272" w:rsidRDefault="00AD1272" w:rsidP="00D47FAD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Los resultados de la ALU se deben mostrar en un display de 7 segmentos 3 dígitos. Los resultados de las operaciones aritméticas </w:t>
      </w:r>
      <w:r w:rsidR="005F690C">
        <w:rPr>
          <w:rFonts w:ascii="Times New Roman" w:hAnsi="Times New Roman" w:cs="Times New Roman"/>
          <w:sz w:val="26"/>
          <w:szCs w:val="26"/>
        </w:rPr>
        <w:t xml:space="preserve">signadas </w:t>
      </w:r>
      <w:r>
        <w:rPr>
          <w:rFonts w:ascii="Times New Roman" w:hAnsi="Times New Roman" w:cs="Times New Roman"/>
          <w:sz w:val="26"/>
          <w:szCs w:val="26"/>
        </w:rPr>
        <w:t>deben estar en formato decimal</w:t>
      </w:r>
      <w:r w:rsidR="005F690C">
        <w:rPr>
          <w:rFonts w:ascii="Times New Roman" w:hAnsi="Times New Roman" w:cs="Times New Roman"/>
          <w:sz w:val="26"/>
          <w:szCs w:val="26"/>
        </w:rPr>
        <w:t>, prende un segmento adicional o un punto decimal para representar el signo. L</w:t>
      </w:r>
      <w:r>
        <w:rPr>
          <w:rFonts w:ascii="Times New Roman" w:hAnsi="Times New Roman" w:cs="Times New Roman"/>
          <w:sz w:val="26"/>
          <w:szCs w:val="26"/>
        </w:rPr>
        <w:t xml:space="preserve">os resultados de las operaciones lógicas </w:t>
      </w:r>
      <w:r w:rsidR="005F690C">
        <w:rPr>
          <w:rFonts w:ascii="Times New Roman" w:hAnsi="Times New Roman" w:cs="Times New Roman"/>
          <w:sz w:val="26"/>
          <w:szCs w:val="26"/>
        </w:rPr>
        <w:t xml:space="preserve">se deben mostrar en </w:t>
      </w:r>
      <w:r>
        <w:rPr>
          <w:rFonts w:ascii="Times New Roman" w:hAnsi="Times New Roman" w:cs="Times New Roman"/>
          <w:sz w:val="26"/>
          <w:szCs w:val="26"/>
        </w:rPr>
        <w:t>hexadecimal.</w:t>
      </w:r>
    </w:p>
    <w:p w14:paraId="0C6C5C02" w14:textId="732669A2" w:rsidR="00AA2D92" w:rsidRDefault="00AA2D92" w:rsidP="00D47FAD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El modelo de mayor jerarquía debe llamarse </w:t>
      </w:r>
      <w:proofErr w:type="spellStart"/>
      <w:r>
        <w:rPr>
          <w:rFonts w:ascii="Times New Roman" w:hAnsi="Times New Roman" w:cs="Times New Roman"/>
          <w:sz w:val="26"/>
          <w:szCs w:val="26"/>
        </w:rPr>
        <w:t>ALU_Display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debe ser un modelo Verilog estructurado, donde instancies los bloques </w:t>
      </w:r>
      <w:r w:rsidR="00AD1272">
        <w:rPr>
          <w:rFonts w:ascii="Times New Roman" w:hAnsi="Times New Roman" w:cs="Times New Roman"/>
          <w:sz w:val="26"/>
          <w:szCs w:val="26"/>
        </w:rPr>
        <w:t xml:space="preserve">que lo componen, por ejemplo, </w:t>
      </w:r>
      <w:r>
        <w:rPr>
          <w:rFonts w:ascii="Times New Roman" w:hAnsi="Times New Roman" w:cs="Times New Roman"/>
          <w:sz w:val="26"/>
          <w:szCs w:val="26"/>
        </w:rPr>
        <w:t>ALU</w:t>
      </w:r>
      <w:r w:rsidR="00AD1272">
        <w:rPr>
          <w:rFonts w:ascii="Times New Roman" w:hAnsi="Times New Roman" w:cs="Times New Roman"/>
          <w:sz w:val="26"/>
          <w:szCs w:val="26"/>
        </w:rPr>
        <w:t xml:space="preserve">, registros, </w:t>
      </w:r>
      <w:r w:rsidR="005F690C">
        <w:rPr>
          <w:rFonts w:ascii="Times New Roman" w:hAnsi="Times New Roman" w:cs="Times New Roman"/>
          <w:sz w:val="26"/>
          <w:szCs w:val="26"/>
        </w:rPr>
        <w:t xml:space="preserve">multiplexores </w:t>
      </w:r>
      <w:r w:rsidR="00AD1272">
        <w:rPr>
          <w:rFonts w:ascii="Times New Roman" w:hAnsi="Times New Roman" w:cs="Times New Roman"/>
          <w:sz w:val="26"/>
          <w:szCs w:val="26"/>
        </w:rPr>
        <w:t xml:space="preserve">y módulos del </w:t>
      </w:r>
      <w:r>
        <w:rPr>
          <w:rFonts w:ascii="Times New Roman" w:hAnsi="Times New Roman" w:cs="Times New Roman"/>
          <w:sz w:val="26"/>
          <w:szCs w:val="26"/>
        </w:rPr>
        <w:t>display.</w:t>
      </w:r>
      <w:r w:rsidR="00AD1272">
        <w:rPr>
          <w:rFonts w:ascii="Times New Roman" w:hAnsi="Times New Roman" w:cs="Times New Roman"/>
          <w:sz w:val="26"/>
          <w:szCs w:val="26"/>
        </w:rPr>
        <w:t xml:space="preserve"> Cada módulo instanciado debe estar identificado por una etiqueta.</w:t>
      </w:r>
    </w:p>
    <w:p w14:paraId="6652B976" w14:textId="5D5BCB1A" w:rsidR="00AD1272" w:rsidRPr="00AD1272" w:rsidRDefault="00AD1272" w:rsidP="00D47FAD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D1272">
        <w:rPr>
          <w:rFonts w:ascii="Times New Roman" w:hAnsi="Times New Roman" w:cs="Times New Roman"/>
          <w:sz w:val="26"/>
          <w:szCs w:val="26"/>
        </w:rPr>
        <w:t xml:space="preserve">El parámetro </w:t>
      </w:r>
      <w:r w:rsidRPr="00AD1272">
        <w:rPr>
          <w:rFonts w:ascii="Times New Roman" w:hAnsi="Times New Roman" w:cs="Times New Roman"/>
          <w:i/>
          <w:sz w:val="26"/>
          <w:szCs w:val="26"/>
        </w:rPr>
        <w:t>LENGTH</w:t>
      </w:r>
      <w:r w:rsidRPr="00AD1272">
        <w:rPr>
          <w:rFonts w:ascii="Times New Roman" w:hAnsi="Times New Roman" w:cs="Times New Roman"/>
          <w:sz w:val="26"/>
          <w:szCs w:val="26"/>
        </w:rPr>
        <w:t xml:space="preserve"> solo debe afectar a los puertos </w:t>
      </w:r>
      <w:r w:rsidRPr="00AD1272">
        <w:rPr>
          <w:rFonts w:ascii="Times New Roman" w:hAnsi="Times New Roman" w:cs="Times New Roman"/>
          <w:i/>
          <w:sz w:val="26"/>
          <w:szCs w:val="26"/>
        </w:rPr>
        <w:t>A, B, Result</w:t>
      </w:r>
      <w:r w:rsidRPr="00AD1272">
        <w:rPr>
          <w:rFonts w:ascii="Times New Roman" w:hAnsi="Times New Roman" w:cs="Times New Roman"/>
          <w:sz w:val="26"/>
          <w:szCs w:val="26"/>
        </w:rPr>
        <w:t xml:space="preserve">, no debe afectar a la señal </w:t>
      </w:r>
      <w:r w:rsidRPr="00AD1272">
        <w:rPr>
          <w:rFonts w:ascii="Times New Roman" w:hAnsi="Times New Roman" w:cs="Times New Roman"/>
          <w:i/>
          <w:sz w:val="26"/>
          <w:szCs w:val="26"/>
        </w:rPr>
        <w:t>Control</w:t>
      </w:r>
      <w:r w:rsidRPr="00AD1272">
        <w:rPr>
          <w:rFonts w:ascii="Times New Roman" w:hAnsi="Times New Roman" w:cs="Times New Roman"/>
          <w:sz w:val="26"/>
          <w:szCs w:val="26"/>
        </w:rPr>
        <w:t>.</w:t>
      </w:r>
    </w:p>
    <w:p w14:paraId="1C773B8F" w14:textId="10C4F85B" w:rsidR="00AD1272" w:rsidRDefault="00AD1272" w:rsidP="00D47FAD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La ALU debe contar con señales </w:t>
      </w:r>
      <w:r w:rsidR="00F8034A">
        <w:rPr>
          <w:rFonts w:ascii="Times New Roman" w:hAnsi="Times New Roman" w:cs="Times New Roman"/>
          <w:sz w:val="26"/>
          <w:szCs w:val="26"/>
        </w:rPr>
        <w:t xml:space="preserve">(banderas) de </w:t>
      </w:r>
      <w:r w:rsidR="00F8034A" w:rsidRPr="00F8034A">
        <w:rPr>
          <w:rFonts w:ascii="Times New Roman" w:hAnsi="Times New Roman" w:cs="Times New Roman"/>
          <w:i/>
          <w:sz w:val="26"/>
          <w:szCs w:val="26"/>
        </w:rPr>
        <w:t>carry, overflow,</w:t>
      </w:r>
      <w:r w:rsidR="00B8627F">
        <w:rPr>
          <w:rFonts w:ascii="Times New Roman" w:hAnsi="Times New Roman" w:cs="Times New Roman"/>
          <w:i/>
          <w:sz w:val="26"/>
          <w:szCs w:val="26"/>
        </w:rPr>
        <w:t xml:space="preserve"> negativo</w:t>
      </w:r>
      <w:r w:rsidR="00F8034A" w:rsidRPr="00F8034A">
        <w:rPr>
          <w:rFonts w:ascii="Times New Roman" w:hAnsi="Times New Roman" w:cs="Times New Roman"/>
          <w:i/>
          <w:sz w:val="26"/>
          <w:szCs w:val="26"/>
        </w:rPr>
        <w:t xml:space="preserve"> y zero.</w:t>
      </w:r>
    </w:p>
    <w:p w14:paraId="09BD74AD" w14:textId="2D07A7F7" w:rsidR="00F8034A" w:rsidRDefault="00F8034A" w:rsidP="00D47FAD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Para la implementación en la tarjeta DE10-Standard, los operandos de entrada se deben definir en 5 bits y el resultado de la operación de multiplicación se debe truncar a 8 bits.</w:t>
      </w:r>
    </w:p>
    <w:p w14:paraId="19D83E92" w14:textId="7587446C" w:rsidR="002E2416" w:rsidRDefault="00F8034A" w:rsidP="00D47FAD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El diseño de mayor jerarquía debe contar con señales de </w:t>
      </w:r>
      <w:proofErr w:type="spellStart"/>
      <w:r w:rsidRPr="002E2416">
        <w:rPr>
          <w:rFonts w:ascii="Times New Roman" w:hAnsi="Times New Roman" w:cs="Times New Roman"/>
          <w:i/>
          <w:sz w:val="26"/>
          <w:szCs w:val="26"/>
        </w:rPr>
        <w:t>clk</w:t>
      </w:r>
      <w:proofErr w:type="spellEnd"/>
      <w:r w:rsidRPr="002E2416"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 w:rsidRPr="002E2416">
        <w:rPr>
          <w:rFonts w:ascii="Times New Roman" w:hAnsi="Times New Roman" w:cs="Times New Roman"/>
          <w:i/>
          <w:sz w:val="26"/>
          <w:szCs w:val="26"/>
        </w:rPr>
        <w:t>rst</w:t>
      </w:r>
      <w:proofErr w:type="spellEnd"/>
      <w:r w:rsidRPr="002E2416">
        <w:rPr>
          <w:rFonts w:ascii="Times New Roman" w:hAnsi="Times New Roman" w:cs="Times New Roman"/>
          <w:i/>
          <w:sz w:val="26"/>
          <w:szCs w:val="26"/>
        </w:rPr>
        <w:t xml:space="preserve">, y </w:t>
      </w:r>
      <w:proofErr w:type="spellStart"/>
      <w:r w:rsidRPr="002E2416">
        <w:rPr>
          <w:rFonts w:ascii="Times New Roman" w:hAnsi="Times New Roman" w:cs="Times New Roman"/>
          <w:i/>
          <w:sz w:val="26"/>
          <w:szCs w:val="26"/>
        </w:rPr>
        <w:t>en</w:t>
      </w:r>
      <w:r w:rsidR="002E2416" w:rsidRPr="002E2416">
        <w:rPr>
          <w:rFonts w:ascii="Times New Roman" w:hAnsi="Times New Roman" w:cs="Times New Roman"/>
          <w:i/>
          <w:sz w:val="26"/>
          <w:szCs w:val="26"/>
        </w:rPr>
        <w:t>a</w:t>
      </w:r>
      <w:r w:rsidRPr="002E2416">
        <w:rPr>
          <w:rFonts w:ascii="Times New Roman" w:hAnsi="Times New Roman" w:cs="Times New Roman"/>
          <w:i/>
          <w:sz w:val="26"/>
          <w:szCs w:val="26"/>
        </w:rPr>
        <w:t>bl</w:t>
      </w:r>
      <w:r w:rsidR="002E2416" w:rsidRPr="002E2416">
        <w:rPr>
          <w:rFonts w:ascii="Times New Roman" w:hAnsi="Times New Roman" w:cs="Times New Roman"/>
          <w:i/>
          <w:sz w:val="26"/>
          <w:szCs w:val="26"/>
        </w:rPr>
        <w:t>e</w:t>
      </w:r>
      <w:proofErr w:type="spellEnd"/>
      <w:r w:rsidR="002E2416">
        <w:rPr>
          <w:rFonts w:ascii="Times New Roman" w:hAnsi="Times New Roman" w:cs="Times New Roman"/>
          <w:sz w:val="26"/>
          <w:szCs w:val="26"/>
        </w:rPr>
        <w:t xml:space="preserve">. Esta última señal es la que habilita el almacenamiento de los datos de entrada y resultado. Debido a que el numero de </w:t>
      </w:r>
      <w:r w:rsidR="002E2416" w:rsidRPr="002E2416">
        <w:rPr>
          <w:rFonts w:ascii="Times New Roman" w:hAnsi="Times New Roman" w:cs="Times New Roman"/>
          <w:i/>
          <w:sz w:val="26"/>
          <w:szCs w:val="26"/>
        </w:rPr>
        <w:t>switches</w:t>
      </w:r>
      <w:r w:rsidR="002E2416">
        <w:rPr>
          <w:rFonts w:ascii="Times New Roman" w:hAnsi="Times New Roman" w:cs="Times New Roman"/>
          <w:sz w:val="26"/>
          <w:szCs w:val="26"/>
        </w:rPr>
        <w:t xml:space="preserve"> y </w:t>
      </w:r>
      <w:r w:rsidR="002E2416" w:rsidRPr="002E2416">
        <w:rPr>
          <w:rFonts w:ascii="Times New Roman" w:hAnsi="Times New Roman" w:cs="Times New Roman"/>
          <w:i/>
          <w:sz w:val="26"/>
          <w:szCs w:val="26"/>
        </w:rPr>
        <w:t>push-buttons</w:t>
      </w:r>
      <w:r w:rsidR="002E2416">
        <w:rPr>
          <w:rFonts w:ascii="Times New Roman" w:hAnsi="Times New Roman" w:cs="Times New Roman"/>
          <w:sz w:val="26"/>
          <w:szCs w:val="26"/>
        </w:rPr>
        <w:t xml:space="preserve"> es limitado en la tarjeta DE10-Standard, propón una idea creativa</w:t>
      </w:r>
      <w:r w:rsidR="00D82C18">
        <w:rPr>
          <w:rFonts w:ascii="Times New Roman" w:hAnsi="Times New Roman" w:cs="Times New Roman"/>
          <w:sz w:val="26"/>
          <w:szCs w:val="26"/>
        </w:rPr>
        <w:t xml:space="preserve">, efectiva y </w:t>
      </w:r>
      <w:r w:rsidR="00EF4F40">
        <w:rPr>
          <w:rFonts w:ascii="Times New Roman" w:hAnsi="Times New Roman" w:cs="Times New Roman"/>
          <w:sz w:val="26"/>
          <w:szCs w:val="26"/>
        </w:rPr>
        <w:t xml:space="preserve">funcional para el usuario, </w:t>
      </w:r>
      <w:r w:rsidR="002E2416">
        <w:rPr>
          <w:rFonts w:ascii="Times New Roman" w:hAnsi="Times New Roman" w:cs="Times New Roman"/>
          <w:sz w:val="26"/>
          <w:szCs w:val="26"/>
        </w:rPr>
        <w:t>para manejar la</w:t>
      </w:r>
      <w:r w:rsidR="00D54BDF">
        <w:rPr>
          <w:rFonts w:ascii="Times New Roman" w:hAnsi="Times New Roman" w:cs="Times New Roman"/>
          <w:sz w:val="26"/>
          <w:szCs w:val="26"/>
        </w:rPr>
        <w:t>s</w:t>
      </w:r>
      <w:r w:rsidR="002E2416">
        <w:rPr>
          <w:rFonts w:ascii="Times New Roman" w:hAnsi="Times New Roman" w:cs="Times New Roman"/>
          <w:sz w:val="26"/>
          <w:szCs w:val="26"/>
        </w:rPr>
        <w:t xml:space="preserve"> señal</w:t>
      </w:r>
      <w:r w:rsidR="00EF4F40">
        <w:rPr>
          <w:rFonts w:ascii="Times New Roman" w:hAnsi="Times New Roman" w:cs="Times New Roman"/>
          <w:sz w:val="26"/>
          <w:szCs w:val="26"/>
        </w:rPr>
        <w:t>es</w:t>
      </w:r>
      <w:r w:rsidR="002E2416">
        <w:rPr>
          <w:rFonts w:ascii="Times New Roman" w:hAnsi="Times New Roman" w:cs="Times New Roman"/>
          <w:sz w:val="26"/>
          <w:szCs w:val="26"/>
        </w:rPr>
        <w:t xml:space="preserve"> de</w:t>
      </w:r>
      <w:r w:rsidR="005F690C">
        <w:rPr>
          <w:rFonts w:ascii="Times New Roman" w:hAnsi="Times New Roman" w:cs="Times New Roman"/>
          <w:sz w:val="26"/>
          <w:szCs w:val="26"/>
        </w:rPr>
        <w:t xml:space="preserve"> </w:t>
      </w:r>
      <w:r w:rsidR="00EF4F40" w:rsidRPr="00EF4F40">
        <w:rPr>
          <w:rFonts w:ascii="Times New Roman" w:hAnsi="Times New Roman" w:cs="Times New Roman"/>
          <w:i/>
          <w:sz w:val="26"/>
          <w:szCs w:val="26"/>
        </w:rPr>
        <w:t>control</w:t>
      </w:r>
      <w:r w:rsidR="00EF4F4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F690C" w:rsidRPr="005F690C">
        <w:rPr>
          <w:rFonts w:ascii="Times New Roman" w:hAnsi="Times New Roman" w:cs="Times New Roman"/>
          <w:i/>
          <w:sz w:val="26"/>
          <w:szCs w:val="26"/>
        </w:rPr>
        <w:t>rst</w:t>
      </w:r>
      <w:proofErr w:type="spellEnd"/>
      <w:r w:rsidR="005F690C">
        <w:rPr>
          <w:rFonts w:ascii="Times New Roman" w:hAnsi="Times New Roman" w:cs="Times New Roman"/>
          <w:sz w:val="26"/>
          <w:szCs w:val="26"/>
        </w:rPr>
        <w:t xml:space="preserve"> y </w:t>
      </w:r>
      <w:proofErr w:type="spellStart"/>
      <w:r w:rsidR="002E2416" w:rsidRPr="002E2416">
        <w:rPr>
          <w:rFonts w:ascii="Times New Roman" w:hAnsi="Times New Roman" w:cs="Times New Roman"/>
          <w:i/>
          <w:sz w:val="26"/>
          <w:szCs w:val="26"/>
        </w:rPr>
        <w:t>enable</w:t>
      </w:r>
      <w:proofErr w:type="spellEnd"/>
      <w:r w:rsidR="002E2416">
        <w:rPr>
          <w:rFonts w:ascii="Times New Roman" w:hAnsi="Times New Roman" w:cs="Times New Roman"/>
          <w:sz w:val="26"/>
          <w:szCs w:val="26"/>
        </w:rPr>
        <w:t>.</w:t>
      </w:r>
    </w:p>
    <w:p w14:paraId="0EEE677C" w14:textId="0A5C86AD" w:rsidR="00F8034A" w:rsidRDefault="002E2416" w:rsidP="00D47FAD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Todos tus archivos Verilog deben</w:t>
      </w:r>
      <w:r w:rsidR="00DC6674">
        <w:rPr>
          <w:rFonts w:ascii="Times New Roman" w:hAnsi="Times New Roman" w:cs="Times New Roman"/>
          <w:sz w:val="26"/>
          <w:szCs w:val="26"/>
        </w:rPr>
        <w:t xml:space="preserve"> estar debidamente comentados en las definiciones de puertos y variables y deben </w:t>
      </w:r>
      <w:r>
        <w:rPr>
          <w:rFonts w:ascii="Times New Roman" w:hAnsi="Times New Roman" w:cs="Times New Roman"/>
          <w:sz w:val="26"/>
          <w:szCs w:val="26"/>
        </w:rPr>
        <w:t xml:space="preserve">contar con un encabezado </w:t>
      </w:r>
      <w:r w:rsidR="00DC6674">
        <w:rPr>
          <w:rFonts w:ascii="Times New Roman" w:hAnsi="Times New Roman" w:cs="Times New Roman"/>
          <w:sz w:val="26"/>
          <w:szCs w:val="26"/>
        </w:rPr>
        <w:t>de comentarios donde expliques la función de los puertos y la descripción del diseño.</w:t>
      </w:r>
      <w:r w:rsidR="005F690C">
        <w:rPr>
          <w:rFonts w:ascii="Times New Roman" w:hAnsi="Times New Roman" w:cs="Times New Roman"/>
          <w:sz w:val="26"/>
          <w:szCs w:val="26"/>
        </w:rPr>
        <w:t xml:space="preserve"> Revisa </w:t>
      </w:r>
      <w:r w:rsidR="00EE5E2F">
        <w:rPr>
          <w:rFonts w:ascii="Times New Roman" w:hAnsi="Times New Roman" w:cs="Times New Roman"/>
          <w:sz w:val="26"/>
          <w:szCs w:val="26"/>
        </w:rPr>
        <w:t xml:space="preserve">la Fig. 1 </w:t>
      </w:r>
      <w:r w:rsidR="005F690C">
        <w:rPr>
          <w:rFonts w:ascii="Times New Roman" w:hAnsi="Times New Roman" w:cs="Times New Roman"/>
          <w:sz w:val="26"/>
          <w:szCs w:val="26"/>
        </w:rPr>
        <w:t>al final de este documento</w:t>
      </w:r>
      <w:r w:rsidR="00EE5E2F">
        <w:rPr>
          <w:rFonts w:ascii="Times New Roman" w:hAnsi="Times New Roman" w:cs="Times New Roman"/>
          <w:sz w:val="26"/>
          <w:szCs w:val="26"/>
        </w:rPr>
        <w:t>, donde se muestra un ejemplo de modelo Verilog comentado.</w:t>
      </w:r>
    </w:p>
    <w:p w14:paraId="4D743932" w14:textId="2B6DD270" w:rsidR="00DC6674" w:rsidRPr="00DC6674" w:rsidRDefault="00DC6674" w:rsidP="00D47FAD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C6674">
        <w:rPr>
          <w:rFonts w:ascii="Times New Roman" w:hAnsi="Times New Roman" w:cs="Times New Roman"/>
          <w:sz w:val="26"/>
          <w:szCs w:val="26"/>
        </w:rPr>
        <w:t xml:space="preserve"> La implementación no debe contener </w:t>
      </w:r>
      <w:r w:rsidRPr="00DC6674">
        <w:rPr>
          <w:rFonts w:ascii="Times New Roman" w:hAnsi="Times New Roman" w:cs="Times New Roman"/>
          <w:i/>
          <w:sz w:val="26"/>
          <w:szCs w:val="26"/>
        </w:rPr>
        <w:t>latches</w:t>
      </w:r>
      <w:r w:rsidRPr="00DC6674">
        <w:rPr>
          <w:rFonts w:ascii="Times New Roman" w:hAnsi="Times New Roman" w:cs="Times New Roman"/>
          <w:sz w:val="26"/>
          <w:szCs w:val="26"/>
        </w:rPr>
        <w:t>, es decir</w:t>
      </w:r>
      <w:r>
        <w:rPr>
          <w:rFonts w:ascii="Times New Roman" w:hAnsi="Times New Roman" w:cs="Times New Roman"/>
          <w:sz w:val="26"/>
          <w:szCs w:val="26"/>
        </w:rPr>
        <w:t xml:space="preserve">, que </w:t>
      </w:r>
      <w:r w:rsidRPr="00DC6674">
        <w:rPr>
          <w:rFonts w:ascii="Times New Roman" w:hAnsi="Times New Roman" w:cs="Times New Roman"/>
          <w:sz w:val="26"/>
          <w:szCs w:val="26"/>
        </w:rPr>
        <w:t xml:space="preserve">no aparezcan </w:t>
      </w:r>
      <w:r w:rsidRPr="00DC6674">
        <w:rPr>
          <w:rFonts w:ascii="Times New Roman" w:hAnsi="Times New Roman" w:cs="Times New Roman"/>
          <w:i/>
          <w:sz w:val="26"/>
          <w:szCs w:val="26"/>
        </w:rPr>
        <w:t>warning</w:t>
      </w:r>
      <w:r w:rsidRPr="00DC6674">
        <w:rPr>
          <w:rFonts w:ascii="Times New Roman" w:hAnsi="Times New Roman" w:cs="Times New Roman"/>
          <w:sz w:val="26"/>
          <w:szCs w:val="26"/>
        </w:rPr>
        <w:t xml:space="preserve"> de </w:t>
      </w:r>
      <w:r w:rsidRPr="00DC6674">
        <w:rPr>
          <w:rFonts w:ascii="Times New Roman" w:hAnsi="Times New Roman" w:cs="Times New Roman"/>
          <w:i/>
          <w:sz w:val="26"/>
          <w:szCs w:val="26"/>
        </w:rPr>
        <w:t>laches</w:t>
      </w:r>
      <w:r w:rsidRPr="00DC6674">
        <w:rPr>
          <w:rFonts w:ascii="Times New Roman" w:hAnsi="Times New Roman" w:cs="Times New Roman"/>
          <w:sz w:val="26"/>
          <w:szCs w:val="26"/>
        </w:rPr>
        <w:t xml:space="preserve"> en el </w:t>
      </w:r>
      <w:r>
        <w:rPr>
          <w:rFonts w:ascii="Times New Roman" w:hAnsi="Times New Roman" w:cs="Times New Roman"/>
          <w:sz w:val="26"/>
          <w:szCs w:val="26"/>
        </w:rPr>
        <w:t xml:space="preserve">reporte </w:t>
      </w:r>
      <w:r w:rsidRPr="00DC6674">
        <w:rPr>
          <w:rFonts w:ascii="Times New Roman" w:hAnsi="Times New Roman" w:cs="Times New Roman"/>
          <w:sz w:val="26"/>
          <w:szCs w:val="26"/>
        </w:rPr>
        <w:t>de compilación.</w:t>
      </w:r>
    </w:p>
    <w:p w14:paraId="7820493F" w14:textId="2F2ED0CE" w:rsidR="00DC6674" w:rsidRDefault="00DC6674" w:rsidP="00D47FAD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320D3891" w14:textId="4C8026EA" w:rsidR="00DC6674" w:rsidRDefault="00DC6674" w:rsidP="00D47FAD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6B61B70C" w14:textId="1EB8319C" w:rsidR="006B2F12" w:rsidRDefault="006B2F12" w:rsidP="00D47FAD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1B53F707" w14:textId="7F389AB6" w:rsidR="006B2F12" w:rsidRDefault="006B2F12" w:rsidP="00D47FAD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399429C9" w14:textId="0413CCA1" w:rsidR="006B2F12" w:rsidRDefault="006B2F12" w:rsidP="00D47FAD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069DF058" w14:textId="741A07C1" w:rsidR="006B2F12" w:rsidRDefault="006B2F12" w:rsidP="00D47FAD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25A86243" w14:textId="47CE7497" w:rsidR="006B2F12" w:rsidRDefault="006B2F12" w:rsidP="00D47FAD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565B8CEF" w14:textId="113AA2FD" w:rsidR="006B2F12" w:rsidRDefault="006B2F12" w:rsidP="00D47FAD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118B888C" w14:textId="31022506" w:rsidR="006B2F12" w:rsidRDefault="006B2F12" w:rsidP="00D47FAD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3A531991" w14:textId="2108A6F8" w:rsidR="006B2F12" w:rsidRDefault="006B2F12" w:rsidP="00D47FAD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63FA4305" w14:textId="12EA093C" w:rsidR="006B2F12" w:rsidRDefault="006B2F12" w:rsidP="00D47FAD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37710449" w14:textId="05BE34EC" w:rsidR="006B2F12" w:rsidRDefault="006B2F12" w:rsidP="00D47FAD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6D00F163" w14:textId="583950E2" w:rsidR="006B2F12" w:rsidRDefault="006B2F12" w:rsidP="00D47FAD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29E0D9ED" w14:textId="32151B30" w:rsidR="006B2F12" w:rsidRDefault="006B2F12" w:rsidP="00D47FAD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6EC0BBDA" w14:textId="77777777" w:rsidR="006B2F12" w:rsidRDefault="006B2F12" w:rsidP="00D47FAD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6DDA6736" w14:textId="7A4C9089" w:rsidR="00DC6674" w:rsidRDefault="00DC6674" w:rsidP="00D47FAD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ENTREGABLES</w:t>
      </w:r>
    </w:p>
    <w:p w14:paraId="6651C17E" w14:textId="6978E400" w:rsidR="00DC6674" w:rsidRDefault="00DC6674" w:rsidP="00D47FAD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5E4D97DC" w14:textId="71FA18CB" w:rsidR="00C25862" w:rsidRDefault="00DC6674" w:rsidP="00D47FAD">
      <w:pPr>
        <w:jc w:val="both"/>
        <w:rPr>
          <w:sz w:val="26"/>
          <w:szCs w:val="26"/>
        </w:rPr>
      </w:pPr>
      <w:r w:rsidRPr="005F74EE">
        <w:rPr>
          <w:sz w:val="26"/>
          <w:szCs w:val="26"/>
        </w:rPr>
        <w:t>Reporte subido en Canvas en la fecha de entrega definida</w:t>
      </w:r>
      <w:r w:rsidR="009C0A0A" w:rsidRPr="005F74EE">
        <w:rPr>
          <w:sz w:val="26"/>
          <w:szCs w:val="26"/>
        </w:rPr>
        <w:t>.</w:t>
      </w:r>
      <w:r w:rsidR="00D82C18">
        <w:rPr>
          <w:sz w:val="26"/>
          <w:szCs w:val="26"/>
        </w:rPr>
        <w:t xml:space="preserve"> Usa este mismo documento para entregar tu reporte. </w:t>
      </w:r>
      <w:r w:rsidR="009C0A0A" w:rsidRPr="005F74EE">
        <w:rPr>
          <w:sz w:val="26"/>
          <w:szCs w:val="26"/>
        </w:rPr>
        <w:t xml:space="preserve"> El reporte debe contener los siguientes puntos.</w:t>
      </w:r>
    </w:p>
    <w:p w14:paraId="229623F3" w14:textId="49174369" w:rsidR="00D82C18" w:rsidRPr="005F74EE" w:rsidRDefault="00D82C18" w:rsidP="00D47FAD">
      <w:pPr>
        <w:jc w:val="both"/>
        <w:rPr>
          <w:sz w:val="26"/>
          <w:szCs w:val="26"/>
        </w:rPr>
      </w:pPr>
    </w:p>
    <w:p w14:paraId="50403AD3" w14:textId="1DFC174B" w:rsidR="009C0A0A" w:rsidRDefault="00DB4FBE" w:rsidP="009A05F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80E2D0E" wp14:editId="6B166A97">
            <wp:simplePos x="0" y="0"/>
            <wp:positionH relativeFrom="margin">
              <wp:align>right</wp:align>
            </wp:positionH>
            <wp:positionV relativeFrom="paragraph">
              <wp:posOffset>238867</wp:posOffset>
            </wp:positionV>
            <wp:extent cx="6400800" cy="6418580"/>
            <wp:effectExtent l="0" t="0" r="0" b="1270"/>
            <wp:wrapThrough wrapText="bothSides">
              <wp:wrapPolygon edited="0">
                <wp:start x="0" y="0"/>
                <wp:lineTo x="0" y="21540"/>
                <wp:lineTo x="21536" y="21540"/>
                <wp:lineTo x="21536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41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C0A0A" w:rsidRPr="005F74EE">
        <w:rPr>
          <w:rFonts w:ascii="Times New Roman" w:hAnsi="Times New Roman" w:cs="Times New Roman"/>
          <w:sz w:val="26"/>
          <w:szCs w:val="26"/>
        </w:rPr>
        <w:t>Diagrama de bloques (arquitectura) del diseño de mayor jerarquía</w:t>
      </w:r>
      <w:r w:rsidR="001D7B6B">
        <w:rPr>
          <w:rFonts w:ascii="Times New Roman" w:hAnsi="Times New Roman" w:cs="Times New Roman"/>
          <w:sz w:val="26"/>
          <w:szCs w:val="26"/>
        </w:rPr>
        <w:t xml:space="preserve"> </w:t>
      </w:r>
      <w:r w:rsidR="00F60895">
        <w:rPr>
          <w:rFonts w:ascii="Times New Roman" w:hAnsi="Times New Roman" w:cs="Times New Roman"/>
          <w:sz w:val="26"/>
          <w:szCs w:val="26"/>
        </w:rPr>
        <w:t>[20%]</w:t>
      </w:r>
      <w:r w:rsidR="009C0A0A" w:rsidRPr="005F74EE">
        <w:rPr>
          <w:rFonts w:ascii="Times New Roman" w:hAnsi="Times New Roman" w:cs="Times New Roman"/>
          <w:sz w:val="26"/>
          <w:szCs w:val="26"/>
        </w:rPr>
        <w:t>.</w:t>
      </w:r>
    </w:p>
    <w:p w14:paraId="025B033D" w14:textId="61A71CC5" w:rsidR="008D573D" w:rsidRPr="008D573D" w:rsidRDefault="008D573D" w:rsidP="008D573D">
      <w:pPr>
        <w:ind w:left="720"/>
        <w:jc w:val="both"/>
        <w:rPr>
          <w:sz w:val="26"/>
          <w:szCs w:val="26"/>
        </w:rPr>
      </w:pPr>
    </w:p>
    <w:p w14:paraId="40874B8D" w14:textId="02723BFC" w:rsidR="00BB446D" w:rsidRDefault="00BB446D" w:rsidP="009A05F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5F74EE">
        <w:rPr>
          <w:rFonts w:ascii="Times New Roman" w:hAnsi="Times New Roman" w:cs="Times New Roman"/>
          <w:sz w:val="26"/>
          <w:szCs w:val="26"/>
        </w:rPr>
        <w:t>Explicación del planteamiento de la solución al diseño</w:t>
      </w:r>
      <w:r w:rsidR="001D7B6B">
        <w:rPr>
          <w:rFonts w:ascii="Times New Roman" w:hAnsi="Times New Roman" w:cs="Times New Roman"/>
          <w:sz w:val="26"/>
          <w:szCs w:val="26"/>
        </w:rPr>
        <w:t xml:space="preserve"> [15%]</w:t>
      </w:r>
      <w:r w:rsidRPr="005F74EE">
        <w:rPr>
          <w:rFonts w:ascii="Times New Roman" w:hAnsi="Times New Roman" w:cs="Times New Roman"/>
          <w:sz w:val="26"/>
          <w:szCs w:val="26"/>
        </w:rPr>
        <w:t>.</w:t>
      </w:r>
    </w:p>
    <w:p w14:paraId="7373D84F" w14:textId="129B789C" w:rsidR="00A43D43" w:rsidRPr="00E102BB" w:rsidRDefault="00A43D43" w:rsidP="00A43D43">
      <w:pPr>
        <w:pStyle w:val="ListParagraph"/>
        <w:jc w:val="both"/>
        <w:rPr>
          <w:rFonts w:ascii="Times New Roman" w:hAnsi="Times New Roman" w:cs="Times New Roman"/>
          <w:color w:val="4F81BD" w:themeColor="accent1"/>
          <w:sz w:val="26"/>
          <w:szCs w:val="26"/>
        </w:rPr>
      </w:pPr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Se </w:t>
      </w:r>
      <w:r w:rsidR="008D4B0B"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>requiere</w:t>
      </w:r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entregar una ALU parametrizada para la cual en este caso utilizaremos 5 bits de entrada en A y otros 5 bits para B</w:t>
      </w:r>
      <w:r w:rsidR="008D4B0B"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, se necesitan bits de </w:t>
      </w:r>
      <w:proofErr w:type="spellStart"/>
      <w:r w:rsidR="008D4B0B"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>enable</w:t>
      </w:r>
      <w:proofErr w:type="spellEnd"/>
      <w:r w:rsidR="008D4B0B"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, </w:t>
      </w:r>
      <w:proofErr w:type="spellStart"/>
      <w:r w:rsidR="008D4B0B"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>reset</w:t>
      </w:r>
      <w:proofErr w:type="spellEnd"/>
      <w:r w:rsidR="008D4B0B"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así como de control para poder elegir la operación a realizar, adicionalmente la salida deberá ser observada en los </w:t>
      </w:r>
      <w:proofErr w:type="spellStart"/>
      <w:r w:rsidR="008D4B0B"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>displays</w:t>
      </w:r>
      <w:proofErr w:type="spellEnd"/>
      <w:r w:rsidR="008D4B0B"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de 7 segmentos que se encuentran en la tarjeta, para las operaciones aritméticas es necesario mostrar si es positivo, negativo y su valor en decimal, para las operaciones lógicas es necesario desplegar el resultado en hexadecimal.</w:t>
      </w:r>
    </w:p>
    <w:p w14:paraId="33AB9046" w14:textId="4FB0ADF4" w:rsidR="008D4B0B" w:rsidRPr="00E102BB" w:rsidRDefault="008D4B0B" w:rsidP="00A43D43">
      <w:pPr>
        <w:pStyle w:val="ListParagraph"/>
        <w:jc w:val="both"/>
        <w:rPr>
          <w:rFonts w:ascii="Times New Roman" w:hAnsi="Times New Roman" w:cs="Times New Roman"/>
          <w:color w:val="4F81BD" w:themeColor="accent1"/>
          <w:sz w:val="26"/>
          <w:szCs w:val="26"/>
        </w:rPr>
      </w:pPr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Se necesitan encender banderas de negativo, </w:t>
      </w:r>
      <w:proofErr w:type="spellStart"/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>zero</w:t>
      </w:r>
      <w:proofErr w:type="spellEnd"/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, </w:t>
      </w:r>
      <w:proofErr w:type="spellStart"/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>carry</w:t>
      </w:r>
      <w:proofErr w:type="spellEnd"/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y </w:t>
      </w:r>
      <w:proofErr w:type="spellStart"/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>overflow</w:t>
      </w:r>
      <w:proofErr w:type="spellEnd"/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>.</w:t>
      </w:r>
    </w:p>
    <w:p w14:paraId="480E41D5" w14:textId="4ED54C8A" w:rsidR="008D4B0B" w:rsidRPr="00E102BB" w:rsidRDefault="008D4B0B" w:rsidP="00A43D43">
      <w:pPr>
        <w:pStyle w:val="ListParagraph"/>
        <w:jc w:val="both"/>
        <w:rPr>
          <w:rFonts w:ascii="Times New Roman" w:hAnsi="Times New Roman" w:cs="Times New Roman"/>
          <w:color w:val="4F81BD" w:themeColor="accent1"/>
          <w:sz w:val="26"/>
          <w:szCs w:val="26"/>
        </w:rPr>
      </w:pPr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Primero que </w:t>
      </w:r>
      <w:proofErr w:type="gramStart"/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>nada</w:t>
      </w:r>
      <w:proofErr w:type="gramEnd"/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se crearon módulos de registro (</w:t>
      </w:r>
      <w:proofErr w:type="spellStart"/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>Flip-Flops</w:t>
      </w:r>
      <w:proofErr w:type="spellEnd"/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) para poder registrar el valor de A y B cuando se apretara el botón </w:t>
      </w:r>
      <w:proofErr w:type="spellStart"/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>enable</w:t>
      </w:r>
      <w:proofErr w:type="spellEnd"/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, y como no se tienen suficientes botones y switches para la variable </w:t>
      </w:r>
      <w:proofErr w:type="spellStart"/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>control_top</w:t>
      </w:r>
      <w:proofErr w:type="spellEnd"/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, se </w:t>
      </w:r>
      <w:proofErr w:type="spellStart"/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>creo</w:t>
      </w:r>
      <w:proofErr w:type="spellEnd"/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un registro en el cual se obtendrá su valor de los primeros 3 bits de A al apretar el botón control en la tarjeta, de esta manera ya podemos elegir la operación a realizar.</w:t>
      </w:r>
    </w:p>
    <w:p w14:paraId="67E62A1D" w14:textId="2BA032B2" w:rsidR="008D4B0B" w:rsidRPr="00E102BB" w:rsidRDefault="008D4B0B" w:rsidP="00A43D43">
      <w:pPr>
        <w:pStyle w:val="ListParagraph"/>
        <w:jc w:val="both"/>
        <w:rPr>
          <w:rFonts w:ascii="Times New Roman" w:hAnsi="Times New Roman" w:cs="Times New Roman"/>
          <w:color w:val="4F81BD" w:themeColor="accent1"/>
          <w:sz w:val="26"/>
          <w:szCs w:val="26"/>
        </w:rPr>
      </w:pPr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Después de esto se </w:t>
      </w:r>
      <w:r w:rsidR="00EB383E"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>creó</w:t>
      </w:r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la lógica principal de la ALU en el modulo ALU</w:t>
      </w:r>
      <w:r w:rsidR="00EB383E"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el cual trabaja también con </w:t>
      </w:r>
      <w:proofErr w:type="spellStart"/>
      <w:r w:rsidR="00EB383E"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>reset</w:t>
      </w:r>
      <w:proofErr w:type="spellEnd"/>
      <w:r w:rsidR="00EB383E"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, </w:t>
      </w:r>
      <w:proofErr w:type="spellStart"/>
      <w:r w:rsidR="00EB383E"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>clk</w:t>
      </w:r>
      <w:proofErr w:type="spellEnd"/>
      <w:r w:rsidR="00EB383E"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, </w:t>
      </w:r>
      <w:proofErr w:type="spellStart"/>
      <w:r w:rsidR="00EB383E"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>enable</w:t>
      </w:r>
      <w:proofErr w:type="spellEnd"/>
      <w:r w:rsidR="00EB383E"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y control para realizar las operaciones, mandar el resultado a la variable </w:t>
      </w:r>
      <w:proofErr w:type="spellStart"/>
      <w:r w:rsidR="00EB383E"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>result</w:t>
      </w:r>
      <w:proofErr w:type="spellEnd"/>
      <w:r w:rsidR="00EB383E"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y trabajar con las banderas.</w:t>
      </w:r>
    </w:p>
    <w:p w14:paraId="4E190D07" w14:textId="4CF30CC9" w:rsidR="00EB383E" w:rsidRPr="00E102BB" w:rsidRDefault="00EB383E" w:rsidP="00A43D43">
      <w:pPr>
        <w:pStyle w:val="ListParagraph"/>
        <w:jc w:val="both"/>
        <w:rPr>
          <w:rFonts w:ascii="Times New Roman" w:hAnsi="Times New Roman" w:cs="Times New Roman"/>
          <w:color w:val="4F81BD" w:themeColor="accent1"/>
          <w:sz w:val="26"/>
          <w:szCs w:val="26"/>
        </w:rPr>
      </w:pPr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Se necesita desplegar el resultado en los </w:t>
      </w:r>
      <w:proofErr w:type="spellStart"/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>displays</w:t>
      </w:r>
      <w:proofErr w:type="spellEnd"/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por lo tanto se crearon los módulos </w:t>
      </w:r>
      <w:proofErr w:type="spellStart"/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>BinaryToBCD</w:t>
      </w:r>
      <w:proofErr w:type="spellEnd"/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y </w:t>
      </w:r>
      <w:proofErr w:type="spellStart"/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>BinaryToHexadecimal</w:t>
      </w:r>
      <w:proofErr w:type="spellEnd"/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, enviamos el resultado al módulo </w:t>
      </w:r>
      <w:proofErr w:type="spellStart"/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>BinaryToBCD</w:t>
      </w:r>
      <w:proofErr w:type="spellEnd"/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para convertirlo y ya dentro de </w:t>
      </w:r>
      <w:proofErr w:type="spellStart"/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>BinaryToHexadecimal</w:t>
      </w:r>
      <w:proofErr w:type="spellEnd"/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decidimos si utilizar el resultado crudo que viene directamente de la ALU o si utilizar el resultado que viene del modulo BCD dependiendo la operación que se realizó (si fue aritmética o lógica).</w:t>
      </w:r>
    </w:p>
    <w:p w14:paraId="145803AC" w14:textId="068B1710" w:rsidR="00EB383E" w:rsidRPr="00E102BB" w:rsidRDefault="00EB383E" w:rsidP="00A43D43">
      <w:pPr>
        <w:pStyle w:val="ListParagraph"/>
        <w:jc w:val="both"/>
        <w:rPr>
          <w:rFonts w:ascii="Times New Roman" w:hAnsi="Times New Roman" w:cs="Times New Roman"/>
          <w:color w:val="4F81BD" w:themeColor="accent1"/>
          <w:sz w:val="26"/>
          <w:szCs w:val="26"/>
        </w:rPr>
      </w:pPr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El módulo </w:t>
      </w:r>
      <w:proofErr w:type="spellStart"/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>BinaryToHexadecimal</w:t>
      </w:r>
      <w:proofErr w:type="spellEnd"/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envía la respuesta a los </w:t>
      </w:r>
      <w:proofErr w:type="spellStart"/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>displays</w:t>
      </w:r>
      <w:proofErr w:type="spellEnd"/>
      <w:r w:rsidRPr="00E102B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de 7 segmentos.</w:t>
      </w:r>
    </w:p>
    <w:p w14:paraId="21007138" w14:textId="77777777" w:rsidR="00EB383E" w:rsidRPr="005F74EE" w:rsidRDefault="00EB383E" w:rsidP="00A43D43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05A3AE12" w14:textId="7C8A7F67" w:rsidR="00BB446D" w:rsidRDefault="00BB446D" w:rsidP="009A05F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5F74EE">
        <w:rPr>
          <w:rFonts w:ascii="Times New Roman" w:hAnsi="Times New Roman" w:cs="Times New Roman"/>
          <w:sz w:val="26"/>
          <w:szCs w:val="26"/>
        </w:rPr>
        <w:t>Modelo</w:t>
      </w:r>
      <w:r w:rsidR="001D7B6B">
        <w:rPr>
          <w:rFonts w:ascii="Times New Roman" w:hAnsi="Times New Roman" w:cs="Times New Roman"/>
          <w:sz w:val="26"/>
          <w:szCs w:val="26"/>
        </w:rPr>
        <w:t>s</w:t>
      </w:r>
      <w:r w:rsidRPr="005F74EE">
        <w:rPr>
          <w:rFonts w:ascii="Times New Roman" w:hAnsi="Times New Roman" w:cs="Times New Roman"/>
          <w:sz w:val="26"/>
          <w:szCs w:val="26"/>
        </w:rPr>
        <w:t xml:space="preserve"> Verilog </w:t>
      </w:r>
      <w:r w:rsidR="001D7B6B">
        <w:rPr>
          <w:rFonts w:ascii="Times New Roman" w:hAnsi="Times New Roman" w:cs="Times New Roman"/>
          <w:sz w:val="26"/>
          <w:szCs w:val="26"/>
        </w:rPr>
        <w:t xml:space="preserve">comentados, </w:t>
      </w:r>
      <w:r w:rsidRPr="005F74EE">
        <w:rPr>
          <w:rFonts w:ascii="Times New Roman" w:hAnsi="Times New Roman" w:cs="Times New Roman"/>
          <w:sz w:val="26"/>
          <w:szCs w:val="26"/>
        </w:rPr>
        <w:t xml:space="preserve">de cada </w:t>
      </w:r>
      <w:proofErr w:type="gramStart"/>
      <w:r w:rsidRPr="005F74EE">
        <w:rPr>
          <w:rFonts w:ascii="Times New Roman" w:hAnsi="Times New Roman" w:cs="Times New Roman"/>
          <w:sz w:val="26"/>
          <w:szCs w:val="26"/>
        </w:rPr>
        <w:t>una</w:t>
      </w:r>
      <w:proofErr w:type="gramEnd"/>
      <w:r w:rsidRPr="005F74EE">
        <w:rPr>
          <w:rFonts w:ascii="Times New Roman" w:hAnsi="Times New Roman" w:cs="Times New Roman"/>
          <w:sz w:val="26"/>
          <w:szCs w:val="26"/>
        </w:rPr>
        <w:t xml:space="preserve"> de los bloques del sistema y del diseño de mayor jerarquía</w:t>
      </w:r>
      <w:r w:rsidR="001D7B6B">
        <w:rPr>
          <w:rFonts w:ascii="Times New Roman" w:hAnsi="Times New Roman" w:cs="Times New Roman"/>
          <w:sz w:val="26"/>
          <w:szCs w:val="26"/>
        </w:rPr>
        <w:t xml:space="preserve"> [25%]</w:t>
      </w:r>
      <w:r w:rsidRPr="005F74EE">
        <w:rPr>
          <w:rFonts w:ascii="Times New Roman" w:hAnsi="Times New Roman" w:cs="Times New Roman"/>
          <w:sz w:val="26"/>
          <w:szCs w:val="26"/>
        </w:rPr>
        <w:t>.</w:t>
      </w:r>
    </w:p>
    <w:p w14:paraId="5251DC71" w14:textId="77777777" w:rsidR="003E13FB" w:rsidRDefault="003E13FB" w:rsidP="00464B17">
      <w:pPr>
        <w:pStyle w:val="ListParagraph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</w:p>
    <w:p w14:paraId="68468BE0" w14:textId="60AB15D2" w:rsidR="00464B17" w:rsidRDefault="00464B17" w:rsidP="00464B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3E13FB">
        <w:rPr>
          <w:rFonts w:ascii="Times New Roman" w:hAnsi="Times New Roman" w:cs="Times New Roman"/>
          <w:sz w:val="26"/>
          <w:szCs w:val="26"/>
          <w:highlight w:val="yellow"/>
        </w:rPr>
        <w:t xml:space="preserve">Modulo </w:t>
      </w:r>
      <w:proofErr w:type="spellStart"/>
      <w:r w:rsidRPr="003E13FB">
        <w:rPr>
          <w:rFonts w:ascii="Times New Roman" w:hAnsi="Times New Roman" w:cs="Times New Roman"/>
          <w:sz w:val="26"/>
          <w:szCs w:val="26"/>
          <w:highlight w:val="yellow"/>
        </w:rPr>
        <w:t>ALU_Display</w:t>
      </w:r>
      <w:proofErr w:type="spellEnd"/>
    </w:p>
    <w:p w14:paraId="20A261D9" w14:textId="2C2F80FF" w:rsidR="00464B17" w:rsidRDefault="00464B17" w:rsidP="00464B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0841FEF" wp14:editId="08E8FAE8">
            <wp:extent cx="6400800" cy="4047490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719B" w14:textId="27456AD4" w:rsidR="003E13FB" w:rsidRDefault="003E13FB" w:rsidP="00464B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1AE8BD7" wp14:editId="3388EEFF">
            <wp:extent cx="6400800" cy="4316095"/>
            <wp:effectExtent l="0" t="0" r="0" b="825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17B7" w14:textId="5A72723E" w:rsidR="003E13FB" w:rsidRDefault="003E13FB" w:rsidP="00464B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E903AE9" wp14:editId="54299628">
            <wp:extent cx="6400800" cy="4375785"/>
            <wp:effectExtent l="0" t="0" r="0" b="571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9C12" w14:textId="5F234CB8" w:rsidR="003E13FB" w:rsidRDefault="003E13FB" w:rsidP="00464B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3CCBEE3" wp14:editId="2AA6E170">
            <wp:extent cx="6400800" cy="50673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102C" w14:textId="19F32EA4" w:rsidR="003E13FB" w:rsidRDefault="003E13FB" w:rsidP="00464B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3E13FB">
        <w:rPr>
          <w:rFonts w:ascii="Times New Roman" w:hAnsi="Times New Roman" w:cs="Times New Roman"/>
          <w:sz w:val="26"/>
          <w:szCs w:val="26"/>
          <w:highlight w:val="yellow"/>
        </w:rPr>
        <w:t xml:space="preserve">Modulo </w:t>
      </w:r>
      <w:proofErr w:type="spellStart"/>
      <w:r w:rsidRPr="003E13FB">
        <w:rPr>
          <w:rFonts w:ascii="Times New Roman" w:hAnsi="Times New Roman" w:cs="Times New Roman"/>
          <w:sz w:val="26"/>
          <w:szCs w:val="26"/>
          <w:highlight w:val="yellow"/>
        </w:rPr>
        <w:t>register</w:t>
      </w:r>
      <w:proofErr w:type="spellEnd"/>
    </w:p>
    <w:p w14:paraId="21510F0A" w14:textId="1DBCE878" w:rsidR="003E13FB" w:rsidRDefault="003E13FB" w:rsidP="00464B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982D10D" wp14:editId="00281BBE">
            <wp:extent cx="6400800" cy="2856865"/>
            <wp:effectExtent l="0" t="0" r="0" b="63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1005" w14:textId="6F868287" w:rsidR="003E13FB" w:rsidRDefault="003E13FB" w:rsidP="00464B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164A78D8" w14:textId="48EF99B0" w:rsidR="003E13FB" w:rsidRDefault="003E13FB" w:rsidP="00464B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3E13FB">
        <w:rPr>
          <w:rFonts w:ascii="Times New Roman" w:hAnsi="Times New Roman" w:cs="Times New Roman"/>
          <w:sz w:val="26"/>
          <w:szCs w:val="26"/>
          <w:highlight w:val="yellow"/>
        </w:rPr>
        <w:t xml:space="preserve">Modulo </w:t>
      </w:r>
      <w:proofErr w:type="spellStart"/>
      <w:r w:rsidRPr="003E13FB">
        <w:rPr>
          <w:rFonts w:ascii="Times New Roman" w:hAnsi="Times New Roman" w:cs="Times New Roman"/>
          <w:sz w:val="26"/>
          <w:szCs w:val="26"/>
          <w:highlight w:val="yellow"/>
        </w:rPr>
        <w:t>register_control</w:t>
      </w:r>
      <w:proofErr w:type="spellEnd"/>
    </w:p>
    <w:p w14:paraId="2AE7BED2" w14:textId="49CC1BEA" w:rsidR="003E13FB" w:rsidRDefault="003E13FB" w:rsidP="00464B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86CF126" wp14:editId="03C8CF7A">
            <wp:extent cx="6400800" cy="2162175"/>
            <wp:effectExtent l="0" t="0" r="0" b="952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BA5F" w14:textId="5E95AA99" w:rsidR="003E13FB" w:rsidRDefault="003E13FB" w:rsidP="00464B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2EBE927D" w14:textId="7FF4A370" w:rsidR="003E13FB" w:rsidRDefault="003E13FB" w:rsidP="00464B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3E13FB">
        <w:rPr>
          <w:rFonts w:ascii="Times New Roman" w:hAnsi="Times New Roman" w:cs="Times New Roman"/>
          <w:sz w:val="26"/>
          <w:szCs w:val="26"/>
          <w:highlight w:val="yellow"/>
        </w:rPr>
        <w:t>Modulo ALU</w:t>
      </w:r>
    </w:p>
    <w:p w14:paraId="672F08F1" w14:textId="36B92652" w:rsidR="003E13FB" w:rsidRDefault="003E13FB" w:rsidP="00464B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EFBEDFB" wp14:editId="209607E2">
            <wp:extent cx="6400800" cy="3786505"/>
            <wp:effectExtent l="0" t="0" r="0" b="444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F847" w14:textId="77777777" w:rsidR="003E13FB" w:rsidRDefault="003E13FB" w:rsidP="00464B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77FFDA9F" w14:textId="63E09ABA" w:rsidR="003E13FB" w:rsidRDefault="003E13FB" w:rsidP="00464B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3E13FB">
        <w:rPr>
          <w:rFonts w:ascii="Times New Roman" w:hAnsi="Times New Roman" w:cs="Times New Roman"/>
          <w:sz w:val="26"/>
          <w:szCs w:val="26"/>
          <w:highlight w:val="yellow"/>
        </w:rPr>
        <w:t xml:space="preserve">Modulo </w:t>
      </w:r>
      <w:proofErr w:type="spellStart"/>
      <w:r w:rsidRPr="003E13FB">
        <w:rPr>
          <w:rFonts w:ascii="Times New Roman" w:hAnsi="Times New Roman" w:cs="Times New Roman"/>
          <w:sz w:val="26"/>
          <w:szCs w:val="26"/>
          <w:highlight w:val="yellow"/>
        </w:rPr>
        <w:t>BinaryToBCD</w:t>
      </w:r>
      <w:proofErr w:type="spellEnd"/>
    </w:p>
    <w:p w14:paraId="3A9CB0BB" w14:textId="38CB377C" w:rsidR="003E13FB" w:rsidRDefault="003E13FB" w:rsidP="00464B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B6B9737" wp14:editId="5B968723">
            <wp:extent cx="6400800" cy="3989070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6DDB" w14:textId="194F7105" w:rsidR="003E13FB" w:rsidRDefault="003E13FB" w:rsidP="00464B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45F25B6" wp14:editId="1389675F">
            <wp:extent cx="6400800" cy="1818640"/>
            <wp:effectExtent l="0" t="0" r="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8790" w14:textId="6C555B94" w:rsidR="003E13FB" w:rsidRDefault="003E13FB" w:rsidP="00464B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3E13FB">
        <w:rPr>
          <w:rFonts w:ascii="Times New Roman" w:hAnsi="Times New Roman" w:cs="Times New Roman"/>
          <w:sz w:val="26"/>
          <w:szCs w:val="26"/>
          <w:highlight w:val="yellow"/>
        </w:rPr>
        <w:t xml:space="preserve">Modulo </w:t>
      </w:r>
      <w:proofErr w:type="spellStart"/>
      <w:r w:rsidRPr="003E13FB">
        <w:rPr>
          <w:rFonts w:ascii="Times New Roman" w:hAnsi="Times New Roman" w:cs="Times New Roman"/>
          <w:sz w:val="26"/>
          <w:szCs w:val="26"/>
          <w:highlight w:val="yellow"/>
        </w:rPr>
        <w:t>BinaryToHexadecimal</w:t>
      </w:r>
      <w:proofErr w:type="spellEnd"/>
    </w:p>
    <w:p w14:paraId="21A73720" w14:textId="740E0CC2" w:rsidR="003E13FB" w:rsidRPr="005F74EE" w:rsidRDefault="003E13FB" w:rsidP="00464B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A0C659C" wp14:editId="4D2383C6">
            <wp:extent cx="6400800" cy="3631565"/>
            <wp:effectExtent l="0" t="0" r="0" b="6985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A441" w14:textId="6F233F89" w:rsidR="00BB446D" w:rsidRDefault="00BB446D" w:rsidP="009A05F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5F74EE">
        <w:rPr>
          <w:rFonts w:ascii="Times New Roman" w:hAnsi="Times New Roman" w:cs="Times New Roman"/>
          <w:sz w:val="26"/>
          <w:szCs w:val="26"/>
        </w:rPr>
        <w:t>Diagrama esquemático que genera la herramienta</w:t>
      </w:r>
      <w:r w:rsidR="007878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783D">
        <w:rPr>
          <w:rFonts w:ascii="Times New Roman" w:hAnsi="Times New Roman" w:cs="Times New Roman"/>
          <w:sz w:val="26"/>
          <w:szCs w:val="26"/>
        </w:rPr>
        <w:t>Quartus</w:t>
      </w:r>
      <w:proofErr w:type="spellEnd"/>
      <w:r w:rsidR="0078783D">
        <w:rPr>
          <w:rFonts w:ascii="Times New Roman" w:hAnsi="Times New Roman" w:cs="Times New Roman"/>
          <w:sz w:val="26"/>
          <w:szCs w:val="26"/>
        </w:rPr>
        <w:t xml:space="preserve"> Prime (Tools &gt; </w:t>
      </w:r>
      <w:proofErr w:type="spellStart"/>
      <w:r w:rsidR="0078783D">
        <w:rPr>
          <w:rFonts w:ascii="Times New Roman" w:hAnsi="Times New Roman" w:cs="Times New Roman"/>
          <w:sz w:val="26"/>
          <w:szCs w:val="26"/>
        </w:rPr>
        <w:t>Netlist</w:t>
      </w:r>
      <w:proofErr w:type="spellEnd"/>
      <w:r w:rsidR="007878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783D">
        <w:rPr>
          <w:rFonts w:ascii="Times New Roman" w:hAnsi="Times New Roman" w:cs="Times New Roman"/>
          <w:sz w:val="26"/>
          <w:szCs w:val="26"/>
        </w:rPr>
        <w:t>Viewers</w:t>
      </w:r>
      <w:proofErr w:type="spellEnd"/>
      <w:r w:rsidR="0078783D">
        <w:rPr>
          <w:rFonts w:ascii="Times New Roman" w:hAnsi="Times New Roman" w:cs="Times New Roman"/>
          <w:sz w:val="26"/>
          <w:szCs w:val="26"/>
        </w:rPr>
        <w:t xml:space="preserve"> &gt; RTL </w:t>
      </w:r>
      <w:proofErr w:type="spellStart"/>
      <w:r w:rsidR="0078783D">
        <w:rPr>
          <w:rFonts w:ascii="Times New Roman" w:hAnsi="Times New Roman" w:cs="Times New Roman"/>
          <w:sz w:val="26"/>
          <w:szCs w:val="26"/>
        </w:rPr>
        <w:t>Viewer</w:t>
      </w:r>
      <w:proofErr w:type="spellEnd"/>
      <w:r w:rsidR="0078783D">
        <w:rPr>
          <w:rFonts w:ascii="Times New Roman" w:hAnsi="Times New Roman" w:cs="Times New Roman"/>
          <w:sz w:val="26"/>
          <w:szCs w:val="26"/>
        </w:rPr>
        <w:t>)</w:t>
      </w:r>
      <w:r w:rsidR="001D7B6B">
        <w:rPr>
          <w:rFonts w:ascii="Times New Roman" w:hAnsi="Times New Roman" w:cs="Times New Roman"/>
          <w:sz w:val="26"/>
          <w:szCs w:val="26"/>
        </w:rPr>
        <w:t xml:space="preserve"> [5%]</w:t>
      </w:r>
      <w:r w:rsidRPr="005F74EE">
        <w:rPr>
          <w:rFonts w:ascii="Times New Roman" w:hAnsi="Times New Roman" w:cs="Times New Roman"/>
          <w:sz w:val="26"/>
          <w:szCs w:val="26"/>
        </w:rPr>
        <w:t>.</w:t>
      </w:r>
    </w:p>
    <w:p w14:paraId="4D28231C" w14:textId="77777777" w:rsidR="00C25FBD" w:rsidRDefault="00C25FBD" w:rsidP="003E13F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4E1B9C56" w14:textId="77777777" w:rsidR="00C25FBD" w:rsidRDefault="00C25FBD" w:rsidP="003E13F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5EA783EE" w14:textId="77777777" w:rsidR="00C25FBD" w:rsidRDefault="00C25FBD" w:rsidP="003E13F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6B6D350B" w14:textId="77777777" w:rsidR="00C25FBD" w:rsidRDefault="00C25FBD" w:rsidP="003E13F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20323DF8" w14:textId="77777777" w:rsidR="00C25FBD" w:rsidRDefault="00C25FBD" w:rsidP="003E13F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46466CAA" w14:textId="77777777" w:rsidR="00C25FBD" w:rsidRDefault="00C25FBD" w:rsidP="003E13F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6959FBE1" w14:textId="77777777" w:rsidR="00C25FBD" w:rsidRDefault="00C25FBD" w:rsidP="003E13F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51DBC4AB" w14:textId="77777777" w:rsidR="00C25FBD" w:rsidRDefault="00C25FBD" w:rsidP="003E13F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6DF57876" w14:textId="77777777" w:rsidR="00C25FBD" w:rsidRDefault="00C25FBD" w:rsidP="003E13F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1865E79A" w14:textId="77777777" w:rsidR="00C25FBD" w:rsidRDefault="00C25FBD" w:rsidP="003E13F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05501299" w14:textId="77777777" w:rsidR="00C25FBD" w:rsidRDefault="00C25FBD" w:rsidP="003E13F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76DDFDD4" w14:textId="77777777" w:rsidR="00C25FBD" w:rsidRDefault="00C25FBD" w:rsidP="003E13F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1713957A" w14:textId="77777777" w:rsidR="00C25FBD" w:rsidRDefault="00C25FBD" w:rsidP="003E13F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50318BB3" w14:textId="77777777" w:rsidR="00C25FBD" w:rsidRDefault="00C25FBD" w:rsidP="003E13F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1BBE9429" w14:textId="77777777" w:rsidR="00C25FBD" w:rsidRDefault="00C25FBD" w:rsidP="003E13F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250958C3" w14:textId="77777777" w:rsidR="00C25FBD" w:rsidRDefault="00C25FBD" w:rsidP="003E13F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594FD38E" w14:textId="77777777" w:rsidR="00C25FBD" w:rsidRDefault="00C25FBD" w:rsidP="003E13F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36496162" w14:textId="05D3AD22" w:rsidR="003E13FB" w:rsidRPr="005F74EE" w:rsidRDefault="00C25FBD" w:rsidP="003E13F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C25FB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A36A9CC" wp14:editId="334F2D58">
            <wp:extent cx="6400800" cy="4285615"/>
            <wp:effectExtent l="0" t="0" r="0" b="635"/>
            <wp:docPr id="58" name="Picture 5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Diagram, schematic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48E6" w14:textId="6F07ED2C" w:rsidR="00BB446D" w:rsidRDefault="00BB446D" w:rsidP="009A05F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5F74EE">
        <w:rPr>
          <w:rFonts w:ascii="Times New Roman" w:hAnsi="Times New Roman" w:cs="Times New Roman"/>
          <w:sz w:val="26"/>
          <w:szCs w:val="26"/>
        </w:rPr>
        <w:t>Reporte de recursos utilizados por el sistema con comentarios de lo que observa</w:t>
      </w:r>
      <w:r w:rsidR="002B6CB8" w:rsidRPr="005F74EE">
        <w:rPr>
          <w:rFonts w:ascii="Times New Roman" w:hAnsi="Times New Roman" w:cs="Times New Roman"/>
          <w:sz w:val="26"/>
          <w:szCs w:val="26"/>
        </w:rPr>
        <w:t>s</w:t>
      </w:r>
      <w:r w:rsidR="001D7B6B">
        <w:rPr>
          <w:rFonts w:ascii="Times New Roman" w:hAnsi="Times New Roman" w:cs="Times New Roman"/>
          <w:sz w:val="26"/>
          <w:szCs w:val="26"/>
        </w:rPr>
        <w:t xml:space="preserve"> [5%]</w:t>
      </w:r>
      <w:r w:rsidR="002B6CB8" w:rsidRPr="005F74EE">
        <w:rPr>
          <w:rFonts w:ascii="Times New Roman" w:hAnsi="Times New Roman" w:cs="Times New Roman"/>
          <w:sz w:val="26"/>
          <w:szCs w:val="26"/>
        </w:rPr>
        <w:t>.</w:t>
      </w:r>
    </w:p>
    <w:p w14:paraId="24130323" w14:textId="3F95436B" w:rsidR="003E13FB" w:rsidRDefault="003E13FB" w:rsidP="003E13F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F04CE6F" wp14:editId="6E3E1735">
            <wp:extent cx="4352925" cy="4562475"/>
            <wp:effectExtent l="0" t="0" r="9525" b="9525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257A" w14:textId="21671195" w:rsidR="00C36364" w:rsidRPr="00C25FBD" w:rsidRDefault="00C36364" w:rsidP="003E13FB">
      <w:pPr>
        <w:pStyle w:val="ListParagraph"/>
        <w:jc w:val="both"/>
        <w:rPr>
          <w:rFonts w:ascii="Times New Roman" w:hAnsi="Times New Roman" w:cs="Times New Roman"/>
          <w:color w:val="4F81BD" w:themeColor="accent1"/>
          <w:sz w:val="26"/>
          <w:szCs w:val="26"/>
        </w:rPr>
      </w:pPr>
      <w:r w:rsidRPr="00C25FBD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Podemos observar que </w:t>
      </w:r>
      <w:proofErr w:type="spellStart"/>
      <w:r w:rsidRPr="00C25FBD">
        <w:rPr>
          <w:rFonts w:ascii="Times New Roman" w:hAnsi="Times New Roman" w:cs="Times New Roman"/>
          <w:color w:val="4F81BD" w:themeColor="accent1"/>
          <w:sz w:val="26"/>
          <w:szCs w:val="26"/>
        </w:rPr>
        <w:t>esta</w:t>
      </w:r>
      <w:proofErr w:type="spellEnd"/>
      <w:r w:rsidRPr="00C25FBD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utilizando 108 </w:t>
      </w:r>
      <w:proofErr w:type="spellStart"/>
      <w:r w:rsidRPr="00C25FBD">
        <w:rPr>
          <w:rFonts w:ascii="Times New Roman" w:hAnsi="Times New Roman" w:cs="Times New Roman"/>
          <w:color w:val="4F81BD" w:themeColor="accent1"/>
          <w:sz w:val="26"/>
          <w:szCs w:val="26"/>
        </w:rPr>
        <w:t>ALMs</w:t>
      </w:r>
      <w:proofErr w:type="spellEnd"/>
      <w:r w:rsidRPr="00C25FBD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(Adaptive </w:t>
      </w:r>
      <w:proofErr w:type="spellStart"/>
      <w:r w:rsidRPr="00C25FBD">
        <w:rPr>
          <w:rFonts w:ascii="Times New Roman" w:hAnsi="Times New Roman" w:cs="Times New Roman"/>
          <w:color w:val="4F81BD" w:themeColor="accent1"/>
          <w:sz w:val="26"/>
          <w:szCs w:val="26"/>
        </w:rPr>
        <w:t>Logic</w:t>
      </w:r>
      <w:proofErr w:type="spellEnd"/>
      <w:r w:rsidRPr="00C25FBD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Module) que es menos del 1% de lo que podemos utilizar, 97 registros entre todo lo que utilizamos para hacerlo funcionar, 39 pines entre entradas y salidas y un bloque DSP (Digital </w:t>
      </w:r>
      <w:proofErr w:type="spellStart"/>
      <w:r w:rsidRPr="00C25FBD">
        <w:rPr>
          <w:rFonts w:ascii="Times New Roman" w:hAnsi="Times New Roman" w:cs="Times New Roman"/>
          <w:color w:val="4F81BD" w:themeColor="accent1"/>
          <w:sz w:val="26"/>
          <w:szCs w:val="26"/>
        </w:rPr>
        <w:t>Signal</w:t>
      </w:r>
      <w:proofErr w:type="spellEnd"/>
      <w:r w:rsidRPr="00C25FBD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Processing).</w:t>
      </w:r>
    </w:p>
    <w:p w14:paraId="0A1A38BB" w14:textId="584A2DFD" w:rsidR="00C36364" w:rsidRDefault="00C36364" w:rsidP="003E13F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30D3272A" w14:textId="35725789" w:rsidR="006B2F12" w:rsidRDefault="006B2F12" w:rsidP="003E13F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7E94F7BC" w14:textId="33F0E6C0" w:rsidR="006B2F12" w:rsidRDefault="006B2F12" w:rsidP="003E13F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3BD12C8A" w14:textId="62A68D56" w:rsidR="006B2F12" w:rsidRDefault="006B2F12" w:rsidP="003E13F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2A8908F7" w14:textId="6629B4B5" w:rsidR="006B2F12" w:rsidRDefault="006B2F12" w:rsidP="003E13F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690680CF" w14:textId="3988651C" w:rsidR="006B2F12" w:rsidRDefault="006B2F12" w:rsidP="003E13F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409BA9D4" w14:textId="2ECF0EDF" w:rsidR="006B2F12" w:rsidRDefault="006B2F12" w:rsidP="003E13F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587A4738" w14:textId="660B10C0" w:rsidR="006B2F12" w:rsidRDefault="006B2F12" w:rsidP="003E13F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518E74AF" w14:textId="611F3CBB" w:rsidR="006B2F12" w:rsidRDefault="006B2F12" w:rsidP="003E13F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0669C600" w14:textId="77777777" w:rsidR="006B2F12" w:rsidRPr="005F74EE" w:rsidRDefault="006B2F12" w:rsidP="003E13F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10A11337" w14:textId="314C2E04" w:rsidR="005B4013" w:rsidRDefault="00D82C18" w:rsidP="009A05F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lastRenderedPageBreak/>
        <w:t xml:space="preserve">El </w:t>
      </w:r>
      <w:r w:rsidRPr="00D82C18">
        <w:rPr>
          <w:rFonts w:ascii="Times New Roman" w:hAnsi="Times New Roman" w:cs="Times New Roman"/>
          <w:i/>
          <w:sz w:val="26"/>
          <w:szCs w:val="26"/>
        </w:rPr>
        <w:t>test</w:t>
      </w:r>
      <w:proofErr w:type="gramEnd"/>
      <w:r w:rsidRPr="00D82C18">
        <w:rPr>
          <w:rFonts w:ascii="Times New Roman" w:hAnsi="Times New Roman" w:cs="Times New Roman"/>
          <w:i/>
          <w:sz w:val="26"/>
          <w:szCs w:val="26"/>
        </w:rPr>
        <w:t>-</w:t>
      </w:r>
      <w:proofErr w:type="spellStart"/>
      <w:r w:rsidRPr="00D82C18">
        <w:rPr>
          <w:rFonts w:ascii="Times New Roman" w:hAnsi="Times New Roman" w:cs="Times New Roman"/>
          <w:i/>
          <w:sz w:val="26"/>
          <w:szCs w:val="26"/>
        </w:rPr>
        <w:t>be</w:t>
      </w:r>
      <w:r>
        <w:rPr>
          <w:rFonts w:ascii="Times New Roman" w:hAnsi="Times New Roman" w:cs="Times New Roman"/>
          <w:i/>
          <w:sz w:val="26"/>
          <w:szCs w:val="26"/>
        </w:rPr>
        <w:t>n</w:t>
      </w:r>
      <w:r w:rsidRPr="00D82C18">
        <w:rPr>
          <w:rFonts w:ascii="Times New Roman" w:hAnsi="Times New Roman" w:cs="Times New Roman"/>
          <w:i/>
          <w:sz w:val="26"/>
          <w:szCs w:val="26"/>
        </w:rPr>
        <w:t>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y f</w:t>
      </w:r>
      <w:r w:rsidR="00BB446D" w:rsidRPr="005F74EE">
        <w:rPr>
          <w:rFonts w:ascii="Times New Roman" w:hAnsi="Times New Roman" w:cs="Times New Roman"/>
          <w:sz w:val="26"/>
          <w:szCs w:val="26"/>
        </w:rPr>
        <w:t>ormas de onda de la simulación de la ALU</w:t>
      </w:r>
      <w:r w:rsidR="003720A5" w:rsidRPr="005F74EE">
        <w:rPr>
          <w:rFonts w:ascii="Times New Roman" w:hAnsi="Times New Roman" w:cs="Times New Roman"/>
          <w:sz w:val="26"/>
          <w:szCs w:val="26"/>
        </w:rPr>
        <w:t xml:space="preserve">, </w:t>
      </w:r>
      <w:r w:rsidR="00BB446D" w:rsidRPr="005F74EE">
        <w:rPr>
          <w:rFonts w:ascii="Times New Roman" w:hAnsi="Times New Roman" w:cs="Times New Roman"/>
          <w:sz w:val="26"/>
          <w:szCs w:val="26"/>
        </w:rPr>
        <w:t>solamente la ALU, sin display ni decodificador</w:t>
      </w:r>
      <w:r w:rsidR="003720A5" w:rsidRPr="005F74EE">
        <w:rPr>
          <w:rFonts w:ascii="Times New Roman" w:hAnsi="Times New Roman" w:cs="Times New Roman"/>
          <w:sz w:val="26"/>
          <w:szCs w:val="26"/>
        </w:rPr>
        <w:t xml:space="preserve"> a decimal, en </w:t>
      </w:r>
      <w:r w:rsidR="00BB446D" w:rsidRPr="005F74EE">
        <w:rPr>
          <w:rFonts w:ascii="Times New Roman" w:hAnsi="Times New Roman" w:cs="Times New Roman"/>
          <w:sz w:val="26"/>
          <w:szCs w:val="26"/>
        </w:rPr>
        <w:t xml:space="preserve">dos partes: </w:t>
      </w:r>
    </w:p>
    <w:p w14:paraId="528E1B48" w14:textId="2566278B" w:rsidR="004E520B" w:rsidRPr="004E520B" w:rsidRDefault="004E520B" w:rsidP="004E520B">
      <w:pPr>
        <w:pStyle w:val="ListParagraph"/>
        <w:jc w:val="both"/>
        <w:rPr>
          <w:rFonts w:ascii="Times New Roman" w:hAnsi="Times New Roman" w:cs="Times New Roman"/>
          <w:color w:val="4F81BD" w:themeColor="accent1"/>
          <w:sz w:val="26"/>
          <w:szCs w:val="26"/>
        </w:rPr>
      </w:pPr>
      <w:r w:rsidRPr="004E520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NOTA: Para la demostración del </w:t>
      </w:r>
      <w:proofErr w:type="spellStart"/>
      <w:r w:rsidRPr="004E520B">
        <w:rPr>
          <w:rFonts w:ascii="Times New Roman" w:hAnsi="Times New Roman" w:cs="Times New Roman"/>
          <w:color w:val="4F81BD" w:themeColor="accent1"/>
          <w:sz w:val="26"/>
          <w:szCs w:val="26"/>
        </w:rPr>
        <w:t>testbench</w:t>
      </w:r>
      <w:proofErr w:type="spellEnd"/>
      <w:r w:rsidRPr="004E520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se </w:t>
      </w:r>
      <w:proofErr w:type="gramStart"/>
      <w:r w:rsidRPr="004E520B">
        <w:rPr>
          <w:rFonts w:ascii="Times New Roman" w:hAnsi="Times New Roman" w:cs="Times New Roman"/>
          <w:color w:val="4F81BD" w:themeColor="accent1"/>
          <w:sz w:val="26"/>
          <w:szCs w:val="26"/>
        </w:rPr>
        <w:t>agregaran</w:t>
      </w:r>
      <w:proofErr w:type="gramEnd"/>
      <w:r w:rsidRPr="004E520B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algunos casos representativos y más significativos para ilustrar el funcionamiento ya que son demasiadas combinaciones y no sería practico añadirla todas al reporte</w:t>
      </w:r>
    </w:p>
    <w:p w14:paraId="6C501E97" w14:textId="3DB39C46" w:rsidR="006C5C53" w:rsidRDefault="00BB446D" w:rsidP="006C5C53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5F74EE">
        <w:rPr>
          <w:rFonts w:ascii="Times New Roman" w:hAnsi="Times New Roman" w:cs="Times New Roman"/>
          <w:sz w:val="26"/>
          <w:szCs w:val="26"/>
        </w:rPr>
        <w:t xml:space="preserve">las operaciones lógicas con los valores en binario; </w:t>
      </w:r>
    </w:p>
    <w:p w14:paraId="2E7F1182" w14:textId="50F56B86" w:rsidR="006C5C53" w:rsidRPr="006C5C53" w:rsidRDefault="006C5C53" w:rsidP="006C5C53">
      <w:pPr>
        <w:pStyle w:val="ListParagraph"/>
        <w:ind w:left="1080"/>
        <w:jc w:val="both"/>
        <w:rPr>
          <w:rFonts w:ascii="Times New Roman" w:hAnsi="Times New Roman" w:cs="Times New Roman"/>
          <w:color w:val="4F81BD" w:themeColor="accent1"/>
          <w:sz w:val="26"/>
          <w:szCs w:val="26"/>
        </w:rPr>
      </w:pPr>
      <w:r w:rsidRPr="006C5C53">
        <w:rPr>
          <w:rFonts w:ascii="Times New Roman" w:hAnsi="Times New Roman" w:cs="Times New Roman"/>
          <w:color w:val="4F81BD" w:themeColor="accent1"/>
          <w:sz w:val="26"/>
          <w:szCs w:val="26"/>
        </w:rPr>
        <w:t>AND:</w:t>
      </w:r>
    </w:p>
    <w:p w14:paraId="722ACF50" w14:textId="7730DF3E" w:rsidR="006C5C53" w:rsidRDefault="006C5C53" w:rsidP="006C5C53">
      <w:pPr>
        <w:pStyle w:val="ListParagraph"/>
        <w:ind w:left="1080"/>
        <w:jc w:val="both"/>
        <w:rPr>
          <w:rFonts w:ascii="Times New Roman" w:hAnsi="Times New Roman" w:cs="Times New Roman"/>
          <w:color w:val="4F81BD" w:themeColor="accent1"/>
          <w:sz w:val="26"/>
          <w:szCs w:val="26"/>
        </w:rPr>
      </w:pPr>
      <w:r>
        <w:rPr>
          <w:rFonts w:ascii="Times New Roman" w:hAnsi="Times New Roman" w:cs="Times New Roman"/>
          <w:color w:val="4F81BD" w:themeColor="accent1"/>
          <w:sz w:val="26"/>
          <w:szCs w:val="26"/>
        </w:rPr>
        <w:t>El arreglo “control” tiene un valor igual a 4 por lo cual será operación AND</w:t>
      </w:r>
    </w:p>
    <w:p w14:paraId="2D5F4B02" w14:textId="355C0DB2" w:rsidR="006C5C53" w:rsidRDefault="005E25E7" w:rsidP="006C5C53">
      <w:pPr>
        <w:jc w:val="both"/>
        <w:rPr>
          <w:sz w:val="26"/>
          <w:szCs w:val="26"/>
        </w:rPr>
      </w:pPr>
      <w:r w:rsidRPr="005E25E7">
        <w:rPr>
          <w:noProof/>
        </w:rPr>
        <w:drawing>
          <wp:inline distT="0" distB="0" distL="0" distR="0" wp14:anchorId="07D2A64B" wp14:editId="6FBCB441">
            <wp:extent cx="6400800" cy="13728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379A" w14:textId="06B4B40D" w:rsidR="000038A0" w:rsidRDefault="000038A0" w:rsidP="000038A0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>A mantiene su valor en 0 y B incrementa su valor desde 0 hasta 15 y luego -16 a 0.</w:t>
      </w:r>
    </w:p>
    <w:p w14:paraId="5D6C1284" w14:textId="77777777" w:rsidR="009E6C18" w:rsidRDefault="009E6C18" w:rsidP="000038A0">
      <w:pPr>
        <w:jc w:val="both"/>
        <w:rPr>
          <w:color w:val="4F81BD" w:themeColor="accent1"/>
          <w:sz w:val="26"/>
          <w:szCs w:val="26"/>
        </w:rPr>
      </w:pPr>
    </w:p>
    <w:p w14:paraId="7D80B851" w14:textId="4B610D1A" w:rsidR="006C5C53" w:rsidRDefault="009E6C18" w:rsidP="006C5C53">
      <w:pPr>
        <w:jc w:val="both"/>
        <w:rPr>
          <w:sz w:val="26"/>
          <w:szCs w:val="26"/>
        </w:rPr>
      </w:pPr>
      <w:r w:rsidRPr="009E6C18">
        <w:rPr>
          <w:noProof/>
          <w:sz w:val="26"/>
          <w:szCs w:val="26"/>
        </w:rPr>
        <w:drawing>
          <wp:inline distT="0" distB="0" distL="0" distR="0" wp14:anchorId="0F35B40E" wp14:editId="1EA3A319">
            <wp:extent cx="6400800" cy="1374775"/>
            <wp:effectExtent l="0" t="0" r="0" b="0"/>
            <wp:docPr id="37" name="Picture 37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, electronic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F84C" w14:textId="4727F9A9" w:rsidR="000038A0" w:rsidRDefault="000038A0" w:rsidP="000038A0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>A mantiene su valor en 9 y B incrementa su valor desde 0 hasta 15 y luego -16 a 0.</w:t>
      </w:r>
    </w:p>
    <w:p w14:paraId="5E2058F6" w14:textId="1A01ACA9" w:rsidR="000038A0" w:rsidRDefault="000038A0" w:rsidP="006C5C53">
      <w:pPr>
        <w:jc w:val="both"/>
        <w:rPr>
          <w:sz w:val="26"/>
          <w:szCs w:val="26"/>
        </w:rPr>
      </w:pPr>
    </w:p>
    <w:p w14:paraId="4D499A53" w14:textId="71BEE7F0" w:rsidR="000038A0" w:rsidRDefault="009E6C18" w:rsidP="006C5C53">
      <w:pPr>
        <w:jc w:val="both"/>
        <w:rPr>
          <w:sz w:val="26"/>
          <w:szCs w:val="26"/>
        </w:rPr>
      </w:pPr>
      <w:r w:rsidRPr="009E6C18">
        <w:rPr>
          <w:noProof/>
          <w:sz w:val="26"/>
          <w:szCs w:val="26"/>
        </w:rPr>
        <w:drawing>
          <wp:inline distT="0" distB="0" distL="0" distR="0" wp14:anchorId="43D4C671" wp14:editId="64F6322E">
            <wp:extent cx="6400800" cy="1335405"/>
            <wp:effectExtent l="0" t="0" r="0" b="0"/>
            <wp:docPr id="38" name="Picture 3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3E12" w14:textId="682078D3" w:rsidR="000038A0" w:rsidRDefault="000038A0" w:rsidP="000038A0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>A mantiene su valor en 15 y B incrementa su valor desde 0 hasta 15 y luego -16 a 0.</w:t>
      </w:r>
    </w:p>
    <w:p w14:paraId="1F1FDD10" w14:textId="247067FC" w:rsidR="000038A0" w:rsidRDefault="000038A0" w:rsidP="006C5C53">
      <w:pPr>
        <w:jc w:val="both"/>
        <w:rPr>
          <w:sz w:val="26"/>
          <w:szCs w:val="26"/>
        </w:rPr>
      </w:pPr>
    </w:p>
    <w:p w14:paraId="0751F8BB" w14:textId="09DB7EA7" w:rsidR="000038A0" w:rsidRDefault="009E6C18" w:rsidP="006C5C53">
      <w:pPr>
        <w:jc w:val="both"/>
        <w:rPr>
          <w:sz w:val="26"/>
          <w:szCs w:val="26"/>
        </w:rPr>
      </w:pPr>
      <w:r w:rsidRPr="009E6C18">
        <w:rPr>
          <w:noProof/>
          <w:sz w:val="26"/>
          <w:szCs w:val="26"/>
        </w:rPr>
        <w:lastRenderedPageBreak/>
        <w:drawing>
          <wp:inline distT="0" distB="0" distL="0" distR="0" wp14:anchorId="44968D2E" wp14:editId="3D34321C">
            <wp:extent cx="6400800" cy="1334770"/>
            <wp:effectExtent l="0" t="0" r="0" b="0"/>
            <wp:docPr id="39" name="Picture 3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8389" w14:textId="5421AEA5" w:rsidR="000038A0" w:rsidRDefault="000038A0" w:rsidP="006C5C53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>A mantiene su valor en -16 y B incrementa su valor desde 0 hasta 15 y luego -16 a 0.</w:t>
      </w:r>
    </w:p>
    <w:p w14:paraId="122FD1EA" w14:textId="77777777" w:rsidR="000038A0" w:rsidRPr="000038A0" w:rsidRDefault="000038A0" w:rsidP="006C5C53">
      <w:pPr>
        <w:jc w:val="both"/>
        <w:rPr>
          <w:color w:val="4F81BD" w:themeColor="accent1"/>
          <w:sz w:val="26"/>
          <w:szCs w:val="26"/>
        </w:rPr>
      </w:pPr>
    </w:p>
    <w:p w14:paraId="7B25F407" w14:textId="1C90421A" w:rsidR="006C5C53" w:rsidRPr="006C5C53" w:rsidRDefault="006C5C53" w:rsidP="006C5C53">
      <w:pPr>
        <w:pStyle w:val="ListParagraph"/>
        <w:ind w:left="1080"/>
        <w:jc w:val="both"/>
        <w:rPr>
          <w:rFonts w:ascii="Times New Roman" w:hAnsi="Times New Roman" w:cs="Times New Roman"/>
          <w:color w:val="4F81BD" w:themeColor="accent1"/>
          <w:sz w:val="26"/>
          <w:szCs w:val="26"/>
        </w:rPr>
      </w:pPr>
      <w:r>
        <w:rPr>
          <w:rFonts w:ascii="Times New Roman" w:hAnsi="Times New Roman" w:cs="Times New Roman"/>
          <w:color w:val="4F81BD" w:themeColor="accent1"/>
          <w:sz w:val="26"/>
          <w:szCs w:val="26"/>
        </w:rPr>
        <w:t>OR</w:t>
      </w:r>
      <w:r w:rsidRPr="006C5C53">
        <w:rPr>
          <w:rFonts w:ascii="Times New Roman" w:hAnsi="Times New Roman" w:cs="Times New Roman"/>
          <w:color w:val="4F81BD" w:themeColor="accent1"/>
          <w:sz w:val="26"/>
          <w:szCs w:val="26"/>
        </w:rPr>
        <w:t>:</w:t>
      </w:r>
    </w:p>
    <w:p w14:paraId="7A0F9C70" w14:textId="0705AC60" w:rsidR="006C5C53" w:rsidRDefault="006C5C53" w:rsidP="006C5C53">
      <w:pPr>
        <w:pStyle w:val="ListParagraph"/>
        <w:ind w:left="1080"/>
        <w:jc w:val="both"/>
        <w:rPr>
          <w:rFonts w:ascii="Times New Roman" w:hAnsi="Times New Roman" w:cs="Times New Roman"/>
          <w:color w:val="4F81BD" w:themeColor="accent1"/>
          <w:sz w:val="26"/>
          <w:szCs w:val="26"/>
        </w:rPr>
      </w:pPr>
      <w:r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El arreglo “control” tiene un valor igual a 5 por lo cual será operación </w:t>
      </w:r>
      <w:r w:rsidRPr="009E6C18">
        <w:rPr>
          <w:rFonts w:ascii="Times New Roman" w:hAnsi="Times New Roman" w:cs="Times New Roman"/>
          <w:color w:val="4F81BD" w:themeColor="accent1"/>
          <w:sz w:val="26"/>
          <w:szCs w:val="26"/>
          <w:highlight w:val="yellow"/>
        </w:rPr>
        <w:t>OR</w:t>
      </w:r>
    </w:p>
    <w:p w14:paraId="4B28E6AA" w14:textId="5F672236" w:rsidR="006C5C53" w:rsidRDefault="009E6C18" w:rsidP="000038A0">
      <w:pPr>
        <w:jc w:val="both"/>
        <w:rPr>
          <w:sz w:val="26"/>
          <w:szCs w:val="26"/>
        </w:rPr>
      </w:pPr>
      <w:r w:rsidRPr="009E6C18">
        <w:rPr>
          <w:noProof/>
          <w:sz w:val="26"/>
          <w:szCs w:val="26"/>
        </w:rPr>
        <w:drawing>
          <wp:inline distT="0" distB="0" distL="0" distR="0" wp14:anchorId="129862FD" wp14:editId="577105F4">
            <wp:extent cx="6400800" cy="1336675"/>
            <wp:effectExtent l="0" t="0" r="0" b="0"/>
            <wp:docPr id="40" name="Picture 4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54DF" w14:textId="00A4DF71" w:rsidR="000038A0" w:rsidRDefault="000038A0" w:rsidP="000038A0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>A mantiene su valor en 0 y B incrementa su valor desde 0 hasta 15 y luego -16 a 0.</w:t>
      </w:r>
    </w:p>
    <w:p w14:paraId="6BD5D7A2" w14:textId="77777777" w:rsidR="000038A0" w:rsidRDefault="000038A0" w:rsidP="000038A0">
      <w:pPr>
        <w:jc w:val="both"/>
        <w:rPr>
          <w:sz w:val="26"/>
          <w:szCs w:val="26"/>
        </w:rPr>
      </w:pPr>
    </w:p>
    <w:p w14:paraId="10D62647" w14:textId="0EA2FC0E" w:rsidR="000038A0" w:rsidRDefault="009E6C18" w:rsidP="000038A0">
      <w:pPr>
        <w:jc w:val="both"/>
        <w:rPr>
          <w:sz w:val="26"/>
          <w:szCs w:val="26"/>
        </w:rPr>
      </w:pPr>
      <w:r w:rsidRPr="009E6C18">
        <w:rPr>
          <w:noProof/>
          <w:sz w:val="26"/>
          <w:szCs w:val="26"/>
        </w:rPr>
        <w:drawing>
          <wp:inline distT="0" distB="0" distL="0" distR="0" wp14:anchorId="1DAC6813" wp14:editId="67B8B1B7">
            <wp:extent cx="6400800" cy="1312545"/>
            <wp:effectExtent l="0" t="0" r="0" b="1905"/>
            <wp:docPr id="41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3B8A" w14:textId="7F79B29E" w:rsidR="000038A0" w:rsidRDefault="000038A0" w:rsidP="000038A0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>A mantiene su valor en 9 y B incrementa su valor desde 0 hasta 15 y luego -16 a 0.</w:t>
      </w:r>
    </w:p>
    <w:p w14:paraId="1EC03D06" w14:textId="4FF1BEE9" w:rsidR="000038A0" w:rsidRDefault="000038A0" w:rsidP="000038A0">
      <w:pPr>
        <w:jc w:val="both"/>
        <w:rPr>
          <w:sz w:val="26"/>
          <w:szCs w:val="26"/>
        </w:rPr>
      </w:pPr>
    </w:p>
    <w:p w14:paraId="0835BF2C" w14:textId="00CC89CE" w:rsidR="000038A0" w:rsidRDefault="009E6C18" w:rsidP="000038A0">
      <w:pPr>
        <w:jc w:val="both"/>
        <w:rPr>
          <w:sz w:val="26"/>
          <w:szCs w:val="26"/>
        </w:rPr>
      </w:pPr>
      <w:r w:rsidRPr="009E6C18">
        <w:rPr>
          <w:noProof/>
          <w:sz w:val="26"/>
          <w:szCs w:val="26"/>
        </w:rPr>
        <w:drawing>
          <wp:inline distT="0" distB="0" distL="0" distR="0" wp14:anchorId="41CF58E3" wp14:editId="4C02BB08">
            <wp:extent cx="6400800" cy="1392555"/>
            <wp:effectExtent l="0" t="0" r="0" b="0"/>
            <wp:docPr id="42" name="Picture 4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037C" w14:textId="7B6EB5AD" w:rsidR="000038A0" w:rsidRDefault="000038A0" w:rsidP="000038A0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>A mantiene su valor en 15 y B incrementa su valor desde 0 hasta 15 y luego -16 a 0.</w:t>
      </w:r>
    </w:p>
    <w:p w14:paraId="53F8A3FB" w14:textId="04B7B658" w:rsidR="000038A0" w:rsidRDefault="000038A0" w:rsidP="000038A0">
      <w:pPr>
        <w:jc w:val="both"/>
        <w:rPr>
          <w:sz w:val="26"/>
          <w:szCs w:val="26"/>
        </w:rPr>
      </w:pPr>
    </w:p>
    <w:p w14:paraId="16DAFF80" w14:textId="3E34AC73" w:rsidR="000038A0" w:rsidRDefault="009E6C18" w:rsidP="000038A0">
      <w:pPr>
        <w:jc w:val="both"/>
        <w:rPr>
          <w:sz w:val="26"/>
          <w:szCs w:val="26"/>
        </w:rPr>
      </w:pPr>
      <w:r w:rsidRPr="009E6C18">
        <w:rPr>
          <w:noProof/>
          <w:sz w:val="26"/>
          <w:szCs w:val="26"/>
        </w:rPr>
        <w:lastRenderedPageBreak/>
        <w:drawing>
          <wp:inline distT="0" distB="0" distL="0" distR="0" wp14:anchorId="05C89538" wp14:editId="1C950446">
            <wp:extent cx="6400800" cy="1346835"/>
            <wp:effectExtent l="0" t="0" r="0" b="5715"/>
            <wp:docPr id="43" name="Picture 4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8A87" w14:textId="77777777" w:rsidR="000038A0" w:rsidRDefault="000038A0" w:rsidP="000038A0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>A mantiene su valor en -16 y B incrementa su valor desde 0 hasta 15 y luego -16 a 0.</w:t>
      </w:r>
    </w:p>
    <w:p w14:paraId="533A3237" w14:textId="77777777" w:rsidR="000038A0" w:rsidRPr="000038A0" w:rsidRDefault="000038A0" w:rsidP="000038A0">
      <w:pPr>
        <w:jc w:val="both"/>
        <w:rPr>
          <w:sz w:val="26"/>
          <w:szCs w:val="26"/>
        </w:rPr>
      </w:pPr>
    </w:p>
    <w:p w14:paraId="1E37E041" w14:textId="78A06619" w:rsidR="006C5C53" w:rsidRPr="006C5C53" w:rsidRDefault="006C5C53" w:rsidP="006C5C53">
      <w:pPr>
        <w:pStyle w:val="ListParagraph"/>
        <w:ind w:left="1080"/>
        <w:jc w:val="both"/>
        <w:rPr>
          <w:rFonts w:ascii="Times New Roman" w:hAnsi="Times New Roman" w:cs="Times New Roman"/>
          <w:color w:val="4F81BD" w:themeColor="accent1"/>
          <w:sz w:val="26"/>
          <w:szCs w:val="26"/>
        </w:rPr>
      </w:pPr>
      <w:r>
        <w:rPr>
          <w:rFonts w:ascii="Times New Roman" w:hAnsi="Times New Roman" w:cs="Times New Roman"/>
          <w:color w:val="4F81BD" w:themeColor="accent1"/>
          <w:sz w:val="26"/>
          <w:szCs w:val="26"/>
        </w:rPr>
        <w:t>Negación de A</w:t>
      </w:r>
      <w:r w:rsidRPr="006C5C53">
        <w:rPr>
          <w:rFonts w:ascii="Times New Roman" w:hAnsi="Times New Roman" w:cs="Times New Roman"/>
          <w:color w:val="4F81BD" w:themeColor="accent1"/>
          <w:sz w:val="26"/>
          <w:szCs w:val="26"/>
        </w:rPr>
        <w:t>:</w:t>
      </w:r>
    </w:p>
    <w:p w14:paraId="60A2E086" w14:textId="02D5DF27" w:rsidR="006C5C53" w:rsidRDefault="006C5C53" w:rsidP="006C5C53">
      <w:pPr>
        <w:pStyle w:val="ListParagraph"/>
        <w:ind w:left="1080"/>
        <w:jc w:val="both"/>
        <w:rPr>
          <w:rFonts w:ascii="Times New Roman" w:hAnsi="Times New Roman" w:cs="Times New Roman"/>
          <w:color w:val="4F81BD" w:themeColor="accent1"/>
          <w:sz w:val="26"/>
          <w:szCs w:val="26"/>
        </w:rPr>
      </w:pPr>
      <w:r>
        <w:rPr>
          <w:rFonts w:ascii="Times New Roman" w:hAnsi="Times New Roman" w:cs="Times New Roman"/>
          <w:color w:val="4F81BD" w:themeColor="accent1"/>
          <w:sz w:val="26"/>
          <w:szCs w:val="26"/>
        </w:rPr>
        <w:t>El arreglo “control” tiene un valor igual a 6 por lo cual será operación Negación de A</w:t>
      </w:r>
    </w:p>
    <w:p w14:paraId="61A587C0" w14:textId="6860BE10" w:rsidR="006C5C53" w:rsidRDefault="00C97BD8" w:rsidP="00C97BD8">
      <w:pPr>
        <w:jc w:val="both"/>
        <w:rPr>
          <w:color w:val="4F81BD" w:themeColor="accent1"/>
          <w:sz w:val="26"/>
          <w:szCs w:val="26"/>
        </w:rPr>
      </w:pPr>
      <w:r w:rsidRPr="00C97BD8">
        <w:rPr>
          <w:noProof/>
        </w:rPr>
        <w:drawing>
          <wp:inline distT="0" distB="0" distL="0" distR="0" wp14:anchorId="62720CEA" wp14:editId="7A625003">
            <wp:extent cx="6400800" cy="1274445"/>
            <wp:effectExtent l="0" t="0" r="0" b="1905"/>
            <wp:docPr id="44" name="Picture 4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4A98" w14:textId="2984018B" w:rsidR="00C97BD8" w:rsidRDefault="00C97BD8" w:rsidP="00C97BD8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>En esta operación podemos ver la mayoría de las opciones posibles</w:t>
      </w:r>
    </w:p>
    <w:p w14:paraId="483C0A70" w14:textId="77777777" w:rsidR="00C97BD8" w:rsidRPr="00C97BD8" w:rsidRDefault="00C97BD8" w:rsidP="00C97BD8">
      <w:pPr>
        <w:jc w:val="both"/>
        <w:rPr>
          <w:color w:val="4F81BD" w:themeColor="accent1"/>
          <w:sz w:val="26"/>
          <w:szCs w:val="26"/>
        </w:rPr>
      </w:pPr>
    </w:p>
    <w:p w14:paraId="0FD33B95" w14:textId="0D162D91" w:rsidR="006C5C53" w:rsidRPr="006C5C53" w:rsidRDefault="006C5C53" w:rsidP="006C5C53">
      <w:pPr>
        <w:pStyle w:val="ListParagraph"/>
        <w:ind w:left="1080"/>
        <w:jc w:val="both"/>
        <w:rPr>
          <w:rFonts w:ascii="Times New Roman" w:hAnsi="Times New Roman" w:cs="Times New Roman"/>
          <w:color w:val="4F81BD" w:themeColor="accent1"/>
          <w:sz w:val="26"/>
          <w:szCs w:val="26"/>
        </w:rPr>
      </w:pPr>
      <w:r>
        <w:rPr>
          <w:rFonts w:ascii="Times New Roman" w:hAnsi="Times New Roman" w:cs="Times New Roman"/>
          <w:color w:val="4F81BD" w:themeColor="accent1"/>
          <w:sz w:val="26"/>
          <w:szCs w:val="26"/>
        </w:rPr>
        <w:t>XOR</w:t>
      </w:r>
      <w:r w:rsidRPr="006C5C53">
        <w:rPr>
          <w:rFonts w:ascii="Times New Roman" w:hAnsi="Times New Roman" w:cs="Times New Roman"/>
          <w:color w:val="4F81BD" w:themeColor="accent1"/>
          <w:sz w:val="26"/>
          <w:szCs w:val="26"/>
        </w:rPr>
        <w:t>:</w:t>
      </w:r>
    </w:p>
    <w:p w14:paraId="4C6EFF37" w14:textId="29B781CA" w:rsidR="00C97BD8" w:rsidRPr="00C97BD8" w:rsidRDefault="006C5C53" w:rsidP="00C97BD8">
      <w:pPr>
        <w:pStyle w:val="ListParagraph"/>
        <w:ind w:left="1080"/>
        <w:jc w:val="both"/>
        <w:rPr>
          <w:rFonts w:ascii="Times New Roman" w:hAnsi="Times New Roman" w:cs="Times New Roman"/>
          <w:color w:val="4F81BD" w:themeColor="accent1"/>
          <w:sz w:val="26"/>
          <w:szCs w:val="26"/>
        </w:rPr>
      </w:pPr>
      <w:r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El arreglo “control” tiene un valor igual a 7 por lo cual será operación </w:t>
      </w:r>
      <w:r w:rsidRPr="00C97BD8">
        <w:rPr>
          <w:rFonts w:ascii="Times New Roman" w:hAnsi="Times New Roman" w:cs="Times New Roman"/>
          <w:color w:val="4F81BD" w:themeColor="accent1"/>
          <w:sz w:val="26"/>
          <w:szCs w:val="26"/>
          <w:highlight w:val="yellow"/>
        </w:rPr>
        <w:t>XOR</w:t>
      </w:r>
    </w:p>
    <w:p w14:paraId="79914525" w14:textId="591D0733" w:rsidR="00C97BD8" w:rsidRDefault="00C97BD8" w:rsidP="00C97BD8">
      <w:pPr>
        <w:jc w:val="both"/>
        <w:rPr>
          <w:color w:val="4F81BD" w:themeColor="accent1"/>
          <w:sz w:val="26"/>
          <w:szCs w:val="26"/>
        </w:rPr>
      </w:pPr>
      <w:r w:rsidRPr="00C97BD8">
        <w:rPr>
          <w:noProof/>
          <w:color w:val="4F81BD" w:themeColor="accent1"/>
          <w:sz w:val="26"/>
          <w:szCs w:val="26"/>
        </w:rPr>
        <w:drawing>
          <wp:inline distT="0" distB="0" distL="0" distR="0" wp14:anchorId="49AA1282" wp14:editId="01516976">
            <wp:extent cx="6400800" cy="1301115"/>
            <wp:effectExtent l="0" t="0" r="0" b="0"/>
            <wp:docPr id="45" name="Picture 4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B0CC" w14:textId="55169F6A" w:rsidR="006C5C53" w:rsidRDefault="00C97BD8" w:rsidP="00C97BD8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>A mantiene su valor en 0 y B incrementa su valor desde 0 hasta 15 y luego -16 a 0</w:t>
      </w:r>
    </w:p>
    <w:p w14:paraId="5FEE92D4" w14:textId="5E83A961" w:rsidR="00C97BD8" w:rsidRDefault="00C97BD8" w:rsidP="00C97BD8">
      <w:pPr>
        <w:jc w:val="both"/>
        <w:rPr>
          <w:color w:val="4F81BD" w:themeColor="accent1"/>
          <w:sz w:val="26"/>
          <w:szCs w:val="26"/>
        </w:rPr>
      </w:pPr>
    </w:p>
    <w:p w14:paraId="7C05CA52" w14:textId="13A4A669" w:rsidR="00C97BD8" w:rsidRDefault="00C97BD8" w:rsidP="00C97BD8">
      <w:pPr>
        <w:jc w:val="both"/>
        <w:rPr>
          <w:color w:val="4F81BD" w:themeColor="accent1"/>
          <w:sz w:val="26"/>
          <w:szCs w:val="26"/>
        </w:rPr>
      </w:pPr>
      <w:r w:rsidRPr="00C97BD8">
        <w:rPr>
          <w:noProof/>
          <w:color w:val="4F81BD" w:themeColor="accent1"/>
          <w:sz w:val="26"/>
          <w:szCs w:val="26"/>
        </w:rPr>
        <w:drawing>
          <wp:inline distT="0" distB="0" distL="0" distR="0" wp14:anchorId="2E90C185" wp14:editId="24D5ECB3">
            <wp:extent cx="6400800" cy="1288415"/>
            <wp:effectExtent l="0" t="0" r="0" b="6985"/>
            <wp:docPr id="46" name="Picture 4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B73D" w14:textId="052FB510" w:rsidR="00C97BD8" w:rsidRDefault="00C97BD8" w:rsidP="00C97BD8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>A mantiene su valor en 9 y B incrementa su valor desde 0 hasta 15 y luego -16 a 0</w:t>
      </w:r>
    </w:p>
    <w:p w14:paraId="1241D14D" w14:textId="02072A14" w:rsidR="00C97BD8" w:rsidRDefault="00C97BD8" w:rsidP="00C97BD8">
      <w:pPr>
        <w:jc w:val="both"/>
        <w:rPr>
          <w:color w:val="4F81BD" w:themeColor="accent1"/>
          <w:sz w:val="26"/>
          <w:szCs w:val="26"/>
        </w:rPr>
      </w:pPr>
    </w:p>
    <w:p w14:paraId="67E5F018" w14:textId="09F244A9" w:rsidR="00C97BD8" w:rsidRDefault="00C97BD8" w:rsidP="00C97BD8">
      <w:pPr>
        <w:jc w:val="both"/>
        <w:rPr>
          <w:color w:val="4F81BD" w:themeColor="accent1"/>
          <w:sz w:val="26"/>
          <w:szCs w:val="26"/>
        </w:rPr>
      </w:pPr>
      <w:r w:rsidRPr="00C97BD8">
        <w:rPr>
          <w:noProof/>
          <w:color w:val="4F81BD" w:themeColor="accent1"/>
          <w:sz w:val="26"/>
          <w:szCs w:val="26"/>
        </w:rPr>
        <w:drawing>
          <wp:inline distT="0" distB="0" distL="0" distR="0" wp14:anchorId="2E40B6AD" wp14:editId="2E8D7B18">
            <wp:extent cx="6400800" cy="1297940"/>
            <wp:effectExtent l="0" t="0" r="0" b="0"/>
            <wp:docPr id="47" name="Picture 4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, schematic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EB16" w14:textId="7B38B6B6" w:rsidR="00C97BD8" w:rsidRDefault="00C97BD8" w:rsidP="00C97BD8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>A mantiene su valor en 15 y B incrementa su valor desde 0 hasta 15 y luego -16 a 0</w:t>
      </w:r>
    </w:p>
    <w:p w14:paraId="49C66DD6" w14:textId="5C707F2F" w:rsidR="00C97BD8" w:rsidRDefault="00C97BD8" w:rsidP="00C97BD8">
      <w:pPr>
        <w:jc w:val="both"/>
        <w:rPr>
          <w:color w:val="4F81BD" w:themeColor="accent1"/>
          <w:sz w:val="26"/>
          <w:szCs w:val="26"/>
        </w:rPr>
      </w:pPr>
    </w:p>
    <w:p w14:paraId="62CC231C" w14:textId="71415EAC" w:rsidR="00C97BD8" w:rsidRDefault="00C97BD8" w:rsidP="00C97BD8">
      <w:pPr>
        <w:jc w:val="both"/>
        <w:rPr>
          <w:color w:val="4F81BD" w:themeColor="accent1"/>
          <w:sz w:val="26"/>
          <w:szCs w:val="26"/>
        </w:rPr>
      </w:pPr>
      <w:r w:rsidRPr="00C97BD8">
        <w:rPr>
          <w:noProof/>
          <w:color w:val="4F81BD" w:themeColor="accent1"/>
          <w:sz w:val="26"/>
          <w:szCs w:val="26"/>
        </w:rPr>
        <w:drawing>
          <wp:inline distT="0" distB="0" distL="0" distR="0" wp14:anchorId="73D9CE90" wp14:editId="5A79E224">
            <wp:extent cx="6400800" cy="1327150"/>
            <wp:effectExtent l="0" t="0" r="0" b="6350"/>
            <wp:docPr id="48" name="Picture 48" descr="Schematic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Schematic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7CCB" w14:textId="374C6B36" w:rsidR="00C97BD8" w:rsidRPr="00C97BD8" w:rsidRDefault="00C97BD8" w:rsidP="00C97BD8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>A mantiene su valor en -16 y B incrementa su valor desde 0 hasta 15 y luego -16 a 0</w:t>
      </w:r>
    </w:p>
    <w:p w14:paraId="28673041" w14:textId="371E587F" w:rsidR="006C5C53" w:rsidRPr="006C5C53" w:rsidRDefault="006C5C53" w:rsidP="006C5C53">
      <w:pPr>
        <w:pStyle w:val="ListParagraph"/>
        <w:ind w:left="1080"/>
        <w:jc w:val="both"/>
        <w:rPr>
          <w:rFonts w:ascii="Times New Roman" w:hAnsi="Times New Roman" w:cs="Times New Roman"/>
          <w:color w:val="4F81BD" w:themeColor="accent1"/>
          <w:sz w:val="26"/>
          <w:szCs w:val="26"/>
        </w:rPr>
      </w:pPr>
      <w:r w:rsidRPr="006C5C53">
        <w:rPr>
          <w:rFonts w:ascii="Times New Roman" w:hAnsi="Times New Roman" w:cs="Times New Roman"/>
          <w:color w:val="4F81BD" w:themeColor="accent1"/>
          <w:sz w:val="26"/>
          <w:szCs w:val="26"/>
        </w:rPr>
        <w:t>A &lt;&lt; B:</w:t>
      </w:r>
    </w:p>
    <w:p w14:paraId="76FE480C" w14:textId="77A71A8E" w:rsidR="00C97BD8" w:rsidRPr="0098335F" w:rsidRDefault="006C5C53" w:rsidP="0098335F">
      <w:pPr>
        <w:pStyle w:val="ListParagraph"/>
        <w:ind w:left="1080"/>
        <w:jc w:val="both"/>
        <w:rPr>
          <w:rFonts w:ascii="Times New Roman" w:hAnsi="Times New Roman" w:cs="Times New Roman"/>
          <w:color w:val="4F81BD" w:themeColor="accent1"/>
          <w:sz w:val="26"/>
          <w:szCs w:val="26"/>
        </w:rPr>
      </w:pPr>
      <w:r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El arreglo “control” tiene un valor igual a 8 por lo cual será operación </w:t>
      </w:r>
      <w:r w:rsidRPr="006C5C53">
        <w:rPr>
          <w:rFonts w:ascii="Times New Roman" w:hAnsi="Times New Roman" w:cs="Times New Roman"/>
          <w:color w:val="4F81BD" w:themeColor="accent1"/>
          <w:sz w:val="26"/>
          <w:szCs w:val="26"/>
        </w:rPr>
        <w:t>A &lt;&lt; B</w:t>
      </w:r>
    </w:p>
    <w:p w14:paraId="2E4B6746" w14:textId="62B8EFE2" w:rsidR="0098335F" w:rsidRDefault="0098335F" w:rsidP="00C97BD8">
      <w:pPr>
        <w:jc w:val="both"/>
        <w:rPr>
          <w:color w:val="4F81BD" w:themeColor="accent1"/>
          <w:sz w:val="26"/>
          <w:szCs w:val="26"/>
        </w:rPr>
      </w:pPr>
      <w:r w:rsidRPr="0098335F">
        <w:rPr>
          <w:noProof/>
          <w:color w:val="4F81BD" w:themeColor="accent1"/>
          <w:sz w:val="26"/>
          <w:szCs w:val="26"/>
        </w:rPr>
        <w:drawing>
          <wp:inline distT="0" distB="0" distL="0" distR="0" wp14:anchorId="4ACC2C04" wp14:editId="1065A7B8">
            <wp:extent cx="6400800" cy="1334770"/>
            <wp:effectExtent l="0" t="0" r="0" b="0"/>
            <wp:docPr id="50" name="Picture 5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379E" w14:textId="727739F5" w:rsidR="0098335F" w:rsidRDefault="0098335F" w:rsidP="0098335F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>A mantiene su valor en 1 y B incrementa su valor desde 0 hasta 15 y luego -16 a 0</w:t>
      </w:r>
    </w:p>
    <w:p w14:paraId="62F76A7B" w14:textId="79899F7A" w:rsidR="0098335F" w:rsidRDefault="0098335F" w:rsidP="0098335F">
      <w:pPr>
        <w:jc w:val="both"/>
        <w:rPr>
          <w:color w:val="4F81BD" w:themeColor="accent1"/>
          <w:sz w:val="26"/>
          <w:szCs w:val="26"/>
        </w:rPr>
      </w:pPr>
    </w:p>
    <w:p w14:paraId="2FB80B39" w14:textId="176D8603" w:rsidR="0098335F" w:rsidRDefault="0098335F" w:rsidP="0098335F">
      <w:pPr>
        <w:jc w:val="both"/>
        <w:rPr>
          <w:color w:val="4F81BD" w:themeColor="accent1"/>
          <w:sz w:val="26"/>
          <w:szCs w:val="26"/>
        </w:rPr>
      </w:pPr>
      <w:r w:rsidRPr="0098335F">
        <w:rPr>
          <w:noProof/>
          <w:color w:val="4F81BD" w:themeColor="accent1"/>
          <w:sz w:val="26"/>
          <w:szCs w:val="26"/>
        </w:rPr>
        <w:drawing>
          <wp:inline distT="0" distB="0" distL="0" distR="0" wp14:anchorId="5FBAE93F" wp14:editId="0B6A61EC">
            <wp:extent cx="6400800" cy="1355090"/>
            <wp:effectExtent l="0" t="0" r="0" b="0"/>
            <wp:docPr id="51" name="Picture 51" descr="A picture containing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schematic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8BF8" w14:textId="5B81AAB0" w:rsidR="0098335F" w:rsidRPr="00C97BD8" w:rsidRDefault="0098335F" w:rsidP="0098335F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>A mantiene su valor en 15 y B incrementa su valor desde 0 hasta 15 y luego -16 a 0</w:t>
      </w:r>
    </w:p>
    <w:p w14:paraId="11332001" w14:textId="77777777" w:rsidR="0098335F" w:rsidRPr="00C97BD8" w:rsidRDefault="0098335F" w:rsidP="0098335F">
      <w:pPr>
        <w:jc w:val="both"/>
        <w:rPr>
          <w:color w:val="4F81BD" w:themeColor="accent1"/>
          <w:sz w:val="26"/>
          <w:szCs w:val="26"/>
        </w:rPr>
      </w:pPr>
    </w:p>
    <w:p w14:paraId="6BD799C6" w14:textId="2D10A9AE" w:rsidR="0098335F" w:rsidRPr="00C97BD8" w:rsidRDefault="0098335F" w:rsidP="00C97BD8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 xml:space="preserve">En esta operación podemos ver claramente como le bit se va corriendo a la izquierda y también podemos ver cuando se presenta el caso de </w:t>
      </w:r>
      <w:proofErr w:type="spellStart"/>
      <w:r>
        <w:rPr>
          <w:color w:val="4F81BD" w:themeColor="accent1"/>
          <w:sz w:val="26"/>
          <w:szCs w:val="26"/>
        </w:rPr>
        <w:t>overflow</w:t>
      </w:r>
      <w:proofErr w:type="spellEnd"/>
    </w:p>
    <w:p w14:paraId="193FEFBB" w14:textId="44DCA463" w:rsidR="00C97BD8" w:rsidRDefault="00C97BD8" w:rsidP="006C5C53">
      <w:pPr>
        <w:pStyle w:val="ListParagraph"/>
        <w:ind w:left="1080"/>
        <w:jc w:val="both"/>
        <w:rPr>
          <w:rFonts w:ascii="Times New Roman" w:hAnsi="Times New Roman" w:cs="Times New Roman"/>
          <w:color w:val="4F81BD" w:themeColor="accent1"/>
          <w:sz w:val="26"/>
          <w:szCs w:val="26"/>
        </w:rPr>
      </w:pPr>
    </w:p>
    <w:p w14:paraId="5F9B406E" w14:textId="77777777" w:rsidR="00C97BD8" w:rsidRDefault="00C97BD8" w:rsidP="006C5C53">
      <w:pPr>
        <w:pStyle w:val="ListParagraph"/>
        <w:ind w:left="1080"/>
        <w:jc w:val="both"/>
        <w:rPr>
          <w:rFonts w:ascii="Times New Roman" w:hAnsi="Times New Roman" w:cs="Times New Roman"/>
          <w:color w:val="4F81BD" w:themeColor="accent1"/>
          <w:sz w:val="26"/>
          <w:szCs w:val="26"/>
        </w:rPr>
      </w:pPr>
    </w:p>
    <w:p w14:paraId="213D7801" w14:textId="1CAE927E" w:rsidR="006C5C53" w:rsidRPr="006C5C53" w:rsidRDefault="006C5C53" w:rsidP="006C5C53">
      <w:pPr>
        <w:pStyle w:val="ListParagraph"/>
        <w:ind w:left="1080"/>
        <w:jc w:val="both"/>
        <w:rPr>
          <w:rFonts w:ascii="Times New Roman" w:hAnsi="Times New Roman" w:cs="Times New Roman"/>
          <w:color w:val="4F81BD" w:themeColor="accent1"/>
          <w:sz w:val="26"/>
          <w:szCs w:val="26"/>
        </w:rPr>
      </w:pPr>
      <w:r w:rsidRPr="006C5C53">
        <w:rPr>
          <w:rFonts w:ascii="Times New Roman" w:hAnsi="Times New Roman" w:cs="Times New Roman"/>
          <w:color w:val="4F81BD" w:themeColor="accent1"/>
          <w:sz w:val="26"/>
          <w:szCs w:val="26"/>
        </w:rPr>
        <w:t>A &gt;&gt; B:</w:t>
      </w:r>
    </w:p>
    <w:p w14:paraId="4E317D27" w14:textId="6F9B1DF2" w:rsidR="006C5C53" w:rsidRDefault="006C5C53" w:rsidP="006C5C53">
      <w:pPr>
        <w:pStyle w:val="ListParagraph"/>
        <w:ind w:left="1080"/>
        <w:jc w:val="both"/>
        <w:rPr>
          <w:rFonts w:ascii="Times New Roman" w:hAnsi="Times New Roman" w:cs="Times New Roman"/>
          <w:color w:val="4F81BD" w:themeColor="accent1"/>
          <w:sz w:val="26"/>
          <w:szCs w:val="26"/>
        </w:rPr>
      </w:pPr>
      <w:r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El arreglo “control” tiene un valor igual a 9 por lo cual será operación </w:t>
      </w:r>
      <w:r w:rsidRPr="006C5C53">
        <w:rPr>
          <w:rFonts w:ascii="Times New Roman" w:hAnsi="Times New Roman" w:cs="Times New Roman"/>
          <w:color w:val="4F81BD" w:themeColor="accent1"/>
          <w:sz w:val="26"/>
          <w:szCs w:val="26"/>
        </w:rPr>
        <w:t>A &gt;&gt; B</w:t>
      </w:r>
    </w:p>
    <w:p w14:paraId="68B274F3" w14:textId="6309BA45" w:rsidR="006C5C53" w:rsidRDefault="007E64A6" w:rsidP="007E64A6">
      <w:pPr>
        <w:jc w:val="both"/>
        <w:rPr>
          <w:color w:val="4F81BD" w:themeColor="accent1"/>
          <w:sz w:val="26"/>
          <w:szCs w:val="26"/>
        </w:rPr>
      </w:pPr>
      <w:r w:rsidRPr="007E64A6">
        <w:rPr>
          <w:noProof/>
        </w:rPr>
        <w:drawing>
          <wp:inline distT="0" distB="0" distL="0" distR="0" wp14:anchorId="55AF5BB8" wp14:editId="111DC5B0">
            <wp:extent cx="6400800" cy="1303020"/>
            <wp:effectExtent l="0" t="0" r="0" b="0"/>
            <wp:docPr id="52" name="Picture 5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7914" w14:textId="49B81684" w:rsidR="007E64A6" w:rsidRPr="00C97BD8" w:rsidRDefault="007E64A6" w:rsidP="007E64A6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>A mantiene su valor en 9 y B incrementa su valor desde 0 hasta 15 y luego -16 a 0</w:t>
      </w:r>
    </w:p>
    <w:p w14:paraId="56E1CB7B" w14:textId="226D6308" w:rsidR="007E64A6" w:rsidRDefault="007E64A6" w:rsidP="007E64A6">
      <w:pPr>
        <w:jc w:val="both"/>
        <w:rPr>
          <w:color w:val="4F81BD" w:themeColor="accent1"/>
          <w:sz w:val="26"/>
          <w:szCs w:val="26"/>
        </w:rPr>
      </w:pPr>
    </w:p>
    <w:p w14:paraId="597CFDE6" w14:textId="2B74F0DA" w:rsidR="007E64A6" w:rsidRPr="00C97BD8" w:rsidRDefault="007E64A6" w:rsidP="007E64A6">
      <w:pPr>
        <w:jc w:val="both"/>
        <w:rPr>
          <w:color w:val="4F81BD" w:themeColor="accent1"/>
          <w:sz w:val="26"/>
          <w:szCs w:val="26"/>
        </w:rPr>
      </w:pPr>
      <w:r w:rsidRPr="007E64A6">
        <w:rPr>
          <w:noProof/>
          <w:color w:val="4F81BD" w:themeColor="accent1"/>
          <w:sz w:val="26"/>
          <w:szCs w:val="26"/>
        </w:rPr>
        <w:drawing>
          <wp:inline distT="0" distB="0" distL="0" distR="0" wp14:anchorId="4048A048" wp14:editId="2E1DB0D6">
            <wp:extent cx="6400800" cy="1377315"/>
            <wp:effectExtent l="0" t="0" r="0" b="0"/>
            <wp:docPr id="53" name="Picture 53" descr="Graphical user interface, 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imelin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1802" w14:textId="14C95C14" w:rsidR="007E64A6" w:rsidRPr="00C97BD8" w:rsidRDefault="007E64A6" w:rsidP="007E64A6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>A mantiene su valor en -16 y B incrementa su valor desde 0 hasta 15 y luego -16 a 0</w:t>
      </w:r>
    </w:p>
    <w:p w14:paraId="7BCDD4E6" w14:textId="3D27B5D3" w:rsidR="007E64A6" w:rsidRPr="00C97BD8" w:rsidRDefault="007E64A6" w:rsidP="007E64A6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 xml:space="preserve">En esta operación podemos ver como se hace el corrimiento de los bits hacia la derecha </w:t>
      </w:r>
    </w:p>
    <w:p w14:paraId="073BC65B" w14:textId="77777777" w:rsidR="007E64A6" w:rsidRPr="007E64A6" w:rsidRDefault="007E64A6" w:rsidP="007E64A6">
      <w:pPr>
        <w:jc w:val="both"/>
        <w:rPr>
          <w:color w:val="4F81BD" w:themeColor="accent1"/>
          <w:sz w:val="26"/>
          <w:szCs w:val="26"/>
        </w:rPr>
      </w:pPr>
    </w:p>
    <w:p w14:paraId="1E9A3D8C" w14:textId="77777777" w:rsidR="006C5C53" w:rsidRPr="006C5C53" w:rsidRDefault="006C5C53" w:rsidP="006C5C53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625BB020" w14:textId="77777777" w:rsidR="005B4013" w:rsidRDefault="00BB446D" w:rsidP="004E520B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5F74EE">
        <w:rPr>
          <w:rFonts w:ascii="Times New Roman" w:hAnsi="Times New Roman" w:cs="Times New Roman"/>
          <w:sz w:val="26"/>
          <w:szCs w:val="26"/>
        </w:rPr>
        <w:t xml:space="preserve">las operaciones aritméticas con los valores en decimal signado. </w:t>
      </w:r>
    </w:p>
    <w:p w14:paraId="73477EC2" w14:textId="2D80E3AF" w:rsidR="004E520B" w:rsidRDefault="004E520B" w:rsidP="004E520B">
      <w:pPr>
        <w:pStyle w:val="ListParagraph"/>
        <w:ind w:left="1080"/>
        <w:jc w:val="both"/>
        <w:rPr>
          <w:rFonts w:ascii="Times New Roman" w:hAnsi="Times New Roman" w:cs="Times New Roman"/>
          <w:color w:val="4F81BD" w:themeColor="accent1"/>
          <w:sz w:val="26"/>
          <w:szCs w:val="26"/>
        </w:rPr>
      </w:pPr>
      <w:r w:rsidRPr="004E520B">
        <w:rPr>
          <w:rFonts w:ascii="Times New Roman" w:hAnsi="Times New Roman" w:cs="Times New Roman"/>
          <w:color w:val="4F81BD" w:themeColor="accent1"/>
          <w:sz w:val="26"/>
          <w:szCs w:val="26"/>
        </w:rPr>
        <w:t>Suma:</w:t>
      </w:r>
    </w:p>
    <w:p w14:paraId="44AB7BCD" w14:textId="13008381" w:rsidR="00B3094C" w:rsidRDefault="00B3094C" w:rsidP="004E520B">
      <w:pPr>
        <w:pStyle w:val="ListParagraph"/>
        <w:ind w:left="1080"/>
        <w:jc w:val="both"/>
        <w:rPr>
          <w:rFonts w:ascii="Times New Roman" w:hAnsi="Times New Roman" w:cs="Times New Roman"/>
          <w:color w:val="4F81BD" w:themeColor="accent1"/>
          <w:sz w:val="26"/>
          <w:szCs w:val="26"/>
        </w:rPr>
      </w:pPr>
      <w:r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El arreglo “control” tiene un valor igual a 0 por lo cual será operación </w:t>
      </w:r>
      <w:r w:rsidR="006F5110" w:rsidRPr="006F5110">
        <w:rPr>
          <w:rFonts w:ascii="Times New Roman" w:hAnsi="Times New Roman" w:cs="Times New Roman"/>
          <w:color w:val="4F81BD" w:themeColor="accent1"/>
          <w:sz w:val="26"/>
          <w:szCs w:val="26"/>
          <w:highlight w:val="yellow"/>
        </w:rPr>
        <w:t>SUMA</w:t>
      </w:r>
    </w:p>
    <w:p w14:paraId="67EB6E9D" w14:textId="4278A91B" w:rsidR="004E520B" w:rsidRDefault="004E520B" w:rsidP="004E520B">
      <w:pPr>
        <w:jc w:val="both"/>
        <w:rPr>
          <w:color w:val="4F81BD" w:themeColor="accent1"/>
          <w:sz w:val="26"/>
          <w:szCs w:val="26"/>
        </w:rPr>
      </w:pPr>
      <w:r w:rsidRPr="004E520B">
        <w:rPr>
          <w:noProof/>
        </w:rPr>
        <w:drawing>
          <wp:inline distT="0" distB="0" distL="0" distR="0" wp14:anchorId="1D34055E" wp14:editId="045571F2">
            <wp:extent cx="6400800" cy="7385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5AAF" w14:textId="463D663C" w:rsidR="004E520B" w:rsidRDefault="004E520B" w:rsidP="004E520B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ab/>
        <w:t xml:space="preserve">En esta imagen se puede observar la suma donde A conserva el valor de 0 y B esta incrementado su valor en uno cada 10ns </w:t>
      </w:r>
      <w:r w:rsidR="00B3094C">
        <w:rPr>
          <w:color w:val="4F81BD" w:themeColor="accent1"/>
          <w:sz w:val="26"/>
          <w:szCs w:val="26"/>
        </w:rPr>
        <w:t>los puntos a destacar aquí ver la salida que esta registrado un valor correcto y los bits “</w:t>
      </w:r>
      <w:proofErr w:type="spellStart"/>
      <w:r w:rsidR="00B3094C">
        <w:rPr>
          <w:color w:val="4F81BD" w:themeColor="accent1"/>
          <w:sz w:val="26"/>
          <w:szCs w:val="26"/>
        </w:rPr>
        <w:t>zero</w:t>
      </w:r>
      <w:proofErr w:type="spellEnd"/>
      <w:r w:rsidR="00B3094C">
        <w:rPr>
          <w:color w:val="4F81BD" w:themeColor="accent1"/>
          <w:sz w:val="26"/>
          <w:szCs w:val="26"/>
        </w:rPr>
        <w:t>” y “negative” se están activando cuando nuestro resultado tiene un valor negativo o un valor igual a cero</w:t>
      </w:r>
    </w:p>
    <w:p w14:paraId="3C87D381" w14:textId="54743398" w:rsidR="00B3094C" w:rsidRDefault="00B3094C" w:rsidP="004E520B">
      <w:pPr>
        <w:jc w:val="both"/>
        <w:rPr>
          <w:color w:val="4F81BD" w:themeColor="accent1"/>
          <w:sz w:val="26"/>
          <w:szCs w:val="26"/>
        </w:rPr>
      </w:pPr>
      <w:r w:rsidRPr="00B3094C">
        <w:rPr>
          <w:noProof/>
          <w:color w:val="4F81BD" w:themeColor="accent1"/>
          <w:sz w:val="26"/>
          <w:szCs w:val="26"/>
        </w:rPr>
        <w:lastRenderedPageBreak/>
        <w:drawing>
          <wp:inline distT="0" distB="0" distL="0" distR="0" wp14:anchorId="08EC401D" wp14:editId="2E4D1965">
            <wp:extent cx="6400800" cy="7131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6502" w14:textId="7BC8514B" w:rsidR="006F5110" w:rsidRDefault="004E520B" w:rsidP="004E520B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ab/>
      </w:r>
      <w:r w:rsidR="00B3094C">
        <w:rPr>
          <w:color w:val="4F81BD" w:themeColor="accent1"/>
          <w:sz w:val="26"/>
          <w:szCs w:val="26"/>
        </w:rPr>
        <w:t>Ahora en este otro cas</w:t>
      </w:r>
      <w:r w:rsidR="006F5110">
        <w:rPr>
          <w:color w:val="4F81BD" w:themeColor="accent1"/>
          <w:sz w:val="26"/>
          <w:szCs w:val="26"/>
        </w:rPr>
        <w:t>o</w:t>
      </w:r>
      <w:r w:rsidR="00B3094C">
        <w:rPr>
          <w:color w:val="4F81BD" w:themeColor="accent1"/>
          <w:sz w:val="26"/>
          <w:szCs w:val="26"/>
        </w:rPr>
        <w:t xml:space="preserve"> de la suma vemos como </w:t>
      </w:r>
      <w:r w:rsidR="006F5110">
        <w:rPr>
          <w:color w:val="4F81BD" w:themeColor="accent1"/>
          <w:sz w:val="26"/>
          <w:szCs w:val="26"/>
        </w:rPr>
        <w:t>A mantiene su valor en mínimo que es menos 16 y B su valor va desde 0 hasta 15 y luego -16 a 0.</w:t>
      </w:r>
    </w:p>
    <w:p w14:paraId="404E19DE" w14:textId="26A95104" w:rsidR="006F5110" w:rsidRDefault="006F5110" w:rsidP="006F5110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>De la misma manera vemos el resultado correcto a la salida y como los bits “</w:t>
      </w:r>
      <w:proofErr w:type="spellStart"/>
      <w:r>
        <w:rPr>
          <w:color w:val="4F81BD" w:themeColor="accent1"/>
          <w:sz w:val="26"/>
          <w:szCs w:val="26"/>
        </w:rPr>
        <w:t>zero</w:t>
      </w:r>
      <w:proofErr w:type="spellEnd"/>
      <w:r>
        <w:rPr>
          <w:color w:val="4F81BD" w:themeColor="accent1"/>
          <w:sz w:val="26"/>
          <w:szCs w:val="26"/>
        </w:rPr>
        <w:t>” y “negative” se están activando cuando nuestro resultado tiene un valor negativo o un valor igual a cero</w:t>
      </w:r>
    </w:p>
    <w:p w14:paraId="3C9E8F52" w14:textId="061D590E" w:rsidR="006F5110" w:rsidRDefault="006F5110" w:rsidP="006F5110">
      <w:pPr>
        <w:pStyle w:val="ListParagraph"/>
        <w:ind w:left="1080"/>
        <w:jc w:val="both"/>
        <w:rPr>
          <w:rFonts w:ascii="Times New Roman" w:hAnsi="Times New Roman" w:cs="Times New Roman"/>
          <w:color w:val="4F81BD" w:themeColor="accent1"/>
          <w:sz w:val="26"/>
          <w:szCs w:val="26"/>
        </w:rPr>
      </w:pPr>
      <w:r>
        <w:rPr>
          <w:rFonts w:ascii="Times New Roman" w:hAnsi="Times New Roman" w:cs="Times New Roman"/>
          <w:color w:val="4F81BD" w:themeColor="accent1"/>
          <w:sz w:val="26"/>
          <w:szCs w:val="26"/>
        </w:rPr>
        <w:t>Resta</w:t>
      </w:r>
      <w:r w:rsidRPr="004E520B">
        <w:rPr>
          <w:rFonts w:ascii="Times New Roman" w:hAnsi="Times New Roman" w:cs="Times New Roman"/>
          <w:color w:val="4F81BD" w:themeColor="accent1"/>
          <w:sz w:val="26"/>
          <w:szCs w:val="26"/>
        </w:rPr>
        <w:t>:</w:t>
      </w:r>
    </w:p>
    <w:p w14:paraId="55787CF9" w14:textId="3559A0F8" w:rsidR="006F5110" w:rsidRDefault="006F5110" w:rsidP="006F5110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 xml:space="preserve">El arreglo “control” tiene un valor igual a 1 por lo cual será operación </w:t>
      </w:r>
      <w:r w:rsidRPr="00A374DE">
        <w:rPr>
          <w:color w:val="4F81BD" w:themeColor="accent1"/>
          <w:sz w:val="26"/>
          <w:szCs w:val="26"/>
          <w:highlight w:val="yellow"/>
        </w:rPr>
        <w:t>RESTA</w:t>
      </w:r>
    </w:p>
    <w:p w14:paraId="4A812C2D" w14:textId="1779D19A" w:rsidR="00A374DE" w:rsidRDefault="00A374DE" w:rsidP="006F5110">
      <w:pPr>
        <w:jc w:val="both"/>
        <w:rPr>
          <w:color w:val="4F81BD" w:themeColor="accent1"/>
          <w:sz w:val="26"/>
          <w:szCs w:val="26"/>
        </w:rPr>
      </w:pPr>
      <w:r w:rsidRPr="00A374DE">
        <w:rPr>
          <w:noProof/>
          <w:color w:val="4F81BD" w:themeColor="accent1"/>
          <w:sz w:val="26"/>
          <w:szCs w:val="26"/>
        </w:rPr>
        <w:drawing>
          <wp:inline distT="0" distB="0" distL="0" distR="0" wp14:anchorId="29E213B3" wp14:editId="2E65EE75">
            <wp:extent cx="6400800" cy="7461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1AF0" w14:textId="55EFC0BB" w:rsidR="00A374DE" w:rsidRDefault="00A374DE" w:rsidP="00A374DE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>A mantiene su valor en 0 y B incrementa su valor desde 0 hasta 15 y luego -16 a 0.</w:t>
      </w:r>
    </w:p>
    <w:p w14:paraId="69C1AF0E" w14:textId="309E2EF6" w:rsidR="00A374DE" w:rsidRDefault="00A374DE" w:rsidP="00A374DE">
      <w:pPr>
        <w:jc w:val="both"/>
        <w:rPr>
          <w:color w:val="4F81BD" w:themeColor="accent1"/>
          <w:sz w:val="26"/>
          <w:szCs w:val="26"/>
        </w:rPr>
      </w:pPr>
      <w:r w:rsidRPr="00A374DE">
        <w:rPr>
          <w:noProof/>
          <w:color w:val="4F81BD" w:themeColor="accent1"/>
          <w:sz w:val="26"/>
          <w:szCs w:val="26"/>
        </w:rPr>
        <w:drawing>
          <wp:inline distT="0" distB="0" distL="0" distR="0" wp14:anchorId="3F7C6EB5" wp14:editId="428A9D59">
            <wp:extent cx="6400800" cy="7105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0037" w14:textId="4CD058B2" w:rsidR="00A374DE" w:rsidRDefault="00A374DE" w:rsidP="00A374DE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>A mantiene su valor en 15 y B incrementa su valor desde 0 hasta 15 y luego -16 a 0.</w:t>
      </w:r>
    </w:p>
    <w:p w14:paraId="376AC548" w14:textId="215AFDD8" w:rsidR="00A374DE" w:rsidRDefault="00B4258F" w:rsidP="006F5110">
      <w:pPr>
        <w:jc w:val="both"/>
        <w:rPr>
          <w:color w:val="4F81BD" w:themeColor="accent1"/>
          <w:sz w:val="26"/>
          <w:szCs w:val="26"/>
        </w:rPr>
      </w:pPr>
      <w:r w:rsidRPr="00B4258F">
        <w:rPr>
          <w:noProof/>
          <w:color w:val="4F81BD" w:themeColor="accent1"/>
          <w:sz w:val="26"/>
          <w:szCs w:val="26"/>
        </w:rPr>
        <w:drawing>
          <wp:inline distT="0" distB="0" distL="0" distR="0" wp14:anchorId="3AC91984" wp14:editId="12F7CAD2">
            <wp:extent cx="6400800" cy="7156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73C5" w14:textId="3B8AD0FA" w:rsidR="00B4258F" w:rsidRDefault="00B4258F" w:rsidP="00B4258F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>A mantiene su valor en -16 y B incrementa su valor desde 0 hasta 15 y luego -16 a 0.</w:t>
      </w:r>
    </w:p>
    <w:p w14:paraId="44470312" w14:textId="3CC0005B" w:rsidR="00A374DE" w:rsidRDefault="00B4258F" w:rsidP="006F5110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>En los tres casos de la resta vemos como los bits “</w:t>
      </w:r>
      <w:proofErr w:type="spellStart"/>
      <w:r>
        <w:rPr>
          <w:color w:val="4F81BD" w:themeColor="accent1"/>
          <w:sz w:val="26"/>
          <w:szCs w:val="26"/>
        </w:rPr>
        <w:t>zero</w:t>
      </w:r>
      <w:proofErr w:type="spellEnd"/>
      <w:r>
        <w:rPr>
          <w:color w:val="4F81BD" w:themeColor="accent1"/>
          <w:sz w:val="26"/>
          <w:szCs w:val="26"/>
        </w:rPr>
        <w:t>” y “negative” se están activando cuando nuestro resultado tiene un valor negativo o un valor igual a cero</w:t>
      </w:r>
    </w:p>
    <w:p w14:paraId="64CB4C03" w14:textId="77777777" w:rsidR="00B4258F" w:rsidRDefault="00B4258F" w:rsidP="00B4258F">
      <w:pPr>
        <w:pStyle w:val="ListParagraph"/>
        <w:ind w:left="1080"/>
        <w:jc w:val="both"/>
        <w:rPr>
          <w:rFonts w:ascii="Times New Roman" w:hAnsi="Times New Roman" w:cs="Times New Roman"/>
          <w:color w:val="4F81BD" w:themeColor="accent1"/>
          <w:sz w:val="26"/>
          <w:szCs w:val="26"/>
        </w:rPr>
      </w:pPr>
      <w:r>
        <w:rPr>
          <w:rFonts w:ascii="Times New Roman" w:hAnsi="Times New Roman" w:cs="Times New Roman"/>
          <w:color w:val="4F81BD" w:themeColor="accent1"/>
          <w:sz w:val="26"/>
          <w:szCs w:val="26"/>
        </w:rPr>
        <w:t>Negativo</w:t>
      </w:r>
      <w:r w:rsidRPr="004E520B">
        <w:rPr>
          <w:rFonts w:ascii="Times New Roman" w:hAnsi="Times New Roman" w:cs="Times New Roman"/>
          <w:color w:val="4F81BD" w:themeColor="accent1"/>
          <w:sz w:val="26"/>
          <w:szCs w:val="26"/>
        </w:rPr>
        <w:t>:</w:t>
      </w:r>
    </w:p>
    <w:p w14:paraId="662FFE5B" w14:textId="75552610" w:rsidR="00B4258F" w:rsidRDefault="00B4258F" w:rsidP="00B4258F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 xml:space="preserve">El arreglo “control” tiene un valor igual a 2 por lo cual será operación </w:t>
      </w:r>
      <w:r w:rsidRPr="00B4258F">
        <w:rPr>
          <w:color w:val="4F81BD" w:themeColor="accent1"/>
          <w:sz w:val="26"/>
          <w:szCs w:val="26"/>
          <w:highlight w:val="yellow"/>
        </w:rPr>
        <w:t>negativo</w:t>
      </w:r>
      <w:r>
        <w:rPr>
          <w:color w:val="4F81BD" w:themeColor="accent1"/>
          <w:sz w:val="26"/>
          <w:szCs w:val="26"/>
        </w:rPr>
        <w:t xml:space="preserve"> </w:t>
      </w:r>
    </w:p>
    <w:p w14:paraId="044218A9" w14:textId="082F1E51" w:rsidR="00B4258F" w:rsidRDefault="00B4258F" w:rsidP="00B4258F">
      <w:pPr>
        <w:jc w:val="both"/>
        <w:rPr>
          <w:color w:val="4F81BD" w:themeColor="accent1"/>
          <w:sz w:val="26"/>
          <w:szCs w:val="26"/>
        </w:rPr>
      </w:pPr>
      <w:r w:rsidRPr="00B4258F">
        <w:rPr>
          <w:noProof/>
          <w:color w:val="4F81BD" w:themeColor="accent1"/>
          <w:sz w:val="26"/>
          <w:szCs w:val="26"/>
        </w:rPr>
        <w:drawing>
          <wp:inline distT="0" distB="0" distL="0" distR="0" wp14:anchorId="12AACD17" wp14:editId="5FCF2FFD">
            <wp:extent cx="6400800" cy="6972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1F65" w14:textId="77777777" w:rsidR="00B4258F" w:rsidRDefault="00B4258F" w:rsidP="00B4258F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>En la operación de control si vemos todos los casos posibles y de la misma manera vemos como los bits “</w:t>
      </w:r>
      <w:proofErr w:type="spellStart"/>
      <w:r>
        <w:rPr>
          <w:color w:val="4F81BD" w:themeColor="accent1"/>
          <w:sz w:val="26"/>
          <w:szCs w:val="26"/>
        </w:rPr>
        <w:t>zero</w:t>
      </w:r>
      <w:proofErr w:type="spellEnd"/>
      <w:r>
        <w:rPr>
          <w:color w:val="4F81BD" w:themeColor="accent1"/>
          <w:sz w:val="26"/>
          <w:szCs w:val="26"/>
        </w:rPr>
        <w:t>” y “negative” se están activando cuando nuestro resultado tiene un valor negativo o un valor igual a cero</w:t>
      </w:r>
    </w:p>
    <w:p w14:paraId="12A67279" w14:textId="10595975" w:rsidR="00B4258F" w:rsidRDefault="00B4258F" w:rsidP="00B4258F">
      <w:pPr>
        <w:jc w:val="both"/>
        <w:rPr>
          <w:color w:val="4F81BD" w:themeColor="accent1"/>
          <w:sz w:val="26"/>
          <w:szCs w:val="26"/>
        </w:rPr>
      </w:pPr>
    </w:p>
    <w:p w14:paraId="6BCEE6E2" w14:textId="77777777" w:rsidR="005224E9" w:rsidRDefault="005224E9" w:rsidP="005224E9">
      <w:pPr>
        <w:pStyle w:val="ListParagraph"/>
        <w:ind w:left="1080"/>
        <w:jc w:val="both"/>
        <w:rPr>
          <w:rFonts w:ascii="Times New Roman" w:hAnsi="Times New Roman" w:cs="Times New Roman"/>
          <w:color w:val="4F81BD" w:themeColor="accent1"/>
          <w:sz w:val="26"/>
          <w:szCs w:val="26"/>
        </w:rPr>
      </w:pPr>
      <w:r>
        <w:rPr>
          <w:rFonts w:ascii="Times New Roman" w:hAnsi="Times New Roman" w:cs="Times New Roman"/>
          <w:color w:val="4F81BD" w:themeColor="accent1"/>
          <w:sz w:val="26"/>
          <w:szCs w:val="26"/>
        </w:rPr>
        <w:t>Multiplicación</w:t>
      </w:r>
      <w:r w:rsidRPr="004E520B">
        <w:rPr>
          <w:rFonts w:ascii="Times New Roman" w:hAnsi="Times New Roman" w:cs="Times New Roman"/>
          <w:color w:val="4F81BD" w:themeColor="accent1"/>
          <w:sz w:val="26"/>
          <w:szCs w:val="26"/>
        </w:rPr>
        <w:t>:</w:t>
      </w:r>
    </w:p>
    <w:p w14:paraId="7B7C4A5C" w14:textId="6FEE6D77" w:rsidR="005224E9" w:rsidRDefault="005224E9" w:rsidP="005224E9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>El arreglo “control” tiene un valor igual a 1 por lo cual será operación multiplicación</w:t>
      </w:r>
    </w:p>
    <w:p w14:paraId="28EA5110" w14:textId="309B3B50" w:rsidR="005224E9" w:rsidRDefault="005224E9" w:rsidP="005224E9">
      <w:pPr>
        <w:jc w:val="both"/>
        <w:rPr>
          <w:color w:val="4F81BD" w:themeColor="accent1"/>
          <w:sz w:val="26"/>
          <w:szCs w:val="26"/>
        </w:rPr>
      </w:pPr>
      <w:r w:rsidRPr="005224E9">
        <w:rPr>
          <w:noProof/>
          <w:color w:val="4F81BD" w:themeColor="accent1"/>
          <w:sz w:val="26"/>
          <w:szCs w:val="26"/>
        </w:rPr>
        <w:lastRenderedPageBreak/>
        <w:drawing>
          <wp:inline distT="0" distB="0" distL="0" distR="0" wp14:anchorId="490EAC68" wp14:editId="13BF653B">
            <wp:extent cx="6400800" cy="7124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2C5A" w14:textId="6BA11451" w:rsidR="005224E9" w:rsidRDefault="005224E9" w:rsidP="005224E9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>A mantiene su valor en 0 y B incrementa su valor desde 0 hasta 15 y luego -16 a 0.</w:t>
      </w:r>
    </w:p>
    <w:p w14:paraId="42ABED87" w14:textId="08157B8C" w:rsidR="005224E9" w:rsidRDefault="005224E9" w:rsidP="005224E9">
      <w:pPr>
        <w:jc w:val="both"/>
        <w:rPr>
          <w:color w:val="4F81BD" w:themeColor="accent1"/>
          <w:sz w:val="26"/>
          <w:szCs w:val="26"/>
        </w:rPr>
      </w:pPr>
      <w:r w:rsidRPr="005224E9">
        <w:rPr>
          <w:noProof/>
          <w:color w:val="4F81BD" w:themeColor="accent1"/>
          <w:sz w:val="26"/>
          <w:szCs w:val="26"/>
        </w:rPr>
        <w:drawing>
          <wp:inline distT="0" distB="0" distL="0" distR="0" wp14:anchorId="4CF42BF9" wp14:editId="001A32A4">
            <wp:extent cx="6400800" cy="6902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65A7" w14:textId="2EAAD116" w:rsidR="005224E9" w:rsidRDefault="005224E9" w:rsidP="005224E9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>A mantiene su valor en 15 y B incrementa su valor desde 0 hasta 15 y luego -16 a 0.</w:t>
      </w:r>
    </w:p>
    <w:p w14:paraId="6558C86B" w14:textId="59532219" w:rsidR="005224E9" w:rsidRDefault="005224E9" w:rsidP="005224E9">
      <w:pPr>
        <w:jc w:val="both"/>
        <w:rPr>
          <w:color w:val="4F81BD" w:themeColor="accent1"/>
          <w:sz w:val="26"/>
          <w:szCs w:val="26"/>
        </w:rPr>
      </w:pPr>
      <w:r w:rsidRPr="005224E9">
        <w:rPr>
          <w:noProof/>
          <w:color w:val="4F81BD" w:themeColor="accent1"/>
          <w:sz w:val="26"/>
          <w:szCs w:val="26"/>
        </w:rPr>
        <w:drawing>
          <wp:inline distT="0" distB="0" distL="0" distR="0" wp14:anchorId="654FF877" wp14:editId="5F54D6AC">
            <wp:extent cx="6400800" cy="7435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07D5" w14:textId="77777777" w:rsidR="005224E9" w:rsidRDefault="005224E9" w:rsidP="005224E9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>A mantiene su valor en -16 y B incrementa su valor desde 0 hasta 15 y luego -16 a 0.</w:t>
      </w:r>
    </w:p>
    <w:p w14:paraId="055D208C" w14:textId="2FBB0BC8" w:rsidR="005224E9" w:rsidRDefault="005224E9" w:rsidP="00B4258F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>Un punto que destacar en esta operación es cuando A y B tienen un valor de -16 podemos ver que el bit de “</w:t>
      </w:r>
      <w:proofErr w:type="spellStart"/>
      <w:r>
        <w:rPr>
          <w:color w:val="4F81BD" w:themeColor="accent1"/>
          <w:sz w:val="26"/>
          <w:szCs w:val="26"/>
        </w:rPr>
        <w:t>overflow</w:t>
      </w:r>
      <w:proofErr w:type="spellEnd"/>
      <w:r>
        <w:rPr>
          <w:color w:val="4F81BD" w:themeColor="accent1"/>
          <w:sz w:val="26"/>
          <w:szCs w:val="26"/>
        </w:rPr>
        <w:t>” se activa, siendo la única operación que lo dispara</w:t>
      </w:r>
    </w:p>
    <w:p w14:paraId="707BBD1E" w14:textId="77777777" w:rsidR="006F5110" w:rsidRPr="004E520B" w:rsidRDefault="006F5110" w:rsidP="006F5110">
      <w:pPr>
        <w:jc w:val="both"/>
        <w:rPr>
          <w:color w:val="4F81BD" w:themeColor="accent1"/>
          <w:sz w:val="26"/>
          <w:szCs w:val="26"/>
        </w:rPr>
      </w:pPr>
    </w:p>
    <w:p w14:paraId="6C9C7FFC" w14:textId="12B5C538" w:rsidR="00BB446D" w:rsidRDefault="00D82C18" w:rsidP="005B4013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Además, incluye el </w:t>
      </w:r>
      <w:proofErr w:type="spellStart"/>
      <w:r>
        <w:rPr>
          <w:rFonts w:ascii="Times New Roman" w:hAnsi="Times New Roman" w:cs="Times New Roman"/>
          <w:sz w:val="26"/>
          <w:szCs w:val="26"/>
        </w:rPr>
        <w:t>testbench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y formas de onda de la simulación individual del decodificador de binario a decimal</w:t>
      </w:r>
      <w:r w:rsidR="00D54BDF">
        <w:rPr>
          <w:rFonts w:ascii="Times New Roman" w:hAnsi="Times New Roman" w:cs="Times New Roman"/>
          <w:sz w:val="26"/>
          <w:szCs w:val="26"/>
        </w:rPr>
        <w:t>, donde reportes el resultado en grupos de 4 bits (BCD)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D7B6B">
        <w:rPr>
          <w:rFonts w:ascii="Times New Roman" w:hAnsi="Times New Roman" w:cs="Times New Roman"/>
          <w:sz w:val="26"/>
          <w:szCs w:val="26"/>
        </w:rPr>
        <w:t>[25%]</w:t>
      </w:r>
      <w:r w:rsidR="00BB446D" w:rsidRPr="005F74EE">
        <w:rPr>
          <w:rFonts w:ascii="Times New Roman" w:hAnsi="Times New Roman" w:cs="Times New Roman"/>
          <w:sz w:val="26"/>
          <w:szCs w:val="26"/>
        </w:rPr>
        <w:t>.</w:t>
      </w:r>
    </w:p>
    <w:p w14:paraId="2D9C5F11" w14:textId="61F1C1F7" w:rsidR="006B2F12" w:rsidRDefault="001D7960" w:rsidP="006B2F12">
      <w:pPr>
        <w:jc w:val="both"/>
        <w:rPr>
          <w:color w:val="4F81BD" w:themeColor="accent1"/>
          <w:sz w:val="26"/>
          <w:szCs w:val="26"/>
        </w:rPr>
      </w:pPr>
      <w:r w:rsidRPr="001D7960">
        <w:rPr>
          <w:color w:val="4F81BD" w:themeColor="accent1"/>
          <w:sz w:val="26"/>
          <w:szCs w:val="26"/>
        </w:rPr>
        <w:t xml:space="preserve">Para demostrar el </w:t>
      </w:r>
      <w:proofErr w:type="spellStart"/>
      <w:r w:rsidRPr="001D7960">
        <w:rPr>
          <w:color w:val="4F81BD" w:themeColor="accent1"/>
          <w:sz w:val="26"/>
          <w:szCs w:val="26"/>
        </w:rPr>
        <w:t>testbech</w:t>
      </w:r>
      <w:proofErr w:type="spellEnd"/>
      <w:r w:rsidRPr="001D7960">
        <w:rPr>
          <w:color w:val="4F81BD" w:themeColor="accent1"/>
          <w:sz w:val="26"/>
          <w:szCs w:val="26"/>
        </w:rPr>
        <w:t xml:space="preserve"> del módulo BCD se mostrarán casos representativos que nos permitan entender el funcionamiento</w:t>
      </w:r>
    </w:p>
    <w:p w14:paraId="12AB0BA8" w14:textId="77777777" w:rsidR="003856C1" w:rsidRDefault="003856C1" w:rsidP="006B2F12">
      <w:pPr>
        <w:jc w:val="both"/>
        <w:rPr>
          <w:color w:val="4F81BD" w:themeColor="accent1"/>
          <w:sz w:val="26"/>
          <w:szCs w:val="26"/>
        </w:rPr>
      </w:pPr>
    </w:p>
    <w:p w14:paraId="74B369F8" w14:textId="0B60DBAF" w:rsidR="001D7960" w:rsidRDefault="001D7960" w:rsidP="006B2F12">
      <w:pPr>
        <w:jc w:val="both"/>
        <w:rPr>
          <w:color w:val="4F81BD" w:themeColor="accent1"/>
          <w:sz w:val="26"/>
          <w:szCs w:val="26"/>
        </w:rPr>
      </w:pPr>
      <w:r w:rsidRPr="001D7960">
        <w:rPr>
          <w:noProof/>
          <w:color w:val="4F81BD" w:themeColor="accent1"/>
          <w:sz w:val="26"/>
          <w:szCs w:val="26"/>
        </w:rPr>
        <w:drawing>
          <wp:inline distT="0" distB="0" distL="0" distR="0" wp14:anchorId="36AFC27D" wp14:editId="4653794A">
            <wp:extent cx="6400800" cy="4660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8D36" w14:textId="31CFF0FD" w:rsidR="001D7960" w:rsidRDefault="001D7960" w:rsidP="006B2F12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>En esta imagen vemos como el arreglo “</w:t>
      </w:r>
      <w:proofErr w:type="spellStart"/>
      <w:r>
        <w:rPr>
          <w:color w:val="4F81BD" w:themeColor="accent1"/>
          <w:sz w:val="26"/>
          <w:szCs w:val="26"/>
        </w:rPr>
        <w:t>binario_TB</w:t>
      </w:r>
      <w:proofErr w:type="spellEnd"/>
      <w:r>
        <w:rPr>
          <w:color w:val="4F81BD" w:themeColor="accent1"/>
          <w:sz w:val="26"/>
          <w:szCs w:val="26"/>
        </w:rPr>
        <w:t>” va incrementado su valor de uno en uno, ese arreglo representa la entrada del BDC y dos casos a destacar en esta imagen es cuando el valor de “</w:t>
      </w:r>
      <w:proofErr w:type="spellStart"/>
      <w:r>
        <w:rPr>
          <w:color w:val="4F81BD" w:themeColor="accent1"/>
          <w:sz w:val="26"/>
          <w:szCs w:val="26"/>
        </w:rPr>
        <w:t>binario_TB</w:t>
      </w:r>
      <w:proofErr w:type="spellEnd"/>
      <w:r>
        <w:rPr>
          <w:color w:val="4F81BD" w:themeColor="accent1"/>
          <w:sz w:val="26"/>
          <w:szCs w:val="26"/>
        </w:rPr>
        <w:t>” es igual a 10 y a 20, vemos como el arreglo “</w:t>
      </w:r>
      <w:proofErr w:type="spellStart"/>
      <w:r>
        <w:rPr>
          <w:color w:val="4F81BD" w:themeColor="accent1"/>
          <w:sz w:val="26"/>
          <w:szCs w:val="26"/>
        </w:rPr>
        <w:t>dieces_TB</w:t>
      </w:r>
      <w:proofErr w:type="spellEnd"/>
      <w:r>
        <w:rPr>
          <w:color w:val="4F81BD" w:themeColor="accent1"/>
          <w:sz w:val="26"/>
          <w:szCs w:val="26"/>
        </w:rPr>
        <w:t>” incrementa a 1 y 2 respectivamente en los casos mencionado y el registro “unos _TB” regresa a 0</w:t>
      </w:r>
    </w:p>
    <w:p w14:paraId="115CD794" w14:textId="7C788C30" w:rsidR="001D7960" w:rsidRDefault="001D7960" w:rsidP="006B2F12">
      <w:pPr>
        <w:jc w:val="both"/>
        <w:rPr>
          <w:color w:val="4F81BD" w:themeColor="accent1"/>
          <w:sz w:val="26"/>
          <w:szCs w:val="26"/>
        </w:rPr>
      </w:pPr>
    </w:p>
    <w:p w14:paraId="37A706AC" w14:textId="3F519652" w:rsidR="003856C1" w:rsidRPr="001D7960" w:rsidRDefault="003856C1" w:rsidP="006B2F12">
      <w:pPr>
        <w:jc w:val="both"/>
        <w:rPr>
          <w:color w:val="4F81BD" w:themeColor="accent1"/>
          <w:sz w:val="26"/>
          <w:szCs w:val="26"/>
        </w:rPr>
      </w:pPr>
      <w:r w:rsidRPr="003856C1">
        <w:rPr>
          <w:noProof/>
          <w:color w:val="4F81BD" w:themeColor="accent1"/>
          <w:sz w:val="26"/>
          <w:szCs w:val="26"/>
        </w:rPr>
        <w:drawing>
          <wp:inline distT="0" distB="0" distL="0" distR="0" wp14:anchorId="3800974A" wp14:editId="23CBF138">
            <wp:extent cx="6400800" cy="40513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56BD" w14:textId="7605AEA2" w:rsidR="001D7960" w:rsidRDefault="003856C1" w:rsidP="006B2F12">
      <w:pPr>
        <w:jc w:val="both"/>
        <w:rPr>
          <w:color w:val="4F81BD" w:themeColor="accent1"/>
          <w:sz w:val="26"/>
          <w:szCs w:val="26"/>
        </w:rPr>
      </w:pPr>
      <w:r w:rsidRPr="003856C1">
        <w:rPr>
          <w:color w:val="4F81BD" w:themeColor="accent1"/>
          <w:sz w:val="26"/>
          <w:szCs w:val="26"/>
        </w:rPr>
        <w:t xml:space="preserve">En esta </w:t>
      </w:r>
      <w:r>
        <w:rPr>
          <w:color w:val="4F81BD" w:themeColor="accent1"/>
          <w:sz w:val="26"/>
          <w:szCs w:val="26"/>
        </w:rPr>
        <w:t>imagen tenemos otros 2 casos a destacar, podemos ver que cuando el valor de “</w:t>
      </w:r>
      <w:proofErr w:type="spellStart"/>
      <w:r>
        <w:rPr>
          <w:color w:val="4F81BD" w:themeColor="accent1"/>
          <w:sz w:val="26"/>
          <w:szCs w:val="26"/>
        </w:rPr>
        <w:t>binario_TB</w:t>
      </w:r>
      <w:proofErr w:type="spellEnd"/>
      <w:r>
        <w:rPr>
          <w:color w:val="4F81BD" w:themeColor="accent1"/>
          <w:sz w:val="26"/>
          <w:szCs w:val="26"/>
        </w:rPr>
        <w:t>” es igual a 99 los registros “unos _TB” y “</w:t>
      </w:r>
      <w:proofErr w:type="spellStart"/>
      <w:r>
        <w:rPr>
          <w:color w:val="4F81BD" w:themeColor="accent1"/>
          <w:sz w:val="26"/>
          <w:szCs w:val="26"/>
        </w:rPr>
        <w:t>dieces_TB</w:t>
      </w:r>
      <w:proofErr w:type="spellEnd"/>
      <w:r>
        <w:rPr>
          <w:color w:val="4F81BD" w:themeColor="accent1"/>
          <w:sz w:val="26"/>
          <w:szCs w:val="26"/>
        </w:rPr>
        <w:t>” es igual a 9 cada uno, pero cuando pasa a 100 el valor de “</w:t>
      </w:r>
      <w:proofErr w:type="spellStart"/>
      <w:r>
        <w:rPr>
          <w:color w:val="4F81BD" w:themeColor="accent1"/>
          <w:sz w:val="26"/>
          <w:szCs w:val="26"/>
        </w:rPr>
        <w:t>binario_TB</w:t>
      </w:r>
      <w:proofErr w:type="spellEnd"/>
      <w:r>
        <w:rPr>
          <w:color w:val="4F81BD" w:themeColor="accent1"/>
          <w:sz w:val="26"/>
          <w:szCs w:val="26"/>
        </w:rPr>
        <w:t>” estos dos registros pasan a tener un valor de 0 y ahora el registro “</w:t>
      </w:r>
      <w:proofErr w:type="spellStart"/>
      <w:r>
        <w:rPr>
          <w:color w:val="4F81BD" w:themeColor="accent1"/>
          <w:sz w:val="26"/>
          <w:szCs w:val="26"/>
        </w:rPr>
        <w:t>cientos_TB</w:t>
      </w:r>
      <w:proofErr w:type="spellEnd"/>
      <w:r>
        <w:rPr>
          <w:color w:val="4F81BD" w:themeColor="accent1"/>
          <w:sz w:val="26"/>
          <w:szCs w:val="26"/>
        </w:rPr>
        <w:t>” tiene un valor de 1</w:t>
      </w:r>
    </w:p>
    <w:p w14:paraId="5309806D" w14:textId="77777777" w:rsidR="003856C1" w:rsidRDefault="003856C1" w:rsidP="006B2F12">
      <w:pPr>
        <w:jc w:val="both"/>
        <w:rPr>
          <w:color w:val="4F81BD" w:themeColor="accent1"/>
          <w:sz w:val="26"/>
          <w:szCs w:val="26"/>
        </w:rPr>
      </w:pPr>
    </w:p>
    <w:p w14:paraId="527A7F47" w14:textId="4071988A" w:rsidR="003856C1" w:rsidRDefault="003856C1" w:rsidP="006B2F12">
      <w:pPr>
        <w:jc w:val="both"/>
        <w:rPr>
          <w:color w:val="4F81BD" w:themeColor="accent1"/>
          <w:sz w:val="26"/>
          <w:szCs w:val="26"/>
        </w:rPr>
      </w:pPr>
    </w:p>
    <w:p w14:paraId="60F5C67D" w14:textId="2E90ADF1" w:rsidR="003856C1" w:rsidRDefault="003856C1" w:rsidP="006B2F12">
      <w:pPr>
        <w:jc w:val="both"/>
        <w:rPr>
          <w:color w:val="4F81BD" w:themeColor="accent1"/>
          <w:sz w:val="26"/>
          <w:szCs w:val="26"/>
        </w:rPr>
      </w:pPr>
      <w:r w:rsidRPr="003856C1">
        <w:rPr>
          <w:noProof/>
          <w:color w:val="4F81BD" w:themeColor="accent1"/>
          <w:sz w:val="26"/>
          <w:szCs w:val="26"/>
        </w:rPr>
        <w:lastRenderedPageBreak/>
        <w:drawing>
          <wp:inline distT="0" distB="0" distL="0" distR="0" wp14:anchorId="755687CD" wp14:editId="325EB2FF">
            <wp:extent cx="6400800" cy="36512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FF1" w14:textId="0AE363FD" w:rsidR="003856C1" w:rsidRDefault="003856C1" w:rsidP="006B2F12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 xml:space="preserve">Y para finalizar podemos ver la representación de 255 como los registros de la salida del </w:t>
      </w:r>
      <w:r w:rsidR="000F100E">
        <w:rPr>
          <w:color w:val="4F81BD" w:themeColor="accent1"/>
          <w:sz w:val="26"/>
          <w:szCs w:val="26"/>
        </w:rPr>
        <w:t>módulo</w:t>
      </w:r>
      <w:r>
        <w:rPr>
          <w:color w:val="4F81BD" w:themeColor="accent1"/>
          <w:sz w:val="26"/>
          <w:szCs w:val="26"/>
        </w:rPr>
        <w:t xml:space="preserve"> BCD tienen un valor de </w:t>
      </w:r>
      <w:r w:rsidR="000F100E">
        <w:rPr>
          <w:color w:val="4F81BD" w:themeColor="accent1"/>
          <w:sz w:val="26"/>
          <w:szCs w:val="26"/>
        </w:rPr>
        <w:t xml:space="preserve">“unos _TB” = </w:t>
      </w:r>
      <w:r>
        <w:rPr>
          <w:color w:val="4F81BD" w:themeColor="accent1"/>
          <w:sz w:val="26"/>
          <w:szCs w:val="26"/>
        </w:rPr>
        <w:t>5, “</w:t>
      </w:r>
      <w:proofErr w:type="spellStart"/>
      <w:r>
        <w:rPr>
          <w:color w:val="4F81BD" w:themeColor="accent1"/>
          <w:sz w:val="26"/>
          <w:szCs w:val="26"/>
        </w:rPr>
        <w:t>dieces_TB</w:t>
      </w:r>
      <w:proofErr w:type="spellEnd"/>
      <w:r>
        <w:rPr>
          <w:color w:val="4F81BD" w:themeColor="accent1"/>
          <w:sz w:val="26"/>
          <w:szCs w:val="26"/>
        </w:rPr>
        <w:t>” = 5 y “</w:t>
      </w:r>
      <w:proofErr w:type="spellStart"/>
      <w:r>
        <w:rPr>
          <w:color w:val="4F81BD" w:themeColor="accent1"/>
          <w:sz w:val="26"/>
          <w:szCs w:val="26"/>
        </w:rPr>
        <w:t>cientos_TB</w:t>
      </w:r>
      <w:proofErr w:type="spellEnd"/>
      <w:r>
        <w:rPr>
          <w:color w:val="4F81BD" w:themeColor="accent1"/>
          <w:sz w:val="26"/>
          <w:szCs w:val="26"/>
        </w:rPr>
        <w:t>” = 2</w:t>
      </w:r>
    </w:p>
    <w:p w14:paraId="507F9D14" w14:textId="77777777" w:rsidR="000F100E" w:rsidRPr="003856C1" w:rsidRDefault="000F100E" w:rsidP="006B2F12">
      <w:pPr>
        <w:jc w:val="both"/>
        <w:rPr>
          <w:color w:val="4F81BD" w:themeColor="accent1"/>
          <w:sz w:val="26"/>
          <w:szCs w:val="26"/>
        </w:rPr>
      </w:pPr>
    </w:p>
    <w:p w14:paraId="4AE6DDFB" w14:textId="4AB9DCA2" w:rsidR="00BB446D" w:rsidRDefault="00BB446D" w:rsidP="009A05F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5F74EE">
        <w:rPr>
          <w:rFonts w:ascii="Times New Roman" w:hAnsi="Times New Roman" w:cs="Times New Roman"/>
          <w:sz w:val="26"/>
          <w:szCs w:val="26"/>
        </w:rPr>
        <w:t>Conclusiones y reflexiones sobre los aprendizajes</w:t>
      </w:r>
      <w:r w:rsidR="001D7B6B">
        <w:rPr>
          <w:rFonts w:ascii="Times New Roman" w:hAnsi="Times New Roman" w:cs="Times New Roman"/>
          <w:sz w:val="26"/>
          <w:szCs w:val="26"/>
        </w:rPr>
        <w:t xml:space="preserve"> [10%]</w:t>
      </w:r>
      <w:r w:rsidR="003720A5" w:rsidRPr="005F74EE">
        <w:rPr>
          <w:rFonts w:ascii="Times New Roman" w:hAnsi="Times New Roman" w:cs="Times New Roman"/>
          <w:sz w:val="26"/>
          <w:szCs w:val="26"/>
        </w:rPr>
        <w:t>.</w:t>
      </w:r>
    </w:p>
    <w:p w14:paraId="0E73371F" w14:textId="5B20E915" w:rsidR="000F100E" w:rsidRDefault="000F100E" w:rsidP="000F100E">
      <w:pPr>
        <w:jc w:val="both"/>
        <w:rPr>
          <w:color w:val="4F81BD" w:themeColor="accent1"/>
          <w:sz w:val="26"/>
          <w:szCs w:val="26"/>
        </w:rPr>
      </w:pPr>
      <w:r w:rsidRPr="000F100E">
        <w:rPr>
          <w:color w:val="4F81BD" w:themeColor="accent1"/>
          <w:sz w:val="26"/>
          <w:szCs w:val="26"/>
        </w:rPr>
        <w:t xml:space="preserve">Al finalizar esta práctica </w:t>
      </w:r>
      <w:r>
        <w:rPr>
          <w:color w:val="4F81BD" w:themeColor="accent1"/>
          <w:sz w:val="26"/>
          <w:szCs w:val="26"/>
        </w:rPr>
        <w:t xml:space="preserve">uno de los conceptos elementales que se estuvieron reforzando y aprendiendo fue el lenguaje de modelado de HW </w:t>
      </w:r>
      <w:proofErr w:type="spellStart"/>
      <w:r>
        <w:rPr>
          <w:color w:val="4F81BD" w:themeColor="accent1"/>
          <w:sz w:val="26"/>
          <w:szCs w:val="26"/>
        </w:rPr>
        <w:t>Verilog</w:t>
      </w:r>
      <w:proofErr w:type="spellEnd"/>
      <w:r>
        <w:rPr>
          <w:color w:val="4F81BD" w:themeColor="accent1"/>
          <w:sz w:val="26"/>
          <w:szCs w:val="26"/>
        </w:rPr>
        <w:t>, al no tener una gran experiencia previa con el lenguaje esta practica ayudo a practicar el desarrollo usando este lenguaje de modelado de HW.</w:t>
      </w:r>
    </w:p>
    <w:p w14:paraId="189AB81A" w14:textId="4830F010" w:rsidR="000F100E" w:rsidRDefault="000F100E" w:rsidP="000F100E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 xml:space="preserve">Otro punto básico o fundamenta a destacar fue el desarrollo de </w:t>
      </w:r>
      <w:proofErr w:type="gramStart"/>
      <w:r>
        <w:rPr>
          <w:color w:val="4F81BD" w:themeColor="accent1"/>
          <w:sz w:val="26"/>
          <w:szCs w:val="26"/>
        </w:rPr>
        <w:t>los test</w:t>
      </w:r>
      <w:proofErr w:type="gramEnd"/>
      <w:r>
        <w:rPr>
          <w:color w:val="4F81BD" w:themeColor="accent1"/>
          <w:sz w:val="26"/>
          <w:szCs w:val="26"/>
        </w:rPr>
        <w:t xml:space="preserve"> </w:t>
      </w:r>
      <w:proofErr w:type="spellStart"/>
      <w:r>
        <w:rPr>
          <w:color w:val="4F81BD" w:themeColor="accent1"/>
          <w:sz w:val="26"/>
          <w:szCs w:val="26"/>
        </w:rPr>
        <w:t>benchs</w:t>
      </w:r>
      <w:proofErr w:type="spellEnd"/>
      <w:r>
        <w:rPr>
          <w:color w:val="4F81BD" w:themeColor="accent1"/>
          <w:sz w:val="26"/>
          <w:szCs w:val="26"/>
        </w:rPr>
        <w:t xml:space="preserve">, también al comienzo fue algo complicado el hacer el </w:t>
      </w:r>
      <w:r w:rsidR="00600A80">
        <w:rPr>
          <w:color w:val="4F81BD" w:themeColor="accent1"/>
          <w:sz w:val="26"/>
          <w:szCs w:val="26"/>
        </w:rPr>
        <w:t>desarrollo,</w:t>
      </w:r>
      <w:r>
        <w:rPr>
          <w:color w:val="4F81BD" w:themeColor="accent1"/>
          <w:sz w:val="26"/>
          <w:szCs w:val="26"/>
        </w:rPr>
        <w:t xml:space="preserve"> pero sin duda al finalizar esta practica el conceptos y </w:t>
      </w:r>
      <w:r w:rsidR="00600A80">
        <w:rPr>
          <w:color w:val="4F81BD" w:themeColor="accent1"/>
          <w:sz w:val="26"/>
          <w:szCs w:val="26"/>
        </w:rPr>
        <w:t>entendimientos de como elaborar un TB han mejorado y ahora desarrollo de un TB es más fácil</w:t>
      </w:r>
    </w:p>
    <w:p w14:paraId="37F1143B" w14:textId="3D77BD96" w:rsidR="00600A80" w:rsidRDefault="00600A80" w:rsidP="000F100E">
      <w:pPr>
        <w:jc w:val="both"/>
        <w:rPr>
          <w:color w:val="4F81BD" w:themeColor="accent1"/>
          <w:sz w:val="26"/>
          <w:szCs w:val="26"/>
        </w:rPr>
      </w:pPr>
      <w:r>
        <w:rPr>
          <w:color w:val="4F81BD" w:themeColor="accent1"/>
          <w:sz w:val="26"/>
          <w:szCs w:val="26"/>
        </w:rPr>
        <w:t xml:space="preserve">Dejando de lado un poco el ambiente de desarrollo o de pruebas de </w:t>
      </w:r>
      <w:proofErr w:type="spellStart"/>
      <w:r>
        <w:rPr>
          <w:color w:val="4F81BD" w:themeColor="accent1"/>
          <w:sz w:val="26"/>
          <w:szCs w:val="26"/>
        </w:rPr>
        <w:t>Verilog</w:t>
      </w:r>
      <w:proofErr w:type="spellEnd"/>
      <w:r>
        <w:rPr>
          <w:color w:val="4F81BD" w:themeColor="accent1"/>
          <w:sz w:val="26"/>
          <w:szCs w:val="26"/>
        </w:rPr>
        <w:t>, el concepto de complemento a 2, ALU y BCD ahora quedan claros al nivel que fuimos capaces de desarrollar módulos funcionales y verificar su comportamiento probándolo tanto en los TB como el la misma FPGA</w:t>
      </w:r>
    </w:p>
    <w:p w14:paraId="45F85AA3" w14:textId="77777777" w:rsidR="000F100E" w:rsidRPr="000F100E" w:rsidRDefault="000F100E" w:rsidP="000F100E">
      <w:pPr>
        <w:jc w:val="both"/>
        <w:rPr>
          <w:color w:val="4F81BD" w:themeColor="accent1"/>
          <w:sz w:val="26"/>
          <w:szCs w:val="26"/>
        </w:rPr>
      </w:pPr>
    </w:p>
    <w:p w14:paraId="15DED4B5" w14:textId="35B0F6AA" w:rsidR="00BB446D" w:rsidRDefault="00BB446D" w:rsidP="009A05F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5F74EE">
        <w:rPr>
          <w:rFonts w:ascii="Times New Roman" w:hAnsi="Times New Roman" w:cs="Times New Roman"/>
          <w:sz w:val="26"/>
          <w:szCs w:val="26"/>
        </w:rPr>
        <w:t>Referencias consultadas</w:t>
      </w:r>
      <w:r w:rsidR="001D7B6B">
        <w:rPr>
          <w:rFonts w:ascii="Times New Roman" w:hAnsi="Times New Roman" w:cs="Times New Roman"/>
          <w:sz w:val="26"/>
          <w:szCs w:val="26"/>
        </w:rPr>
        <w:t xml:space="preserve"> [5%]</w:t>
      </w:r>
      <w:r w:rsidR="002B6CB8" w:rsidRPr="005F74EE">
        <w:rPr>
          <w:rFonts w:ascii="Times New Roman" w:hAnsi="Times New Roman" w:cs="Times New Roman"/>
          <w:sz w:val="26"/>
          <w:szCs w:val="26"/>
        </w:rPr>
        <w:t>.</w:t>
      </w:r>
    </w:p>
    <w:p w14:paraId="4EE02D51" w14:textId="4C9F11C3" w:rsidR="00C25FBD" w:rsidRDefault="00C25FBD" w:rsidP="00C25FBD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 w:rsidRPr="00C25FBD">
        <w:rPr>
          <w:rFonts w:ascii="Times New Roman" w:hAnsi="Times New Roman" w:cs="Times New Roman"/>
          <w:sz w:val="26"/>
          <w:szCs w:val="26"/>
          <w:lang w:val="en-US"/>
        </w:rPr>
        <w:t>[</w:t>
      </w:r>
      <w:proofErr w:type="gramStart"/>
      <w:r w:rsidRPr="00C25FBD">
        <w:rPr>
          <w:rFonts w:ascii="Times New Roman" w:hAnsi="Times New Roman" w:cs="Times New Roman"/>
          <w:sz w:val="26"/>
          <w:szCs w:val="26"/>
          <w:lang w:val="en-US"/>
        </w:rPr>
        <w:t>1]Arithmetic</w:t>
      </w:r>
      <w:proofErr w:type="gramEnd"/>
      <w:r w:rsidRPr="00C25FBD">
        <w:rPr>
          <w:rFonts w:ascii="Times New Roman" w:hAnsi="Times New Roman" w:cs="Times New Roman"/>
          <w:sz w:val="26"/>
          <w:szCs w:val="26"/>
          <w:lang w:val="en-US"/>
        </w:rPr>
        <w:t xml:space="preserve"> Logic Unit.[online].Available: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hyperlink r:id="rId50" w:history="1">
        <w:r w:rsidRPr="00372B06">
          <w:rPr>
            <w:rStyle w:val="Hyperlink"/>
            <w:rFonts w:ascii="Times New Roman" w:hAnsi="Times New Roman" w:cs="Times New Roman"/>
            <w:sz w:val="26"/>
            <w:szCs w:val="26"/>
            <w:lang w:val="en-US"/>
          </w:rPr>
          <w:t>http://en.wikipedia.org/wiki/Arithmetic_logic_unit</w:t>
        </w:r>
      </w:hyperlink>
      <w:r w:rsidRPr="00C25FBD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F2AA26C" w14:textId="77777777" w:rsidR="00C25FBD" w:rsidRDefault="00C25FBD" w:rsidP="00C25FBD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69A540C8" w14:textId="5880E20C" w:rsidR="00C25FBD" w:rsidRPr="00C25FBD" w:rsidRDefault="00C25FBD" w:rsidP="00C25FBD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[2]</w:t>
      </w:r>
      <w:r w:rsidRPr="00C25FBD">
        <w:rPr>
          <w:lang w:val="en-US"/>
        </w:rPr>
        <w:t xml:space="preserve"> </w:t>
      </w:r>
      <w:r w:rsidRPr="00C25FBD">
        <w:rPr>
          <w:rFonts w:ascii="Times New Roman" w:hAnsi="Times New Roman" w:cs="Times New Roman"/>
          <w:sz w:val="26"/>
          <w:szCs w:val="26"/>
          <w:lang w:val="en-US"/>
        </w:rPr>
        <w:t xml:space="preserve">FPGA Architecture White </w:t>
      </w:r>
      <w:proofErr w:type="gramStart"/>
      <w:r w:rsidRPr="00C25FBD">
        <w:rPr>
          <w:rFonts w:ascii="Times New Roman" w:hAnsi="Times New Roman" w:cs="Times New Roman"/>
          <w:sz w:val="26"/>
          <w:szCs w:val="26"/>
          <w:lang w:val="en-US"/>
        </w:rPr>
        <w:t>Paper.[</w:t>
      </w:r>
      <w:proofErr w:type="gramEnd"/>
      <w:r w:rsidRPr="00C25FBD">
        <w:rPr>
          <w:rFonts w:ascii="Times New Roman" w:hAnsi="Times New Roman" w:cs="Times New Roman"/>
          <w:sz w:val="26"/>
          <w:szCs w:val="26"/>
          <w:lang w:val="en-US"/>
        </w:rPr>
        <w:t>online]. Available: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C25FBD">
        <w:rPr>
          <w:rFonts w:ascii="Times New Roman" w:hAnsi="Times New Roman" w:cs="Times New Roman"/>
          <w:sz w:val="26"/>
          <w:szCs w:val="26"/>
          <w:lang w:val="en-US"/>
        </w:rPr>
        <w:t>www.altera.com.cn/literature/wp/wp-01003.pdf.</w:t>
      </w:r>
    </w:p>
    <w:p w14:paraId="5D80BCEC" w14:textId="2EDC999B" w:rsidR="00C25FBD" w:rsidRDefault="00C25FBD" w:rsidP="00C25FBD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5FFD8A0D" w14:textId="2FA4F971" w:rsidR="00C25FBD" w:rsidRDefault="00C25FBD" w:rsidP="00C25FBD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[3]</w:t>
      </w:r>
      <w:r w:rsidRPr="00C25FBD">
        <w:rPr>
          <w:rFonts w:ascii="Times New Roman" w:hAnsi="Times New Roman" w:cs="Times New Roman"/>
          <w:sz w:val="26"/>
          <w:szCs w:val="26"/>
        </w:rPr>
        <w:t xml:space="preserve">Wikipedia </w:t>
      </w:r>
      <w:proofErr w:type="spellStart"/>
      <w:r w:rsidRPr="00C25FBD">
        <w:rPr>
          <w:rFonts w:ascii="Times New Roman" w:hAnsi="Times New Roman" w:cs="Times New Roman"/>
          <w:sz w:val="26"/>
          <w:szCs w:val="26"/>
        </w:rPr>
        <w:t>contributors</w:t>
      </w:r>
      <w:proofErr w:type="spellEnd"/>
      <w:r w:rsidRPr="00C25FBD">
        <w:rPr>
          <w:rFonts w:ascii="Times New Roman" w:hAnsi="Times New Roman" w:cs="Times New Roman"/>
          <w:sz w:val="26"/>
          <w:szCs w:val="26"/>
        </w:rPr>
        <w:t xml:space="preserve">. (2022, 12 agosto). </w:t>
      </w:r>
      <w:proofErr w:type="spellStart"/>
      <w:r w:rsidRPr="00C25FBD">
        <w:rPr>
          <w:rFonts w:ascii="Times New Roman" w:hAnsi="Times New Roman" w:cs="Times New Roman"/>
          <w:sz w:val="26"/>
          <w:szCs w:val="26"/>
        </w:rPr>
        <w:t>Binary-coded</w:t>
      </w:r>
      <w:proofErr w:type="spellEnd"/>
      <w:r w:rsidRPr="00C25FBD">
        <w:rPr>
          <w:rFonts w:ascii="Times New Roman" w:hAnsi="Times New Roman" w:cs="Times New Roman"/>
          <w:sz w:val="26"/>
          <w:szCs w:val="26"/>
        </w:rPr>
        <w:t xml:space="preserve"> decimal. Wikipedia. Recuperado 20 de septiembre de 2022, de </w:t>
      </w:r>
      <w:hyperlink r:id="rId51" w:history="1">
        <w:r w:rsidRPr="00372B06">
          <w:rPr>
            <w:rStyle w:val="Hyperlink"/>
            <w:rFonts w:ascii="Times New Roman" w:hAnsi="Times New Roman" w:cs="Times New Roman"/>
            <w:sz w:val="26"/>
            <w:szCs w:val="26"/>
          </w:rPr>
          <w:t>https://en.wikipedia.org/wiki/Binary-coded_decimal</w:t>
        </w:r>
      </w:hyperlink>
    </w:p>
    <w:p w14:paraId="53D22752" w14:textId="77777777" w:rsidR="00C25FBD" w:rsidRPr="00C25FBD" w:rsidRDefault="00C25FBD" w:rsidP="00C25FB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E4C45DC" w14:textId="03B31905" w:rsidR="00E13428" w:rsidRDefault="00DC6674" w:rsidP="00C25FBD">
      <w:pPr>
        <w:pStyle w:val="ListParagraph"/>
        <w:rPr>
          <w:sz w:val="26"/>
          <w:szCs w:val="26"/>
        </w:rPr>
      </w:pPr>
      <w:r w:rsidRPr="005F74EE">
        <w:rPr>
          <w:sz w:val="26"/>
          <w:szCs w:val="26"/>
        </w:rPr>
        <w:t xml:space="preserve">Presentación mostrando la implementación de la </w:t>
      </w:r>
      <w:proofErr w:type="spellStart"/>
      <w:r w:rsidRPr="005F74EE">
        <w:rPr>
          <w:sz w:val="26"/>
          <w:szCs w:val="26"/>
        </w:rPr>
        <w:t>ALU_Display</w:t>
      </w:r>
      <w:proofErr w:type="spellEnd"/>
      <w:r w:rsidRPr="005F74EE">
        <w:rPr>
          <w:sz w:val="26"/>
          <w:szCs w:val="26"/>
        </w:rPr>
        <w:t xml:space="preserve"> en la tarjeta DE10-Standard.</w:t>
      </w:r>
      <w:r w:rsidR="00907797" w:rsidRPr="005F74EE">
        <w:rPr>
          <w:sz w:val="26"/>
          <w:szCs w:val="26"/>
        </w:rPr>
        <w:t xml:space="preserve"> Sin presentación no se toma en cuenta el reporte</w:t>
      </w:r>
      <w:r w:rsidR="00367E79">
        <w:rPr>
          <w:sz w:val="26"/>
          <w:szCs w:val="26"/>
        </w:rPr>
        <w:t>.</w:t>
      </w:r>
    </w:p>
    <w:p w14:paraId="3C2EF5B5" w14:textId="47E7FE1B" w:rsidR="00D82C18" w:rsidRDefault="00D82C18" w:rsidP="00D47FAD">
      <w:pPr>
        <w:jc w:val="both"/>
        <w:rPr>
          <w:sz w:val="26"/>
          <w:szCs w:val="26"/>
        </w:rPr>
      </w:pPr>
    </w:p>
    <w:p w14:paraId="2A0C2727" w14:textId="2F46D8BD" w:rsidR="001F1787" w:rsidRDefault="001F1787" w:rsidP="00D47FAD">
      <w:pPr>
        <w:jc w:val="both"/>
        <w:rPr>
          <w:sz w:val="26"/>
          <w:szCs w:val="26"/>
        </w:rPr>
      </w:pPr>
    </w:p>
    <w:p w14:paraId="4BF58EC5" w14:textId="77A367E5" w:rsidR="001F1787" w:rsidRDefault="001F1787" w:rsidP="001F1787">
      <w:pPr>
        <w:jc w:val="center"/>
        <w:rPr>
          <w:sz w:val="26"/>
          <w:szCs w:val="26"/>
        </w:rPr>
      </w:pPr>
      <w:r w:rsidRPr="001F1787">
        <w:rPr>
          <w:noProof/>
          <w:sz w:val="26"/>
          <w:szCs w:val="26"/>
        </w:rPr>
        <w:lastRenderedPageBreak/>
        <w:drawing>
          <wp:inline distT="0" distB="0" distL="0" distR="0" wp14:anchorId="713E054E" wp14:editId="7FB5AC64">
            <wp:extent cx="6400800" cy="314007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4069" w14:textId="77777777" w:rsidR="00900DDA" w:rsidRDefault="00900DDA" w:rsidP="001F1787">
      <w:pPr>
        <w:jc w:val="center"/>
        <w:rPr>
          <w:sz w:val="26"/>
          <w:szCs w:val="26"/>
        </w:rPr>
      </w:pPr>
    </w:p>
    <w:p w14:paraId="52D5A7DD" w14:textId="6568C0B4" w:rsidR="001F1787" w:rsidRDefault="001F1787" w:rsidP="001F1787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Fig. 1 </w:t>
      </w:r>
      <w:r w:rsidR="00EE5E2F">
        <w:rPr>
          <w:sz w:val="26"/>
          <w:szCs w:val="26"/>
        </w:rPr>
        <w:t>Ejemplo de cómo se debe documentar</w:t>
      </w:r>
      <w:r w:rsidR="00900DDA">
        <w:rPr>
          <w:sz w:val="26"/>
          <w:szCs w:val="26"/>
        </w:rPr>
        <w:t>,</w:t>
      </w:r>
      <w:r w:rsidR="00EE5E2F">
        <w:rPr>
          <w:sz w:val="26"/>
          <w:szCs w:val="26"/>
        </w:rPr>
        <w:t xml:space="preserve"> comentar y describir un modelo en Verilog</w:t>
      </w:r>
    </w:p>
    <w:p w14:paraId="1C0E4589" w14:textId="77777777" w:rsidR="00D82C18" w:rsidRPr="004345B3" w:rsidRDefault="00D82C18" w:rsidP="00D82C18">
      <w:pPr>
        <w:jc w:val="center"/>
        <w:rPr>
          <w:sz w:val="26"/>
          <w:szCs w:val="26"/>
        </w:rPr>
      </w:pPr>
    </w:p>
    <w:sectPr w:rsidR="00D82C18" w:rsidRPr="004345B3" w:rsidSect="00D47FAD">
      <w:headerReference w:type="default" r:id="rId53"/>
      <w:footerReference w:type="even" r:id="rId54"/>
      <w:footerReference w:type="default" r:id="rId55"/>
      <w:pgSz w:w="12240" w:h="15840"/>
      <w:pgMar w:top="1440" w:right="1080" w:bottom="1440" w:left="1080" w:header="0" w:footer="34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B0ADF" w14:textId="77777777" w:rsidR="008B00D7" w:rsidRDefault="008B00D7">
      <w:r>
        <w:separator/>
      </w:r>
    </w:p>
  </w:endnote>
  <w:endnote w:type="continuationSeparator" w:id="0">
    <w:p w14:paraId="24ACDB39" w14:textId="77777777" w:rsidR="008B00D7" w:rsidRDefault="008B00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D980B" w14:textId="77777777" w:rsidR="006A780C" w:rsidRDefault="006A780C" w:rsidP="00F310C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E4D980C" w14:textId="77777777" w:rsidR="006A780C" w:rsidRDefault="006A780C" w:rsidP="00885A8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D980D" w14:textId="41501142" w:rsidR="006A780C" w:rsidRDefault="006A780C" w:rsidP="00F310C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66433">
      <w:rPr>
        <w:rStyle w:val="PageNumber"/>
        <w:noProof/>
      </w:rPr>
      <w:t>2</w:t>
    </w:r>
    <w:r>
      <w:rPr>
        <w:rStyle w:val="PageNumber"/>
      </w:rPr>
      <w:fldChar w:fldCharType="end"/>
    </w:r>
  </w:p>
  <w:p w14:paraId="5E4D980E" w14:textId="77777777" w:rsidR="006A780C" w:rsidRDefault="006A780C" w:rsidP="00885A8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1ED1E" w14:textId="77777777" w:rsidR="008B00D7" w:rsidRDefault="008B00D7">
      <w:r>
        <w:separator/>
      </w:r>
    </w:p>
  </w:footnote>
  <w:footnote w:type="continuationSeparator" w:id="0">
    <w:p w14:paraId="4E532500" w14:textId="77777777" w:rsidR="008B00D7" w:rsidRDefault="008B00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D9803" w14:textId="77777777" w:rsidR="005C6C15" w:rsidRDefault="005C6C15">
    <w:pPr>
      <w:pStyle w:val="Header"/>
    </w:pPr>
  </w:p>
  <w:p w14:paraId="5E4D9804" w14:textId="77777777" w:rsidR="005C6C15" w:rsidRDefault="005C6C15" w:rsidP="005C6C15">
    <w:pPr>
      <w:widowControl w:val="0"/>
      <w:tabs>
        <w:tab w:val="left" w:pos="75"/>
      </w:tabs>
      <w:autoSpaceDE w:val="0"/>
      <w:autoSpaceDN w:val="0"/>
      <w:adjustRightInd w:val="0"/>
      <w:rPr>
        <w:rFonts w:ascii="Arial" w:hAnsi="Arial" w:cs="Arial"/>
        <w:sz w:val="18"/>
        <w:szCs w:val="18"/>
      </w:rPr>
    </w:pPr>
  </w:p>
  <w:p w14:paraId="5E4D9805" w14:textId="77777777" w:rsidR="004B7987" w:rsidRDefault="00D15439" w:rsidP="004B7987">
    <w:pPr>
      <w:widowControl w:val="0"/>
      <w:tabs>
        <w:tab w:val="left" w:pos="75"/>
      </w:tabs>
      <w:autoSpaceDE w:val="0"/>
      <w:autoSpaceDN w:val="0"/>
      <w:adjustRightInd w:val="0"/>
      <w:jc w:val="both"/>
    </w:pPr>
    <w:r>
      <w:rPr>
        <w:noProof/>
      </w:rPr>
      <w:drawing>
        <wp:anchor distT="0" distB="0" distL="114300" distR="114300" simplePos="0" relativeHeight="251656704" behindDoc="0" locked="0" layoutInCell="1" allowOverlap="1" wp14:anchorId="5E4D980F" wp14:editId="5E4D9810">
          <wp:simplePos x="0" y="0"/>
          <wp:positionH relativeFrom="column">
            <wp:posOffset>50165</wp:posOffset>
          </wp:positionH>
          <wp:positionV relativeFrom="paragraph">
            <wp:align>center</wp:align>
          </wp:positionV>
          <wp:extent cx="1464310" cy="760095"/>
          <wp:effectExtent l="0" t="0" r="2540" b="1905"/>
          <wp:wrapSquare wrapText="bothSides"/>
          <wp:docPr id="8" name="Imagen 8" descr="http://ijj.gob.mx/ijj/special/becas_posgrado/secciones/convenios/logo_ites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http://ijj.gob.mx/ijj/special/becas_posgrado/secciones/convenios/logo_iteso.jpg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4310" cy="7600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7728" behindDoc="1" locked="0" layoutInCell="0" allowOverlap="1" wp14:anchorId="5E4D9811" wp14:editId="5E4D9812">
              <wp:simplePos x="0" y="0"/>
              <wp:positionH relativeFrom="page">
                <wp:posOffset>293370</wp:posOffset>
              </wp:positionH>
              <wp:positionV relativeFrom="page">
                <wp:posOffset>6267450</wp:posOffset>
              </wp:positionV>
              <wp:extent cx="7220585" cy="266065"/>
              <wp:effectExtent l="0" t="0" r="0" b="0"/>
              <wp:wrapNone/>
              <wp:docPr id="2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220585" cy="2660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6C477685" id="Rectangle 7" o:spid="_x0000_s1026" style="position:absolute;margin-left:23.1pt;margin-top:493.5pt;width:568.55pt;height:20.9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" o:allowincell="f" stroked="f">
              <w10:wrap anchorx="page" anchory="page"/>
            </v:rect>
          </w:pict>
        </mc:Fallback>
      </mc:AlternateContent>
    </w:r>
    <w:r w:rsidR="005C6C15" w:rsidRPr="00321DA7">
      <w:rPr>
        <w:rFonts w:ascii="Arial" w:hAnsi="Arial" w:cs="Arial"/>
        <w:sz w:val="18"/>
        <w:szCs w:val="18"/>
      </w:rPr>
      <w:t xml:space="preserve"> </w:t>
    </w:r>
    <w:r w:rsidR="005C6C15" w:rsidRPr="00321DA7">
      <w:rPr>
        <w:rFonts w:ascii="Arial" w:hAnsi="Arial" w:cs="Arial"/>
        <w:sz w:val="18"/>
        <w:szCs w:val="18"/>
      </w:rPr>
      <w:tab/>
    </w:r>
  </w:p>
  <w:p w14:paraId="5E4D9806" w14:textId="77777777" w:rsidR="005C6C15" w:rsidRPr="009C629C" w:rsidRDefault="004B7987" w:rsidP="004B7987">
    <w:pPr>
      <w:widowControl w:val="0"/>
      <w:tabs>
        <w:tab w:val="left" w:pos="75"/>
      </w:tabs>
      <w:autoSpaceDE w:val="0"/>
      <w:autoSpaceDN w:val="0"/>
      <w:adjustRightInd w:val="0"/>
      <w:jc w:val="right"/>
      <w:rPr>
        <w:rFonts w:ascii="Calibri" w:hAnsi="Calibri" w:cs="Calibri"/>
      </w:rPr>
    </w:pPr>
    <w:r w:rsidRPr="009C629C">
      <w:rPr>
        <w:rFonts w:ascii="Calibri" w:hAnsi="Calibri" w:cs="Calibri"/>
      </w:rPr>
      <w:t xml:space="preserve"> Departamento de Electrónica, Sistemas e Informática</w:t>
    </w:r>
  </w:p>
  <w:p w14:paraId="5E4D9807" w14:textId="77777777" w:rsidR="004B7987" w:rsidRPr="009C629C" w:rsidRDefault="004B7987" w:rsidP="004B7987">
    <w:pPr>
      <w:widowControl w:val="0"/>
      <w:tabs>
        <w:tab w:val="left" w:pos="75"/>
      </w:tabs>
      <w:autoSpaceDE w:val="0"/>
      <w:autoSpaceDN w:val="0"/>
      <w:adjustRightInd w:val="0"/>
      <w:jc w:val="right"/>
      <w:rPr>
        <w:rFonts w:ascii="Calibri" w:hAnsi="Calibri" w:cs="Calibri"/>
      </w:rPr>
    </w:pPr>
    <w:r w:rsidRPr="009C629C">
      <w:rPr>
        <w:rFonts w:ascii="Calibri" w:hAnsi="Calibri" w:cs="Calibri"/>
      </w:rPr>
      <w:t xml:space="preserve">Ingeniería </w:t>
    </w:r>
    <w:r w:rsidR="003D33B0" w:rsidRPr="009C629C">
      <w:rPr>
        <w:rFonts w:ascii="Calibri" w:hAnsi="Calibri" w:cs="Calibri"/>
      </w:rPr>
      <w:t xml:space="preserve">en </w:t>
    </w:r>
    <w:r w:rsidRPr="009C629C">
      <w:rPr>
        <w:rFonts w:ascii="Calibri" w:hAnsi="Calibri" w:cs="Calibri"/>
      </w:rPr>
      <w:t>Electrónica</w:t>
    </w:r>
  </w:p>
  <w:p w14:paraId="5E4D9808" w14:textId="77777777" w:rsidR="004B7987" w:rsidRDefault="004B7987" w:rsidP="004B7987">
    <w:pPr>
      <w:widowControl w:val="0"/>
      <w:tabs>
        <w:tab w:val="left" w:pos="75"/>
      </w:tabs>
      <w:autoSpaceDE w:val="0"/>
      <w:autoSpaceDN w:val="0"/>
      <w:adjustRightInd w:val="0"/>
      <w:jc w:val="both"/>
      <w:rPr>
        <w:rFonts w:ascii="Arial" w:hAnsi="Arial" w:cs="Arial"/>
        <w:sz w:val="18"/>
        <w:szCs w:val="18"/>
      </w:rPr>
    </w:pPr>
  </w:p>
  <w:p w14:paraId="5E4D9809" w14:textId="77777777" w:rsidR="005C6C15" w:rsidRDefault="005C6C15" w:rsidP="005C6C15">
    <w:pPr>
      <w:widowControl w:val="0"/>
      <w:tabs>
        <w:tab w:val="left" w:pos="90"/>
        <w:tab w:val="left" w:pos="690"/>
        <w:tab w:val="left" w:pos="1725"/>
        <w:tab w:val="left" w:pos="2865"/>
      </w:tabs>
      <w:autoSpaceDE w:val="0"/>
      <w:autoSpaceDN w:val="0"/>
      <w:adjustRightInd w:val="0"/>
      <w:spacing w:line="240" w:lineRule="exact"/>
      <w:rPr>
        <w:rFonts w:ascii="Arial" w:hAnsi="Arial" w:cs="Arial"/>
        <w:sz w:val="18"/>
        <w:szCs w:val="18"/>
      </w:rPr>
    </w:pPr>
    <w:r w:rsidRPr="00321DA7">
      <w:rPr>
        <w:rFonts w:ascii="Arial" w:hAnsi="Arial" w:cs="Arial"/>
        <w:sz w:val="18"/>
        <w:szCs w:val="18"/>
      </w:rPr>
      <w:tab/>
    </w:r>
  </w:p>
  <w:p w14:paraId="5E4D980A" w14:textId="77777777" w:rsidR="005C6C15" w:rsidRPr="005C6C15" w:rsidRDefault="00D15439" w:rsidP="005C6C15">
    <w:pPr>
      <w:widowControl w:val="0"/>
      <w:tabs>
        <w:tab w:val="left" w:pos="90"/>
        <w:tab w:val="left" w:pos="690"/>
        <w:tab w:val="left" w:pos="1725"/>
        <w:tab w:val="left" w:pos="2865"/>
      </w:tabs>
      <w:autoSpaceDE w:val="0"/>
      <w:autoSpaceDN w:val="0"/>
      <w:adjustRightInd w:val="0"/>
      <w:spacing w:line="240" w:lineRule="exact"/>
      <w:rPr>
        <w:rFonts w:ascii="Arial" w:hAnsi="Arial" w:cs="Arial"/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5E4D9813" wp14:editId="5E4D9814">
              <wp:simplePos x="0" y="0"/>
              <wp:positionH relativeFrom="page">
                <wp:posOffset>394335</wp:posOffset>
              </wp:positionH>
              <wp:positionV relativeFrom="page">
                <wp:posOffset>1143000</wp:posOffset>
              </wp:positionV>
              <wp:extent cx="7219950" cy="0"/>
              <wp:effectExtent l="0" t="0" r="0" b="0"/>
              <wp:wrapNone/>
              <wp:docPr id="1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21995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45CC3D49" id="Line 6" o:spid="_x0000_s1026" style="position:absolute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1.05pt,90pt" to="599.55pt,9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" strokeweight="2.25pt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94C4D"/>
    <w:multiLevelType w:val="hybridMultilevel"/>
    <w:tmpl w:val="EC24DC34"/>
    <w:lvl w:ilvl="0" w:tplc="0C0A000F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" w15:restartNumberingAfterBreak="0">
    <w:nsid w:val="03A50867"/>
    <w:multiLevelType w:val="hybridMultilevel"/>
    <w:tmpl w:val="EE2A602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5CA0E78"/>
    <w:multiLevelType w:val="hybridMultilevel"/>
    <w:tmpl w:val="86FC160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990ACA"/>
    <w:multiLevelType w:val="hybridMultilevel"/>
    <w:tmpl w:val="6FAA3804"/>
    <w:lvl w:ilvl="0" w:tplc="31D2CA5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E81ED7"/>
    <w:multiLevelType w:val="hybridMultilevel"/>
    <w:tmpl w:val="AD785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BC0233"/>
    <w:multiLevelType w:val="hybridMultilevel"/>
    <w:tmpl w:val="C7A0EE44"/>
    <w:lvl w:ilvl="0" w:tplc="E92CEE1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F028E8"/>
    <w:multiLevelType w:val="singleLevel"/>
    <w:tmpl w:val="0C0A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7" w15:restartNumberingAfterBreak="0">
    <w:nsid w:val="2C266C69"/>
    <w:multiLevelType w:val="multilevel"/>
    <w:tmpl w:val="167CE3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1.%2.%3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480"/>
        </w:tabs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560"/>
        </w:tabs>
        <w:ind w:left="75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9000"/>
        </w:tabs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0080"/>
        </w:tabs>
        <w:ind w:left="10080" w:hanging="1440"/>
      </w:pPr>
      <w:rPr>
        <w:rFonts w:hint="default"/>
      </w:rPr>
    </w:lvl>
  </w:abstractNum>
  <w:abstractNum w:abstractNumId="8" w15:restartNumberingAfterBreak="0">
    <w:nsid w:val="2F2860CC"/>
    <w:multiLevelType w:val="hybridMultilevel"/>
    <w:tmpl w:val="9F4CC2E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DE24CC"/>
    <w:multiLevelType w:val="hybridMultilevel"/>
    <w:tmpl w:val="485EA8EA"/>
    <w:lvl w:ilvl="0" w:tplc="F65E1F5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3C103A"/>
    <w:multiLevelType w:val="hybridMultilevel"/>
    <w:tmpl w:val="F412EA12"/>
    <w:lvl w:ilvl="0" w:tplc="7B8C4D4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363112"/>
    <w:multiLevelType w:val="hybridMultilevel"/>
    <w:tmpl w:val="9B384F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FE381D"/>
    <w:multiLevelType w:val="hybridMultilevel"/>
    <w:tmpl w:val="E28A66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8E6ED4"/>
    <w:multiLevelType w:val="hybridMultilevel"/>
    <w:tmpl w:val="284AED4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B464E9"/>
    <w:multiLevelType w:val="multilevel"/>
    <w:tmpl w:val="B5A072C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1457D2A"/>
    <w:multiLevelType w:val="hybridMultilevel"/>
    <w:tmpl w:val="F028B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941BAC"/>
    <w:multiLevelType w:val="hybridMultilevel"/>
    <w:tmpl w:val="8EBA1BC8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4AC16F5"/>
    <w:multiLevelType w:val="multilevel"/>
    <w:tmpl w:val="83D032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480"/>
        </w:tabs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560"/>
        </w:tabs>
        <w:ind w:left="75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9000"/>
        </w:tabs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0080"/>
        </w:tabs>
        <w:ind w:left="10080" w:hanging="1440"/>
      </w:pPr>
      <w:rPr>
        <w:rFonts w:hint="default"/>
      </w:rPr>
    </w:lvl>
  </w:abstractNum>
  <w:abstractNum w:abstractNumId="18" w15:restartNumberingAfterBreak="0">
    <w:nsid w:val="5F1E3CAE"/>
    <w:multiLevelType w:val="hybridMultilevel"/>
    <w:tmpl w:val="D30AB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5A1E33"/>
    <w:multiLevelType w:val="multilevel"/>
    <w:tmpl w:val="83D032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480"/>
        </w:tabs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560"/>
        </w:tabs>
        <w:ind w:left="75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9000"/>
        </w:tabs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0080"/>
        </w:tabs>
        <w:ind w:left="10080" w:hanging="1440"/>
      </w:pPr>
      <w:rPr>
        <w:rFonts w:hint="default"/>
      </w:rPr>
    </w:lvl>
  </w:abstractNum>
  <w:abstractNum w:abstractNumId="20" w15:restartNumberingAfterBreak="0">
    <w:nsid w:val="6E5045ED"/>
    <w:multiLevelType w:val="multilevel"/>
    <w:tmpl w:val="9538153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1923248"/>
    <w:multiLevelType w:val="multilevel"/>
    <w:tmpl w:val="59C2FFFC"/>
    <w:lvl w:ilvl="0">
      <w:start w:val="3"/>
      <w:numFmt w:val="decimal"/>
      <w:lvlText w:val="%1."/>
      <w:lvlJc w:val="left"/>
      <w:pPr>
        <w:tabs>
          <w:tab w:val="num" w:pos="411"/>
        </w:tabs>
        <w:ind w:left="411" w:hanging="411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2" w15:restartNumberingAfterBreak="0">
    <w:nsid w:val="72DA70B9"/>
    <w:multiLevelType w:val="hybridMultilevel"/>
    <w:tmpl w:val="7BDAF8FA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E07DA0"/>
    <w:multiLevelType w:val="hybridMultilevel"/>
    <w:tmpl w:val="6F58252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08451F"/>
    <w:multiLevelType w:val="singleLevel"/>
    <w:tmpl w:val="0C0A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5" w15:restartNumberingAfterBreak="0">
    <w:nsid w:val="7F2874AC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24"/>
  </w:num>
  <w:num w:numId="3">
    <w:abstractNumId w:val="21"/>
  </w:num>
  <w:num w:numId="4">
    <w:abstractNumId w:val="23"/>
  </w:num>
  <w:num w:numId="5">
    <w:abstractNumId w:val="16"/>
  </w:num>
  <w:num w:numId="6">
    <w:abstractNumId w:val="1"/>
  </w:num>
  <w:num w:numId="7">
    <w:abstractNumId w:val="0"/>
  </w:num>
  <w:num w:numId="8">
    <w:abstractNumId w:val="7"/>
  </w:num>
  <w:num w:numId="9">
    <w:abstractNumId w:val="19"/>
  </w:num>
  <w:num w:numId="10">
    <w:abstractNumId w:val="17"/>
  </w:num>
  <w:num w:numId="11">
    <w:abstractNumId w:val="25"/>
  </w:num>
  <w:num w:numId="12">
    <w:abstractNumId w:val="20"/>
  </w:num>
  <w:num w:numId="13">
    <w:abstractNumId w:val="14"/>
  </w:num>
  <w:num w:numId="14">
    <w:abstractNumId w:val="9"/>
  </w:num>
  <w:num w:numId="15">
    <w:abstractNumId w:val="15"/>
  </w:num>
  <w:num w:numId="16">
    <w:abstractNumId w:val="18"/>
  </w:num>
  <w:num w:numId="17">
    <w:abstractNumId w:val="12"/>
  </w:num>
  <w:num w:numId="18">
    <w:abstractNumId w:val="22"/>
  </w:num>
  <w:num w:numId="19">
    <w:abstractNumId w:val="10"/>
  </w:num>
  <w:num w:numId="20">
    <w:abstractNumId w:val="8"/>
  </w:num>
  <w:num w:numId="21">
    <w:abstractNumId w:val="11"/>
  </w:num>
  <w:num w:numId="22">
    <w:abstractNumId w:val="2"/>
  </w:num>
  <w:num w:numId="23">
    <w:abstractNumId w:val="3"/>
  </w:num>
  <w:num w:numId="24">
    <w:abstractNumId w:val="4"/>
  </w:num>
  <w:num w:numId="25">
    <w:abstractNumId w:val="13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0FF9"/>
    <w:rsid w:val="000038A0"/>
    <w:rsid w:val="000057B1"/>
    <w:rsid w:val="0001187B"/>
    <w:rsid w:val="00022511"/>
    <w:rsid w:val="0003628A"/>
    <w:rsid w:val="000409BE"/>
    <w:rsid w:val="000466A3"/>
    <w:rsid w:val="00046FFE"/>
    <w:rsid w:val="00053798"/>
    <w:rsid w:val="00065CC4"/>
    <w:rsid w:val="00070424"/>
    <w:rsid w:val="00073C69"/>
    <w:rsid w:val="00084FA5"/>
    <w:rsid w:val="00090B03"/>
    <w:rsid w:val="00091421"/>
    <w:rsid w:val="000A1ECD"/>
    <w:rsid w:val="000A41BB"/>
    <w:rsid w:val="000A7DC7"/>
    <w:rsid w:val="000D27F9"/>
    <w:rsid w:val="000E067B"/>
    <w:rsid w:val="000E44A1"/>
    <w:rsid w:val="000E5D36"/>
    <w:rsid w:val="000F100E"/>
    <w:rsid w:val="000F646B"/>
    <w:rsid w:val="00102065"/>
    <w:rsid w:val="00107D6F"/>
    <w:rsid w:val="0011062F"/>
    <w:rsid w:val="00112B2E"/>
    <w:rsid w:val="00123D9C"/>
    <w:rsid w:val="001240D1"/>
    <w:rsid w:val="001275D4"/>
    <w:rsid w:val="001333D5"/>
    <w:rsid w:val="00142307"/>
    <w:rsid w:val="0014764D"/>
    <w:rsid w:val="00153A08"/>
    <w:rsid w:val="00166297"/>
    <w:rsid w:val="00170157"/>
    <w:rsid w:val="00170418"/>
    <w:rsid w:val="00173A02"/>
    <w:rsid w:val="001822F1"/>
    <w:rsid w:val="00184AB2"/>
    <w:rsid w:val="0018709A"/>
    <w:rsid w:val="00187A29"/>
    <w:rsid w:val="00195193"/>
    <w:rsid w:val="001B0C2C"/>
    <w:rsid w:val="001B1B1E"/>
    <w:rsid w:val="001B4A96"/>
    <w:rsid w:val="001B5185"/>
    <w:rsid w:val="001C616A"/>
    <w:rsid w:val="001D768A"/>
    <w:rsid w:val="001D7960"/>
    <w:rsid w:val="001D7B6B"/>
    <w:rsid w:val="001E1606"/>
    <w:rsid w:val="001F1787"/>
    <w:rsid w:val="001F3AA1"/>
    <w:rsid w:val="001F5131"/>
    <w:rsid w:val="001F6EC5"/>
    <w:rsid w:val="00215865"/>
    <w:rsid w:val="00217A71"/>
    <w:rsid w:val="002242E5"/>
    <w:rsid w:val="00237916"/>
    <w:rsid w:val="00251FCC"/>
    <w:rsid w:val="0026110F"/>
    <w:rsid w:val="00271434"/>
    <w:rsid w:val="00280F03"/>
    <w:rsid w:val="002863D4"/>
    <w:rsid w:val="002A374C"/>
    <w:rsid w:val="002B031F"/>
    <w:rsid w:val="002B2C86"/>
    <w:rsid w:val="002B6417"/>
    <w:rsid w:val="002B6CB8"/>
    <w:rsid w:val="002B6F2C"/>
    <w:rsid w:val="002B7174"/>
    <w:rsid w:val="002B7845"/>
    <w:rsid w:val="002D6869"/>
    <w:rsid w:val="002E2416"/>
    <w:rsid w:val="002E609C"/>
    <w:rsid w:val="00311EB9"/>
    <w:rsid w:val="00321DA7"/>
    <w:rsid w:val="00323255"/>
    <w:rsid w:val="00336C32"/>
    <w:rsid w:val="003445EA"/>
    <w:rsid w:val="0035275E"/>
    <w:rsid w:val="00353D1E"/>
    <w:rsid w:val="00356F44"/>
    <w:rsid w:val="003608A1"/>
    <w:rsid w:val="003658A7"/>
    <w:rsid w:val="00367E79"/>
    <w:rsid w:val="003720A5"/>
    <w:rsid w:val="00376327"/>
    <w:rsid w:val="00383C93"/>
    <w:rsid w:val="003856C1"/>
    <w:rsid w:val="00385823"/>
    <w:rsid w:val="00396399"/>
    <w:rsid w:val="003A1E4D"/>
    <w:rsid w:val="003B0CB2"/>
    <w:rsid w:val="003B58FA"/>
    <w:rsid w:val="003B64BF"/>
    <w:rsid w:val="003C1F79"/>
    <w:rsid w:val="003C4E7B"/>
    <w:rsid w:val="003D33B0"/>
    <w:rsid w:val="003D6439"/>
    <w:rsid w:val="003E13FB"/>
    <w:rsid w:val="003F1705"/>
    <w:rsid w:val="003F5AE1"/>
    <w:rsid w:val="00430C5B"/>
    <w:rsid w:val="004324D7"/>
    <w:rsid w:val="004345B3"/>
    <w:rsid w:val="004420C1"/>
    <w:rsid w:val="004469C6"/>
    <w:rsid w:val="00464B17"/>
    <w:rsid w:val="00470A3A"/>
    <w:rsid w:val="00473994"/>
    <w:rsid w:val="00474EA7"/>
    <w:rsid w:val="00491D07"/>
    <w:rsid w:val="00493458"/>
    <w:rsid w:val="004957F1"/>
    <w:rsid w:val="00495B9D"/>
    <w:rsid w:val="004A26A7"/>
    <w:rsid w:val="004B4DBF"/>
    <w:rsid w:val="004B7987"/>
    <w:rsid w:val="004E520B"/>
    <w:rsid w:val="004F4B17"/>
    <w:rsid w:val="00506272"/>
    <w:rsid w:val="005114E0"/>
    <w:rsid w:val="00512162"/>
    <w:rsid w:val="00514BFA"/>
    <w:rsid w:val="005224E9"/>
    <w:rsid w:val="00524533"/>
    <w:rsid w:val="00525D7B"/>
    <w:rsid w:val="00526616"/>
    <w:rsid w:val="00540C2F"/>
    <w:rsid w:val="005424B6"/>
    <w:rsid w:val="005456DE"/>
    <w:rsid w:val="00562BC1"/>
    <w:rsid w:val="005666A2"/>
    <w:rsid w:val="0057356D"/>
    <w:rsid w:val="00577DF9"/>
    <w:rsid w:val="005911FD"/>
    <w:rsid w:val="00595690"/>
    <w:rsid w:val="00596ABC"/>
    <w:rsid w:val="005A5054"/>
    <w:rsid w:val="005A7F8B"/>
    <w:rsid w:val="005B4013"/>
    <w:rsid w:val="005B5DCF"/>
    <w:rsid w:val="005C5D7F"/>
    <w:rsid w:val="005C6C15"/>
    <w:rsid w:val="005D6460"/>
    <w:rsid w:val="005E0799"/>
    <w:rsid w:val="005E1953"/>
    <w:rsid w:val="005E25E7"/>
    <w:rsid w:val="005F690C"/>
    <w:rsid w:val="005F7284"/>
    <w:rsid w:val="005F74EE"/>
    <w:rsid w:val="00600A80"/>
    <w:rsid w:val="00605563"/>
    <w:rsid w:val="00607449"/>
    <w:rsid w:val="00615E8A"/>
    <w:rsid w:val="006177A6"/>
    <w:rsid w:val="00626261"/>
    <w:rsid w:val="0063476D"/>
    <w:rsid w:val="00637F47"/>
    <w:rsid w:val="00651B0C"/>
    <w:rsid w:val="00651D16"/>
    <w:rsid w:val="00651F40"/>
    <w:rsid w:val="006554F6"/>
    <w:rsid w:val="006573DF"/>
    <w:rsid w:val="00665849"/>
    <w:rsid w:val="00680B3F"/>
    <w:rsid w:val="0068745D"/>
    <w:rsid w:val="00694EEF"/>
    <w:rsid w:val="006A307C"/>
    <w:rsid w:val="006A32F8"/>
    <w:rsid w:val="006A780C"/>
    <w:rsid w:val="006A789E"/>
    <w:rsid w:val="006B2F12"/>
    <w:rsid w:val="006B79F6"/>
    <w:rsid w:val="006B7A8A"/>
    <w:rsid w:val="006C31C2"/>
    <w:rsid w:val="006C5C53"/>
    <w:rsid w:val="006C62E0"/>
    <w:rsid w:val="006D4425"/>
    <w:rsid w:val="006E2BCA"/>
    <w:rsid w:val="006F34AC"/>
    <w:rsid w:val="006F5110"/>
    <w:rsid w:val="00701228"/>
    <w:rsid w:val="00704368"/>
    <w:rsid w:val="00711260"/>
    <w:rsid w:val="007131DE"/>
    <w:rsid w:val="00713332"/>
    <w:rsid w:val="0071619E"/>
    <w:rsid w:val="00733DDB"/>
    <w:rsid w:val="00734584"/>
    <w:rsid w:val="00737BA5"/>
    <w:rsid w:val="00744199"/>
    <w:rsid w:val="00756608"/>
    <w:rsid w:val="007658D7"/>
    <w:rsid w:val="007746DB"/>
    <w:rsid w:val="0078783D"/>
    <w:rsid w:val="007A77DF"/>
    <w:rsid w:val="007B4E38"/>
    <w:rsid w:val="007B6A44"/>
    <w:rsid w:val="007C2D16"/>
    <w:rsid w:val="007C5A8C"/>
    <w:rsid w:val="007C6A1F"/>
    <w:rsid w:val="007D4E06"/>
    <w:rsid w:val="007E387C"/>
    <w:rsid w:val="007E64A6"/>
    <w:rsid w:val="007E7EC2"/>
    <w:rsid w:val="007F1747"/>
    <w:rsid w:val="00806766"/>
    <w:rsid w:val="00827BAA"/>
    <w:rsid w:val="00832931"/>
    <w:rsid w:val="00833D9C"/>
    <w:rsid w:val="0084664B"/>
    <w:rsid w:val="00850329"/>
    <w:rsid w:val="008542EC"/>
    <w:rsid w:val="00856BA0"/>
    <w:rsid w:val="00866576"/>
    <w:rsid w:val="00867A6B"/>
    <w:rsid w:val="0087240B"/>
    <w:rsid w:val="00882756"/>
    <w:rsid w:val="00885A8C"/>
    <w:rsid w:val="0089055E"/>
    <w:rsid w:val="0089458B"/>
    <w:rsid w:val="008A08EA"/>
    <w:rsid w:val="008B00D7"/>
    <w:rsid w:val="008C4C33"/>
    <w:rsid w:val="008C77EF"/>
    <w:rsid w:val="008D1571"/>
    <w:rsid w:val="008D4B0B"/>
    <w:rsid w:val="008D573D"/>
    <w:rsid w:val="008E0AFC"/>
    <w:rsid w:val="008E65DA"/>
    <w:rsid w:val="00900C64"/>
    <w:rsid w:val="00900DDA"/>
    <w:rsid w:val="00907797"/>
    <w:rsid w:val="009176A6"/>
    <w:rsid w:val="00934192"/>
    <w:rsid w:val="00937278"/>
    <w:rsid w:val="00940E64"/>
    <w:rsid w:val="0095642D"/>
    <w:rsid w:val="009609CF"/>
    <w:rsid w:val="0096105B"/>
    <w:rsid w:val="009832AD"/>
    <w:rsid w:val="0098335F"/>
    <w:rsid w:val="00990479"/>
    <w:rsid w:val="009A05FF"/>
    <w:rsid w:val="009A1682"/>
    <w:rsid w:val="009B07BA"/>
    <w:rsid w:val="009B6DC4"/>
    <w:rsid w:val="009C0A0A"/>
    <w:rsid w:val="009C629C"/>
    <w:rsid w:val="009D44A5"/>
    <w:rsid w:val="009D6CE1"/>
    <w:rsid w:val="009E1D26"/>
    <w:rsid w:val="009E6C18"/>
    <w:rsid w:val="009E71F6"/>
    <w:rsid w:val="00A04C1C"/>
    <w:rsid w:val="00A0742B"/>
    <w:rsid w:val="00A26435"/>
    <w:rsid w:val="00A374DE"/>
    <w:rsid w:val="00A41E11"/>
    <w:rsid w:val="00A43D43"/>
    <w:rsid w:val="00A51087"/>
    <w:rsid w:val="00A635B7"/>
    <w:rsid w:val="00A7290A"/>
    <w:rsid w:val="00A74C3A"/>
    <w:rsid w:val="00A81F23"/>
    <w:rsid w:val="00A84111"/>
    <w:rsid w:val="00A8464D"/>
    <w:rsid w:val="00A86689"/>
    <w:rsid w:val="00A9362D"/>
    <w:rsid w:val="00A95C57"/>
    <w:rsid w:val="00A9757F"/>
    <w:rsid w:val="00AA2D92"/>
    <w:rsid w:val="00AA351F"/>
    <w:rsid w:val="00AA693F"/>
    <w:rsid w:val="00AA790D"/>
    <w:rsid w:val="00AB0760"/>
    <w:rsid w:val="00AB6C19"/>
    <w:rsid w:val="00AC7F96"/>
    <w:rsid w:val="00AD1272"/>
    <w:rsid w:val="00AE0641"/>
    <w:rsid w:val="00AE5B0C"/>
    <w:rsid w:val="00AF1FB5"/>
    <w:rsid w:val="00AF71BA"/>
    <w:rsid w:val="00B00BD4"/>
    <w:rsid w:val="00B070ED"/>
    <w:rsid w:val="00B07F2C"/>
    <w:rsid w:val="00B12A5B"/>
    <w:rsid w:val="00B23C13"/>
    <w:rsid w:val="00B2571D"/>
    <w:rsid w:val="00B3094C"/>
    <w:rsid w:val="00B311BB"/>
    <w:rsid w:val="00B35215"/>
    <w:rsid w:val="00B35E3F"/>
    <w:rsid w:val="00B4258F"/>
    <w:rsid w:val="00B4475F"/>
    <w:rsid w:val="00B44978"/>
    <w:rsid w:val="00B45D31"/>
    <w:rsid w:val="00B54EA5"/>
    <w:rsid w:val="00B60FF9"/>
    <w:rsid w:val="00B61140"/>
    <w:rsid w:val="00B63065"/>
    <w:rsid w:val="00B6710F"/>
    <w:rsid w:val="00B8627F"/>
    <w:rsid w:val="00B928EC"/>
    <w:rsid w:val="00B940B8"/>
    <w:rsid w:val="00BA01FF"/>
    <w:rsid w:val="00BA6151"/>
    <w:rsid w:val="00BB1950"/>
    <w:rsid w:val="00BB2A37"/>
    <w:rsid w:val="00BB3A97"/>
    <w:rsid w:val="00BB446D"/>
    <w:rsid w:val="00BD0789"/>
    <w:rsid w:val="00BE00BA"/>
    <w:rsid w:val="00BF0180"/>
    <w:rsid w:val="00BF28B9"/>
    <w:rsid w:val="00BF76CD"/>
    <w:rsid w:val="00C0164D"/>
    <w:rsid w:val="00C03EA4"/>
    <w:rsid w:val="00C06FD0"/>
    <w:rsid w:val="00C128EB"/>
    <w:rsid w:val="00C1305D"/>
    <w:rsid w:val="00C15CB8"/>
    <w:rsid w:val="00C20693"/>
    <w:rsid w:val="00C24F21"/>
    <w:rsid w:val="00C2556E"/>
    <w:rsid w:val="00C25862"/>
    <w:rsid w:val="00C25FBD"/>
    <w:rsid w:val="00C322AA"/>
    <w:rsid w:val="00C36364"/>
    <w:rsid w:val="00C50EFD"/>
    <w:rsid w:val="00C563E8"/>
    <w:rsid w:val="00C56978"/>
    <w:rsid w:val="00C6190D"/>
    <w:rsid w:val="00C62E43"/>
    <w:rsid w:val="00C63F44"/>
    <w:rsid w:val="00C66433"/>
    <w:rsid w:val="00C66597"/>
    <w:rsid w:val="00C761A0"/>
    <w:rsid w:val="00C87260"/>
    <w:rsid w:val="00C97BD8"/>
    <w:rsid w:val="00CE4723"/>
    <w:rsid w:val="00CE48DD"/>
    <w:rsid w:val="00CE4D7C"/>
    <w:rsid w:val="00CF23BC"/>
    <w:rsid w:val="00CF7FD3"/>
    <w:rsid w:val="00D00E4B"/>
    <w:rsid w:val="00D036E7"/>
    <w:rsid w:val="00D15439"/>
    <w:rsid w:val="00D233C3"/>
    <w:rsid w:val="00D3698A"/>
    <w:rsid w:val="00D477B5"/>
    <w:rsid w:val="00D47FAD"/>
    <w:rsid w:val="00D54466"/>
    <w:rsid w:val="00D54BDF"/>
    <w:rsid w:val="00D82C18"/>
    <w:rsid w:val="00D84717"/>
    <w:rsid w:val="00D868C7"/>
    <w:rsid w:val="00DA288C"/>
    <w:rsid w:val="00DB4FBE"/>
    <w:rsid w:val="00DC06AD"/>
    <w:rsid w:val="00DC6674"/>
    <w:rsid w:val="00DE202E"/>
    <w:rsid w:val="00DE7D6F"/>
    <w:rsid w:val="00DF3A9F"/>
    <w:rsid w:val="00DF3D23"/>
    <w:rsid w:val="00DF4884"/>
    <w:rsid w:val="00E102BB"/>
    <w:rsid w:val="00E13428"/>
    <w:rsid w:val="00E2707F"/>
    <w:rsid w:val="00E317CE"/>
    <w:rsid w:val="00E362B3"/>
    <w:rsid w:val="00E41727"/>
    <w:rsid w:val="00E56502"/>
    <w:rsid w:val="00E73B04"/>
    <w:rsid w:val="00E74A02"/>
    <w:rsid w:val="00E8282E"/>
    <w:rsid w:val="00E864ED"/>
    <w:rsid w:val="00E929A3"/>
    <w:rsid w:val="00EA20A6"/>
    <w:rsid w:val="00EA28C5"/>
    <w:rsid w:val="00EB383E"/>
    <w:rsid w:val="00EB648F"/>
    <w:rsid w:val="00EC02D4"/>
    <w:rsid w:val="00EC61BF"/>
    <w:rsid w:val="00ED1A61"/>
    <w:rsid w:val="00ED4F2E"/>
    <w:rsid w:val="00EE5E2F"/>
    <w:rsid w:val="00EE67E1"/>
    <w:rsid w:val="00EF3FC8"/>
    <w:rsid w:val="00EF4F40"/>
    <w:rsid w:val="00F019E1"/>
    <w:rsid w:val="00F03D92"/>
    <w:rsid w:val="00F1428F"/>
    <w:rsid w:val="00F14B9C"/>
    <w:rsid w:val="00F30690"/>
    <w:rsid w:val="00F310CF"/>
    <w:rsid w:val="00F31943"/>
    <w:rsid w:val="00F33CD4"/>
    <w:rsid w:val="00F4728F"/>
    <w:rsid w:val="00F509F5"/>
    <w:rsid w:val="00F545B3"/>
    <w:rsid w:val="00F60895"/>
    <w:rsid w:val="00F63515"/>
    <w:rsid w:val="00F65D6C"/>
    <w:rsid w:val="00F74026"/>
    <w:rsid w:val="00F7572F"/>
    <w:rsid w:val="00F8034A"/>
    <w:rsid w:val="00F817CC"/>
    <w:rsid w:val="00F82021"/>
    <w:rsid w:val="00F8676B"/>
    <w:rsid w:val="00F92922"/>
    <w:rsid w:val="00F93E04"/>
    <w:rsid w:val="00F96530"/>
    <w:rsid w:val="00FA3312"/>
    <w:rsid w:val="00FB4F2B"/>
    <w:rsid w:val="00FB7AAF"/>
    <w:rsid w:val="00FC3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5E4D97A9"/>
  <w15:docId w15:val="{BF45101B-B753-43DD-BA03-723FA9B7F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885A8C"/>
    <w:pPr>
      <w:tabs>
        <w:tab w:val="center" w:pos="4419"/>
        <w:tab w:val="right" w:pos="8838"/>
      </w:tabs>
    </w:pPr>
  </w:style>
  <w:style w:type="character" w:styleId="PageNumber">
    <w:name w:val="page number"/>
    <w:basedOn w:val="DefaultParagraphFont"/>
    <w:rsid w:val="00885A8C"/>
  </w:style>
  <w:style w:type="paragraph" w:styleId="BalloonText">
    <w:name w:val="Balloon Text"/>
    <w:basedOn w:val="Normal"/>
    <w:semiHidden/>
    <w:rsid w:val="00DC06AD"/>
    <w:rPr>
      <w:rFonts w:ascii="Tahoma" w:hAnsi="Tahoma" w:cs="Tahoma"/>
      <w:sz w:val="16"/>
      <w:szCs w:val="16"/>
    </w:rPr>
  </w:style>
  <w:style w:type="paragraph" w:styleId="Header">
    <w:name w:val="header"/>
    <w:basedOn w:val="Normal"/>
    <w:rsid w:val="00AE5B0C"/>
    <w:pPr>
      <w:tabs>
        <w:tab w:val="center" w:pos="4419"/>
        <w:tab w:val="right" w:pos="8838"/>
      </w:tabs>
    </w:pPr>
    <w:rPr>
      <w:rFonts w:ascii="Arial" w:hAnsi="Arial"/>
      <w:sz w:val="28"/>
      <w:szCs w:val="20"/>
    </w:rPr>
  </w:style>
  <w:style w:type="table" w:styleId="TableGrid">
    <w:name w:val="Table Grid"/>
    <w:basedOn w:val="TableNormal"/>
    <w:rsid w:val="002A37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651F4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822F1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paragraph" w:styleId="Caption">
    <w:name w:val="caption"/>
    <w:basedOn w:val="Normal"/>
    <w:next w:val="Normal"/>
    <w:unhideWhenUsed/>
    <w:qFormat/>
    <w:rsid w:val="00DF4884"/>
    <w:pPr>
      <w:spacing w:after="200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C25F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://en.wikipedia.org/wiki/Arithmetic_logic_unit" TargetMode="External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s://en.wikipedia.org/wiki/Binary-coded_decima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http://ijj.gob.mx/ijj/special/becas_posgrado/secciones/convenios/logo_iteso.jpg" TargetMode="External"/><Relationship Id="rId1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897396-371F-4CAC-BBF2-3C19EC432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22</Pages>
  <Words>2020</Words>
  <Characters>11516</Characters>
  <Application>Microsoft Office Word</Application>
  <DocSecurity>0</DocSecurity>
  <Lines>95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Report</vt:lpstr>
      <vt:lpstr>Report</vt:lpstr>
    </vt:vector>
  </TitlesOfParts>
  <Company>ITESO</Company>
  <LinksUpToDate>false</LinksUpToDate>
  <CharactersWithSpaces>13509</CharactersWithSpaces>
  <SharedDoc>false</SharedDoc>
  <HLinks>
    <vt:vector size="6" baseType="variant">
      <vt:variant>
        <vt:i4>3211313</vt:i4>
      </vt:variant>
      <vt:variant>
        <vt:i4>-1</vt:i4>
      </vt:variant>
      <vt:variant>
        <vt:i4>2056</vt:i4>
      </vt:variant>
      <vt:variant>
        <vt:i4>1</vt:i4>
      </vt:variant>
      <vt:variant>
        <vt:lpwstr>http://ijj.gob.mx/ijj/special/becas_posgrado/secciones/convenios/logo_iteso.jpg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</dc:title>
  <dc:creator>luis piznao</dc:creator>
  <dc:description>Produced by: PsRBExportDevices V 2.03 for ReportBuilder (www.pragnaan.com)</dc:description>
  <cp:lastModifiedBy>Vite Lopez, Erick</cp:lastModifiedBy>
  <cp:revision>5</cp:revision>
  <cp:lastPrinted>2017-08-31T16:43:00Z</cp:lastPrinted>
  <dcterms:created xsi:type="dcterms:W3CDTF">2022-09-20T01:18:00Z</dcterms:created>
  <dcterms:modified xsi:type="dcterms:W3CDTF">2022-09-20T08:23:00Z</dcterms:modified>
</cp:coreProperties>
</file>