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A2541" w14:textId="47F4AC8F" w:rsidR="004F5DF2" w:rsidRDefault="004F5DF2" w:rsidP="004F5DF2">
      <w:pPr>
        <w:pStyle w:val="Nadpis1"/>
        <w:rPr>
          <w:lang w:val="en-US"/>
        </w:rPr>
      </w:pPr>
      <w:r>
        <w:rPr>
          <w:lang w:val="pl-PL"/>
        </w:rPr>
        <w:t>MPC</w:t>
      </w:r>
      <w:r>
        <w:rPr>
          <w:lang w:val="en-US"/>
        </w:rPr>
        <w:t xml:space="preserve">-MAP Assignment No. </w:t>
      </w:r>
      <w:r w:rsidR="00246F56">
        <w:rPr>
          <w:lang w:val="en-US"/>
        </w:rPr>
        <w:t>3</w:t>
      </w:r>
      <w:r w:rsidR="005E1D8C">
        <w:rPr>
          <w:lang w:val="en-US"/>
        </w:rPr>
        <w:t xml:space="preserve"> - Report</w:t>
      </w:r>
    </w:p>
    <w:p w14:paraId="2C640BFA" w14:textId="32E44293" w:rsidR="004F5DF2" w:rsidRDefault="004F5DF2" w:rsidP="004F5DF2">
      <w:pPr>
        <w:pStyle w:val="Nadpis2"/>
        <w:rPr>
          <w:lang w:val="en-US"/>
        </w:rPr>
      </w:pPr>
      <w:r w:rsidRPr="00A90688">
        <w:rPr>
          <w:b/>
          <w:bCs/>
          <w:lang w:val="en-US"/>
        </w:rPr>
        <w:t>Author:</w:t>
      </w:r>
      <w:r>
        <w:rPr>
          <w:lang w:val="en-US"/>
        </w:rPr>
        <w:t xml:space="preserve"> </w:t>
      </w:r>
      <w:r>
        <w:rPr>
          <w:lang w:val="en-US"/>
        </w:rPr>
        <w:tab/>
      </w:r>
      <w:r w:rsidR="00C652D6">
        <w:rPr>
          <w:lang w:val="en-US"/>
        </w:rPr>
        <w:t>Vítězslav</w:t>
      </w:r>
      <w:r>
        <w:rPr>
          <w:lang w:val="en-US"/>
        </w:rPr>
        <w:t xml:space="preserve"> </w:t>
      </w:r>
      <w:r w:rsidR="00C652D6">
        <w:rPr>
          <w:lang w:val="en-US"/>
        </w:rPr>
        <w:t>Žáček</w:t>
      </w:r>
    </w:p>
    <w:p w14:paraId="152C35BD" w14:textId="7DD3A2F1" w:rsidR="004F5DF2" w:rsidRDefault="004F5DF2" w:rsidP="004F5DF2">
      <w:pPr>
        <w:pStyle w:val="Nadpis2"/>
        <w:rPr>
          <w:lang w:val="en-US"/>
        </w:rPr>
      </w:pPr>
      <w:r w:rsidRPr="00A90688">
        <w:rPr>
          <w:b/>
          <w:bCs/>
          <w:lang w:val="en-US"/>
        </w:rPr>
        <w:t>Date:</w:t>
      </w:r>
      <w:r>
        <w:rPr>
          <w:lang w:val="en-US"/>
        </w:rPr>
        <w:tab/>
      </w:r>
      <w:r>
        <w:rPr>
          <w:lang w:val="en-US"/>
        </w:rPr>
        <w:tab/>
      </w:r>
      <w:r w:rsidR="00C652D6">
        <w:rPr>
          <w:lang w:val="en-US"/>
        </w:rPr>
        <w:t>13.04.</w:t>
      </w:r>
      <w:r>
        <w:rPr>
          <w:lang w:val="en-US"/>
        </w:rPr>
        <w:t xml:space="preserve"> </w:t>
      </w:r>
      <w:r w:rsidR="00C652D6">
        <w:rPr>
          <w:lang w:val="en-US"/>
        </w:rPr>
        <w:t>2026</w:t>
      </w:r>
    </w:p>
    <w:p w14:paraId="5C1644D0" w14:textId="77777777" w:rsidR="004F5DF2" w:rsidRDefault="004F5DF2" w:rsidP="004F5DF2">
      <w:pPr>
        <w:pStyle w:val="Nadpis2"/>
        <w:rPr>
          <w:lang w:val="en-US"/>
        </w:rPr>
      </w:pPr>
    </w:p>
    <w:p w14:paraId="057268F5" w14:textId="3C8202E1" w:rsidR="00D92287" w:rsidRDefault="004F5DF2" w:rsidP="00D92287">
      <w:pPr>
        <w:pStyle w:val="Nadpis2"/>
        <w:rPr>
          <w:lang w:val="en-US"/>
        </w:rPr>
      </w:pPr>
      <w:r>
        <w:rPr>
          <w:lang w:val="en-US"/>
        </w:rPr>
        <w:t>Task 1</w:t>
      </w:r>
      <w:r w:rsidR="00C652D6">
        <w:rPr>
          <w:lang w:val="en-US"/>
        </w:rPr>
        <w:t xml:space="preserve"> </w:t>
      </w:r>
      <w:r w:rsidR="00D92287">
        <w:rPr>
          <w:lang w:val="en-US"/>
        </w:rPr>
        <w:t>–</w:t>
      </w:r>
      <w:r w:rsidR="00C652D6">
        <w:rPr>
          <w:lang w:val="en-US"/>
        </w:rPr>
        <w:t xml:space="preserve"> </w:t>
      </w:r>
      <w:r w:rsidR="00F27619">
        <w:rPr>
          <w:lang w:val="en-US"/>
        </w:rPr>
        <w:t>Predikce</w:t>
      </w:r>
    </w:p>
    <w:p w14:paraId="714EB613" w14:textId="77777777" w:rsidR="00D92287" w:rsidRPr="00D92287" w:rsidRDefault="00D92287" w:rsidP="00D92287">
      <w:pPr>
        <w:rPr>
          <w:lang w:val="en-US"/>
        </w:rPr>
      </w:pPr>
    </w:p>
    <w:p w14:paraId="4B6FC3D6" w14:textId="77777777" w:rsidR="001232CE" w:rsidRPr="001232CE" w:rsidRDefault="001232CE" w:rsidP="001232CE">
      <w:pPr>
        <w:rPr>
          <w:lang w:val="en-US"/>
        </w:rPr>
      </w:pPr>
      <w:r w:rsidRPr="001232CE">
        <w:rPr>
          <w:lang w:val="en-US"/>
        </w:rPr>
        <w:t>Predikční krok simuluje pohyb robota pro každou částici podle zadaného řízení. Z rychlostí kol se vypočítá posun a natočení robota, podle kterých se aktualizuje jeho poloha.</w:t>
      </w:r>
    </w:p>
    <w:p w14:paraId="19B8D2FE" w14:textId="77777777" w:rsidR="001232CE" w:rsidRPr="001232CE" w:rsidRDefault="001232CE" w:rsidP="001232CE">
      <w:pPr>
        <w:rPr>
          <w:lang w:val="en-US"/>
        </w:rPr>
      </w:pPr>
    </w:p>
    <w:p w14:paraId="368139AD" w14:textId="7B097DD5" w:rsidR="00D92287" w:rsidRDefault="001232CE" w:rsidP="001232CE">
      <w:pPr>
        <w:rPr>
          <w:lang w:val="en-US"/>
        </w:rPr>
      </w:pPr>
      <w:r w:rsidRPr="001232CE">
        <w:rPr>
          <w:lang w:val="en-US"/>
        </w:rPr>
        <w:t xml:space="preserve">Aby se zohlednila nepřesnost pohybu, je k rychlostem přidán </w:t>
      </w:r>
      <w:r>
        <w:rPr>
          <w:lang w:val="en-US"/>
        </w:rPr>
        <w:t xml:space="preserve">náhodný </w:t>
      </w:r>
      <w:r w:rsidRPr="001232CE">
        <w:rPr>
          <w:lang w:val="en-US"/>
        </w:rPr>
        <w:t>šum</w:t>
      </w:r>
      <w:r>
        <w:rPr>
          <w:lang w:val="en-US"/>
        </w:rPr>
        <w:t xml:space="preserve"> násobený konstantou </w:t>
      </w:r>
      <w:r w:rsidRPr="001232CE">
        <w:rPr>
          <w:lang w:val="en-US"/>
        </w:rPr>
        <w:t>σ. V rámci projektu byla zvolena hodnota σ</w:t>
      </w:r>
      <w:r>
        <w:rPr>
          <w:lang w:val="en-US"/>
        </w:rPr>
        <w:t xml:space="preserve"> </w:t>
      </w:r>
      <w:r w:rsidRPr="001232CE">
        <w:rPr>
          <w:lang w:val="en-US"/>
        </w:rPr>
        <w:t>=</w:t>
      </w:r>
      <w:r>
        <w:rPr>
          <w:lang w:val="en-US"/>
        </w:rPr>
        <w:t xml:space="preserve"> 1.</w:t>
      </w:r>
    </w:p>
    <w:p w14:paraId="5DE50CEA" w14:textId="77777777" w:rsidR="001232CE" w:rsidRPr="00D92287" w:rsidRDefault="001232CE" w:rsidP="001232CE">
      <w:pPr>
        <w:rPr>
          <w:lang w:val="en-US"/>
        </w:rPr>
      </w:pPr>
    </w:p>
    <w:p w14:paraId="472E1950" w14:textId="27FC4907" w:rsidR="004F5DF2" w:rsidRDefault="004F5DF2" w:rsidP="00D92287">
      <w:pPr>
        <w:pStyle w:val="Nadpis2"/>
        <w:rPr>
          <w:lang w:val="en-US"/>
        </w:rPr>
      </w:pPr>
      <w:r>
        <w:rPr>
          <w:lang w:val="en-US"/>
        </w:rPr>
        <w:t>Task 2</w:t>
      </w:r>
      <w:r w:rsidR="00F27619">
        <w:rPr>
          <w:lang w:val="en-US"/>
        </w:rPr>
        <w:t xml:space="preserve"> </w:t>
      </w:r>
      <w:r w:rsidR="008A5451">
        <w:rPr>
          <w:lang w:val="en-US"/>
        </w:rPr>
        <w:t>–</w:t>
      </w:r>
      <w:r w:rsidR="00F27619">
        <w:rPr>
          <w:lang w:val="en-US"/>
        </w:rPr>
        <w:t xml:space="preserve"> Korekce</w:t>
      </w:r>
    </w:p>
    <w:p w14:paraId="1D3EB26E" w14:textId="094FEA60" w:rsidR="00F91A9D" w:rsidRPr="00F27619" w:rsidRDefault="00F27619" w:rsidP="00F27619">
      <w:pPr>
        <w:rPr>
          <w:lang w:val="en-US"/>
        </w:rPr>
      </w:pPr>
      <w:r>
        <w:rPr>
          <w:lang w:val="en-US"/>
        </w:rPr>
        <w:tab/>
      </w:r>
    </w:p>
    <w:p w14:paraId="0E40754E" w14:textId="44FC1125" w:rsidR="00F91A9D" w:rsidRPr="00F91A9D" w:rsidRDefault="00F91A9D" w:rsidP="00F91A9D">
      <w:pPr>
        <w:rPr>
          <w:lang w:val="en-US"/>
        </w:rPr>
      </w:pPr>
      <w:r>
        <w:rPr>
          <w:lang w:val="en-US"/>
        </w:rPr>
        <w:t>Predikční krok počítá v</w:t>
      </w:r>
      <w:r w:rsidRPr="00F91A9D">
        <w:rPr>
          <w:lang w:val="en-US"/>
        </w:rPr>
        <w:t>áhy částic</w:t>
      </w:r>
      <w:r>
        <w:rPr>
          <w:lang w:val="en-US"/>
        </w:rPr>
        <w:t xml:space="preserve"> a jejich hodnoty jsou </w:t>
      </w:r>
      <w:r w:rsidRPr="00F91A9D">
        <w:rPr>
          <w:lang w:val="en-US"/>
        </w:rPr>
        <w:t>určeny podle toho, jak dobře odpovídají jejich simulovaná měření skutečným datům z lidaru. Pro každou částici se spočítá rozdíl mezi očekávaným a reálným měřením.</w:t>
      </w:r>
    </w:p>
    <w:p w14:paraId="59E0E20A" w14:textId="77777777" w:rsidR="00F91A9D" w:rsidRPr="00F91A9D" w:rsidRDefault="00F91A9D" w:rsidP="00F91A9D">
      <w:pPr>
        <w:rPr>
          <w:lang w:val="en-US"/>
        </w:rPr>
      </w:pPr>
    </w:p>
    <w:p w14:paraId="234C7605" w14:textId="580D0CC9" w:rsidR="00F91A9D" w:rsidRPr="00F91A9D" w:rsidRDefault="00F91A9D" w:rsidP="00F91A9D">
      <w:pPr>
        <w:rPr>
          <w:lang w:val="en-US"/>
        </w:rPr>
      </w:pPr>
      <w:r w:rsidRPr="00F91A9D">
        <w:rPr>
          <w:lang w:val="en-US"/>
        </w:rPr>
        <w:t xml:space="preserve">Tento rozdíl je vyhodnocen pomocí </w:t>
      </w:r>
      <w:r>
        <w:rPr>
          <w:lang w:val="en-US"/>
        </w:rPr>
        <w:t>normálního</w:t>
      </w:r>
      <w:r w:rsidRPr="00F91A9D">
        <w:rPr>
          <w:lang w:val="en-US"/>
        </w:rPr>
        <w:t xml:space="preserve"> rozdělení, kde parametr </w:t>
      </w:r>
      <w:r>
        <w:rPr>
          <w:rFonts w:cstheme="minorHAnsi"/>
          <w:lang w:val="en-US"/>
        </w:rPr>
        <w:t xml:space="preserve">σ </w:t>
      </w:r>
      <w:r w:rsidRPr="00F91A9D">
        <w:rPr>
          <w:lang w:val="en-US"/>
        </w:rPr>
        <w:t xml:space="preserve">reprezentuje šum lidarového senzoru. Menší hodnota </w:t>
      </w:r>
      <w:r>
        <w:rPr>
          <w:rFonts w:cstheme="minorHAnsi"/>
          <w:lang w:val="en-US"/>
        </w:rPr>
        <w:t>σ</w:t>
      </w:r>
      <w:r w:rsidRPr="00F91A9D">
        <w:rPr>
          <w:lang w:val="en-US"/>
        </w:rPr>
        <w:t xml:space="preserve"> znamená přísnější hodnocení, zatímco větší σ dělá filtr tolerantnější k odchylkám.</w:t>
      </w:r>
      <w:r>
        <w:rPr>
          <w:lang w:val="en-US"/>
        </w:rPr>
        <w:t xml:space="preserve"> </w:t>
      </w:r>
      <w:r w:rsidR="001232CE" w:rsidRPr="001232CE">
        <w:rPr>
          <w:lang w:val="en-US"/>
        </w:rPr>
        <w:t>V projektu byla zvolena hodnota σ</w:t>
      </w:r>
      <w:r w:rsidR="001232CE">
        <w:rPr>
          <w:lang w:val="en-US"/>
        </w:rPr>
        <w:t xml:space="preserve"> </w:t>
      </w:r>
      <w:r w:rsidR="001232CE" w:rsidRPr="001232CE">
        <w:rPr>
          <w:lang w:val="en-US"/>
        </w:rPr>
        <w:t>=</w:t>
      </w:r>
      <w:r w:rsidR="001232CE">
        <w:rPr>
          <w:lang w:val="en-US"/>
        </w:rPr>
        <w:t xml:space="preserve"> </w:t>
      </w:r>
      <w:r w:rsidR="001232CE" w:rsidRPr="001232CE">
        <w:rPr>
          <w:lang w:val="en-US"/>
        </w:rPr>
        <w:t>3 jako kompromis mezi přesností a robustností vůči šumu měření.</w:t>
      </w:r>
    </w:p>
    <w:p w14:paraId="4758763B" w14:textId="77777777" w:rsidR="00F91A9D" w:rsidRPr="00F91A9D" w:rsidRDefault="00F91A9D" w:rsidP="00F91A9D">
      <w:pPr>
        <w:rPr>
          <w:lang w:val="en-US"/>
        </w:rPr>
      </w:pPr>
    </w:p>
    <w:p w14:paraId="27BC9C29" w14:textId="77777777" w:rsidR="00F91A9D" w:rsidRPr="00F91A9D" w:rsidRDefault="00F91A9D" w:rsidP="00F91A9D">
      <w:pPr>
        <w:rPr>
          <w:lang w:val="en-US"/>
        </w:rPr>
      </w:pPr>
      <w:r w:rsidRPr="00F91A9D">
        <w:rPr>
          <w:lang w:val="en-US"/>
        </w:rPr>
        <w:t>Pravděpodobnosti jednotlivých paprsků se kombinují do celkové váhy částice. Aby se předešlo numerickým problémům při násobení malých hodnot, výpočet probíhá v logaritmickém prostoru. Nakonec jsou váhy převedeny zpět pomocí exponenciály a normalizovány tak, aby jejich součet byl roven jedné.</w:t>
      </w:r>
    </w:p>
    <w:p w14:paraId="09BFABDC" w14:textId="77777777" w:rsidR="00F91A9D" w:rsidRPr="00F91A9D" w:rsidRDefault="00F91A9D" w:rsidP="00F91A9D">
      <w:pPr>
        <w:rPr>
          <w:lang w:val="en-US"/>
        </w:rPr>
      </w:pPr>
    </w:p>
    <w:p w14:paraId="7B82A1AF" w14:textId="1930DE08" w:rsidR="00C652D6" w:rsidRDefault="00F91A9D" w:rsidP="00F91A9D">
      <w:pPr>
        <w:rPr>
          <w:lang w:val="en-US"/>
        </w:rPr>
      </w:pPr>
      <w:r w:rsidRPr="00F91A9D">
        <w:rPr>
          <w:lang w:val="en-US"/>
        </w:rPr>
        <w:t>Díky tomu získávají vyšší váhu částice, které lépe odpovídají reálným měřením, a mají větší šanci být vybrány při resamplingu.</w:t>
      </w:r>
    </w:p>
    <w:p w14:paraId="7EBB244F" w14:textId="77777777" w:rsidR="00F91A9D" w:rsidRDefault="00F91A9D" w:rsidP="00F91A9D">
      <w:pPr>
        <w:rPr>
          <w:lang w:val="en-US"/>
        </w:rPr>
      </w:pPr>
    </w:p>
    <w:p w14:paraId="5620D7BD" w14:textId="7AC0FECA" w:rsidR="004F5DF2" w:rsidRDefault="004F5DF2" w:rsidP="004F5DF2">
      <w:pPr>
        <w:pStyle w:val="Nadpis2"/>
        <w:rPr>
          <w:lang w:val="en-US"/>
        </w:rPr>
      </w:pPr>
      <w:r>
        <w:rPr>
          <w:lang w:val="en-US"/>
        </w:rPr>
        <w:t>Task 3</w:t>
      </w:r>
      <w:r w:rsidR="00DF1897">
        <w:rPr>
          <w:lang w:val="en-US"/>
        </w:rPr>
        <w:t xml:space="preserve"> </w:t>
      </w:r>
      <w:r w:rsidR="00770EBC">
        <w:rPr>
          <w:lang w:val="en-US"/>
        </w:rPr>
        <w:t>–</w:t>
      </w:r>
      <w:r w:rsidR="00DF1897">
        <w:rPr>
          <w:lang w:val="en-US"/>
        </w:rPr>
        <w:t xml:space="preserve"> </w:t>
      </w:r>
      <w:r w:rsidR="00AF5B5B">
        <w:rPr>
          <w:lang w:val="en-US"/>
        </w:rPr>
        <w:t>Převzorkování</w:t>
      </w:r>
    </w:p>
    <w:p w14:paraId="134327FA" w14:textId="77777777" w:rsidR="00770EBC" w:rsidRPr="00770EBC" w:rsidRDefault="00770EBC" w:rsidP="00770EBC">
      <w:pPr>
        <w:rPr>
          <w:lang w:val="en-US"/>
        </w:rPr>
      </w:pPr>
    </w:p>
    <w:p w14:paraId="312A7C81" w14:textId="77777777" w:rsidR="00770EBC" w:rsidRDefault="00770EBC" w:rsidP="00770EBC">
      <w:pPr>
        <w:rPr>
          <w:lang w:val="en-US"/>
        </w:rPr>
      </w:pPr>
      <w:r w:rsidRPr="00770EBC">
        <w:rPr>
          <w:lang w:val="en-US"/>
        </w:rPr>
        <w:t xml:space="preserve">Resampling vybírá nové částice podle jejich vah pomocí multinomialního výběru. Částice s vyšší váhou mají větší šanci být vybrány vícekrát, zatímco méně pravděpodobné částice jsou postupně odstraněny. </w:t>
      </w:r>
    </w:p>
    <w:p w14:paraId="372F6D1A" w14:textId="77777777" w:rsidR="00770EBC" w:rsidRDefault="00770EBC" w:rsidP="00770EBC">
      <w:pPr>
        <w:rPr>
          <w:lang w:val="en-US"/>
        </w:rPr>
      </w:pPr>
    </w:p>
    <w:p w14:paraId="43AFBC95" w14:textId="45F73169" w:rsidR="00770EBC" w:rsidRPr="00770EBC" w:rsidRDefault="00770EBC" w:rsidP="00770EBC">
      <w:pPr>
        <w:rPr>
          <w:lang w:val="en-US"/>
        </w:rPr>
      </w:pPr>
      <w:r w:rsidRPr="00770EBC">
        <w:rPr>
          <w:lang w:val="en-US"/>
        </w:rPr>
        <w:t>Metoda funguje tak, že se vytvoří kumulativní distribuce vah a pro každou novou částici se vygeneruje náhodné číslo z intervalu [0,1]. Podle toho, kam číslo v CDF spadá, se vybere odpovídající částice.</w:t>
      </w:r>
    </w:p>
    <w:p w14:paraId="3409B6A6" w14:textId="77777777" w:rsidR="002B7CBD" w:rsidRDefault="002B7CBD" w:rsidP="002B7CBD">
      <w:pPr>
        <w:rPr>
          <w:lang w:val="en-US"/>
        </w:rPr>
      </w:pPr>
    </w:p>
    <w:p w14:paraId="3B29153F" w14:textId="77777777" w:rsidR="00770EBC" w:rsidRDefault="001564D4" w:rsidP="001564D4">
      <w:pPr>
        <w:keepNext/>
        <w:rPr>
          <w:lang w:val="en-US"/>
        </w:rPr>
      </w:pPr>
      <w:r>
        <w:rPr>
          <w:lang w:val="en-US"/>
        </w:rPr>
        <w:t>Figure</w:t>
      </w:r>
      <w:r w:rsidRPr="001564D4">
        <w:rPr>
          <w:lang w:val="en-US"/>
        </w:rPr>
        <w:t xml:space="preserve"> 1 a 2 ukazují rozdíl mezi počáteční inicializací a následující iterací. Je patrné, že došlo k redukci počtu relevantních částic, avšak vzhledem k tomu, že se robot nepohyboval, není </w:t>
      </w:r>
      <w:r w:rsidRPr="001564D4">
        <w:rPr>
          <w:lang w:val="en-US"/>
        </w:rPr>
        <w:lastRenderedPageBreak/>
        <w:t xml:space="preserve">možné jednoznačně určit jeho polohu. Pro správnou lokalizaci je nutný pohyb robota, </w:t>
      </w:r>
      <w:r w:rsidR="00770EBC" w:rsidRPr="001564D4">
        <w:rPr>
          <w:lang w:val="en-US"/>
        </w:rPr>
        <w:t xml:space="preserve">který </w:t>
      </w:r>
      <w:r w:rsidR="00770EBC">
        <w:rPr>
          <w:lang w:val="en-US"/>
        </w:rPr>
        <w:t>poskytuje</w:t>
      </w:r>
      <w:r w:rsidRPr="001564D4">
        <w:rPr>
          <w:lang w:val="en-US"/>
        </w:rPr>
        <w:t xml:space="preserve"> dodatečnou informaci pro rozlišení jednotlivých hypotéz.</w:t>
      </w:r>
    </w:p>
    <w:p w14:paraId="34BDC7B5" w14:textId="77777777" w:rsidR="00770EBC" w:rsidRDefault="00770EBC" w:rsidP="001564D4">
      <w:pPr>
        <w:keepNext/>
        <w:rPr>
          <w:lang w:val="en-US"/>
        </w:rPr>
      </w:pPr>
    </w:p>
    <w:p w14:paraId="64C5F8D7" w14:textId="126155E6" w:rsidR="001564D4" w:rsidRDefault="001564D4" w:rsidP="001564D4">
      <w:pPr>
        <w:keepNext/>
      </w:pPr>
      <w:r>
        <w:rPr>
          <w:noProof/>
          <w:lang w:val="en-US"/>
        </w:rPr>
        <w:drawing>
          <wp:inline distT="0" distB="0" distL="0" distR="0" wp14:anchorId="5D15DFB9" wp14:editId="667F4689">
            <wp:extent cx="4786630" cy="3707988"/>
            <wp:effectExtent l="0" t="0" r="0" b="6985"/>
            <wp:docPr id="99899049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96" t="7859" b="60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615" cy="3708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E82C92" w14:textId="400DE4AD" w:rsidR="001564D4" w:rsidRDefault="001564D4" w:rsidP="001564D4">
      <w:pPr>
        <w:pStyle w:val="Titulek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- Rozložení částic po inicializaci</w:t>
      </w:r>
    </w:p>
    <w:p w14:paraId="29F1EE20" w14:textId="77777777" w:rsidR="001564D4" w:rsidRDefault="001564D4" w:rsidP="001564D4">
      <w:pPr>
        <w:keepNext/>
      </w:pPr>
      <w:r>
        <w:rPr>
          <w:noProof/>
          <w:lang w:val="en-US"/>
        </w:rPr>
        <w:drawing>
          <wp:inline distT="0" distB="0" distL="0" distR="0" wp14:anchorId="356986E8" wp14:editId="14E867AB">
            <wp:extent cx="4787265" cy="3843477"/>
            <wp:effectExtent l="0" t="0" r="0" b="5080"/>
            <wp:docPr id="1208168737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80" t="6802" b="49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000" cy="3844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17587B" w14:textId="32D10D37" w:rsidR="00246F56" w:rsidRPr="001564D4" w:rsidRDefault="001564D4" w:rsidP="001564D4">
      <w:pPr>
        <w:pStyle w:val="Titulek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 - Rozložení částici po první iteraci</w:t>
      </w:r>
    </w:p>
    <w:p w14:paraId="2B876937" w14:textId="77777777" w:rsidR="00DF1897" w:rsidRDefault="00DF1897" w:rsidP="002B7CBD">
      <w:pPr>
        <w:rPr>
          <w:lang w:val="en-US"/>
        </w:rPr>
      </w:pPr>
    </w:p>
    <w:p w14:paraId="3806FBEE" w14:textId="4CCE5ABA" w:rsidR="00DF1897" w:rsidRDefault="00DF1897" w:rsidP="00DF1897">
      <w:pPr>
        <w:pStyle w:val="Nadpis2"/>
        <w:rPr>
          <w:lang w:val="en-US"/>
        </w:rPr>
      </w:pPr>
      <w:r>
        <w:rPr>
          <w:lang w:val="en-US"/>
        </w:rPr>
        <w:t xml:space="preserve">Task 4 – </w:t>
      </w:r>
      <w:r w:rsidRPr="00DF1897">
        <w:rPr>
          <w:lang w:val="en-US"/>
        </w:rPr>
        <w:t>Lo</w:t>
      </w:r>
      <w:r w:rsidR="00AF5B5B">
        <w:rPr>
          <w:lang w:val="en-US"/>
        </w:rPr>
        <w:t>kalizace</w:t>
      </w:r>
    </w:p>
    <w:p w14:paraId="41222788" w14:textId="77777777" w:rsidR="00DF1897" w:rsidRPr="00DF1897" w:rsidRDefault="00DF1897" w:rsidP="00DF1897">
      <w:pPr>
        <w:rPr>
          <w:lang w:val="en-US"/>
        </w:rPr>
      </w:pPr>
    </w:p>
    <w:p w14:paraId="7E743DB4" w14:textId="0BA992F3" w:rsidR="00246F56" w:rsidRDefault="001564D4" w:rsidP="00246F56">
      <w:pPr>
        <w:rPr>
          <w:lang w:val="en-US"/>
        </w:rPr>
      </w:pPr>
      <w:r>
        <w:rPr>
          <w:lang w:val="en-US"/>
        </w:rPr>
        <w:t>Figure 3</w:t>
      </w:r>
      <w:r w:rsidR="00246F56" w:rsidRPr="00246F56">
        <w:rPr>
          <w:lang w:val="en-US"/>
        </w:rPr>
        <w:t xml:space="preserve"> zobraz</w:t>
      </w:r>
      <w:r>
        <w:rPr>
          <w:lang w:val="en-US"/>
        </w:rPr>
        <w:t>uje</w:t>
      </w:r>
      <w:r w:rsidR="00246F56" w:rsidRPr="00246F56">
        <w:rPr>
          <w:lang w:val="en-US"/>
        </w:rPr>
        <w:t xml:space="preserve"> trajektorie robota v </w:t>
      </w:r>
      <w:r w:rsidR="00246F56">
        <w:rPr>
          <w:lang w:val="en-US"/>
        </w:rPr>
        <w:t xml:space="preserve">simulátoru </w:t>
      </w:r>
      <w:r w:rsidR="00246F56" w:rsidRPr="00246F56">
        <w:rPr>
          <w:lang w:val="en-US"/>
        </w:rPr>
        <w:t>spolu s výsledkem lokalizace pomocí částicového filtru.</w:t>
      </w:r>
    </w:p>
    <w:p w14:paraId="7D0D7569" w14:textId="77777777" w:rsidR="00246F56" w:rsidRPr="00246F56" w:rsidRDefault="00246F56" w:rsidP="00246F56">
      <w:pPr>
        <w:rPr>
          <w:lang w:val="en-US"/>
        </w:rPr>
      </w:pPr>
    </w:p>
    <w:p w14:paraId="6F021ED7" w14:textId="63D41445" w:rsidR="00DF1897" w:rsidRDefault="00246F56" w:rsidP="00246F56">
      <w:pPr>
        <w:rPr>
          <w:lang w:val="en-US"/>
        </w:rPr>
      </w:pPr>
      <w:r w:rsidRPr="00246F56">
        <w:rPr>
          <w:lang w:val="en-US"/>
        </w:rPr>
        <w:t xml:space="preserve">V cílové oblasti jsou částice soustředěny v okolí skutečné polohy robota, což </w:t>
      </w:r>
      <w:r>
        <w:rPr>
          <w:lang w:val="en-US"/>
        </w:rPr>
        <w:t>znázorňují žluté šipky</w:t>
      </w:r>
      <w:r w:rsidRPr="00246F56">
        <w:rPr>
          <w:lang w:val="en-US"/>
        </w:rPr>
        <w:t>. Tato koncentrace částic ukazuje, že filtr úspěšně konvergoval a dokázal přesně odhadnout polohu robota.</w:t>
      </w:r>
    </w:p>
    <w:p w14:paraId="1B23AF49" w14:textId="77777777" w:rsidR="001564D4" w:rsidRDefault="00246F56" w:rsidP="001564D4">
      <w:pPr>
        <w:keepNext/>
      </w:pPr>
      <w:r>
        <w:rPr>
          <w:noProof/>
          <w:lang w:val="en-US"/>
        </w:rPr>
        <w:drawing>
          <wp:inline distT="0" distB="0" distL="0" distR="0" wp14:anchorId="0651A0CE" wp14:editId="0FD65B16">
            <wp:extent cx="4788000" cy="4333789"/>
            <wp:effectExtent l="0" t="0" r="0" b="0"/>
            <wp:docPr id="1951317184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000" cy="4333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DF62E1" w14:textId="4A859166" w:rsidR="00DF1897" w:rsidRPr="001564D4" w:rsidRDefault="001564D4" w:rsidP="001564D4">
      <w:pPr>
        <w:pStyle w:val="Titulek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 xml:space="preserve"> </w:t>
      </w:r>
      <w:r w:rsidR="00770EBC">
        <w:t>-</w:t>
      </w:r>
      <w:r>
        <w:t xml:space="preserve"> </w:t>
      </w:r>
      <w:r w:rsidR="00770EBC" w:rsidRPr="00770EBC">
        <w:t xml:space="preserve">Výsledek lokalizace </w:t>
      </w:r>
      <w:r w:rsidR="00770EBC">
        <w:t>-</w:t>
      </w:r>
      <w:r w:rsidR="00770EBC" w:rsidRPr="00770EBC">
        <w:t xml:space="preserve"> konvergence částic k odhadované poloze robota</w:t>
      </w:r>
    </w:p>
    <w:p w14:paraId="1083510D" w14:textId="77777777" w:rsidR="00DF1897" w:rsidRPr="00DF1897" w:rsidRDefault="00DF1897" w:rsidP="00DF1897">
      <w:pPr>
        <w:rPr>
          <w:lang w:val="en-US"/>
        </w:rPr>
      </w:pPr>
    </w:p>
    <w:p w14:paraId="5E54042B" w14:textId="21B1266A" w:rsidR="005E1D8C" w:rsidRDefault="005E1D8C" w:rsidP="005E1D8C">
      <w:pPr>
        <w:rPr>
          <w:lang w:val="en-US"/>
        </w:rPr>
      </w:pPr>
    </w:p>
    <w:p w14:paraId="7311D5CA" w14:textId="6F033408" w:rsidR="005E1D8C" w:rsidRPr="00211BBB" w:rsidRDefault="005E1D8C" w:rsidP="005E1D8C">
      <w:pPr>
        <w:rPr>
          <w:rFonts w:cs="Arial"/>
        </w:rPr>
      </w:pPr>
    </w:p>
    <w:sectPr w:rsidR="005E1D8C" w:rsidRPr="00211BBB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65073" w14:textId="77777777" w:rsidR="002B5CBA" w:rsidRDefault="002B5CBA" w:rsidP="00D8461A">
      <w:r>
        <w:separator/>
      </w:r>
    </w:p>
  </w:endnote>
  <w:endnote w:type="continuationSeparator" w:id="0">
    <w:p w14:paraId="2902866E" w14:textId="77777777" w:rsidR="002B5CBA" w:rsidRDefault="002B5CBA" w:rsidP="00D84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0DEA6" w14:textId="77777777" w:rsidR="002B5CBA" w:rsidRDefault="002B5CBA" w:rsidP="00D8461A">
      <w:r>
        <w:separator/>
      </w:r>
    </w:p>
  </w:footnote>
  <w:footnote w:type="continuationSeparator" w:id="0">
    <w:p w14:paraId="096D89CA" w14:textId="77777777" w:rsidR="002B5CBA" w:rsidRDefault="002B5CBA" w:rsidP="00D846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BB2EB" w14:textId="521482B3" w:rsidR="00D8461A" w:rsidRPr="00D8461A" w:rsidRDefault="00D8461A" w:rsidP="00D8461A">
    <w:pPr>
      <w:rPr>
        <w:rFonts w:ascii="Times New Roman" w:eastAsia="Times New Roman" w:hAnsi="Times New Roman" w:cs="Times New Roman"/>
        <w:lang w:eastAsia="en-GB"/>
      </w:rPr>
    </w:pP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9264" behindDoc="0" locked="0" layoutInCell="1" allowOverlap="1" wp14:anchorId="77E6F15A" wp14:editId="73718B5D">
          <wp:simplePos x="0" y="0"/>
          <wp:positionH relativeFrom="column">
            <wp:posOffset>5662091</wp:posOffset>
          </wp:positionH>
          <wp:positionV relativeFrom="paragraph">
            <wp:posOffset>-307008</wp:posOffset>
          </wp:positionV>
          <wp:extent cx="813435" cy="743585"/>
          <wp:effectExtent l="0" t="0" r="0" b="5715"/>
          <wp:wrapThrough wrapText="bothSides">
            <wp:wrapPolygon edited="0">
              <wp:start x="0" y="0"/>
              <wp:lineTo x="0" y="21397"/>
              <wp:lineTo x="21246" y="21397"/>
              <wp:lineTo x="21246" y="0"/>
              <wp:lineTo x="0" y="0"/>
            </wp:wrapPolygon>
          </wp:wrapThrough>
          <wp:docPr id="17" name="Picture 16" descr="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7960980C-0157-5A44-90DC-AC9FF28EF52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6" descr="Logo&#10;&#10;Description automatically generated">
                    <a:extLst>
                      <a:ext uri="{FF2B5EF4-FFF2-40B4-BE49-F238E27FC236}">
                        <a16:creationId xmlns:a16="http://schemas.microsoft.com/office/drawing/2014/main" id="{7960980C-0157-5A44-90DC-AC9FF28EF52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3435" cy="743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8240" behindDoc="0" locked="0" layoutInCell="1" allowOverlap="1" wp14:anchorId="2DF7D65B" wp14:editId="017082A4">
          <wp:simplePos x="0" y="0"/>
          <wp:positionH relativeFrom="column">
            <wp:posOffset>-738505</wp:posOffset>
          </wp:positionH>
          <wp:positionV relativeFrom="paragraph">
            <wp:posOffset>-248483</wp:posOffset>
          </wp:positionV>
          <wp:extent cx="3564890" cy="606425"/>
          <wp:effectExtent l="0" t="0" r="3810" b="3175"/>
          <wp:wrapThrough wrapText="bothSides">
            <wp:wrapPolygon edited="0">
              <wp:start x="0" y="0"/>
              <wp:lineTo x="0" y="21261"/>
              <wp:lineTo x="21546" y="21261"/>
              <wp:lineTo x="21546" y="13571"/>
              <wp:lineTo x="18083" y="7238"/>
              <wp:lineTo x="18160" y="0"/>
              <wp:lineTo x="0" y="0"/>
            </wp:wrapPolygon>
          </wp:wrapThrough>
          <wp:docPr id="1" name="Picture 1" descr="FEKT VUT v Brně - Log 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EKT VUT v Brně - Log I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890" cy="606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lang w:eastAsia="en-GB"/>
      </w:rPr>
      <w:fldChar w:fldCharType="begin"/>
    </w:r>
    <w:r w:rsidRPr="00D8461A">
      <w:rPr>
        <w:rFonts w:ascii="Times New Roman" w:eastAsia="Times New Roman" w:hAnsi="Times New Roman" w:cs="Times New Roman"/>
        <w:lang w:eastAsia="en-GB"/>
      </w:rPr>
      <w:instrText xml:space="preserve"> INCLUDEPICTURE "/var/folders/h4/x_2gpmqx1bg45704vk0lm3800000gn/T/com.microsoft.Word/WebArchiveCopyPasteTempFiles/FEEC_color_RGB_EN.png" \* MERGEFORMATINET </w:instrText>
    </w:r>
    <w:r w:rsidRPr="00D8461A">
      <w:rPr>
        <w:rFonts w:ascii="Times New Roman" w:eastAsia="Times New Roman" w:hAnsi="Times New Roman" w:cs="Times New Roman"/>
        <w:lang w:eastAsia="en-GB"/>
      </w:rPr>
      <w:fldChar w:fldCharType="separate"/>
    </w:r>
    <w:r w:rsidRPr="00D8461A">
      <w:rPr>
        <w:rFonts w:ascii="Times New Roman" w:eastAsia="Times New Roman" w:hAnsi="Times New Roman" w:cs="Times New Roman"/>
        <w:lang w:eastAsia="en-GB"/>
      </w:rPr>
      <w:fldChar w:fldCharType="end"/>
    </w:r>
  </w:p>
  <w:p w14:paraId="417E1ED1" w14:textId="7701A7CE" w:rsidR="00D8461A" w:rsidRDefault="00D8461A">
    <w:pPr>
      <w:pStyle w:val="Zhlav"/>
    </w:pPr>
  </w:p>
  <w:p w14:paraId="0A971873" w14:textId="77777777" w:rsidR="00D8461A" w:rsidRDefault="00D8461A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71CD8"/>
    <w:multiLevelType w:val="hybridMultilevel"/>
    <w:tmpl w:val="9FA651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E5B2A"/>
    <w:multiLevelType w:val="hybridMultilevel"/>
    <w:tmpl w:val="2DE656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10321C"/>
    <w:multiLevelType w:val="hybridMultilevel"/>
    <w:tmpl w:val="429CCB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0444DC"/>
    <w:multiLevelType w:val="hybridMultilevel"/>
    <w:tmpl w:val="FE1628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5852786">
    <w:abstractNumId w:val="2"/>
  </w:num>
  <w:num w:numId="2" w16cid:durableId="764572674">
    <w:abstractNumId w:val="0"/>
  </w:num>
  <w:num w:numId="3" w16cid:durableId="482159641">
    <w:abstractNumId w:val="1"/>
  </w:num>
  <w:num w:numId="4" w16cid:durableId="4350567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558"/>
    <w:rsid w:val="00065742"/>
    <w:rsid w:val="000E1A8F"/>
    <w:rsid w:val="001232CE"/>
    <w:rsid w:val="00123904"/>
    <w:rsid w:val="00144D3F"/>
    <w:rsid w:val="001564D4"/>
    <w:rsid w:val="001B0D21"/>
    <w:rsid w:val="00211BBB"/>
    <w:rsid w:val="00246F56"/>
    <w:rsid w:val="00275FD1"/>
    <w:rsid w:val="002B5CBA"/>
    <w:rsid w:val="002B7CBD"/>
    <w:rsid w:val="003300AB"/>
    <w:rsid w:val="00355661"/>
    <w:rsid w:val="00371943"/>
    <w:rsid w:val="003C61AF"/>
    <w:rsid w:val="003F5F03"/>
    <w:rsid w:val="004415B9"/>
    <w:rsid w:val="004E7BBA"/>
    <w:rsid w:val="004F5DF2"/>
    <w:rsid w:val="00504558"/>
    <w:rsid w:val="00511FBF"/>
    <w:rsid w:val="0052100D"/>
    <w:rsid w:val="00527240"/>
    <w:rsid w:val="005402CB"/>
    <w:rsid w:val="005773C6"/>
    <w:rsid w:val="005C44AB"/>
    <w:rsid w:val="005E1D8C"/>
    <w:rsid w:val="00607B86"/>
    <w:rsid w:val="006452E5"/>
    <w:rsid w:val="0065743C"/>
    <w:rsid w:val="00660332"/>
    <w:rsid w:val="006D764D"/>
    <w:rsid w:val="006E4250"/>
    <w:rsid w:val="006F4A53"/>
    <w:rsid w:val="006F77B9"/>
    <w:rsid w:val="00700939"/>
    <w:rsid w:val="00717E4F"/>
    <w:rsid w:val="00770EBC"/>
    <w:rsid w:val="007726DC"/>
    <w:rsid w:val="00781FA7"/>
    <w:rsid w:val="00827657"/>
    <w:rsid w:val="00844068"/>
    <w:rsid w:val="008A5451"/>
    <w:rsid w:val="008D5676"/>
    <w:rsid w:val="009811A0"/>
    <w:rsid w:val="009A5D13"/>
    <w:rsid w:val="00A0062E"/>
    <w:rsid w:val="00A412A0"/>
    <w:rsid w:val="00A878E5"/>
    <w:rsid w:val="00A90688"/>
    <w:rsid w:val="00AF5B5B"/>
    <w:rsid w:val="00BF69A2"/>
    <w:rsid w:val="00C0088A"/>
    <w:rsid w:val="00C10EA1"/>
    <w:rsid w:val="00C573C5"/>
    <w:rsid w:val="00C652D6"/>
    <w:rsid w:val="00C67589"/>
    <w:rsid w:val="00CD405B"/>
    <w:rsid w:val="00D8461A"/>
    <w:rsid w:val="00D92287"/>
    <w:rsid w:val="00DF1897"/>
    <w:rsid w:val="00EC0506"/>
    <w:rsid w:val="00F27619"/>
    <w:rsid w:val="00F52760"/>
    <w:rsid w:val="00F54CD8"/>
    <w:rsid w:val="00F91A9D"/>
    <w:rsid w:val="00FD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F41754"/>
  <w15:chartTrackingRefBased/>
  <w15:docId w15:val="{D9FA1ED4-DE80-7F42-A0B3-ABC171017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cs-C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D764D"/>
  </w:style>
  <w:style w:type="paragraph" w:styleId="Nadpis1">
    <w:name w:val="heading 1"/>
    <w:basedOn w:val="Normln"/>
    <w:next w:val="Normln"/>
    <w:link w:val="Nadpis1Char"/>
    <w:uiPriority w:val="9"/>
    <w:qFormat/>
    <w:rsid w:val="004F5DF2"/>
    <w:pPr>
      <w:keepNext/>
      <w:keepLines/>
      <w:spacing w:before="240" w:after="240"/>
      <w:jc w:val="center"/>
      <w:outlineLvl w:val="0"/>
    </w:pPr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811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84406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semiHidden/>
    <w:unhideWhenUsed/>
    <w:rsid w:val="0050455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Zhlav">
    <w:name w:val="header"/>
    <w:basedOn w:val="Normln"/>
    <w:link w:val="Zhlav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D8461A"/>
  </w:style>
  <w:style w:type="paragraph" w:styleId="Zpat">
    <w:name w:val="footer"/>
    <w:basedOn w:val="Normln"/>
    <w:link w:val="Zpat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ZpatChar">
    <w:name w:val="Zápatí Char"/>
    <w:basedOn w:val="Standardnpsmoodstavce"/>
    <w:link w:val="Zpat"/>
    <w:uiPriority w:val="99"/>
    <w:rsid w:val="00D8461A"/>
  </w:style>
  <w:style w:type="character" w:customStyle="1" w:styleId="Nadpis1Char">
    <w:name w:val="Nadpis 1 Char"/>
    <w:basedOn w:val="Standardnpsmoodstavce"/>
    <w:link w:val="Nadpis1"/>
    <w:uiPriority w:val="9"/>
    <w:rsid w:val="004F5DF2"/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811A0"/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844068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Odstavecseseznamem">
    <w:name w:val="List Paragraph"/>
    <w:basedOn w:val="Normln"/>
    <w:uiPriority w:val="34"/>
    <w:qFormat/>
    <w:rsid w:val="009811A0"/>
    <w:pPr>
      <w:ind w:left="720"/>
      <w:contextualSpacing/>
    </w:pPr>
  </w:style>
  <w:style w:type="paragraph" w:styleId="Titulek">
    <w:name w:val="caption"/>
    <w:basedOn w:val="Normln"/>
    <w:next w:val="Normln"/>
    <w:uiPriority w:val="35"/>
    <w:unhideWhenUsed/>
    <w:qFormat/>
    <w:rsid w:val="00065742"/>
    <w:pPr>
      <w:spacing w:after="200"/>
    </w:pPr>
    <w:rPr>
      <w:i/>
      <w:iCs/>
      <w:color w:val="44546A" w:themeColor="text2"/>
      <w:sz w:val="18"/>
      <w:szCs w:val="18"/>
    </w:rPr>
  </w:style>
  <w:style w:type="character" w:styleId="Hypertextovodkaz">
    <w:name w:val="Hyperlink"/>
    <w:basedOn w:val="Standardnpsmoodstavce"/>
    <w:uiPriority w:val="99"/>
    <w:unhideWhenUsed/>
    <w:rsid w:val="003F5F03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3F5F03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C6758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7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1</Pages>
  <Words>398</Words>
  <Characters>2350</Characters>
  <Application>Microsoft Office Word</Application>
  <DocSecurity>0</DocSecurity>
  <Lines>19</Lines>
  <Paragraphs>5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Ligocki</dc:creator>
  <cp:keywords/>
  <dc:description/>
  <cp:lastModifiedBy>Žáček Vítězslav (240476)</cp:lastModifiedBy>
  <cp:revision>28</cp:revision>
  <cp:lastPrinted>2026-04-23T08:46:00Z</cp:lastPrinted>
  <dcterms:created xsi:type="dcterms:W3CDTF">2022-01-12T12:24:00Z</dcterms:created>
  <dcterms:modified xsi:type="dcterms:W3CDTF">2026-04-23T08:46:00Z</dcterms:modified>
</cp:coreProperties>
</file>