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52133D" w:rsidRDefault="00B45F09" w14:paraId="452A3FFA" wp14:textId="77777777">
      <w:pPr>
        <w:pStyle w:val="Ttulo1"/>
      </w:pPr>
      <w:r>
        <w:t>Desenvolvimento Front-end para Web — Exercício 8.2</w:t>
      </w:r>
    </w:p>
    <w:p xmlns:wp14="http://schemas.microsoft.com/office/word/2010/wordml" w:rsidR="0052133D" w:rsidRDefault="00B45F09" w14:paraId="46238CF8" wp14:textId="77777777">
      <w:pPr>
        <w:pStyle w:val="Ttulo1"/>
      </w:pPr>
      <w:r>
        <w:t>O guia além do layout — registro e relatório da atividade</w:t>
      </w:r>
    </w:p>
    <w:p xmlns:wp14="http://schemas.microsoft.com/office/word/2010/wordml" w:rsidR="0052133D" w:rsidRDefault="00B45F09" w14:paraId="6C1BBE7F" wp14:textId="77777777">
      <w:r>
        <w:t xml:space="preserve">Preencham este documento durante toda a atividade. Ele é a evidência das </w:t>
      </w:r>
      <w:r>
        <w:t>decisões da dupla — código sem registro não fecha o exercício.</w:t>
      </w:r>
    </w:p>
    <w:p xmlns:wp14="http://schemas.microsoft.com/office/word/2010/wordml" w:rsidR="0052133D" w:rsidRDefault="00B45F09" w14:paraId="47CAB7C0" wp14:textId="77777777">
      <w:pPr>
        <w:pStyle w:val="Ttulo2"/>
      </w:pPr>
      <w:r>
        <w:t>1. Identificação</w:t>
      </w:r>
    </w:p>
    <w:p xmlns:wp14="http://schemas.microsoft.com/office/word/2010/wordml" w:rsidR="0052133D" w:rsidRDefault="00920CD9" w14:paraId="28514520" wp14:textId="77777777">
      <w:r>
        <w:t>Dupla: João Vithor Silva Albuquerque  RGM: 47454130 (Individual)</w:t>
      </w:r>
    </w:p>
    <w:p xmlns:wp14="http://schemas.microsoft.com/office/word/2010/wordml" w:rsidR="0052133D" w:rsidRDefault="00B45F09" w14:paraId="34904A25" wp14:textId="77777777">
      <w:r>
        <w:t>Os papéis alternam a cada evento: quem implementa (driver) e quem registra e questiona (analista).</w:t>
      </w:r>
    </w:p>
    <w:p xmlns:wp14="http://schemas.microsoft.com/office/word/2010/wordml" w:rsidR="0052133D" w:rsidRDefault="00B45F09" w14:paraId="6CED01AD" wp14:textId="77777777">
      <w:pPr>
        <w:pStyle w:val="Ttulo2"/>
      </w:pPr>
      <w:r>
        <w:t>2. T</w:t>
      </w:r>
      <w:r>
        <w:t>riagem inicial</w:t>
      </w:r>
    </w:p>
    <w:p xmlns:wp14="http://schemas.microsoft.com/office/word/2010/wordml" w:rsidR="0052133D" w:rsidRDefault="00B45F09" w14:paraId="0392237D" wp14:textId="77777777">
      <w:r>
        <w:t>Antes de codar: redimensionem as páginas (a home e parque-centenario.html) de 1280px até ~360px no DevTools, de forma contínua, e depois emulem um celular de verdade. Respondam:</w:t>
      </w:r>
    </w:p>
    <w:p xmlns:wp14="http://schemas.microsoft.com/office/word/2010/wordml" w:rsidR="0052133D" w:rsidRDefault="00B45F09" w14:paraId="562D16C5" wp14:textId="762567A1">
      <w:r w:rsidR="00B45F09">
        <w:rPr/>
        <w:t>• O que falha primeiro, e em que largura:</w:t>
      </w:r>
      <w:r w:rsidR="22C5E066">
        <w:rPr/>
        <w:t xml:space="preserve"> A tipografia. (360px)</w:t>
      </w:r>
    </w:p>
    <w:p xmlns:wp14="http://schemas.microsoft.com/office/word/2010/wordml" w:rsidR="0052133D" w:rsidRDefault="00B45F09" w14:paraId="66425B43" wp14:textId="77777777">
      <w:r>
        <w:t>• O que muda ao emula</w:t>
      </w:r>
      <w:r>
        <w:t>r um celular de verdade (não só estreitar a janela):</w:t>
      </w:r>
      <w:r w:rsidR="00920CD9">
        <w:t xml:space="preserve"> Tipografia, mídias e redirecionamentos não ficam de uma forma agradável ao usuário, deixando a usabilidade da interface desproporcional.</w:t>
      </w:r>
    </w:p>
    <w:p xmlns:wp14="http://schemas.microsoft.com/office/word/2010/wordml" w:rsidR="0052133D" w:rsidRDefault="00B45F09" w14:paraId="3F8BD640" wp14:textId="77777777">
      <w:r>
        <w:t>• Tipografia — o que está pendente:</w:t>
      </w:r>
      <w:r w:rsidR="005E3319">
        <w:t xml:space="preserve"> Os textos sem redirecionamento para alguma outra pagina continuam ok, mas textos que fazem parte de alguma tag que redireciona, ou o da barra lateral esquerda, ficam desproporcionais e extremamente defasados de leitura. </w:t>
      </w:r>
    </w:p>
    <w:p xmlns:wp14="http://schemas.microsoft.com/office/word/2010/wordml" w:rsidR="0052133D" w:rsidRDefault="00B45F09" w14:paraId="79F534E0" wp14:textId="3F93963F">
      <w:r w:rsidR="00B45F09">
        <w:rPr/>
        <w:t>• Mídia — o que está pendente:</w:t>
      </w:r>
      <w:r w:rsidR="005E3319">
        <w:rPr/>
        <w:t xml:space="preserve"> </w:t>
      </w:r>
      <w:r w:rsidR="005E3319">
        <w:rPr/>
        <w:t>O tamanho de algumas mídias podem</w:t>
      </w:r>
      <w:r w:rsidR="005E3319">
        <w:rPr/>
        <w:t xml:space="preserve"> se</w:t>
      </w:r>
      <w:r w:rsidR="2A644EDC">
        <w:rPr/>
        <w:t>r</w:t>
      </w:r>
      <w:r w:rsidR="005E3319">
        <w:rPr/>
        <w:t xml:space="preserve"> redimensionados em um tamanho centralizado e de fácil visualização com a tela.</w:t>
      </w:r>
    </w:p>
    <w:p xmlns:wp14="http://schemas.microsoft.com/office/word/2010/wordml" w:rsidRPr="00CE7A02" w:rsidR="0052133D" w:rsidRDefault="00B45F09" w14:paraId="6B536760" wp14:textId="77777777">
      <w:r>
        <w:t>• Usuário (toque, foco, zoom) — o que está pendente:</w:t>
      </w:r>
      <w:r w:rsidR="005E3319">
        <w:t xml:space="preserve"> Redimensionamento e sincronização com a centralização da tela.</w:t>
      </w:r>
    </w:p>
    <w:p xmlns:wp14="http://schemas.microsoft.com/office/word/2010/wordml" w:rsidR="0052133D" w:rsidRDefault="00B45F09" w14:paraId="4B922420" wp14:textId="77777777">
      <w:r>
        <w:t>• Nossa hipótese: qual problema achamos que vai aparecer primeiro:</w:t>
      </w:r>
      <w:r w:rsidR="005E3319">
        <w:t xml:space="preserve"> CSS não responsivo, sem uma regra para dispositivos diferentes do padrão.</w:t>
      </w:r>
    </w:p>
    <w:p xmlns:wp14="http://schemas.microsoft.com/office/word/2010/wordml" w:rsidR="0052133D" w:rsidRDefault="00B45F09" w14:paraId="35729639" wp14:textId="77777777">
      <w:pPr>
        <w:pStyle w:val="Ttulo2"/>
      </w:pPr>
      <w:r>
        <w:t xml:space="preserve">3. Registro por </w:t>
      </w:r>
      <w:r>
        <w:t>momento</w:t>
      </w:r>
    </w:p>
    <w:p xmlns:wp14="http://schemas.microsoft.com/office/word/2010/wordml" w:rsidR="0052133D" w:rsidRDefault="00B45F09" w14:paraId="19496598" wp14:textId="77777777">
      <w:r w:rsidR="00B45F09">
        <w:rPr/>
        <w:t>A cada etapa liberada: decidam → implementem → observem → registrem.</w:t>
      </w:r>
    </w:p>
    <w:p w:rsidR="4C48C176" w:rsidRDefault="4C48C176" w14:paraId="01A83A7A" w14:textId="2417DDEC"/>
    <w:tbl>
      <w:tblPr>
        <w:tblStyle w:val="Tabelacomgrade"/>
        <w:tblW w:w="0" w:type="auto"/>
        <w:tblLook w:val="04A0"/>
      </w:tblPr>
      <w:tblGrid>
        <w:gridCol w:w="2126"/>
        <w:gridCol w:w="2126"/>
        <w:gridCol w:w="2126"/>
        <w:gridCol w:w="2126"/>
      </w:tblGrid>
      <w:tr xmlns:wp14="http://schemas.microsoft.com/office/word/2010/wordml" w:rsidR="0052133D" w:rsidTr="4C48C176" w14:paraId="426EA446" wp14:textId="77777777">
        <w:tc>
          <w:tcPr>
            <w:tcW w:w="2126" w:type="dxa"/>
            <w:tcMar/>
          </w:tcPr>
          <w:p w:rsidR="0052133D" w:rsidRDefault="00B45F09" w14:paraId="75B1471B" wp14:textId="77777777">
            <w:r>
              <w:t>Momento</w:t>
            </w:r>
          </w:p>
        </w:tc>
        <w:tc>
          <w:tcPr>
            <w:tcW w:w="2126" w:type="dxa"/>
            <w:tcMar/>
          </w:tcPr>
          <w:p w:rsidR="0052133D" w:rsidRDefault="00B45F09" w14:paraId="53AFC154" wp14:textId="77777777">
            <w:r>
              <w:t>O que mudou</w:t>
            </w:r>
          </w:p>
        </w:tc>
        <w:tc>
          <w:tcPr>
            <w:tcW w:w="2126" w:type="dxa"/>
            <w:tcMar/>
          </w:tcPr>
          <w:p w:rsidR="0052133D" w:rsidRDefault="00B45F09" w14:paraId="038A40CB" wp14:textId="77777777">
            <w:r>
              <w:t>Nossa decisão</w:t>
            </w:r>
          </w:p>
        </w:tc>
        <w:tc>
          <w:tcPr>
            <w:tcW w:w="2126" w:type="dxa"/>
            <w:tcMar/>
          </w:tcPr>
          <w:p w:rsidR="0052133D" w:rsidRDefault="00B45F09" w14:paraId="1B00504B" wp14:textId="77777777">
            <w:r>
              <w:t>O que observamos</w:t>
            </w:r>
          </w:p>
        </w:tc>
      </w:tr>
      <w:tr xmlns:wp14="http://schemas.microsoft.com/office/word/2010/wordml" w:rsidR="0052133D" w:rsidTr="4C48C176" w14:paraId="5C69FACC" wp14:textId="77777777">
        <w:tc>
          <w:tcPr>
            <w:tcW w:w="2126" w:type="dxa"/>
            <w:tcMar/>
          </w:tcPr>
          <w:p w:rsidR="0052133D" w:rsidRDefault="00B45F09" w14:paraId="00EA363F" wp14:textId="77777777">
            <w:r>
              <w:t>Triagem</w:t>
            </w:r>
          </w:p>
        </w:tc>
        <w:tc>
          <w:tcPr>
            <w:tcW w:w="2126" w:type="dxa"/>
            <w:tcMar/>
          </w:tcPr>
          <w:p w:rsidR="0052133D" w:rsidP="4C48C176" w:rsidRDefault="0052133D" w14:paraId="672A6659" wp14:textId="36640620">
            <w:pPr>
              <w:pStyle w:val="Normal"/>
            </w:pPr>
            <w:r w:rsidRPr="4C48C176" w:rsidR="5F68BC8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Redimensionamento da janela (de 1280px para ~360px) e emulação de dispositivo móvel no </w:t>
            </w:r>
            <w:r w:rsidRPr="4C48C176" w:rsidR="5F68BC8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DevTools</w:t>
            </w:r>
            <w:r w:rsidRPr="4C48C176" w:rsidR="5F68BC8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.</w:t>
            </w:r>
          </w:p>
        </w:tc>
        <w:tc>
          <w:tcPr>
            <w:tcW w:w="2126" w:type="dxa"/>
            <w:tcMar/>
          </w:tcPr>
          <w:p w:rsidR="0052133D" w:rsidP="4C48C176" w:rsidRDefault="0052133D" w14:paraId="0A37501D" wp14:textId="168BC643">
            <w:pPr>
              <w:pStyle w:val="Normal"/>
            </w:pPr>
            <w:r w:rsidRPr="4C48C176" w:rsidR="5F68BC8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Analisar os pontos de quebra antes de codificar, focando no comportamento do CSS responsivo, tipografia, mídias e usabilidade ao toque.</w:t>
            </w:r>
          </w:p>
        </w:tc>
        <w:tc>
          <w:tcPr>
            <w:tcW w:w="2126" w:type="dxa"/>
            <w:tcMar/>
          </w:tcPr>
          <w:p w:rsidR="0052133D" w:rsidP="4C48C176" w:rsidRDefault="0052133D" w14:paraId="5DAB6C7B" wp14:textId="26B5FA52">
            <w:pPr>
              <w:pStyle w:val="Normal"/>
            </w:pPr>
            <w:r w:rsidRPr="4C48C176" w:rsidR="5F68BC8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Ao estreitar a janela e emular o telemóvel, os elementos deixam de ter uma disposição agradável,</w:t>
            </w:r>
          </w:p>
        </w:tc>
      </w:tr>
      <w:tr xmlns:wp14="http://schemas.microsoft.com/office/word/2010/wordml" w:rsidR="0052133D" w:rsidTr="4C48C176" w14:paraId="54FC2136" wp14:textId="77777777">
        <w:trPr>
          <w:trHeight w:val="3645"/>
        </w:trPr>
        <w:tc>
          <w:tcPr>
            <w:tcW w:w="2126" w:type="dxa"/>
            <w:tcMar/>
          </w:tcPr>
          <w:p w:rsidR="0052133D" w:rsidRDefault="00B45F09" w14:paraId="2E305216" wp14:textId="77777777">
            <w:r>
              <w:t>Evento 1 — título de campanha</w:t>
            </w:r>
          </w:p>
        </w:tc>
        <w:tc>
          <w:tcPr>
            <w:tcW w:w="2126" w:type="dxa"/>
            <w:tcMar/>
          </w:tcPr>
          <w:p w:rsidR="0052133D" w:rsidP="4C48C176" w:rsidRDefault="0052133D" w14:paraId="02EB378F" wp14:textId="759F36A8">
            <w:pPr>
              <w:pStyle w:val="Normal"/>
            </w:pP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Substituição do título original do 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&lt;h1&gt;</w:t>
            </w: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hero pelo título longo da campanha</w:t>
            </w:r>
          </w:p>
        </w:tc>
        <w:tc>
          <w:tcPr>
            <w:tcW w:w="2126" w:type="dxa"/>
            <w:tcMar/>
          </w:tcPr>
          <w:p w:rsidR="0052133D" w:rsidP="4C48C176" w:rsidRDefault="0052133D" w14:paraId="6A05A809" wp14:textId="76152A7F">
            <w:pPr>
              <w:pStyle w:val="Normal"/>
            </w:pP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Ajustar a tipografia via CSS usando unidades relativas como 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clamp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()</w:t>
            </w: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, 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rem</w:t>
            </w: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vw</w:t>
            </w: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ajustar as margens/espaçamentos do </w:t>
            </w:r>
            <w:r w:rsidRPr="4C48C176" w:rsidR="19873CB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&lt;h1&gt;</w:t>
            </w: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, garantindo que o título não estoure o cabeçalho nem perca impacto visual.</w:t>
            </w:r>
          </w:p>
        </w:tc>
        <w:tc>
          <w:tcPr>
            <w:tcW w:w="2126" w:type="dxa"/>
            <w:tcMar/>
          </w:tcPr>
          <w:p w:rsidR="0052133D" w:rsidP="4C48C176" w:rsidRDefault="0052133D" w14:paraId="5A39BBE3" wp14:textId="4417F84B">
            <w:pPr>
              <w:pStyle w:val="Normal"/>
            </w:pPr>
            <w:r w:rsidRPr="4C48C176" w:rsidR="19873CB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Com o título longo, a fonte fixa de tamanho grande empurra o conteúdo para baixo e quebra em muitas linhas em telas estreitas, ocupando um espaço vertical excessivo no hero.</w:t>
            </w:r>
          </w:p>
        </w:tc>
      </w:tr>
      <w:tr xmlns:wp14="http://schemas.microsoft.com/office/word/2010/wordml" w:rsidR="0052133D" w:rsidTr="4C48C176" w14:paraId="07E6216A" wp14:textId="77777777">
        <w:tc>
          <w:tcPr>
            <w:tcW w:w="2126" w:type="dxa"/>
            <w:tcMar/>
          </w:tcPr>
          <w:p w:rsidR="0052133D" w:rsidRDefault="00B45F09" w14:paraId="4A0AD07E" wp14:textId="77777777">
            <w:r>
              <w:t>Evento 2 — foto da assessoria</w:t>
            </w:r>
          </w:p>
        </w:tc>
        <w:tc>
          <w:tcPr>
            <w:tcW w:w="2126" w:type="dxa"/>
            <w:tcMar/>
          </w:tcPr>
          <w:p w:rsidR="0052133D" w:rsidP="4C48C176" w:rsidRDefault="0052133D" w14:paraId="41C8F396" wp14:textId="1C5D9246">
            <w:pPr>
              <w:pStyle w:val="Normal"/>
            </w:pP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Inseri a imagem de alta resolução da assessoria em 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1200px</w:t>
            </w: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com a tag 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&lt;img class="hero-foto" src="foto-parque-centenario.svg" alt="..."&gt;</w:t>
            </w: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hero/início da página.</w:t>
            </w:r>
          </w:p>
        </w:tc>
        <w:tc>
          <w:tcPr>
            <w:tcW w:w="2126" w:type="dxa"/>
            <w:tcMar/>
          </w:tcPr>
          <w:p w:rsidR="0052133D" w:rsidP="4C48C176" w:rsidRDefault="0052133D" w14:paraId="72A3D3EC" wp14:textId="586E2D00">
            <w:pPr>
              <w:pStyle w:val="Normal"/>
            </w:pP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Tornar as imagens do site verdadeiramente responsivas aplicando 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max-width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: 100%</w:t>
            </w: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 xml:space="preserve">height, </w:t>
            </w: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garantindo que nenhuma imagem ultrapasse.</w:t>
            </w:r>
          </w:p>
        </w:tc>
        <w:tc>
          <w:tcPr>
            <w:tcW w:w="2126" w:type="dxa"/>
            <w:tcMar/>
          </w:tcPr>
          <w:p w:rsidR="0052133D" w:rsidP="4C48C176" w:rsidRDefault="0052133D" w14:paraId="00D878AE" wp14:textId="44CCF652">
            <w:pPr>
              <w:pStyle w:val="Normal"/>
            </w:pP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Como a imagem possui </w:t>
            </w:r>
            <w:r w:rsidRPr="4C48C176" w:rsidR="6786EEED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1200px</w:t>
            </w:r>
            <w:r w:rsidRPr="4C48C176" w:rsidR="6786EEE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de largura fixa sem uma regra de limitação responsiva, ela estoura a largura, criando uma barra de rolagem horizontal indesejada e quebrando o layout da página.</w:t>
            </w:r>
          </w:p>
          <w:p w:rsidR="0052133D" w:rsidP="4C48C176" w:rsidRDefault="0052133D" w14:paraId="66668656" wp14:textId="7AA1878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789090C1" wp14:textId="280A925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6E5DEEC" wp14:textId="17FEF2F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94BAC79" wp14:textId="1E30E6AC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1BBF1DCC" wp14:textId="58D3FDE9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71F80496" wp14:textId="3B9767E9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1600183" wp14:textId="3E19CCA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A1D2B05" wp14:textId="25BF011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5736C96" wp14:textId="786B3B78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6159EE0F" wp14:textId="71701583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4555691" wp14:textId="304E349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5681DE48" wp14:textId="3BACB629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1EB67F67" wp14:textId="514BAB07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0D0B940D" wp14:textId="0009ED28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</w:tc>
      </w:tr>
      <w:tr xmlns:wp14="http://schemas.microsoft.com/office/word/2010/wordml" w:rsidR="0052133D" w:rsidTr="4C48C176" w14:paraId="162FDD45" wp14:textId="77777777">
        <w:tc>
          <w:tcPr>
            <w:tcW w:w="2126" w:type="dxa"/>
            <w:tcMar/>
          </w:tcPr>
          <w:p w:rsidR="0052133D" w:rsidRDefault="00B45F09" w14:paraId="6B28BD7E" wp14:textId="77777777">
            <w:r>
              <w:t>Evento 3 — guia no totem</w:t>
            </w:r>
          </w:p>
        </w:tc>
        <w:tc>
          <w:tcPr>
            <w:tcW w:w="2126" w:type="dxa"/>
            <w:tcMar/>
          </w:tcPr>
          <w:p w:rsidR="0052133D" w:rsidP="4C48C176" w:rsidRDefault="0052133D" w14:paraId="0E27B00A" wp14:textId="0EBBEF4B">
            <w:pPr>
              <w:pStyle w:val="Normal"/>
            </w:pP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Inclusão da meta 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tag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 xml:space="preserve">&lt;meta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name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="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viewport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 xml:space="preserve">"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content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="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width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=device-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width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 xml:space="preserve">,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initial-scale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=1.0"&gt;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head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&gt;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das duas páginas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index.html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</w:t>
            </w:r>
            <w:r w:rsidRPr="4C48C176" w:rsidR="45D4D27C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parque-centenario.html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ajuste das áreas de toque nos links de navegação no CSS.</w:t>
            </w:r>
          </w:p>
        </w:tc>
        <w:tc>
          <w:tcPr>
            <w:tcW w:w="2126" w:type="dxa"/>
            <w:tcMar/>
          </w:tcPr>
          <w:p w:rsidR="0052133D" w:rsidP="4C48C176" w:rsidRDefault="0052133D" w14:paraId="60061E4C" wp14:textId="01E75C9D">
            <w:pPr>
              <w:pStyle w:val="Normal"/>
            </w:pP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Garantir a 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tag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de 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viewport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em ambos os 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HTMLs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para que o navegador do totem/dispositivo móvel utilize a largura real da tela  em vez de simular uma tela desktop encolhida.</w:t>
            </w:r>
          </w:p>
        </w:tc>
        <w:tc>
          <w:tcPr>
            <w:tcW w:w="2126" w:type="dxa"/>
            <w:tcMar/>
          </w:tcPr>
          <w:p w:rsidR="0052133D" w:rsidP="4C48C176" w:rsidRDefault="0052133D" w14:paraId="44EAFD9C" wp14:textId="015DA605">
            <w:pPr>
              <w:pStyle w:val="Normal"/>
            </w:pP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Sem a meta 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tag</w:t>
            </w:r>
            <w:r w:rsidRPr="4C48C176" w:rsidR="45D4D2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viewport, telas mobile/totem renderizam a página simulando uma resolução desktop larga e aproximam o zoom, deixando os textos muito pequenos.</w:t>
            </w:r>
          </w:p>
        </w:tc>
      </w:tr>
      <w:tr xmlns:wp14="http://schemas.microsoft.com/office/word/2010/wordml" w:rsidR="0052133D" w:rsidTr="4C48C176" w14:paraId="21A278DC" wp14:textId="77777777">
        <w:tc>
          <w:tcPr>
            <w:tcW w:w="2126" w:type="dxa"/>
            <w:tcMar/>
          </w:tcPr>
          <w:p w:rsidR="0052133D" w:rsidRDefault="00B45F09" w14:paraId="0BB84C9E" wp14:textId="77777777">
            <w:r>
              <w:t xml:space="preserve">Evento 4 — </w:t>
            </w:r>
            <w:r>
              <w:t>auditoria</w:t>
            </w:r>
          </w:p>
        </w:tc>
        <w:tc>
          <w:tcPr>
            <w:tcW w:w="2126" w:type="dxa"/>
            <w:tcMar/>
          </w:tcPr>
          <w:p w:rsidR="0052133D" w:rsidP="4C48C176" w:rsidRDefault="0052133D" w14:paraId="4B94D5A5" wp14:textId="2ACA703E">
            <w:pPr>
              <w:pStyle w:val="Normal"/>
            </w:pPr>
            <w:r w:rsidRPr="4C48C176" w:rsidR="0A9AB95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Executei a </w:t>
            </w:r>
            <w:r w:rsidRPr="4C48C176" w:rsidR="0A9AB95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Lighthouse</w:t>
            </w:r>
            <w:r w:rsidRPr="4C48C176" w:rsidR="0A9AB95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nas duas </w:t>
            </w:r>
            <w:r w:rsidRPr="4C48C176" w:rsidR="0A9AB95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páginas ,</w:t>
            </w:r>
            <w:r w:rsidRPr="4C48C176" w:rsidR="0A9AB95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com correção do contraste de cores em textos/links e inclusão de descrições claras em todas as imagens.</w:t>
            </w:r>
          </w:p>
        </w:tc>
        <w:tc>
          <w:tcPr>
            <w:tcW w:w="2126" w:type="dxa"/>
            <w:tcMar/>
          </w:tcPr>
          <w:p w:rsidR="0052133D" w:rsidP="4C48C176" w:rsidRDefault="0052133D" w14:paraId="3DEEC669" wp14:textId="4CAABDE7">
            <w:pPr>
              <w:pStyle w:val="Normal"/>
            </w:pPr>
            <w:r w:rsidRPr="4C48C176" w:rsidR="08A4C67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Adequar o contraste de cor das fontes (como a cor do texto no rodapé ou links de estado para atingir a taxa mínima do padrão WCAG AA e garantir suporte total a leitores de tela em elementos de navegação e imagem.</w:t>
            </w:r>
          </w:p>
        </w:tc>
        <w:tc>
          <w:tcPr>
            <w:tcW w:w="2126" w:type="dxa"/>
            <w:tcMar/>
          </w:tcPr>
          <w:p w:rsidR="0052133D" w:rsidP="4C48C176" w:rsidRDefault="0052133D" w14:paraId="7A4E9EEE" wp14:textId="5F631113">
            <w:pPr>
              <w:pStyle w:val="Normal"/>
            </w:pPr>
            <w:r w:rsidRPr="4C48C176" w:rsidR="08A4C67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A nota inicial do </w:t>
            </w:r>
            <w:r w:rsidRPr="4C48C176" w:rsidR="08A4C67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Lighthouse</w:t>
            </w:r>
            <w:r w:rsidRPr="4C48C176" w:rsidR="08A4C67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subiu para acima de 90 após corrigir o contraste insuficiente de links sobre fundos escuros/claros e verificar que os elementos interativos possuem marcação de acessibilidade adequada.</w:t>
            </w:r>
          </w:p>
          <w:p w:rsidR="0052133D" w:rsidP="4C48C176" w:rsidRDefault="0052133D" w14:paraId="58C3A2BD" wp14:textId="1040682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4804558F" wp14:textId="5C37EA8C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71A896F5" wp14:textId="01DB23E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021EF487" wp14:textId="3DBAF767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2C12FEAD" wp14:textId="77A687D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285B75B" wp14:textId="2A6031DC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2D1AF7B3" wp14:textId="42FCE712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00CBA150" wp14:textId="0AC4728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60B7F049" wp14:textId="0BB5796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5125A093" wp14:textId="684E3C8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79A7C2D1" wp14:textId="072EFB4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4824D3EE" wp14:textId="033D65B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07DD0E9C" wp14:textId="2C0CF89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52963282" wp14:textId="393EB3F2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4ADC93D6" wp14:textId="228B547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656B9AB" wp14:textId="6676DE2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</w:tc>
      </w:tr>
      <w:tr xmlns:wp14="http://schemas.microsoft.com/office/word/2010/wordml" w:rsidR="0052133D" w:rsidTr="4C48C176" w14:paraId="100A3044" wp14:textId="77777777">
        <w:tc>
          <w:tcPr>
            <w:tcW w:w="2126" w:type="dxa"/>
            <w:tcMar/>
          </w:tcPr>
          <w:p w:rsidR="0052133D" w:rsidRDefault="00B45F09" w14:paraId="44C76F08" wp14:textId="77777777">
            <w:r>
              <w:t>Varredura — página do local</w:t>
            </w:r>
          </w:p>
        </w:tc>
        <w:tc>
          <w:tcPr>
            <w:tcW w:w="2126" w:type="dxa"/>
            <w:tcMar/>
          </w:tcPr>
          <w:p w:rsidR="0052133D" w:rsidP="4C48C176" w:rsidRDefault="0052133D" w14:paraId="45FB0818" wp14:textId="51E73D60">
            <w:pPr>
              <w:pStyle w:val="Normal"/>
            </w:pPr>
            <w:r w:rsidRPr="4C48C176" w:rsidR="2FD35AD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Revisão completa da página </w:t>
            </w:r>
            <w:r w:rsidRPr="4C48C176" w:rsidR="2FD35AD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parque-centenario.html</w:t>
            </w:r>
            <w:r w:rsidRPr="4C48C176" w:rsidR="2FD35AD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para validar se as melhorias aplicadas na home funcionaram nela.</w:t>
            </w:r>
          </w:p>
        </w:tc>
        <w:tc>
          <w:tcPr>
            <w:tcW w:w="2126" w:type="dxa"/>
            <w:tcMar/>
          </w:tcPr>
          <w:p w:rsidR="0052133D" w:rsidP="4C48C176" w:rsidRDefault="0052133D" w14:paraId="655BAF90" wp14:textId="15B5249D">
            <w:pPr>
              <w:pStyle w:val="Normal"/>
            </w:pPr>
            <w:r w:rsidRPr="4C48C176" w:rsidR="2FD35AD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Separar o que foi resolvido de forma global no CSS do que exigiu alteração direta no HTML da página do local.</w:t>
            </w:r>
          </w:p>
          <w:p w:rsidR="0052133D" w:rsidP="4C48C176" w:rsidRDefault="0052133D" w14:paraId="4338C6D0" wp14:textId="3CEAFCB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3456BE9C" wp14:textId="49E34044">
            <w:pPr>
              <w:pStyle w:val="Normal"/>
            </w:pPr>
            <w:r w:rsidRPr="4C48C176" w:rsidR="2FD35AD8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pt-BR"/>
              </w:rPr>
              <w:t>O que a folha de estilo única já tinha resolvido sozinha:</w:t>
            </w:r>
            <w:r w:rsidRPr="4C48C176" w:rsidR="2FD35AD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A responsividade das imagens, o dimensionamento fluido da tipografia com </w:t>
            </w:r>
            <w:r w:rsidRPr="4C48C176" w:rsidR="2FD35AD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clamp</w:t>
            </w:r>
            <w:r w:rsidRPr="4C48C176" w:rsidR="2FD35AD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, o tamanho das áreas de toque nos links e a exibição clara do foco de navegação </w:t>
            </w:r>
          </w:p>
          <w:p w:rsidR="0052133D" w:rsidP="4C48C176" w:rsidRDefault="0052133D" w14:paraId="44A2AF7E" wp14:textId="7143E85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</w:p>
          <w:p w:rsidR="0052133D" w:rsidP="4C48C176" w:rsidRDefault="0052133D" w14:paraId="049F31CB" wp14:textId="03CE9C10">
            <w:pPr>
              <w:pStyle w:val="Normal"/>
            </w:pPr>
            <w:r w:rsidRPr="4C48C176" w:rsidR="1CC0F901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pt-BR"/>
              </w:rPr>
              <w:t>O que era por página e precisou de correção própria: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A inclusão da tag </w:t>
            </w:r>
            <w:r w:rsidRPr="4C48C176" w:rsidR="1CC0F901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&lt;meta name="viewport" content="width=device-width, initial-scale=1.0"&gt;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</w:t>
            </w:r>
            <w:r w:rsidRPr="4C48C176" w:rsidR="1CC0F901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&lt;head&gt;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do arquivo </w:t>
            </w:r>
            <w:r w:rsidRPr="4C48C176" w:rsidR="1CC0F901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parque-centenario.html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a aplicação da classe </w:t>
            </w:r>
            <w:r w:rsidRPr="4C48C176" w:rsidR="1CC0F901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.local-titulo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</w:t>
            </w:r>
            <w:r w:rsidRPr="4C48C176" w:rsidR="1CC0F901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&lt;h1&gt;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.</w:t>
            </w:r>
          </w:p>
        </w:tc>
        <w:tc>
          <w:tcPr>
            <w:tcW w:w="2126" w:type="dxa"/>
            <w:tcMar/>
          </w:tcPr>
          <w:p w:rsidR="0052133D" w:rsidP="4C48C176" w:rsidRDefault="0052133D" w14:paraId="53128261" wp14:textId="3EE57C08">
            <w:pPr>
              <w:pStyle w:val="Normal"/>
            </w:pP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Após inserir a meta 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tag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de </w:t>
            </w:r>
            <w:r w:rsidRPr="4C48C176" w:rsidR="1CC0F901">
              <w:rPr>
                <w:rFonts w:ascii="Aptos" w:hAnsi="Aptos" w:eastAsia="Aptos" w:cs="Aptos"/>
                <w:i w:val="1"/>
                <w:iCs w:val="1"/>
                <w:noProof w:val="0"/>
                <w:sz w:val="22"/>
                <w:szCs w:val="22"/>
                <w:lang w:val="pt-BR"/>
              </w:rPr>
              <w:t>viewport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 HTML da página do local, a barra de rolagem horizontal desapareceu em telas de </w:t>
            </w:r>
            <w:r w:rsidRPr="4C48C176" w:rsidR="58CC9F9A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celulares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o relatório do 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Lighthouse</w:t>
            </w:r>
            <w:r w:rsidRPr="4C48C176" w:rsidR="1CC0F90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em Acessibilidade também ultrapassou a nota 90.</w:t>
            </w:r>
          </w:p>
        </w:tc>
      </w:tr>
      <w:tr xmlns:wp14="http://schemas.microsoft.com/office/word/2010/wordml" w:rsidR="0052133D" w:rsidTr="4C48C176" w14:paraId="103FDAE8" wp14:textId="77777777">
        <w:tc>
          <w:tcPr>
            <w:tcW w:w="2126" w:type="dxa"/>
            <w:tcMar/>
          </w:tcPr>
          <w:p w:rsidR="0052133D" w:rsidRDefault="00B45F09" w14:paraId="753B6930" wp14:textId="77777777">
            <w:r>
              <w:t>Revisão por IA</w:t>
            </w:r>
          </w:p>
        </w:tc>
        <w:tc>
          <w:tcPr>
            <w:tcW w:w="2126" w:type="dxa"/>
            <w:tcMar/>
          </w:tcPr>
          <w:p w:rsidR="0052133D" w:rsidRDefault="0052133D" w14:paraId="62486C05" wp14:textId="77777777"/>
        </w:tc>
        <w:tc>
          <w:tcPr>
            <w:tcW w:w="2126" w:type="dxa"/>
            <w:tcMar/>
          </w:tcPr>
          <w:p w:rsidR="0052133D" w:rsidRDefault="0052133D" w14:paraId="4101652C" wp14:textId="77777777"/>
        </w:tc>
        <w:tc>
          <w:tcPr>
            <w:tcW w:w="2126" w:type="dxa"/>
            <w:tcMar/>
          </w:tcPr>
          <w:p w:rsidR="0052133D" w:rsidRDefault="0052133D" w14:paraId="4B99056E" wp14:textId="77777777"/>
        </w:tc>
      </w:tr>
    </w:tbl>
    <w:p xmlns:wp14="http://schemas.microsoft.com/office/word/2010/wordml" w:rsidR="0052133D" w:rsidRDefault="00B45F09" w14:paraId="5BF1532C" wp14:textId="77777777">
      <w:pPr>
        <w:pStyle w:val="Ttulo2"/>
      </w:pPr>
      <w:r>
        <w:t>4. Revisão por IA</w:t>
      </w:r>
    </w:p>
    <w:p xmlns:wp14="http://schemas.microsoft.com/office/word/2010/wordml" w:rsidR="0052133D" w:rsidRDefault="00B45F09" w14:paraId="1A90599E" wp14:textId="77777777">
      <w:r w:rsidR="00B45F09">
        <w:rPr/>
        <w:t>Usem o prompt da página da atividade numa IA de sua escolha. Registrem o que ela disse — não o código, a leitura:</w:t>
      </w:r>
    </w:p>
    <w:p w:rsidR="4C48C176" w:rsidRDefault="4C48C176" w14:paraId="13A0B8C0" w14:textId="427492C1"/>
    <w:p w:rsidR="4C48C176" w:rsidRDefault="4C48C176" w14:paraId="27CC15E8" w14:textId="4A11208F"/>
    <w:p w:rsidR="4C48C176" w:rsidRDefault="4C48C176" w14:paraId="3644FA76" w14:textId="450D0F2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xmlns:wp14="http://schemas.microsoft.com/office/word/2010/wordml" w:rsidR="0052133D" w:rsidTr="4C48C176" w14:paraId="6350CA9E" wp14:textId="77777777">
        <w:tc>
          <w:tcPr>
            <w:tcW w:w="2835" w:type="dxa"/>
            <w:tcMar/>
          </w:tcPr>
          <w:p w:rsidR="0052133D" w:rsidRDefault="00B45F09" w14:paraId="2DF61A6E" wp14:textId="77777777">
            <w:r>
              <w:t>Recomendação da IA</w:t>
            </w:r>
          </w:p>
        </w:tc>
        <w:tc>
          <w:tcPr>
            <w:tcW w:w="2835" w:type="dxa"/>
            <w:tcMar/>
          </w:tcPr>
          <w:p w:rsidR="0052133D" w:rsidRDefault="00B45F09" w14:paraId="1942CEE9" wp14:textId="77777777">
            <w:r>
              <w:t>Aceitamos?</w:t>
            </w:r>
          </w:p>
        </w:tc>
        <w:tc>
          <w:tcPr>
            <w:tcW w:w="2835" w:type="dxa"/>
            <w:tcMar/>
          </w:tcPr>
          <w:p w:rsidR="0052133D" w:rsidRDefault="00B45F09" w14:paraId="0D675FA2" wp14:textId="77777777">
            <w:r>
              <w:t>Por quê?</w:t>
            </w:r>
          </w:p>
        </w:tc>
      </w:tr>
      <w:tr xmlns:wp14="http://schemas.microsoft.com/office/word/2010/wordml" w:rsidR="0052133D" w:rsidTr="4C48C176" w14:paraId="1299C43A" wp14:textId="77777777">
        <w:tc>
          <w:tcPr>
            <w:tcW w:w="2835" w:type="dxa"/>
            <w:tcMar/>
          </w:tcPr>
          <w:p w:rsidR="0052133D" w:rsidP="4C48C176" w:rsidRDefault="0052133D" w14:paraId="4DDBEF00" wp14:textId="29801C99">
            <w:pPr>
              <w:pStyle w:val="Normal"/>
            </w:pPr>
            <w:r w:rsidRPr="4C48C176" w:rsidR="15568DC9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Conflito na área de toque e cores: </w:t>
            </w:r>
            <w:r w:rsidRPr="4C48C176" w:rsidR="15568DC9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A regra 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.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nav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-local a</w:t>
            </w:r>
            <w:r w:rsidRPr="4C48C176" w:rsidR="15568DC9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declarada depois no CSS sobrescreve o 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min-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height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: 44px</w:t>
            </w:r>
            <w:r w:rsidRPr="4C48C176" w:rsidR="15568DC9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 o 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 xml:space="preserve">display: </w:t>
            </w:r>
            <w:r w:rsidRPr="4C48C176" w:rsidR="15568DC9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inline-flex</w:t>
            </w:r>
            <w:r w:rsidRPr="4C48C176" w:rsidR="15568DC9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, reduzindo o tamanho dos links de navegação do parque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.</w:t>
            </w:r>
          </w:p>
        </w:tc>
        <w:tc>
          <w:tcPr>
            <w:tcW w:w="2835" w:type="dxa"/>
            <w:tcMar/>
          </w:tcPr>
          <w:p w:rsidR="0052133D" w:rsidRDefault="0052133D" w14:paraId="3461D779" wp14:textId="329DFDB4">
            <w:r w:rsidR="41379568">
              <w:rPr/>
              <w:t>Sim.</w:t>
            </w:r>
          </w:p>
        </w:tc>
        <w:tc>
          <w:tcPr>
            <w:tcW w:w="2835" w:type="dxa"/>
            <w:tcMar/>
          </w:tcPr>
          <w:p w:rsidR="0052133D" w:rsidP="4C48C176" w:rsidRDefault="0052133D" w14:paraId="3CF2D8B6" wp14:textId="2BED8B29">
            <w:pPr>
              <w:pStyle w:val="Normal"/>
            </w:pP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É um erro concreto de especificidade e ordem no CSS que afeta diretamente a usabilidade ao toque no celular/totem. Ajustar a ordem no CSS resolve a acessibilidade imediatamente.</w:t>
            </w:r>
          </w:p>
        </w:tc>
      </w:tr>
      <w:tr xmlns:wp14="http://schemas.microsoft.com/office/word/2010/wordml" w:rsidR="0052133D" w:rsidTr="4C48C176" w14:paraId="0FB78278" wp14:textId="77777777">
        <w:tc>
          <w:tcPr>
            <w:tcW w:w="2835" w:type="dxa"/>
            <w:tcMar/>
          </w:tcPr>
          <w:p w:rsidR="0052133D" w:rsidP="4C48C176" w:rsidRDefault="0052133D" w14:paraId="1FC39945" wp14:textId="193756D0">
            <w:pPr>
              <w:pStyle w:val="Normal"/>
            </w:pPr>
            <w:r w:rsidRPr="4C48C176" w:rsidR="41379568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pt-BR"/>
              </w:rPr>
              <w:t>Rolagem horizontal da tabela: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A tabela com 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min-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width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: 26rem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exige rolagem 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lateral  em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dispositivos com menos de 416px de largura.</w:t>
            </w:r>
          </w:p>
        </w:tc>
        <w:tc>
          <w:tcPr>
            <w:tcW w:w="2835" w:type="dxa"/>
            <w:tcMar/>
          </w:tcPr>
          <w:p w:rsidR="0052133D" w:rsidRDefault="0052133D" w14:paraId="0562CB0E" wp14:textId="44DC6836">
            <w:r w:rsidR="41379568">
              <w:rPr/>
              <w:t xml:space="preserve"> Não.</w:t>
            </w:r>
          </w:p>
        </w:tc>
        <w:tc>
          <w:tcPr>
            <w:tcW w:w="2835" w:type="dxa"/>
            <w:tcMar/>
          </w:tcPr>
          <w:p w:rsidR="0052133D" w:rsidP="4C48C176" w:rsidRDefault="0052133D" w14:paraId="34CE0A41" wp14:textId="68CD2278">
            <w:pPr>
              <w:pStyle w:val="Normal"/>
            </w:pP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A rolagem contida no 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container 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.rola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-x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foi uma decisão deliberada do projeto para preservar todas as informações da tabela em telas pequenas sem quebrar o layout da página.</w:t>
            </w:r>
          </w:p>
        </w:tc>
      </w:tr>
      <w:tr xmlns:wp14="http://schemas.microsoft.com/office/word/2010/wordml" w:rsidR="0052133D" w:rsidTr="4C48C176" w14:paraId="62EBF3C5" wp14:textId="77777777">
        <w:tc>
          <w:tcPr>
            <w:tcW w:w="2835" w:type="dxa"/>
            <w:tcMar/>
          </w:tcPr>
          <w:p w:rsidR="0052133D" w:rsidP="4C48C176" w:rsidRDefault="0052133D" w14:paraId="6D98A12B" wp14:textId="07E8C5A3">
            <w:pPr>
              <w:pStyle w:val="Normal"/>
            </w:pPr>
            <w:r w:rsidRPr="4C48C176" w:rsidR="41379568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pt-BR"/>
              </w:rPr>
              <w:t>Corte das imagens dos cards: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A combinação de 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height: 140px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com </w:t>
            </w:r>
            <w:r w:rsidRPr="4C48C176" w:rsidR="41379568">
              <w:rPr>
                <w:rFonts w:ascii="Consolas" w:hAnsi="Consolas" w:eastAsia="Consolas" w:cs="Consolas"/>
                <w:noProof w:val="0"/>
                <w:sz w:val="22"/>
                <w:szCs w:val="22"/>
                <w:lang w:val="pt-BR"/>
              </w:rPr>
              <w:t>object-fit: cover</w:t>
            </w: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nos cards pode cortar detalhes das imagens com proporções diferentes.</w:t>
            </w:r>
          </w:p>
        </w:tc>
        <w:tc>
          <w:tcPr>
            <w:tcW w:w="2835" w:type="dxa"/>
            <w:tcMar/>
          </w:tcPr>
          <w:p w:rsidR="0052133D" w:rsidRDefault="0052133D" w14:paraId="2946DB82" wp14:textId="733FE5C7">
            <w:r w:rsidR="41379568">
              <w:rPr/>
              <w:t>Sim.</w:t>
            </w:r>
          </w:p>
        </w:tc>
        <w:tc>
          <w:tcPr>
            <w:tcW w:w="2835" w:type="dxa"/>
            <w:tcMar/>
          </w:tcPr>
          <w:p w:rsidR="0052133D" w:rsidP="4C48C176" w:rsidRDefault="0052133D" w14:paraId="5997CC1D" wp14:textId="6CE5A34A">
            <w:pPr>
              <w:pStyle w:val="Normal"/>
            </w:pPr>
            <w:r w:rsidRPr="4C48C176" w:rsidR="41379568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É um ponto válido para a equipe avaliar se as imagens futuras exigirão proporções fixas ou um ajuste de enquadramento no CSS.</w:t>
            </w:r>
          </w:p>
        </w:tc>
      </w:tr>
    </w:tbl>
    <w:p xmlns:wp14="http://schemas.microsoft.com/office/word/2010/wordml" w:rsidR="0052133D" w:rsidRDefault="00B45F09" w14:paraId="408E16C4" wp14:textId="77777777">
      <w:r w:rsidR="00B45F09">
        <w:rPr/>
        <w:t xml:space="preserve">A </w:t>
      </w:r>
      <w:r w:rsidR="00B45F09">
        <w:rPr/>
        <w:t>recomendação mais discutível foi… porque…</w:t>
      </w:r>
    </w:p>
    <w:p w:rsidR="666BEB5B" w:rsidP="4C48C176" w:rsidRDefault="666BEB5B" w14:paraId="3675B812" w14:textId="3C6F0D9D">
      <w:pPr>
        <w:pStyle w:val="Normal"/>
      </w:pPr>
      <w:r w:rsidR="666BEB5B">
        <w:rPr/>
        <w:t xml:space="preserve">R: </w:t>
      </w:r>
      <w:r w:rsidRPr="4C48C176" w:rsidR="666BEB5B">
        <w:rPr>
          <w:rFonts w:ascii="Aptos" w:hAnsi="Aptos" w:eastAsia="Aptos" w:cs="Aptos"/>
          <w:noProof w:val="0"/>
          <w:sz w:val="22"/>
          <w:szCs w:val="22"/>
          <w:lang w:val="pt-BR"/>
        </w:rPr>
        <w:t>a sugestão de alterar a estratégia da tabela para ocultar colunas ou reestruturar a grade do layout, pois a solução atual atende perfeitamente à proposta de manter os dados acessíveis sem estourar a largura da tela.</w:t>
      </w:r>
    </w:p>
    <w:p w:rsidR="4C48C176" w:rsidRDefault="4C48C176" w14:paraId="2F8AC162" w14:textId="13289469"/>
    <w:p xmlns:wp14="http://schemas.microsoft.com/office/word/2010/wordml" w:rsidR="0052133D" w:rsidRDefault="00B45F09" w14:paraId="6303BCA8" wp14:textId="77777777">
      <w:pPr>
        <w:pStyle w:val="Ttulo2"/>
      </w:pPr>
      <w:r>
        <w:t>5. Conferência do resultado</w:t>
      </w:r>
    </w:p>
    <w:p xmlns:wp14="http://schemas.microsoft.com/office/word/2010/wordml" w:rsidR="0052133D" w:rsidRDefault="00B45F09" w14:paraId="7BDFF246" wp14:textId="77777777">
      <w:r>
        <w:t>Ao final, marquem só o que se sustentou de verdade — nas duas páginas:</w:t>
      </w:r>
    </w:p>
    <w:p xmlns:wp14="http://schemas.microsoft.com/office/word/2010/wordml" w:rsidR="0052133D" w:rsidRDefault="00B45F09" w14:paraId="6D65293A" wp14:textId="34E53FCA">
      <w:r w:rsidR="6A7D8AB4">
        <w:rPr/>
        <w:t>X</w:t>
      </w:r>
      <w:r w:rsidR="03BE6962">
        <w:rPr/>
        <w:t xml:space="preserve"> </w:t>
      </w:r>
      <w:r w:rsidR="00B45F09">
        <w:rPr/>
        <w:t>☐</w:t>
      </w:r>
      <w:r w:rsidR="00B45F09">
        <w:rPr/>
        <w:t xml:space="preserve"> &lt;meta </w:t>
      </w:r>
      <w:r w:rsidR="00B45F09">
        <w:rPr/>
        <w:t>name</w:t>
      </w:r>
      <w:r w:rsidR="00B45F09">
        <w:rPr/>
        <w:t>="</w:t>
      </w:r>
      <w:r w:rsidR="00B45F09">
        <w:rPr/>
        <w:t>viewport</w:t>
      </w:r>
      <w:r w:rsidR="00B45F09">
        <w:rPr/>
        <w:t>"&gt; presente na home E na página do local</w:t>
      </w:r>
    </w:p>
    <w:p xmlns:wp14="http://schemas.microsoft.com/office/word/2010/wordml" w:rsidR="0052133D" w:rsidRDefault="00B45F09" w14:paraId="6FBC9892" wp14:textId="4F351FD5">
      <w:r w:rsidR="7D8663D4">
        <w:rPr/>
        <w:t>X</w:t>
      </w:r>
      <w:r w:rsidR="0360C90D">
        <w:rPr/>
        <w:t xml:space="preserve"> </w:t>
      </w:r>
      <w:r w:rsidR="00B45F09">
        <w:rPr/>
        <w:t>☐</w:t>
      </w:r>
      <w:r w:rsidR="00B45F09">
        <w:rPr/>
        <w:t xml:space="preserve"> Títulos fluidos com </w:t>
      </w:r>
      <w:r w:rsidR="00B45F09">
        <w:rPr/>
        <w:t>clamp</w:t>
      </w:r>
      <w:r w:rsidR="00B45F09">
        <w:rPr/>
        <w:t xml:space="preserve">() — hero e local, conta </w:t>
      </w:r>
      <w:r w:rsidR="00B45F09">
        <w:rPr/>
        <w:t>dos extremos registrada</w:t>
      </w:r>
    </w:p>
    <w:p xmlns:wp14="http://schemas.microsoft.com/office/word/2010/wordml" w:rsidR="0052133D" w:rsidRDefault="00B45F09" w14:paraId="2F5E43DB" wp14:textId="5CB2ACA7">
      <w:r w:rsidR="2754FE04">
        <w:rPr/>
        <w:t xml:space="preserve">X </w:t>
      </w:r>
      <w:r w:rsidR="00B45F09">
        <w:rPr/>
        <w:t>☐</w:t>
      </w:r>
      <w:r w:rsidR="00B45F09">
        <w:rPr/>
        <w:t xml:space="preserve"> Regra universal </w:t>
      </w:r>
      <w:r w:rsidR="00B45F09">
        <w:rPr/>
        <w:t>img</w:t>
      </w:r>
      <w:r w:rsidR="00B45F09">
        <w:rPr/>
        <w:t xml:space="preserve"> { </w:t>
      </w:r>
      <w:r w:rsidR="00B45F09">
        <w:rPr/>
        <w:t>max-width</w:t>
      </w:r>
      <w:r w:rsidR="00B45F09">
        <w:rPr/>
        <w:t xml:space="preserve">: 100%; </w:t>
      </w:r>
      <w:r w:rsidR="00B45F09">
        <w:rPr/>
        <w:t>height</w:t>
      </w:r>
      <w:r w:rsidR="00B45F09">
        <w:rPr/>
        <w:t xml:space="preserve">: </w:t>
      </w:r>
      <w:r w:rsidR="00B45F09">
        <w:rPr/>
        <w:t>auto }</w:t>
      </w:r>
      <w:r w:rsidR="00B45F09">
        <w:rPr/>
        <w:t xml:space="preserve"> — foto da assessoria e foto do parque contidas</w:t>
      </w:r>
    </w:p>
    <w:p xmlns:wp14="http://schemas.microsoft.com/office/word/2010/wordml" w:rsidR="0052133D" w:rsidRDefault="00B45F09" w14:paraId="301FE7B1" wp14:textId="58D4C55E">
      <w:r w:rsidR="6F709FFE">
        <w:rPr/>
        <w:t xml:space="preserve">X </w:t>
      </w:r>
      <w:r w:rsidR="00B45F09">
        <w:rPr/>
        <w:t>☐</w:t>
      </w:r>
      <w:r w:rsidR="00B45F09">
        <w:rPr/>
        <w:t xml:space="preserve"> Sem rolagem horizontal em nenhuma página, em nenhuma largura testada</w:t>
      </w:r>
    </w:p>
    <w:p xmlns:wp14="http://schemas.microsoft.com/office/word/2010/wordml" w:rsidR="0052133D" w:rsidRDefault="00B45F09" w14:paraId="43E978A3" wp14:textId="134C9873">
      <w:r w:rsidR="79E8F9AB">
        <w:rPr/>
        <w:t xml:space="preserve">X </w:t>
      </w:r>
      <w:r w:rsidR="00B45F09">
        <w:rPr/>
        <w:t>☐</w:t>
      </w:r>
      <w:r w:rsidR="00B45F09">
        <w:rPr/>
        <w:t xml:space="preserve"> Áreas de toque ~44px (menu, lateral, </w:t>
      </w:r>
      <w:r w:rsidR="00B45F09">
        <w:rPr/>
        <w:t>nav</w:t>
      </w:r>
      <w:r w:rsidR="00B45F09">
        <w:rPr/>
        <w:t>-local) e :</w:t>
      </w:r>
      <w:r w:rsidR="00B45F09">
        <w:rPr/>
        <w:t>focus</w:t>
      </w:r>
      <w:r w:rsidR="00B45F09">
        <w:rPr/>
        <w:t xml:space="preserve"> visível</w:t>
      </w:r>
    </w:p>
    <w:p xmlns:wp14="http://schemas.microsoft.com/office/word/2010/wordml" w:rsidR="0052133D" w:rsidRDefault="00B45F09" w14:paraId="505A7E32" wp14:textId="19348A5D">
      <w:r w:rsidR="11884E5D">
        <w:rPr/>
        <w:t xml:space="preserve">X </w:t>
      </w:r>
      <w:r w:rsidR="00B45F09">
        <w:rPr/>
        <w:t>☐</w:t>
      </w:r>
      <w:r w:rsidR="00B45F09">
        <w:rPr/>
        <w:t xml:space="preserve"> </w:t>
      </w:r>
      <w:r w:rsidR="00B45F09">
        <w:rPr/>
        <w:t>Lighthouse</w:t>
      </w:r>
      <w:r w:rsidR="00B45F09">
        <w:rPr/>
        <w:t xml:space="preserve"> Acessibilidade ≥ 90 nas duas páginas — e o achado do relatório foi lido e registrado</w:t>
      </w:r>
    </w:p>
    <w:p xmlns:wp14="http://schemas.microsoft.com/office/word/2010/wordml" w:rsidR="0052133D" w:rsidRDefault="00B45F09" w14:paraId="66163BDC" wp14:textId="76286BD4">
      <w:r w:rsidR="36CDAA23">
        <w:rPr/>
        <w:t xml:space="preserve">X </w:t>
      </w:r>
      <w:r w:rsidR="00B45F09">
        <w:rPr/>
        <w:t>☐</w:t>
      </w:r>
      <w:r w:rsidR="00B45F09">
        <w:rPr/>
        <w:t xml:space="preserve"> Todas as decisões registradas neste documento</w:t>
      </w:r>
    </w:p>
    <w:p xmlns:wp14="http://schemas.microsoft.com/office/word/2010/wordml" w:rsidR="0052133D" w:rsidRDefault="00B45F09" w14:paraId="29567FBC" wp14:textId="2F5BB878">
      <w:r w:rsidR="369D1A17">
        <w:rPr/>
        <w:t xml:space="preserve">X </w:t>
      </w:r>
      <w:r w:rsidR="00B45F09">
        <w:rPr/>
        <w:t>☐</w:t>
      </w:r>
      <w:r w:rsidR="00B45F09">
        <w:rPr/>
        <w:t xml:space="preserve"> Adaptações justificadas pelo que foi observado</w:t>
      </w:r>
    </w:p>
    <w:p xmlns:wp14="http://schemas.microsoft.com/office/word/2010/wordml" w:rsidR="0052133D" w:rsidRDefault="00B45F09" w14:paraId="461004C3" wp14:textId="514738C1">
      <w:r w:rsidR="369D1A17">
        <w:rPr/>
        <w:t xml:space="preserve">X </w:t>
      </w:r>
      <w:r w:rsidR="00B45F09">
        <w:rPr/>
        <w:t>☐</w:t>
      </w:r>
      <w:r w:rsidR="00B45F09">
        <w:rPr/>
        <w:t xml:space="preserve"> Recomendações da IA avaliadas com argumento própri</w:t>
      </w:r>
      <w:r w:rsidR="00B45F09">
        <w:rPr/>
        <w:t>o</w:t>
      </w:r>
    </w:p>
    <w:p w:rsidR="4C48C176" w:rsidRDefault="4C48C176" w14:paraId="15AF0949" w14:textId="71395785"/>
    <w:p w:rsidR="4C48C176" w:rsidRDefault="4C48C176" w14:paraId="79A436FF" w14:textId="119D2DDD"/>
    <w:p xmlns:wp14="http://schemas.microsoft.com/office/word/2010/wordml" w:rsidR="0052133D" w:rsidRDefault="00B45F09" w14:paraId="127636C7" wp14:textId="77777777">
      <w:pPr>
        <w:pStyle w:val="Ttulo2"/>
      </w:pPr>
      <w:r>
        <w:t>6. Relatório</w:t>
      </w:r>
    </w:p>
    <w:p xmlns:wp14="http://schemas.microsoft.com/office/word/2010/wordml" w:rsidR="0052133D" w:rsidRDefault="00B45F09" w14:paraId="7B4A09FC" wp14:textId="77777777">
      <w:r>
        <w:t>Liguem decisão a consequência — respondam olhando para o que registraram:</w:t>
      </w:r>
    </w:p>
    <w:p xmlns:wp14="http://schemas.microsoft.com/office/word/2010/wordml" w:rsidR="0052133D" w:rsidRDefault="00B45F09" w14:paraId="2E9DBF43" wp14:textId="77777777">
      <w:r w:rsidR="00B45F09">
        <w:rPr/>
        <w:t>1. O que a triagem previu certo — e o que ninguém viu antes dos eventos?</w:t>
      </w:r>
    </w:p>
    <w:p w:rsidR="752A0BF7" w:rsidP="4C48C176" w:rsidRDefault="752A0BF7" w14:paraId="518F1A10" w14:textId="09EE2698">
      <w:pPr>
        <w:pStyle w:val="Normal"/>
      </w:pPr>
      <w:r w:rsidR="752A0BF7">
        <w:rPr/>
        <w:t xml:space="preserve">R: </w:t>
      </w:r>
      <w:r w:rsidRPr="4C48C176" w:rsidR="752A0BF7">
        <w:rPr>
          <w:rFonts w:ascii="Aptos" w:hAnsi="Aptos" w:eastAsia="Aptos" w:cs="Aptos"/>
          <w:noProof w:val="0"/>
          <w:sz w:val="22"/>
          <w:szCs w:val="22"/>
          <w:lang w:val="pt-BR"/>
        </w:rPr>
        <w:t>A triagem acertou ao prever que a quebra de layout ocorreria principalmente na responsividade de imagens desproporcionais e no comportamento dos textos/links em ecrãs estreitos.</w:t>
      </w:r>
    </w:p>
    <w:p xmlns:wp14="http://schemas.microsoft.com/office/word/2010/wordml" w:rsidR="0052133D" w:rsidRDefault="00B45F09" w14:paraId="3457A016" wp14:textId="77777777">
      <w:r w:rsidR="00B45F09">
        <w:rPr/>
        <w:t>2. Qual frente exigiu mais decisão: tipografia, mídia ou usuário — e por quê?</w:t>
      </w:r>
    </w:p>
    <w:p w:rsidR="1F52E1A8" w:rsidP="4C48C176" w:rsidRDefault="1F52E1A8" w14:paraId="7539C297" w14:textId="404D2F57">
      <w:pPr>
        <w:pStyle w:val="Normal"/>
      </w:pPr>
      <w:r w:rsidR="1F52E1A8">
        <w:rPr/>
        <w:t xml:space="preserve">R: </w:t>
      </w:r>
      <w:r w:rsidRPr="4C48C176" w:rsidR="1F52E1A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A </w:t>
      </w:r>
      <w:r w:rsidRPr="4C48C176" w:rsidR="1F52E1A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frente </w:t>
      </w:r>
      <w:r w:rsidRPr="4C48C176" w:rsidR="1F52E1A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usuário</w:t>
      </w:r>
      <w:r w:rsidRPr="4C48C176" w:rsidR="1F52E1A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(acessibilidade e usabilidade)</w:t>
      </w:r>
      <w:r w:rsidRPr="4C48C176" w:rsidR="1F52E1A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exigiu mais decisões. Foi necessário reordenar e ajustar seletores CSS para garantir áreas de toque sem quebrar estilos pré-existentes.</w:t>
      </w:r>
    </w:p>
    <w:p xmlns:wp14="http://schemas.microsoft.com/office/word/2010/wordml" w:rsidR="0052133D" w:rsidRDefault="00B45F09" w14:paraId="2C14ED33" wp14:textId="77777777">
      <w:r w:rsidR="00B45F09">
        <w:rPr/>
        <w:t>3. A correção da</w:t>
      </w:r>
      <w:r w:rsidR="00B45F09">
        <w:rPr/>
        <w:t xml:space="preserve"> foto protegeu o futuro ou só remendou o presente?</w:t>
      </w:r>
    </w:p>
    <w:p w:rsidR="53480891" w:rsidP="4C48C176" w:rsidRDefault="53480891" w14:paraId="7200DB56" w14:textId="74B41056">
      <w:pPr>
        <w:pStyle w:val="Normal"/>
      </w:pPr>
      <w:r w:rsidR="53480891">
        <w:rPr/>
        <w:t xml:space="preserve">R: </w:t>
      </w:r>
      <w:r w:rsidRPr="4C48C176" w:rsidR="53480891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Protegeu o futuro. Ao aplicar a regra universal 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>img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{ 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>max-width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: 100%; 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>height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>: auto</w:t>
      </w:r>
      <w:r w:rsidRPr="4C48C176" w:rsidR="53480891">
        <w:rPr>
          <w:rFonts w:ascii="Consolas" w:hAnsi="Consolas" w:eastAsia="Consolas" w:cs="Consolas"/>
          <w:noProof w:val="0"/>
          <w:sz w:val="22"/>
          <w:szCs w:val="22"/>
          <w:lang w:val="pt-BR"/>
        </w:rPr>
        <w:t>; }</w:t>
      </w:r>
      <w:r w:rsidRPr="4C48C176" w:rsidR="53480891">
        <w:rPr>
          <w:rFonts w:ascii="Aptos" w:hAnsi="Aptos" w:eastAsia="Aptos" w:cs="Aptos"/>
          <w:noProof w:val="0"/>
          <w:sz w:val="22"/>
          <w:szCs w:val="22"/>
          <w:lang w:val="pt-BR"/>
        </w:rPr>
        <w:t>, qualquer imagem inserida futuramente em qualquer página do site se adapta ao container sem estourar o layout nem exigir novas regras de CSS a cada publicação.</w:t>
      </w:r>
    </w:p>
    <w:p xmlns:wp14="http://schemas.microsoft.com/office/word/2010/wordml" w:rsidR="0052133D" w:rsidRDefault="00B45F09" w14:paraId="16E04C9C" wp14:textId="77777777">
      <w:r w:rsidR="00B45F09">
        <w:rPr/>
        <w:t>4. O que o Lighthouse achou que o olho tinha normalizado?</w:t>
      </w:r>
    </w:p>
    <w:p w:rsidR="6C0CF696" w:rsidP="4C48C176" w:rsidRDefault="6C0CF696" w14:paraId="167190FD" w14:textId="3F4A4B1D">
      <w:pPr>
        <w:pStyle w:val="Normal"/>
      </w:pPr>
      <w:r w:rsidR="6C0CF696">
        <w:rPr/>
        <w:t xml:space="preserve">R: </w:t>
      </w:r>
      <w:r w:rsidRPr="4C48C176" w:rsidR="6C0CF696">
        <w:rPr>
          <w:rFonts w:ascii="Aptos" w:hAnsi="Aptos" w:eastAsia="Aptos" w:cs="Aptos"/>
          <w:noProof w:val="0"/>
          <w:sz w:val="22"/>
          <w:szCs w:val="22"/>
          <w:lang w:val="pt-BR"/>
        </w:rPr>
        <w:t>O Lighthouse apontou problemas de contraste de cor em links sobre fundos escuros/claros e subtle falhas no foco visível de elementos interativos</w:t>
      </w:r>
    </w:p>
    <w:p xmlns:wp14="http://schemas.microsoft.com/office/word/2010/wordml" w:rsidR="0052133D" w:rsidRDefault="00B45F09" w14:paraId="0EB369E2" wp14:textId="77777777">
      <w:r w:rsidR="00B45F09">
        <w:rPr/>
        <w:t>5. Qual recomendação da IA vocês questionaram ou rejeitaram — e por quê?</w:t>
      </w:r>
    </w:p>
    <w:p w:rsidR="713063A9" w:rsidP="4C48C176" w:rsidRDefault="713063A9" w14:paraId="342056FA" w14:textId="5495FABE">
      <w:pPr>
        <w:pStyle w:val="Normal"/>
      </w:pPr>
      <w:r w:rsidRPr="4C48C176" w:rsidR="713063A9">
        <w:rPr>
          <w:rFonts w:ascii="Aptos" w:hAnsi="Aptos" w:eastAsia="Aptos" w:cs="Aptos"/>
          <w:noProof w:val="0"/>
          <w:sz w:val="22"/>
          <w:szCs w:val="22"/>
          <w:lang w:val="pt-BR"/>
        </w:rPr>
        <w:t>R: Rejeitamos a sugestão de reestruturar a tabela para ocultar colunas em ecrãs menores. A utilização do container com rolagem horizontal</w:t>
      </w:r>
    </w:p>
    <w:p xmlns:wp14="http://schemas.microsoft.com/office/word/2010/wordml" w:rsidR="0052133D" w:rsidRDefault="00B45F09" w14:paraId="3A75F984" wp14:textId="77777777">
      <w:r w:rsidR="00B45F09">
        <w:rPr/>
        <w:t>6. O que muda quando o guia deixa de ser uma página só?</w:t>
      </w:r>
    </w:p>
    <w:p w:rsidR="4844FED0" w:rsidP="4C48C176" w:rsidRDefault="4844FED0" w14:paraId="1ACC183D" w14:textId="74750E28">
      <w:pPr>
        <w:pStyle w:val="Normal"/>
      </w:pPr>
      <w:r w:rsidR="4844FED0">
        <w:rPr/>
        <w:t>R: E</w:t>
      </w:r>
      <w:r w:rsidRPr="4C48C176" w:rsidR="4844FED0">
        <w:rPr>
          <w:rFonts w:ascii="Aptos" w:hAnsi="Aptos" w:eastAsia="Aptos" w:cs="Aptos"/>
          <w:noProof w:val="0"/>
          <w:sz w:val="22"/>
          <w:szCs w:val="22"/>
          <w:lang w:val="pt-BR"/>
        </w:rPr>
        <w:t>xigir atenção redobrada com a consistência do HTML e a arquitetura do CSS.</w:t>
      </w:r>
    </w:p>
    <w:p xmlns:wp14="http://schemas.microsoft.com/office/word/2010/wordml" w:rsidR="0052133D" w:rsidRDefault="00B45F09" w14:paraId="41696E12" wp14:textId="77777777">
      <w:pPr>
        <w:pStyle w:val="Ttulo2"/>
      </w:pPr>
      <w:r>
        <w:t>7. Entrega</w:t>
      </w:r>
    </w:p>
    <w:p xmlns:wp14="http://schemas.microsoft.com/office/word/2010/wordml" w:rsidR="0052133D" w:rsidRDefault="00B45F09" w14:paraId="553F37A9" wp14:textId="77777777">
      <w:r>
        <w:t xml:space="preserve">Zip da </w:t>
      </w:r>
      <w:r>
        <w:t>pasta final (index.html + parque-centenario.html + style.css + imagens) + este documento preenchido, no Blackboard.</w:t>
      </w:r>
    </w:p>
    <w:sectPr w:rsidR="0052133D" w:rsidSect="00C10F5B">
      <w:headerReference w:type="default" r:id="rId8"/>
      <w:headerReference w:type="first" r:id="rId9"/>
      <w:pgSz w:w="11906" w:h="16838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B45F09" w:rsidP="00C10F5B" w:rsidRDefault="00B45F09" w14:paraId="70DF9E56" wp14:textId="77777777">
      <w:pPr>
        <w:spacing w:after="0" w:line="240" w:lineRule="auto"/>
      </w:pPr>
      <w:r>
        <w:separator/>
      </w:r>
    </w:p>
  </w:endnote>
  <w:endnote w:type="continuationSeparator" w:id="1">
    <w:p xmlns:wp14="http://schemas.microsoft.com/office/word/2010/wordml" w:rsidR="00B45F09" w:rsidP="00C10F5B" w:rsidRDefault="00B45F09" w14:paraId="44E871B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B45F09" w:rsidP="00C10F5B" w:rsidRDefault="00B45F09" w14:paraId="144A5D23" wp14:textId="77777777">
      <w:pPr>
        <w:spacing w:after="0" w:line="240" w:lineRule="auto"/>
      </w:pPr>
      <w:r>
        <w:separator/>
      </w:r>
    </w:p>
  </w:footnote>
  <w:footnote w:type="continuationSeparator" w:id="1">
    <w:p xmlns:wp14="http://schemas.microsoft.com/office/word/2010/wordml" w:rsidR="00B45F09" w:rsidP="00C10F5B" w:rsidRDefault="00B45F09" w14:paraId="738610E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3261"/>
      <w:gridCol w:w="5233"/>
    </w:tblGrid>
    <w:tr xmlns:wp14="http://schemas.microsoft.com/office/word/2010/wordml" w:rsidR="00EF3637" w:rsidTr="00EF3637" w14:paraId="08CE6F91" wp14:textId="77777777">
      <w:tc>
        <w:tcPr>
          <w:tcW w:w="8494" w:type="dxa"/>
          <w:gridSpan w:val="2"/>
          <w:shd w:val="clear" w:color="auto" w:fill="ED6C0C"/>
          <w:vAlign w:val="center"/>
        </w:tcPr>
        <w:p w:rsidR="00EF3637" w:rsidP="00C10F5B" w:rsidRDefault="00EF3637" w14:paraId="61CDCEAD" wp14:textId="77777777">
          <w:pPr>
            <w:pStyle w:val="Cabealho"/>
            <w:jc w:val="center"/>
          </w:pPr>
        </w:p>
      </w:tc>
    </w:tr>
    <w:tr xmlns:wp14="http://schemas.microsoft.com/office/word/2010/wordml" w:rsidR="00EF3637" w:rsidTr="0054487B" w14:paraId="7C0A5A58" wp14:textId="77777777">
      <w:tc>
        <w:tcPr>
          <w:tcW w:w="3261" w:type="dxa"/>
          <w:vMerge w:val="restart"/>
          <w:vAlign w:val="center"/>
        </w:tcPr>
        <w:p w:rsidR="00EF3637" w:rsidP="00EF3637" w:rsidRDefault="00EF3637" w14:paraId="6BB9E253" wp14:textId="77777777">
          <w:pPr>
            <w:pStyle w:val="Cabealho"/>
          </w:pPr>
          <w:r w:rsidRPr="00C10F5B">
            <w:rPr>
              <w:noProof/>
              <w:lang w:eastAsia="pt-BR"/>
            </w:rPr>
            <w:drawing>
              <wp:inline xmlns:wp14="http://schemas.microsoft.com/office/word/2010/wordprocessingDrawing" distT="0" distB="0" distL="0" distR="0" wp14:anchorId="331E9ED8" wp14:editId="7777777">
                <wp:extent cx="1228725" cy="369344"/>
                <wp:effectExtent l="0" t="0" r="0" b="0"/>
                <wp:docPr id="1019654465" name="Imagem 6" descr="Logotipo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6" descr="Logotipo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205" cy="377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3" w:type="dxa"/>
          <w:vAlign w:val="center"/>
        </w:tcPr>
        <w:p w:rsidR="00EF3637" w:rsidP="00EF3637" w:rsidRDefault="001D7610" w14:paraId="05559BC7" wp14:textId="77777777">
          <w:pPr>
            <w:pStyle w:val="Cabealho"/>
            <w:spacing w:before="120"/>
            <w:jc w:val="right"/>
          </w:pPr>
          <w:r>
            <w:t>Frontend Challenge</w:t>
          </w:r>
        </w:p>
      </w:tc>
    </w:tr>
    <w:tr xmlns:wp14="http://schemas.microsoft.com/office/word/2010/wordml" w:rsidR="00EF3637" w:rsidTr="0054487B" w14:paraId="23DE523C" wp14:textId="77777777">
      <w:tc>
        <w:tcPr>
          <w:tcW w:w="3261" w:type="dxa"/>
          <w:vMerge/>
          <w:vAlign w:val="center"/>
        </w:tcPr>
        <w:p w:rsidR="00EF3637" w:rsidP="00EF3637" w:rsidRDefault="00EF3637" w14:paraId="52E56223" wp14:textId="7777777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P="00EF3637" w:rsidRDefault="00EF3637" w14:paraId="07547A01" wp14:textId="77777777">
          <w:pPr>
            <w:pStyle w:val="Cabealho"/>
            <w:jc w:val="right"/>
          </w:pPr>
        </w:p>
      </w:tc>
    </w:tr>
    <w:tr xmlns:wp14="http://schemas.microsoft.com/office/word/2010/wordml" w:rsidR="00EF3637" w:rsidTr="0054487B" w14:paraId="5043CB0F" wp14:textId="77777777">
      <w:tc>
        <w:tcPr>
          <w:tcW w:w="3261" w:type="dxa"/>
          <w:vMerge/>
          <w:vAlign w:val="center"/>
        </w:tcPr>
        <w:p w:rsidR="00EF3637" w:rsidP="00EF3637" w:rsidRDefault="00EF3637" w14:paraId="07459315" wp14:textId="7777777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P="00EF3637" w:rsidRDefault="00EF3637" w14:paraId="6537F28F" wp14:textId="77777777">
          <w:pPr>
            <w:pStyle w:val="Cabealho"/>
            <w:jc w:val="right"/>
          </w:pPr>
        </w:p>
      </w:tc>
    </w:tr>
  </w:tbl>
  <w:p xmlns:wp14="http://schemas.microsoft.com/office/word/2010/wordml" w:rsidR="00C10F5B" w:rsidP="00C10F5B" w:rsidRDefault="00C10F5B" w14:paraId="6DFB9E20" wp14:textId="77777777">
    <w:pPr>
      <w:pStyle w:val="Cabealho"/>
      <w:jc w:val="center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p14">
  <w:p xmlns:wp14="http://schemas.microsoft.com/office/word/2010/wordml" w:rsidR="00C10F5B" w:rsidP="00C10F5B" w:rsidRDefault="00C10F5B" w14:paraId="637805D2" wp14:textId="77777777">
    <w:pPr>
      <w:pStyle w:val="Cabealho"/>
      <w:jc w:val="center"/>
    </w:pPr>
    <w:r w:rsidRPr="00C10F5B">
      <w:rPr>
        <w:noProof/>
        <w:lang w:eastAsia="pt-BR"/>
      </w:rPr>
      <w:drawing>
        <wp:inline xmlns:wp14="http://schemas.microsoft.com/office/word/2010/wordprocessingDrawing" distT="0" distB="0" distL="0" distR="0" wp14:anchorId="77B9B8B2" wp14:editId="7777777">
          <wp:extent cx="3552825" cy="1067949"/>
          <wp:effectExtent l="0" t="0" r="0" b="0"/>
          <wp:docPr id="191613936" name="Imagem 6" descr="Logotip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" descr="Logotip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2359" cy="1073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>
    <w:nsid w:val="23674F29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349B5B85"/>
    <w:multiLevelType w:val="hybridMultilevel"/>
    <w:tmpl w:val="9A2C35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EBE367D"/>
    <w:multiLevelType w:val="hybridMultilevel"/>
    <w:tmpl w:val="D714B466"/>
    <w:lvl w:ilvl="0" w:tplc="68F01AE2">
      <w:numFmt w:val="bullet"/>
      <w:lvlText w:val="•"/>
      <w:lvlJc w:val="left"/>
      <w:pPr>
        <w:ind w:left="1065" w:hanging="705"/>
      </w:pPr>
      <w:rPr>
        <w:rFonts w:hint="default" w:ascii="Aptos" w:hAnsi="Aptos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D1E2D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F9122B8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C10F5B"/>
    <w:rsid w:val="00044733"/>
    <w:rsid w:val="000B5202"/>
    <w:rsid w:val="000C5C19"/>
    <w:rsid w:val="000D2203"/>
    <w:rsid w:val="00103BFF"/>
    <w:rsid w:val="001054F3"/>
    <w:rsid w:val="001467C0"/>
    <w:rsid w:val="001A54AE"/>
    <w:rsid w:val="001D7610"/>
    <w:rsid w:val="001F6CE4"/>
    <w:rsid w:val="00200C74"/>
    <w:rsid w:val="002A1334"/>
    <w:rsid w:val="002A2B43"/>
    <w:rsid w:val="002E5027"/>
    <w:rsid w:val="00305781"/>
    <w:rsid w:val="0031335C"/>
    <w:rsid w:val="003A53D2"/>
    <w:rsid w:val="003B1E91"/>
    <w:rsid w:val="003E59E1"/>
    <w:rsid w:val="004077DA"/>
    <w:rsid w:val="004421EE"/>
    <w:rsid w:val="00462290"/>
    <w:rsid w:val="0049251B"/>
    <w:rsid w:val="004C01CC"/>
    <w:rsid w:val="004D00E1"/>
    <w:rsid w:val="004E284F"/>
    <w:rsid w:val="0052133D"/>
    <w:rsid w:val="00527F6A"/>
    <w:rsid w:val="0054487B"/>
    <w:rsid w:val="00551A63"/>
    <w:rsid w:val="005661D2"/>
    <w:rsid w:val="005B6D9F"/>
    <w:rsid w:val="005E3319"/>
    <w:rsid w:val="005F365C"/>
    <w:rsid w:val="00654F0D"/>
    <w:rsid w:val="006F1452"/>
    <w:rsid w:val="006F2CA1"/>
    <w:rsid w:val="0073339D"/>
    <w:rsid w:val="00736FE9"/>
    <w:rsid w:val="007A4D38"/>
    <w:rsid w:val="007F0684"/>
    <w:rsid w:val="007F70B2"/>
    <w:rsid w:val="00820635"/>
    <w:rsid w:val="0088377C"/>
    <w:rsid w:val="008A3D34"/>
    <w:rsid w:val="008D349A"/>
    <w:rsid w:val="00914AD8"/>
    <w:rsid w:val="00920881"/>
    <w:rsid w:val="00920CD9"/>
    <w:rsid w:val="00955856"/>
    <w:rsid w:val="00963585"/>
    <w:rsid w:val="00967C5E"/>
    <w:rsid w:val="00967F77"/>
    <w:rsid w:val="0097037C"/>
    <w:rsid w:val="009C0125"/>
    <w:rsid w:val="00A3590B"/>
    <w:rsid w:val="00A85C57"/>
    <w:rsid w:val="00B051B6"/>
    <w:rsid w:val="00B36E2C"/>
    <w:rsid w:val="00B37C76"/>
    <w:rsid w:val="00B45F09"/>
    <w:rsid w:val="00B6053B"/>
    <w:rsid w:val="00B6485A"/>
    <w:rsid w:val="00B73B6D"/>
    <w:rsid w:val="00B93CDD"/>
    <w:rsid w:val="00B97845"/>
    <w:rsid w:val="00BD6FBE"/>
    <w:rsid w:val="00C10F5B"/>
    <w:rsid w:val="00C262B1"/>
    <w:rsid w:val="00C26A8B"/>
    <w:rsid w:val="00C61A86"/>
    <w:rsid w:val="00C638FD"/>
    <w:rsid w:val="00C65A6B"/>
    <w:rsid w:val="00C95171"/>
    <w:rsid w:val="00CB3A42"/>
    <w:rsid w:val="00CD0666"/>
    <w:rsid w:val="00CE7A02"/>
    <w:rsid w:val="00DC71F5"/>
    <w:rsid w:val="00E034E6"/>
    <w:rsid w:val="00EA1C00"/>
    <w:rsid w:val="00EA59AF"/>
    <w:rsid w:val="00EB3230"/>
    <w:rsid w:val="00ED57A8"/>
    <w:rsid w:val="00EE21DC"/>
    <w:rsid w:val="00EF3637"/>
    <w:rsid w:val="00EF4CB0"/>
    <w:rsid w:val="00F13BE0"/>
    <w:rsid w:val="00F453D5"/>
    <w:rsid w:val="00F672EF"/>
    <w:rsid w:val="00FC75D5"/>
    <w:rsid w:val="00FE4147"/>
    <w:rsid w:val="00FE4E1A"/>
    <w:rsid w:val="03234A7E"/>
    <w:rsid w:val="0360C90D"/>
    <w:rsid w:val="03BE6962"/>
    <w:rsid w:val="042EF2F7"/>
    <w:rsid w:val="05949FDC"/>
    <w:rsid w:val="08A4C671"/>
    <w:rsid w:val="092F4719"/>
    <w:rsid w:val="0A9AB958"/>
    <w:rsid w:val="0CD81D19"/>
    <w:rsid w:val="0CEF739C"/>
    <w:rsid w:val="0D4175FE"/>
    <w:rsid w:val="0E9ED5DE"/>
    <w:rsid w:val="0EFD4583"/>
    <w:rsid w:val="11884E5D"/>
    <w:rsid w:val="1293EBCD"/>
    <w:rsid w:val="14A6A1AB"/>
    <w:rsid w:val="15568DC9"/>
    <w:rsid w:val="1914D8D7"/>
    <w:rsid w:val="19873CBD"/>
    <w:rsid w:val="1B425994"/>
    <w:rsid w:val="1CC0F901"/>
    <w:rsid w:val="1F52E1A8"/>
    <w:rsid w:val="1F7219EF"/>
    <w:rsid w:val="1FAC8668"/>
    <w:rsid w:val="21468F0C"/>
    <w:rsid w:val="22C5E066"/>
    <w:rsid w:val="2461A03C"/>
    <w:rsid w:val="2754FE04"/>
    <w:rsid w:val="2A644EDC"/>
    <w:rsid w:val="2F189F77"/>
    <w:rsid w:val="2FD35AD8"/>
    <w:rsid w:val="369D1A17"/>
    <w:rsid w:val="36CDAA23"/>
    <w:rsid w:val="37B51CE2"/>
    <w:rsid w:val="382D9979"/>
    <w:rsid w:val="3C804D68"/>
    <w:rsid w:val="3DC42B03"/>
    <w:rsid w:val="41379568"/>
    <w:rsid w:val="424A6ECE"/>
    <w:rsid w:val="45D4D27C"/>
    <w:rsid w:val="47313791"/>
    <w:rsid w:val="4844FED0"/>
    <w:rsid w:val="4C48C176"/>
    <w:rsid w:val="4EA7FE4E"/>
    <w:rsid w:val="53480891"/>
    <w:rsid w:val="54D399B9"/>
    <w:rsid w:val="56EEF511"/>
    <w:rsid w:val="58CC9F9A"/>
    <w:rsid w:val="59580511"/>
    <w:rsid w:val="5A1FFAD2"/>
    <w:rsid w:val="5EFAE485"/>
    <w:rsid w:val="5F68BC84"/>
    <w:rsid w:val="6147D80C"/>
    <w:rsid w:val="64FDA424"/>
    <w:rsid w:val="65C1F148"/>
    <w:rsid w:val="663D581F"/>
    <w:rsid w:val="666BEB5B"/>
    <w:rsid w:val="674C1AB4"/>
    <w:rsid w:val="677068CF"/>
    <w:rsid w:val="6786EEED"/>
    <w:rsid w:val="6A7D8AB4"/>
    <w:rsid w:val="6A9D228E"/>
    <w:rsid w:val="6C0CF696"/>
    <w:rsid w:val="6F709FFE"/>
    <w:rsid w:val="713063A9"/>
    <w:rsid w:val="7134492E"/>
    <w:rsid w:val="718C60A9"/>
    <w:rsid w:val="71B29D42"/>
    <w:rsid w:val="752A0BF7"/>
    <w:rsid w:val="795DC888"/>
    <w:rsid w:val="79E8F9AB"/>
    <w:rsid w:val="7A882360"/>
    <w:rsid w:val="7BD14993"/>
    <w:rsid w:val="7D866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  <w14:docId w14:val="219237A3"/>
  <w15:docId w15:val="{456C2025-84F1-4277-A0C6-7C38D20D98E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00C74"/>
  </w:style>
  <w:style w:type="paragraph" w:styleId="Ttulo1">
    <w:name w:val="heading 1"/>
    <w:basedOn w:val="Normal"/>
    <w:next w:val="Normal"/>
    <w:link w:val="Ttulo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10F5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C10F5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C10F5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10F5B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10F5B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10F5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10F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5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10F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10F5B"/>
  </w:style>
  <w:style w:type="paragraph" w:styleId="Rodap">
    <w:name w:val="footer"/>
    <w:basedOn w:val="Normal"/>
    <w:link w:val="Rodap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10F5B"/>
  </w:style>
  <w:style w:type="table" w:styleId="Tabelacomgrade">
    <w:name w:val="Table Grid"/>
    <w:basedOn w:val="Tabelanormal"/>
    <w:uiPriority w:val="39"/>
    <w:rsid w:val="00C10F5B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C10F5B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5856"/>
    <w:pPr>
      <w:spacing w:before="240" w:after="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558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585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5585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A54AE"/>
    <w:pPr>
      <w:spacing w:after="100"/>
      <w:ind w:left="440"/>
    </w:pPr>
  </w:style>
  <w:style w:type="paragraph" w:styleId="InfoBlue" w:customStyle="1">
    <w:name w:val="InfoBlue"/>
    <w:basedOn w:val="Normal"/>
    <w:next w:val="Corpodetexto"/>
    <w:autoRedefine/>
    <w:rsid w:val="0054487B"/>
    <w:pPr>
      <w:widowControl w:val="0"/>
      <w:autoSpaceDE w:val="0"/>
      <w:autoSpaceDN w:val="0"/>
      <w:snapToGrid w:val="0"/>
      <w:spacing w:after="120" w:line="240" w:lineRule="atLeast"/>
      <w:ind w:left="720"/>
    </w:pPr>
    <w:rPr>
      <w:rFonts w:ascii="Times New Roman" w:hAnsi="Times New Roman" w:eastAsia="Times New Roman" w:cs="Times New Roman"/>
      <w:i/>
      <w:iCs/>
      <w:color w:val="0000FF"/>
      <w:kern w:val="0"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4487B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54487B"/>
  </w:style>
  <w:style w:type="paragraph" w:styleId="Textodebalo">
    <w:name w:val="Balloon Text"/>
    <w:basedOn w:val="Normal"/>
    <w:link w:val="TextodebaloChar"/>
    <w:uiPriority w:val="99"/>
    <w:semiHidden/>
    <w:unhideWhenUsed/>
    <w:rsid w:val="00920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20C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91C02-1D6B-41E7-8BC3-67D509B543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&lt;Nome da Empresa&gt;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&lt;Nome do Projeto&gt;</dc:subject>
  <dc:creator>Davi Oliveira</dc:creator>
  <keywords/>
  <dc:description/>
  <lastModifiedBy>JOAO VITHOR SILVA ALBUQUERQUE</lastModifiedBy>
  <revision>55</revision>
  <dcterms:created xsi:type="dcterms:W3CDTF">2024-08-25T17:58:00.0000000Z</dcterms:created>
  <dcterms:modified xsi:type="dcterms:W3CDTF">2026-10-02T00:49:24.7472118Z</dcterms:modified>
  <category>&lt;versao&gt;</category>
</coreProperties>
</file>