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C7D4" w14:textId="3EB5DFC1" w:rsidR="002452F9" w:rsidRPr="002452F9" w:rsidRDefault="002452F9" w:rsidP="002452F9">
      <w:pPr>
        <w:rPr>
          <w:b/>
          <w:bCs/>
        </w:rPr>
      </w:pPr>
      <w:r w:rsidRPr="002452F9">
        <w:rPr>
          <w:b/>
          <w:bCs/>
        </w:rPr>
        <w:t xml:space="preserve">Accessibility Evaluation </w:t>
      </w:r>
    </w:p>
    <w:p w14:paraId="5C31D46C" w14:textId="6255BE9C" w:rsidR="002452F9" w:rsidRPr="002452F9" w:rsidRDefault="002452F9" w:rsidP="002452F9">
      <w:r w:rsidRPr="002452F9">
        <w:rPr>
          <w:b/>
          <w:bCs/>
        </w:rPr>
        <w:t xml:space="preserve"> </w:t>
      </w:r>
      <w:r w:rsidRPr="002452F9">
        <w:t>What Works Well</w:t>
      </w:r>
    </w:p>
    <w:p w14:paraId="7EAF2D37" w14:textId="5A44CFB4" w:rsidR="002452F9" w:rsidRPr="002452F9" w:rsidRDefault="002452F9" w:rsidP="002452F9">
      <w:pPr>
        <w:numPr>
          <w:ilvl w:val="0"/>
          <w:numId w:val="2"/>
        </w:numPr>
      </w:pPr>
      <w:r w:rsidRPr="002452F9">
        <w:t xml:space="preserve">Keyboard navigation works on major interactive elements (tab key </w:t>
      </w:r>
      <w:r w:rsidRPr="002452F9">
        <w:t>traverses’</w:t>
      </w:r>
      <w:r w:rsidRPr="002452F9">
        <w:t xml:space="preserve"> input, filters, and sort dropdown).</w:t>
      </w:r>
    </w:p>
    <w:p w14:paraId="21668C18" w14:textId="4CD55413" w:rsidR="002452F9" w:rsidRPr="002452F9" w:rsidRDefault="002452F9" w:rsidP="002452F9">
      <w:pPr>
        <w:numPr>
          <w:ilvl w:val="0"/>
          <w:numId w:val="2"/>
        </w:numPr>
      </w:pPr>
      <w:r w:rsidRPr="002452F9">
        <w:t xml:space="preserve">Sufficient </w:t>
      </w:r>
      <w:r w:rsidRPr="002452F9">
        <w:t>colour</w:t>
      </w:r>
      <w:r w:rsidRPr="002452F9">
        <w:t xml:space="preserve"> contrast between background and text.</w:t>
      </w:r>
    </w:p>
    <w:p w14:paraId="76194AF5" w14:textId="77777777" w:rsidR="002452F9" w:rsidRDefault="002452F9" w:rsidP="002452F9">
      <w:pPr>
        <w:numPr>
          <w:ilvl w:val="0"/>
          <w:numId w:val="2"/>
        </w:numPr>
      </w:pPr>
      <w:r w:rsidRPr="002452F9">
        <w:t>Clear text labels on search, filters, and buttons.</w:t>
      </w:r>
    </w:p>
    <w:p w14:paraId="7B2850F9" w14:textId="77777777" w:rsidR="002452F9" w:rsidRDefault="002452F9" w:rsidP="002452F9"/>
    <w:p w14:paraId="11297698" w14:textId="2177D3CE" w:rsidR="002452F9" w:rsidRPr="002452F9" w:rsidRDefault="002452F9" w:rsidP="002452F9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</w:t>
      </w:r>
      <w:r w:rsidRPr="00245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dentified</w:t>
      </w:r>
      <w:r w:rsidRPr="002452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WCAG Compliance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293"/>
        <w:gridCol w:w="4387"/>
      </w:tblGrid>
      <w:tr w:rsidR="002452F9" w:rsidRPr="002452F9" w14:paraId="218C798C" w14:textId="77777777" w:rsidTr="00245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74DD4" w14:textId="77777777" w:rsidR="002452F9" w:rsidRPr="002452F9" w:rsidRDefault="002452F9" w:rsidP="00245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931A916" w14:textId="77777777" w:rsidR="002452F9" w:rsidRPr="002452F9" w:rsidRDefault="002452F9" w:rsidP="00245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WCAG Reference</w:t>
            </w:r>
          </w:p>
        </w:tc>
        <w:tc>
          <w:tcPr>
            <w:tcW w:w="0" w:type="auto"/>
            <w:vAlign w:val="center"/>
            <w:hideMark/>
          </w:tcPr>
          <w:p w14:paraId="6130A08F" w14:textId="77777777" w:rsidR="002452F9" w:rsidRPr="002452F9" w:rsidRDefault="002452F9" w:rsidP="00245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2452F9" w:rsidRPr="002452F9" w14:paraId="72DEB310" w14:textId="77777777" w:rsidTr="0024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C368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Missing ARIA roles and labels</w:t>
            </w:r>
          </w:p>
        </w:tc>
        <w:tc>
          <w:tcPr>
            <w:tcW w:w="0" w:type="auto"/>
            <w:vAlign w:val="center"/>
            <w:hideMark/>
          </w:tcPr>
          <w:p w14:paraId="4E983490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5" w:tgtFrame="_new" w:history="1">
              <w:r w:rsidRPr="002452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1.3.1 Info and Relationships</w:t>
              </w:r>
            </w:hyperlink>
          </w:p>
        </w:tc>
        <w:tc>
          <w:tcPr>
            <w:tcW w:w="0" w:type="auto"/>
            <w:vAlign w:val="center"/>
            <w:hideMark/>
          </w:tcPr>
          <w:p w14:paraId="4025529A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Elements like dropdowns and cards lack ARIA roles and labels.</w:t>
            </w:r>
          </w:p>
        </w:tc>
      </w:tr>
      <w:tr w:rsidR="002452F9" w:rsidRPr="002452F9" w14:paraId="066BA271" w14:textId="77777777" w:rsidTr="0024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53D6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 visible focus indication</w:t>
            </w:r>
          </w:p>
        </w:tc>
        <w:tc>
          <w:tcPr>
            <w:tcW w:w="0" w:type="auto"/>
            <w:vAlign w:val="center"/>
            <w:hideMark/>
          </w:tcPr>
          <w:p w14:paraId="5D052FA7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6" w:tgtFrame="_new" w:history="1">
              <w:r w:rsidRPr="002452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2.4.7 Focus Visible</w:t>
              </w:r>
            </w:hyperlink>
          </w:p>
        </w:tc>
        <w:tc>
          <w:tcPr>
            <w:tcW w:w="0" w:type="auto"/>
            <w:vAlign w:val="center"/>
            <w:hideMark/>
          </w:tcPr>
          <w:p w14:paraId="2B01FDA0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Tabbing through elements does not always show visible focus.</w:t>
            </w:r>
          </w:p>
        </w:tc>
      </w:tr>
      <w:tr w:rsidR="002452F9" w:rsidRPr="002452F9" w14:paraId="4F4724BA" w14:textId="77777777" w:rsidTr="0024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8F2E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Non-descriptive link/button text</w:t>
            </w:r>
          </w:p>
        </w:tc>
        <w:tc>
          <w:tcPr>
            <w:tcW w:w="0" w:type="auto"/>
            <w:vAlign w:val="center"/>
            <w:hideMark/>
          </w:tcPr>
          <w:p w14:paraId="3CD8D883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7" w:tgtFrame="_new" w:history="1">
              <w:r w:rsidRPr="002452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2.4.4 Link Purpose (In Context)</w:t>
              </w:r>
            </w:hyperlink>
          </w:p>
        </w:tc>
        <w:tc>
          <w:tcPr>
            <w:tcW w:w="0" w:type="auto"/>
            <w:vAlign w:val="center"/>
            <w:hideMark/>
          </w:tcPr>
          <w:p w14:paraId="65F6FCA5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“Click” or “Play” buttons don’t describe what video they affect.</w:t>
            </w:r>
          </w:p>
        </w:tc>
      </w:tr>
      <w:tr w:rsidR="002452F9" w:rsidRPr="002452F9" w14:paraId="49A91F34" w14:textId="77777777" w:rsidTr="0024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C4CA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 skip-to-content link</w:t>
            </w:r>
          </w:p>
        </w:tc>
        <w:tc>
          <w:tcPr>
            <w:tcW w:w="0" w:type="auto"/>
            <w:vAlign w:val="center"/>
            <w:hideMark/>
          </w:tcPr>
          <w:p w14:paraId="238275B1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8" w:tgtFrame="_new" w:history="1">
              <w:r w:rsidRPr="002452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2.4.1 Bypass Blocks</w:t>
              </w:r>
            </w:hyperlink>
          </w:p>
        </w:tc>
        <w:tc>
          <w:tcPr>
            <w:tcW w:w="0" w:type="auto"/>
            <w:vAlign w:val="center"/>
            <w:hideMark/>
          </w:tcPr>
          <w:p w14:paraId="5EE9C7F6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Users cannot skip navigation to reach main content directly.</w:t>
            </w:r>
          </w:p>
        </w:tc>
      </w:tr>
      <w:tr w:rsidR="002452F9" w:rsidRPr="002452F9" w14:paraId="217802C5" w14:textId="77777777" w:rsidTr="0024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EAE0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Image alt text missing</w:t>
            </w:r>
          </w:p>
        </w:tc>
        <w:tc>
          <w:tcPr>
            <w:tcW w:w="0" w:type="auto"/>
            <w:vAlign w:val="center"/>
            <w:hideMark/>
          </w:tcPr>
          <w:p w14:paraId="55257D2C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hyperlink r:id="rId9" w:tgtFrame="_new" w:history="1">
              <w:r w:rsidRPr="002452F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IN"/>
                  <w14:ligatures w14:val="none"/>
                </w:rPr>
                <w:t>1.1.1 Non-text Content</w:t>
              </w:r>
            </w:hyperlink>
          </w:p>
        </w:tc>
        <w:tc>
          <w:tcPr>
            <w:tcW w:w="0" w:type="auto"/>
            <w:vAlign w:val="center"/>
            <w:hideMark/>
          </w:tcPr>
          <w:p w14:paraId="1A3FED1C" w14:textId="77777777" w:rsidR="002452F9" w:rsidRPr="002452F9" w:rsidRDefault="002452F9" w:rsidP="002452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Video thumbnails lack </w:t>
            </w:r>
            <w:r w:rsidRPr="002452F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alt</w:t>
            </w:r>
            <w:r w:rsidRPr="002452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text for screen readers.</w:t>
            </w:r>
          </w:p>
        </w:tc>
      </w:tr>
    </w:tbl>
    <w:p w14:paraId="358230E5" w14:textId="77777777" w:rsidR="002452F9" w:rsidRDefault="002452F9" w:rsidP="002452F9">
      <w:pPr>
        <w:ind w:left="720"/>
      </w:pPr>
    </w:p>
    <w:p w14:paraId="01FD7CFC" w14:textId="77777777" w:rsidR="002452F9" w:rsidRDefault="002452F9" w:rsidP="002452F9">
      <w:pPr>
        <w:ind w:left="720"/>
      </w:pPr>
    </w:p>
    <w:p w14:paraId="3448BBB7" w14:textId="77777777" w:rsidR="002452F9" w:rsidRPr="002452F9" w:rsidRDefault="002452F9" w:rsidP="002452F9">
      <w:pPr>
        <w:ind w:left="720"/>
      </w:pPr>
    </w:p>
    <w:p w14:paraId="052BBF13" w14:textId="314A304A" w:rsidR="002452F9" w:rsidRPr="002452F9" w:rsidRDefault="002452F9" w:rsidP="002452F9">
      <w:pPr>
        <w:rPr>
          <w:b/>
          <w:bCs/>
        </w:rPr>
      </w:pPr>
      <w:r w:rsidRPr="002452F9">
        <w:rPr>
          <w:b/>
          <w:bCs/>
        </w:rPr>
        <w:t>Recommendations for Improving Accessibility</w:t>
      </w:r>
    </w:p>
    <w:p w14:paraId="6D18ACF9" w14:textId="77777777" w:rsidR="002452F9" w:rsidRPr="002452F9" w:rsidRDefault="002452F9" w:rsidP="002452F9">
      <w:pPr>
        <w:numPr>
          <w:ilvl w:val="0"/>
          <w:numId w:val="3"/>
        </w:numPr>
      </w:pPr>
      <w:r w:rsidRPr="002452F9">
        <w:t>Add ARIA roles and landmarks</w:t>
      </w:r>
      <w:r w:rsidRPr="002452F9">
        <w:br/>
        <w:t>Use roles like role="main", role="navigation", and ARIA attributes for dropdowns.</w:t>
      </w:r>
    </w:p>
    <w:p w14:paraId="66B0C59D" w14:textId="529D08F5" w:rsidR="002452F9" w:rsidRPr="002452F9" w:rsidRDefault="002452F9" w:rsidP="002452F9">
      <w:pPr>
        <w:numPr>
          <w:ilvl w:val="0"/>
          <w:numId w:val="3"/>
        </w:numPr>
      </w:pPr>
      <w:r w:rsidRPr="002452F9">
        <w:t>Ensure focus is visible</w:t>
      </w:r>
      <w:r w:rsidRPr="002452F9">
        <w:br/>
      </w:r>
      <w:r w:rsidRPr="002452F9">
        <w:t>Use: focus</w:t>
      </w:r>
      <w:r w:rsidRPr="002452F9">
        <w:t xml:space="preserve"> styles in CSS to highlight focused elements clearly.</w:t>
      </w:r>
    </w:p>
    <w:p w14:paraId="269A0D4D" w14:textId="77777777" w:rsidR="002452F9" w:rsidRPr="002452F9" w:rsidRDefault="002452F9" w:rsidP="002452F9">
      <w:pPr>
        <w:numPr>
          <w:ilvl w:val="0"/>
          <w:numId w:val="3"/>
        </w:numPr>
      </w:pPr>
      <w:r w:rsidRPr="002452F9">
        <w:t>Provide descriptive text for buttons</w:t>
      </w:r>
      <w:r w:rsidRPr="002452F9">
        <w:br/>
        <w:t>Instead of generic “Play” or “Click,” use “Play Advanced React video” etc.</w:t>
      </w:r>
    </w:p>
    <w:p w14:paraId="7EFD00B6" w14:textId="77777777" w:rsidR="002452F9" w:rsidRPr="002452F9" w:rsidRDefault="002452F9" w:rsidP="002452F9">
      <w:pPr>
        <w:numPr>
          <w:ilvl w:val="0"/>
          <w:numId w:val="3"/>
        </w:numPr>
      </w:pPr>
      <w:r w:rsidRPr="002452F9">
        <w:t>Add alt attributes to all images</w:t>
      </w:r>
      <w:r w:rsidRPr="002452F9">
        <w:br/>
        <w:t>Example: &lt;img src="..." alt="Thumbnail for React Basics" /&gt;</w:t>
      </w:r>
    </w:p>
    <w:p w14:paraId="4B1139BB" w14:textId="77777777" w:rsidR="002452F9" w:rsidRPr="002452F9" w:rsidRDefault="002452F9" w:rsidP="002452F9">
      <w:pPr>
        <w:numPr>
          <w:ilvl w:val="0"/>
          <w:numId w:val="3"/>
        </w:numPr>
      </w:pPr>
      <w:r w:rsidRPr="002452F9">
        <w:t>Include a “Skip to Main Content” link</w:t>
      </w:r>
      <w:r w:rsidRPr="002452F9">
        <w:br/>
        <w:t>Especially useful for keyboard and screen reader users.</w:t>
      </w:r>
    </w:p>
    <w:p w14:paraId="5E3B732D" w14:textId="3B8F63B8" w:rsidR="002452F9" w:rsidRPr="002452F9" w:rsidRDefault="002452F9" w:rsidP="002452F9">
      <w:pPr>
        <w:numPr>
          <w:ilvl w:val="0"/>
          <w:numId w:val="3"/>
        </w:numPr>
      </w:pPr>
      <w:r w:rsidRPr="002452F9">
        <w:lastRenderedPageBreak/>
        <w:t>Validate with Lighthouse or axe-core</w:t>
      </w:r>
      <w:r w:rsidRPr="002452F9">
        <w:br/>
        <w:t>Use automated accessibility tools to catc</w:t>
      </w:r>
      <w:r>
        <w:t>h more issues</w:t>
      </w:r>
    </w:p>
    <w:p w14:paraId="2B65634B" w14:textId="77777777" w:rsidR="00DC6140" w:rsidRDefault="00DC6140"/>
    <w:sectPr w:rsidR="00DC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39C3"/>
    <w:multiLevelType w:val="multilevel"/>
    <w:tmpl w:val="6888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45947"/>
    <w:multiLevelType w:val="multilevel"/>
    <w:tmpl w:val="6E46F4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37A95"/>
    <w:multiLevelType w:val="multilevel"/>
    <w:tmpl w:val="D8A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041553">
    <w:abstractNumId w:val="1"/>
  </w:num>
  <w:num w:numId="2" w16cid:durableId="1709335175">
    <w:abstractNumId w:val="2"/>
  </w:num>
  <w:num w:numId="3" w16cid:durableId="1088113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F9"/>
    <w:rsid w:val="002452F9"/>
    <w:rsid w:val="002E609F"/>
    <w:rsid w:val="00A0173B"/>
    <w:rsid w:val="00DC6140"/>
    <w:rsid w:val="00E5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8EE6"/>
  <w15:chartTrackingRefBased/>
  <w15:docId w15:val="{11776ECC-9051-4CE6-A84E-8C9337F8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F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2F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52F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452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WCAG21/Understanding/bypass-block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.org/WAI/WCAG21/Understanding/link-purpose-in-contex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WAI/WCAG21/Understanding/focus-visibl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.org/WAI/WCAG21/Understanding/info-and-relationship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3.org/WAI/WCAG21/Understanding/non-text-cont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kalaignanam.na@outlook.com</dc:creator>
  <cp:keywords/>
  <dc:description/>
  <cp:lastModifiedBy>kalaignanam.na@outlook.com</cp:lastModifiedBy>
  <cp:revision>1</cp:revision>
  <dcterms:created xsi:type="dcterms:W3CDTF">2025-05-02T00:46:00Z</dcterms:created>
  <dcterms:modified xsi:type="dcterms:W3CDTF">2025-05-02T00:52:00Z</dcterms:modified>
</cp:coreProperties>
</file>