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ESTADUAL DE EDUCAÇÃO TECNOLÓGICA PAULA SOUZA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TÉCNICA ESTADUAL PROFESSOR IDIO ZUCCHI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CURSO TÉCNICO DE INFORMÁTICA PARA INTERNET</w:t>
      </w: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THIAGO ORESTE DOS SANTOS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MIGUEL FILIPE MANSO PEREIRA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LUCAS SPADONI FERREIRA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PEDRO AUGUSTO BERGAMINI 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VICTOR HUGO FERREIRA BELLINI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PABLO LEMES DA SILVA</w:t>
      </w: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HEALTHFUL</w:t>
      </w: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BEBEDOURO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  <w:sectPr w:rsidR="004F391B">
          <w:footerReference w:type="default" r:id="rId8"/>
          <w:pgSz w:w="11906" w:h="16838"/>
          <w:pgMar w:top="1701" w:right="1701" w:bottom="1134" w:left="1701" w:header="709" w:footer="709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2022</w:t>
      </w:r>
    </w:p>
    <w:p w:rsidR="004F391B" w:rsidRDefault="004F391B">
      <w:pPr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THIAGO ORESTE DOS SANTOS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MIGUEL FILIPE MANSO PEREIRA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LUCAS SPADONI FERREIRA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PEDRO AUGUSTO BERGAMINI 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VICTOR HUGO FERREIRA BELLINI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PABLO LEMES DA SILVA</w:t>
      </w: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HEALTHFUL</w:t>
      </w: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both"/>
        <w:rPr>
          <w:rFonts w:ascii="Arial" w:eastAsia="Arial" w:hAnsi="Arial" w:cs="Arial"/>
          <w:b/>
        </w:rPr>
      </w:pPr>
    </w:p>
    <w:p w:rsidR="004F391B" w:rsidRDefault="00B52D26">
      <w:pPr>
        <w:jc w:val="both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102870</wp:posOffset>
                </wp:positionV>
                <wp:extent cx="3476625" cy="1428750"/>
                <wp:effectExtent l="0" t="0" r="0" b="0"/>
                <wp:wrapSquare wrapText="bothSides" distT="45720" distB="45720" distL="114300" distR="114300"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1975" y="307769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391B" w:rsidRDefault="00B52D26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Trabalho de Conclusão de Curso apresentado ao Curso Técnico em Informática para Internet Integrado ao Ensino Médio da Etec Professor Idio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Zucchi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orientado pelo Prof. Carlos Eduardo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Berenguel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como requisito parcial para obtenção do título de Técnico em In</w:t>
                            </w:r>
                            <w:r>
                              <w:rPr>
                                <w:color w:val="000000"/>
                              </w:rPr>
                              <w:t xml:space="preserve">formática para Internet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3000375</wp:posOffset>
                </wp:positionH>
                <wp:positionV relativeFrom="paragraph">
                  <wp:posOffset>102870</wp:posOffset>
                </wp:positionV>
                <wp:extent cx="3476625" cy="1428750"/>
                <wp:effectExtent b="0" l="0" r="0" t="0"/>
                <wp:wrapSquare wrapText="bothSides" distB="45720" distT="45720" distL="114300" distR="114300"/>
                <wp:docPr id="2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F391B" w:rsidRDefault="004F391B">
      <w:pPr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4F391B">
      <w:pPr>
        <w:jc w:val="right"/>
        <w:rPr>
          <w:rFonts w:ascii="Arial" w:eastAsia="Arial" w:hAnsi="Arial" w:cs="Arial"/>
          <w:b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BEBEDOURO</w:t>
      </w:r>
      <w:r>
        <w:rPr>
          <w:rFonts w:ascii="Arial" w:eastAsia="Arial" w:hAnsi="Arial" w:cs="Arial"/>
          <w:b/>
          <w:sz w:val="28"/>
          <w:szCs w:val="28"/>
        </w:rPr>
        <w:br/>
        <w:t>2022</w:t>
      </w: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AGRADECIMENTOS</w:t>
      </w: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Primeiramente, gostaríamos de agradecer a todos que trabalharam neste projeto e seus familiares. Temos de agradecer também aos nossos professores, que nos ajudaram muito na elaboração do projeto final e seu artigo. </w:t>
      </w:r>
    </w:p>
    <w:p w:rsidR="004F391B" w:rsidRDefault="004F391B">
      <w:pPr>
        <w:spacing w:line="360" w:lineRule="auto"/>
        <w:ind w:firstLine="720"/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right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4F391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F391B" w:rsidRDefault="00B52D26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“Mesmo que nós esqueçamos os rostos dos</w:t>
      </w:r>
    </w:p>
    <w:p w:rsidR="004F391B" w:rsidRDefault="00B52D26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nossos amigos, jamais esqueceremos os laços</w:t>
      </w:r>
    </w:p>
    <w:p w:rsidR="004F391B" w:rsidRDefault="00B52D26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que foram cravados nas nossas almas”</w:t>
      </w:r>
    </w:p>
    <w:p w:rsidR="004F391B" w:rsidRDefault="00B52D26">
      <w:pPr>
        <w:jc w:val="right"/>
        <w:rPr>
          <w:rFonts w:ascii="Arial" w:eastAsia="Arial" w:hAnsi="Arial" w:cs="Arial"/>
          <w:color w:val="333333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OTONASHI </w:t>
      </w:r>
      <w:r>
        <w:rPr>
          <w:rFonts w:ascii="Arial" w:eastAsia="Arial" w:hAnsi="Arial" w:cs="Arial"/>
          <w:color w:val="333333"/>
          <w:sz w:val="24"/>
          <w:szCs w:val="24"/>
        </w:rPr>
        <w:t>YUZURU</w:t>
      </w:r>
    </w:p>
    <w:p w:rsidR="004F391B" w:rsidRDefault="00B52D26">
      <w:pPr>
        <w:jc w:val="center"/>
        <w:rPr>
          <w:rFonts w:ascii="Arial" w:eastAsia="Arial" w:hAnsi="Arial" w:cs="Arial"/>
          <w:color w:val="333333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4F391B" w:rsidRDefault="004F39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B52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presente trabalho visa contribuir com o desenvolvimento de um site informativo no intuito de orientar as pessoas, que acabaram contraindo a COVID-19, da classe das pessoas obesas a obter orientações nutricionais no objetivo de trazer benefícios e recuper</w:t>
      </w:r>
      <w:r>
        <w:rPr>
          <w:rFonts w:ascii="Arial" w:eastAsia="Arial" w:hAnsi="Arial" w:cs="Arial"/>
        </w:rPr>
        <w:t xml:space="preserve">ação a sua saúde. </w:t>
      </w: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B52D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4F391B" w:rsidRDefault="00B52D26">
      <w:pPr>
        <w:pStyle w:val="Ttulo2"/>
        <w:shd w:val="clear" w:color="auto" w:fill="FFFFFF"/>
        <w:spacing w:after="0"/>
        <w:jc w:val="center"/>
        <w:rPr>
          <w:rFonts w:ascii="Quattrocento Sans" w:eastAsia="Quattrocento Sans" w:hAnsi="Quattrocento Sans" w:cs="Quattrocento Sans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ABSTRACT</w:t>
      </w: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ktr7orghos69" w:colFirst="0" w:colLast="0"/>
      <w:bookmarkEnd w:id="1"/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B52D26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SUMÁRIO</w:t>
      </w: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</w:p>
    <w:sdt>
      <w:sdtPr>
        <w:id w:val="-1254270465"/>
        <w:docPartObj>
          <w:docPartGallery w:val="Table of Contents"/>
          <w:docPartUnique/>
        </w:docPartObj>
      </w:sdtPr>
      <w:sdtEndPr/>
      <w:sdtContent>
        <w:p w:rsidR="004F391B" w:rsidRDefault="00B52D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8</w:t>
            </w:r>
          </w:hyperlink>
        </w:p>
        <w:p w:rsidR="004F391B" w:rsidRDefault="00B52D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9</w:t>
            </w:r>
          </w:hyperlink>
        </w:p>
        <w:bookmarkStart w:id="2" w:name="_heading=h.30j0zll" w:colFirst="0" w:colLast="0"/>
        <w:bookmarkEnd w:id="2"/>
        <w:p w:rsidR="004F391B" w:rsidRDefault="00B52D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CONCLUSÃO</w:t>
          </w:r>
          <w:r>
            <w:rPr>
              <w:color w:val="000000"/>
            </w:rPr>
            <w:tab/>
            <w:t>10</w:t>
          </w:r>
        </w:p>
        <w:p w:rsidR="004F391B" w:rsidRDefault="00B52D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end"/>
          </w:r>
          <w:hyperlink w:anchor="_heading=h.17dp8vu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11</w:t>
            </w:r>
          </w:hyperlink>
        </w:p>
        <w:p w:rsidR="004F391B" w:rsidRDefault="00B52D26">
          <w:r>
            <w:fldChar w:fldCharType="end"/>
          </w:r>
        </w:p>
      </w:sdtContent>
    </w:sdt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4F391B">
          <w:footerReference w:type="default" r:id="rId10"/>
          <w:pgSz w:w="11906" w:h="16838"/>
          <w:pgMar w:top="1701" w:right="1701" w:bottom="1134" w:left="1701" w:header="709" w:footer="709" w:gutter="0"/>
          <w:cols w:space="720"/>
        </w:sectPr>
      </w:pPr>
    </w:p>
    <w:p w:rsidR="004F391B" w:rsidRDefault="00B52D26">
      <w:pPr>
        <w:pStyle w:val="Ttulo1"/>
      </w:pPr>
      <w:bookmarkStart w:id="3" w:name="_heading=h.1t3h5sf" w:colFirst="0" w:colLast="0"/>
      <w:bookmarkEnd w:id="3"/>
      <w:r>
        <w:lastRenderedPageBreak/>
        <w:t>INTRODUÇÃO</w:t>
      </w:r>
    </w:p>
    <w:p w:rsidR="004F391B" w:rsidRDefault="004F391B"/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Healthful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 desenvolvido para oferecer diversas utilidades na área da saúde física e mental por meio de diversas técnicas e modalidades esportivas. Esse sistema oferece uma enorme variedade de artigos informativos que são atualizados por administradores </w:t>
      </w:r>
      <w:r>
        <w:rPr>
          <w:rFonts w:ascii="Arial" w:eastAsia="Arial" w:hAnsi="Arial" w:cs="Arial"/>
          <w:sz w:val="24"/>
          <w:szCs w:val="24"/>
        </w:rPr>
        <w:t>que buscam atender todos que buscam melhorar ou superar sua expectativa de vida por meio do esporte.</w:t>
      </w: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sistema tem como objetivo principal, combater alguns dos problemas ocasionados pela pandemia do COVID-19, o sedentarismo e os diversos casos de proble</w:t>
      </w:r>
      <w:r>
        <w:rPr>
          <w:rFonts w:ascii="Arial" w:eastAsia="Arial" w:hAnsi="Arial" w:cs="Arial"/>
          <w:sz w:val="24"/>
          <w:szCs w:val="24"/>
        </w:rPr>
        <w:t xml:space="preserve">mas psicológicos que surgiram. Agora em uma situação </w:t>
      </w:r>
      <w:proofErr w:type="gramStart"/>
      <w:r>
        <w:rPr>
          <w:rFonts w:ascii="Arial" w:eastAsia="Arial" w:hAnsi="Arial" w:cs="Arial"/>
          <w:sz w:val="24"/>
          <w:szCs w:val="24"/>
        </w:rPr>
        <w:t>pós pandêmica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eastAsia="Arial" w:hAnsi="Arial" w:cs="Arial"/>
          <w:sz w:val="24"/>
          <w:szCs w:val="24"/>
        </w:rPr>
        <w:t>Healthful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pode recuperar os corpos e mentes de milhares de pessoas que mesmo talvez não tendo contato com o vírus, tiveram sua saúde afetadas de outras maneiras cruéis.</w:t>
      </w: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color w:val="FF0000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color w:val="FF0000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rPr>
          <w:rFonts w:ascii="Arial" w:eastAsia="Arial" w:hAnsi="Arial" w:cs="Arial"/>
          <w:sz w:val="24"/>
          <w:szCs w:val="24"/>
        </w:rPr>
      </w:pPr>
    </w:p>
    <w:p w:rsidR="004F391B" w:rsidRDefault="00B52D26">
      <w:pPr>
        <w:pStyle w:val="Ttulo1"/>
      </w:pPr>
      <w:r>
        <w:lastRenderedPageBreak/>
        <w:t>CAPÍT</w:t>
      </w:r>
      <w:r>
        <w:t>ULO UM</w:t>
      </w:r>
    </w:p>
    <w:p w:rsidR="004F391B" w:rsidRDefault="00B52D26">
      <w:pPr>
        <w:pStyle w:val="Ttulo1"/>
        <w:numPr>
          <w:ilvl w:val="0"/>
          <w:numId w:val="1"/>
        </w:numPr>
        <w:jc w:val="left"/>
      </w:pPr>
      <w:r>
        <w:t>SARS-CoV-2:</w:t>
      </w: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COVID-19, doença causada pelo vírus SARS-CoV-2, que atingiu a população mundial no final do ano de 2019, têm provocando mudanças, sociais e econômicas, desafiando os sistemas de saúde no mundo todo. Foi classificada como uma pandemia pela Organização Mun</w:t>
      </w:r>
      <w:r>
        <w:rPr>
          <w:rFonts w:ascii="Arial" w:eastAsia="Arial" w:hAnsi="Arial" w:cs="Arial"/>
          <w:sz w:val="24"/>
          <w:szCs w:val="24"/>
        </w:rPr>
        <w:t>dial da Saúde (OMS) em função da dimensão global de contágio.</w:t>
      </w: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de gerar um alto número de mortes, o vírus causou uma enorme recessão econômica, causado pelo </w:t>
      </w:r>
      <w:proofErr w:type="spellStart"/>
      <w:r>
        <w:rPr>
          <w:rFonts w:ascii="Arial" w:eastAsia="Arial" w:hAnsi="Arial" w:cs="Arial"/>
          <w:sz w:val="24"/>
          <w:szCs w:val="24"/>
        </w:rPr>
        <w:t>lockdown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ocasionando uma alta inflação, desemprego e fechamento de diversos comércios. Este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ockdown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também gerou um grande aumento na </w:t>
      </w:r>
      <w:r>
        <w:rPr>
          <w:rFonts w:ascii="Arial" w:eastAsia="Arial" w:hAnsi="Arial" w:cs="Arial"/>
          <w:sz w:val="24"/>
          <w:szCs w:val="24"/>
          <w:u w:val="single"/>
        </w:rPr>
        <w:t>taxa</w:t>
      </w:r>
      <w:r>
        <w:rPr>
          <w:rFonts w:ascii="Arial" w:eastAsia="Arial" w:hAnsi="Arial" w:cs="Arial"/>
          <w:sz w:val="24"/>
          <w:szCs w:val="24"/>
        </w:rPr>
        <w:t xml:space="preserve"> de ingestão de alimentos hipercalóricos, crescendo o número de obesos em cerca de 2,08% (2021) em relação ao ano de 2019. Houve também um grande aumento </w:t>
      </w:r>
      <w:proofErr w:type="spellStart"/>
      <w:r>
        <w:rPr>
          <w:rFonts w:ascii="Arial" w:eastAsia="Arial" w:hAnsi="Arial" w:cs="Arial"/>
          <w:sz w:val="24"/>
          <w:szCs w:val="24"/>
        </w:rPr>
        <w:t>a cerca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transtornos mentais e traumas psicológicos, </w:t>
      </w:r>
      <w:r>
        <w:rPr>
          <w:rFonts w:ascii="Arial" w:eastAsia="Arial" w:hAnsi="Arial" w:cs="Arial"/>
          <w:sz w:val="24"/>
          <w:szCs w:val="24"/>
        </w:rPr>
        <w:t>provocados diretamente pela infecção e pelo isolamento da Covid-19.</w:t>
      </w: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4F391B" w:rsidRDefault="00B52D2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4F391B" w:rsidRDefault="00B52D26">
      <w:pPr>
        <w:pStyle w:val="Ttulo1"/>
        <w:numPr>
          <w:ilvl w:val="0"/>
          <w:numId w:val="1"/>
        </w:numPr>
        <w:jc w:val="left"/>
      </w:pPr>
      <w:r>
        <w:lastRenderedPageBreak/>
        <w:t>INTERNET:</w:t>
      </w: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internet, uma rede de conexões que permite o compartilhamento de dados entre dispositivos, surgiu durante a guerra fria. Fora desenvolvida por norte-americanos com </w:t>
      </w:r>
      <w:r>
        <w:rPr>
          <w:rFonts w:ascii="Arial" w:eastAsia="Arial" w:hAnsi="Arial" w:cs="Arial"/>
          <w:sz w:val="24"/>
          <w:szCs w:val="24"/>
        </w:rPr>
        <w:t>a intenção do país se comunicar com seu exército durante a guerra, caso as formas de comunicação da época fossem cortadas.</w:t>
      </w: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1993, a tecnologia começara a ser utilizada exponencialmente ao redor do globo enquanto atraia interesses comerciais, permitindo que seu uso se ampliasse.</w:t>
      </w:r>
    </w:p>
    <w:p w:rsidR="004F391B" w:rsidRDefault="00B52D2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Posteriormente, ocorre a popularização de </w:t>
      </w:r>
      <w:r>
        <w:rPr>
          <w:rFonts w:ascii="Arial" w:eastAsia="Arial" w:hAnsi="Arial" w:cs="Arial"/>
          <w:i/>
          <w:sz w:val="24"/>
          <w:szCs w:val="24"/>
        </w:rPr>
        <w:t>Sites</w:t>
      </w:r>
      <w:r>
        <w:rPr>
          <w:rFonts w:ascii="Arial" w:eastAsia="Arial" w:hAnsi="Arial" w:cs="Arial"/>
          <w:sz w:val="24"/>
          <w:szCs w:val="24"/>
        </w:rPr>
        <w:t>, locais na internet que apresentam página</w:t>
      </w:r>
      <w:r>
        <w:rPr>
          <w:rFonts w:ascii="Arial" w:eastAsia="Arial" w:hAnsi="Arial" w:cs="Arial"/>
          <w:sz w:val="24"/>
          <w:szCs w:val="24"/>
        </w:rPr>
        <w:t>s de hipertexto que contém gráficos, textos e os mais variados tipos de informações.</w:t>
      </w: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F391B" w:rsidRDefault="004F391B">
      <w:pPr>
        <w:pStyle w:val="Ttulo1"/>
        <w:jc w:val="left"/>
      </w:pPr>
      <w:bookmarkStart w:id="4" w:name="_heading=h.4d34og8" w:colFirst="0" w:colLast="0"/>
      <w:bookmarkEnd w:id="4"/>
    </w:p>
    <w:p w:rsidR="004F391B" w:rsidRDefault="00B52D26">
      <w:r>
        <w:br/>
      </w:r>
    </w:p>
    <w:p w:rsidR="004F391B" w:rsidRDefault="00B52D26">
      <w:pPr>
        <w:pStyle w:val="Ttulo1"/>
      </w:pPr>
      <w:r>
        <w:lastRenderedPageBreak/>
        <w:t>DESENVOLVIMENTO</w:t>
      </w: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pStyle w:val="Ttulo1"/>
        <w:jc w:val="left"/>
      </w:pPr>
    </w:p>
    <w:p w:rsidR="004F391B" w:rsidRDefault="004F391B">
      <w:pPr>
        <w:pStyle w:val="Ttulo1"/>
        <w:jc w:val="left"/>
      </w:pPr>
    </w:p>
    <w:p w:rsidR="004F391B" w:rsidRDefault="004F391B">
      <w:pPr>
        <w:pStyle w:val="Ttulo1"/>
        <w:jc w:val="left"/>
      </w:pPr>
    </w:p>
    <w:p w:rsidR="004F391B" w:rsidRDefault="004F391B">
      <w:pPr>
        <w:pStyle w:val="Ttulo1"/>
        <w:jc w:val="left"/>
      </w:pPr>
    </w:p>
    <w:p w:rsidR="004F391B" w:rsidRDefault="004F391B">
      <w:pPr>
        <w:pStyle w:val="Ttulo1"/>
        <w:jc w:val="left"/>
      </w:pPr>
    </w:p>
    <w:p w:rsidR="004F391B" w:rsidRDefault="004F391B">
      <w:pPr>
        <w:pStyle w:val="Ttulo1"/>
        <w:jc w:val="left"/>
      </w:pPr>
    </w:p>
    <w:p w:rsidR="004F391B" w:rsidRDefault="004F391B"/>
    <w:p w:rsidR="004F391B" w:rsidRDefault="004F391B"/>
    <w:p w:rsidR="004F391B" w:rsidRDefault="004F391B"/>
    <w:p w:rsidR="004F391B" w:rsidRDefault="004F391B"/>
    <w:p w:rsidR="004F391B" w:rsidRDefault="004F391B"/>
    <w:p w:rsidR="004F391B" w:rsidRDefault="004F391B"/>
    <w:p w:rsidR="004F391B" w:rsidRDefault="004F391B"/>
    <w:p w:rsidR="004F391B" w:rsidRDefault="00B52D26">
      <w:pPr>
        <w:pStyle w:val="Ttulo1"/>
      </w:pPr>
      <w:bookmarkStart w:id="5" w:name="_heading=h.2s8eyo1" w:colFirst="0" w:colLast="0"/>
      <w:bookmarkEnd w:id="5"/>
      <w:r>
        <w:lastRenderedPageBreak/>
        <w:t>CONCLUSÃO</w:t>
      </w: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tyjcwt" w:colFirst="0" w:colLast="0"/>
      <w:bookmarkEnd w:id="6"/>
    </w:p>
    <w:p w:rsidR="004F391B" w:rsidRDefault="004F391B">
      <w:pPr>
        <w:jc w:val="center"/>
        <w:rPr>
          <w:rFonts w:ascii="Yu Gothic" w:eastAsia="Yu Gothic" w:hAnsi="Yu Gothic" w:cs="Yu Gothic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4F391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391B" w:rsidRDefault="00B52D26">
      <w:pPr>
        <w:pStyle w:val="Ttulo1"/>
      </w:pPr>
      <w:bookmarkStart w:id="7" w:name="_heading=h.17dp8vu" w:colFirst="0" w:colLast="0"/>
      <w:bookmarkEnd w:id="7"/>
      <w:r>
        <w:lastRenderedPageBreak/>
        <w:t>REFERÊNCIAS BIBLIOGRÁFICAS</w:t>
      </w:r>
    </w:p>
    <w:p w:rsidR="004F391B" w:rsidRDefault="004F391B"/>
    <w:p w:rsidR="004F391B" w:rsidRDefault="00B52D26">
      <w:r>
        <w:t xml:space="preserve">ROTHAN, H. A.; BYRAREDDY, S. N. The </w:t>
      </w:r>
      <w:proofErr w:type="spellStart"/>
      <w:r>
        <w:t>epidemiology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pathogenesis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coronavirus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(COVID-19) </w:t>
      </w:r>
      <w:proofErr w:type="spellStart"/>
      <w:r>
        <w:t>outbreak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Autoimmunity</w:t>
      </w:r>
      <w:proofErr w:type="spellEnd"/>
      <w:r>
        <w:t>, v. 109, 2020</w:t>
      </w:r>
    </w:p>
    <w:p w:rsidR="004F391B" w:rsidRDefault="00B52D26">
      <w:r>
        <w:t xml:space="preserve">(VALENTE, Jonas; Mais da metade dos brasileiros estava com sobrepeso em 2021, </w:t>
      </w:r>
      <w:proofErr w:type="spellStart"/>
      <w:r>
        <w:t>AgênciaBrasil</w:t>
      </w:r>
      <w:proofErr w:type="spellEnd"/>
      <w:r>
        <w:t>; &lt;</w:t>
      </w:r>
      <w:hyperlink r:id="rId11">
        <w:r>
          <w:t>https://agenciabrasil.ebc.com.br/saude/noticia/2022-04/mais-da-metade-dos-brasileiros-estava-com-sobrepeso-em-2021</w:t>
        </w:r>
      </w:hyperlink>
      <w:r>
        <w:t>&gt;</w:t>
      </w:r>
      <w:r w:rsidR="00AD2654">
        <w:t xml:space="preserve"> Acesso em 3 jun. 2022</w:t>
      </w:r>
    </w:p>
    <w:p w:rsidR="004F391B" w:rsidRDefault="00B52D26">
      <w:r>
        <w:t xml:space="preserve">YUEN, K. et al. SARS-CoV-2 </w:t>
      </w:r>
      <w:proofErr w:type="spellStart"/>
      <w:r>
        <w:t>and</w:t>
      </w:r>
      <w:proofErr w:type="spellEnd"/>
      <w:r>
        <w:t xml:space="preserve"> COVID-19: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. </w:t>
      </w:r>
      <w:proofErr w:type="spellStart"/>
      <w:r>
        <w:t>Cell</w:t>
      </w:r>
      <w:proofErr w:type="spellEnd"/>
      <w:r>
        <w:t xml:space="preserve"> &amp; </w:t>
      </w:r>
      <w:proofErr w:type="spellStart"/>
      <w:r>
        <w:t>Bioscience</w:t>
      </w:r>
      <w:proofErr w:type="spellEnd"/>
      <w:r>
        <w:t>, v. 10, n. 1, p. 40, 2020.</w:t>
      </w:r>
    </w:p>
    <w:p w:rsidR="004F391B" w:rsidRDefault="00B52D26">
      <w:r>
        <w:t xml:space="preserve">ABREU, Karen Cristina </w:t>
      </w:r>
      <w:proofErr w:type="spellStart"/>
      <w:r>
        <w:t>Kraemer</w:t>
      </w:r>
      <w:proofErr w:type="spellEnd"/>
      <w:r>
        <w:t>. Tulipas vermelhas: uma (</w:t>
      </w:r>
      <w:proofErr w:type="spellStart"/>
      <w:r>
        <w:t>re</w:t>
      </w:r>
      <w:proofErr w:type="spellEnd"/>
      <w:r>
        <w:t xml:space="preserve">)leitura das relações na (e da) Internet (p. 38 – 47). IN: </w:t>
      </w:r>
      <w:proofErr w:type="spellStart"/>
      <w:r>
        <w:t>Synthesis</w:t>
      </w:r>
      <w:proofErr w:type="spellEnd"/>
      <w:r>
        <w:t xml:space="preserve"> – Rev</w:t>
      </w:r>
      <w:r>
        <w:t xml:space="preserve">ista de Produção Científica da FACVEST: os vários olhares da produção científica. Lages/SC: </w:t>
      </w:r>
      <w:proofErr w:type="spellStart"/>
      <w:r>
        <w:t>Papervest</w:t>
      </w:r>
      <w:proofErr w:type="spellEnd"/>
      <w:r>
        <w:t xml:space="preserve"> Editora, n. 5, janeiro a junho de 2004, ISSN 1676-9805.</w:t>
      </w:r>
    </w:p>
    <w:p w:rsidR="004F391B" w:rsidRDefault="00B52D26">
      <w:r>
        <w:t>GOMES, C. F.; REIS, H. M. MARKETING DIGITAL: SITES X REDES SOCIAIS NO BRASIL. Revista Interface Te</w:t>
      </w:r>
      <w:r>
        <w:t xml:space="preserve">cnológica, [S. l.], v. 12, n. 1, p. 53–62, 2015. Disponível em: </w:t>
      </w:r>
      <w:r w:rsidR="004C1766">
        <w:t>&lt;</w:t>
      </w:r>
      <w:r>
        <w:t>https://revista.fatectq.edu.br/interfacetecnologica/article/view/101.</w:t>
      </w:r>
      <w:r w:rsidR="00AD2654">
        <w:t>&gt;</w:t>
      </w:r>
      <w:r>
        <w:t xml:space="preserve"> Acesso em: 3 jun. 2022.</w:t>
      </w:r>
    </w:p>
    <w:p w:rsidR="004F391B" w:rsidRDefault="004F391B"/>
    <w:p w:rsidR="004F391B" w:rsidRDefault="004F391B">
      <w:bookmarkStart w:id="8" w:name="_GoBack"/>
      <w:bookmarkEnd w:id="8"/>
    </w:p>
    <w:sectPr w:rsidR="004F391B">
      <w:headerReference w:type="default" r:id="rId12"/>
      <w:footerReference w:type="default" r:id="rId13"/>
      <w:pgSz w:w="11906" w:h="16838"/>
      <w:pgMar w:top="1701" w:right="170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D26" w:rsidRDefault="00B52D26">
      <w:pPr>
        <w:spacing w:after="0" w:line="240" w:lineRule="auto"/>
      </w:pPr>
      <w:r>
        <w:separator/>
      </w:r>
    </w:p>
  </w:endnote>
  <w:endnote w:type="continuationSeparator" w:id="0">
    <w:p w:rsidR="00B52D26" w:rsidRDefault="00B5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1B" w:rsidRDefault="004F39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4F391B" w:rsidRDefault="004F39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1B" w:rsidRDefault="004F39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1B" w:rsidRDefault="00B52D2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C1766">
      <w:rPr>
        <w:color w:val="000000"/>
      </w:rPr>
      <w:fldChar w:fldCharType="separate"/>
    </w:r>
    <w:r w:rsidR="004C1766">
      <w:rPr>
        <w:noProof/>
        <w:color w:val="000000"/>
      </w:rPr>
      <w:t>8</w:t>
    </w:r>
    <w:r>
      <w:rPr>
        <w:color w:val="000000"/>
      </w:rPr>
      <w:fldChar w:fldCharType="end"/>
    </w:r>
  </w:p>
  <w:p w:rsidR="004F391B" w:rsidRDefault="004F39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D26" w:rsidRDefault="00B52D26">
      <w:pPr>
        <w:spacing w:after="0" w:line="240" w:lineRule="auto"/>
      </w:pPr>
      <w:r>
        <w:separator/>
      </w:r>
    </w:p>
  </w:footnote>
  <w:footnote w:type="continuationSeparator" w:id="0">
    <w:p w:rsidR="00B52D26" w:rsidRDefault="00B52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91B" w:rsidRDefault="004F39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6066"/>
    <w:multiLevelType w:val="multilevel"/>
    <w:tmpl w:val="E7D68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91B"/>
    <w:rsid w:val="004C1766"/>
    <w:rsid w:val="004F391B"/>
    <w:rsid w:val="00AD2654"/>
    <w:rsid w:val="00B5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5CCF"/>
  <w15:docId w15:val="{582D9C1A-FB40-4508-AF04-7C76FD2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31A"/>
  </w:style>
  <w:style w:type="paragraph" w:styleId="Ttulo1">
    <w:name w:val="heading 1"/>
    <w:aliases w:val="TCC"/>
    <w:basedOn w:val="Normal"/>
    <w:next w:val="Normal"/>
    <w:uiPriority w:val="9"/>
    <w:qFormat/>
    <w:rsid w:val="00C14DDD"/>
    <w:pPr>
      <w:keepNext/>
      <w:keepLines/>
      <w:spacing w:before="480" w:after="120"/>
      <w:jc w:val="center"/>
      <w:outlineLvl w:val="0"/>
    </w:pPr>
    <w:rPr>
      <w:rFonts w:ascii="Arial" w:hAnsi="Arial"/>
      <w:b/>
      <w:color w:val="000000" w:themeColor="text1"/>
      <w:sz w:val="2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C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C1161"/>
  </w:style>
  <w:style w:type="paragraph" w:styleId="CabealhodoSumrio">
    <w:name w:val="TOC Heading"/>
    <w:basedOn w:val="Ttulo1"/>
    <w:next w:val="Normal"/>
    <w:uiPriority w:val="39"/>
    <w:unhideWhenUsed/>
    <w:qFormat/>
    <w:rsid w:val="001A7AA4"/>
    <w:p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A7AA4"/>
    <w:pPr>
      <w:spacing w:after="100"/>
    </w:pPr>
  </w:style>
  <w:style w:type="character" w:styleId="Hyperlink">
    <w:name w:val="Hyperlink"/>
    <w:basedOn w:val="Fontepargpadro"/>
    <w:uiPriority w:val="99"/>
    <w:unhideWhenUsed/>
    <w:rsid w:val="001A7AA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1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ABC"/>
  </w:style>
  <w:style w:type="paragraph" w:styleId="Rodap">
    <w:name w:val="footer"/>
    <w:basedOn w:val="Normal"/>
    <w:link w:val="RodapChar"/>
    <w:uiPriority w:val="99"/>
    <w:unhideWhenUsed/>
    <w:rsid w:val="00A81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ABC"/>
  </w:style>
  <w:style w:type="character" w:styleId="nfase">
    <w:name w:val="Emphasis"/>
    <w:basedOn w:val="Fontepargpadro"/>
    <w:uiPriority w:val="20"/>
    <w:qFormat/>
    <w:rsid w:val="003E125F"/>
    <w:rPr>
      <w:i/>
      <w:iCs/>
    </w:rPr>
  </w:style>
  <w:style w:type="character" w:styleId="Forte">
    <w:name w:val="Strong"/>
    <w:basedOn w:val="Fontepargpadro"/>
    <w:uiPriority w:val="22"/>
    <w:qFormat/>
    <w:rsid w:val="00BC009A"/>
    <w:rPr>
      <w:b/>
      <w:bCs/>
    </w:rPr>
  </w:style>
  <w:style w:type="paragraph" w:styleId="PargrafodaLista">
    <w:name w:val="List Paragraph"/>
    <w:basedOn w:val="Normal"/>
    <w:uiPriority w:val="34"/>
    <w:qFormat/>
    <w:rsid w:val="00BE76D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C3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brasil.ebc.com.br/saude/noticia/2022-04/mais-da-metade-dos-brasileiros-estava-com-sobrepeso-em-20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rsO39+0PZ2a5+j2bP+0FSpdzQ==">AMUW2mUzogi4vxWzqkso3rUksmM30lcviuvwR/LqBGtrqyj7KgugoWF8hlX98P6//WKQwamv1VTVV3kohxu63TiIlf4ek68mUfbAftjD9BZk7TPu+uC5RbewHSfOrqVFPhG7ywWgTe8bcm17aqQnLEI6+uLnWqU7lKw/2WXuHLIUcfic19DO2n9ocoZbd5HOwGliWGExP77pT4n3Gs/O/MtfYkMRe7GHoX1XpgKb1ysfYArzpUcOJs8=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Aluno09</dc:creator>
  <cp:lastModifiedBy>Aluno07</cp:lastModifiedBy>
  <cp:revision>2</cp:revision>
  <dcterms:created xsi:type="dcterms:W3CDTF">2022-06-01T12:34:00Z</dcterms:created>
  <dcterms:modified xsi:type="dcterms:W3CDTF">2022-06-22T13:34:00Z</dcterms:modified>
</cp:coreProperties>
</file>