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07B" w:rsidRPr="0055507B" w:rsidRDefault="0055507B">
      <w:pPr>
        <w:rPr>
          <w:rFonts w:ascii="Cambria" w:hAnsi="Cambria"/>
        </w:rPr>
      </w:pPr>
      <w:r w:rsidRPr="0055507B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1821180</wp:posOffset>
                </wp:positionH>
                <wp:positionV relativeFrom="paragraph">
                  <wp:posOffset>7620</wp:posOffset>
                </wp:positionV>
                <wp:extent cx="1394460" cy="3429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07B" w:rsidRPr="0055507B" w:rsidRDefault="0055507B">
                            <w:pPr>
                              <w:rPr>
                                <w:b/>
                                <w:color w:val="8EAADB" w:themeColor="accent1" w:themeTint="99"/>
                              </w:rPr>
                            </w:pPr>
                            <w:r w:rsidRPr="0055507B">
                              <w:rPr>
                                <w:b/>
                                <w:color w:val="8EAADB" w:themeColor="accent1" w:themeTint="99"/>
                              </w:rPr>
                              <w:t>To be kept constant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4pt;margin-top:.6pt;width:109.8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">
                <v:textbox>
                  <w:txbxContent>
                    <w:p w:rsidR="0055507B" w:rsidRPr="0055507B" w:rsidRDefault="0055507B">
                      <w:pPr>
                        <w:rPr>
                          <w:b/>
                          <w:color w:val="8EAADB" w:themeColor="accent1" w:themeTint="99"/>
                        </w:rPr>
                      </w:pPr>
                      <w:r w:rsidRPr="0055507B">
                        <w:rPr>
                          <w:b/>
                          <w:color w:val="8EAADB" w:themeColor="accent1" w:themeTint="99"/>
                        </w:rPr>
                        <w:t>To be kept constant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507B">
        <w:rPr>
          <w:rFonts w:ascii="Cambria" w:hAnsi="Cambria"/>
        </w:rPr>
        <w:t>Normal saturation = 240</w:t>
      </w:r>
    </w:p>
    <w:p w:rsidR="00691E44" w:rsidRPr="0055507B" w:rsidRDefault="0055507B">
      <w:pPr>
        <w:rPr>
          <w:rFonts w:ascii="Cambria" w:hAnsi="Cambria"/>
        </w:rPr>
      </w:pPr>
      <w:r w:rsidRPr="0055507B">
        <w:rPr>
          <w:rFonts w:ascii="Cambria" w:hAnsi="Cambria"/>
        </w:rPr>
        <w:t xml:space="preserve">Normal luminosity = 120 </w:t>
      </w:r>
    </w:p>
    <w:p w:rsidR="0055507B" w:rsidRDefault="0055507B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Hue = 0 = perfect red</w:t>
      </w:r>
    </w:p>
    <w:p w:rsidR="0055507B" w:rsidRDefault="0055507B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Hue = 80 = perfect green</w:t>
      </w:r>
    </w:p>
    <w:p w:rsidR="0055507B" w:rsidRDefault="0055507B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Hue = 160 = perfect blue</w:t>
      </w:r>
    </w:p>
    <w:p w:rsidR="0055507B" w:rsidRDefault="0055507B" w:rsidP="0055507B">
      <w:pPr>
        <w:spacing w:line="480" w:lineRule="auto"/>
        <w:rPr>
          <w:rFonts w:ascii="Cambria" w:hAnsi="Cambria"/>
        </w:rPr>
      </w:pPr>
      <w:r w:rsidRPr="0055507B">
        <w:rPr>
          <w:rFonts w:ascii="Cambria" w:hAnsi="Cambria"/>
        </w:rPr>
        <w:t xml:space="preserve"> “</w:t>
      </w:r>
      <w:proofErr w:type="gramStart"/>
      <w:r w:rsidRPr="0055507B">
        <w:rPr>
          <w:rFonts w:ascii="Cambria" w:hAnsi="Cambria"/>
        </w:rPr>
        <w:t>Perfect“ Red</w:t>
      </w:r>
      <w:proofErr w:type="gramEnd"/>
      <w:r w:rsidRPr="0055507B">
        <w:rPr>
          <w:rFonts w:ascii="Cambria" w:hAnsi="Cambria"/>
        </w:rPr>
        <w:t>/Green/Blue = 255</w:t>
      </w:r>
    </w:p>
    <w:p w:rsidR="00E33133" w:rsidRDefault="00236F6E" w:rsidP="00236F6E">
      <w:pPr>
        <w:pStyle w:val="Heading1"/>
      </w:pPr>
      <w:r>
        <w:t>Stimuli</w:t>
      </w:r>
    </w:p>
    <w:p w:rsidR="00E33133" w:rsidRDefault="00E33133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Keep Red</w:t>
      </w:r>
      <w:r w:rsidR="001C2F9B">
        <w:rPr>
          <w:rFonts w:ascii="Cambria" w:hAnsi="Cambria"/>
        </w:rPr>
        <w:t xml:space="preserve"> </w:t>
      </w:r>
      <w:r w:rsidR="00D53B83">
        <w:rPr>
          <w:rFonts w:ascii="Cambria" w:hAnsi="Cambria"/>
        </w:rPr>
        <w:t>constant</w:t>
      </w:r>
      <w:r>
        <w:rPr>
          <w:rFonts w:ascii="Cambria" w:hAnsi="Cambria"/>
        </w:rPr>
        <w:t xml:space="preserve"> to 255 and </w:t>
      </w:r>
      <w:r w:rsidR="001C2F9B">
        <w:rPr>
          <w:rFonts w:ascii="Cambria" w:hAnsi="Cambria"/>
        </w:rPr>
        <w:t xml:space="preserve">only </w:t>
      </w:r>
      <w:r>
        <w:rPr>
          <w:rFonts w:ascii="Cambria" w:hAnsi="Cambria"/>
        </w:rPr>
        <w:t xml:space="preserve">modify Green in the range from 50 to </w:t>
      </w:r>
      <w:proofErr w:type="spellStart"/>
      <w:r>
        <w:rPr>
          <w:rFonts w:ascii="Cambria" w:hAnsi="Cambria"/>
        </w:rPr>
        <w:t>to</w:t>
      </w:r>
      <w:proofErr w:type="spellEnd"/>
      <w:r>
        <w:rPr>
          <w:rFonts w:ascii="Cambria" w:hAnsi="Cambria"/>
        </w:rPr>
        <w:t xml:space="preserve"> 170</w:t>
      </w:r>
      <w:r w:rsidR="001C2F9B">
        <w:rPr>
          <w:rFonts w:ascii="Cambria" w:hAnsi="Cambria"/>
        </w:rPr>
        <w:t xml:space="preserve"> at steps of 10</w:t>
      </w:r>
    </w:p>
    <w:p w:rsidR="00E33133" w:rsidRDefault="00E33133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For other </w:t>
      </w:r>
      <w:r w:rsidR="001C2F9B">
        <w:rPr>
          <w:rFonts w:ascii="Cambria" w:hAnsi="Cambria"/>
        </w:rPr>
        <w:t>colors:</w:t>
      </w:r>
      <w:r>
        <w:rPr>
          <w:rFonts w:ascii="Cambria" w:hAnsi="Cambria"/>
        </w:rPr>
        <w:t xml:space="preserve"> same</w:t>
      </w:r>
    </w:p>
    <w:p w:rsidR="006421EF" w:rsidRDefault="006421EF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9 blocks</w:t>
      </w:r>
    </w:p>
    <w:p w:rsidR="001C2F9B" w:rsidRDefault="001C2F9B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120 trials per block, each color step is tested 10 times </w:t>
      </w:r>
    </w:p>
    <w:p w:rsidR="00A130E4" w:rsidRDefault="00A130E4" w:rsidP="00A130E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How can we attribute to the inducer color the code in steps of 10 which is written in the code box?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def </w:t>
      </w:r>
      <w:proofErr w:type="spellStart"/>
      <w:r w:rsidRPr="007E481A">
        <w:rPr>
          <w:rFonts w:ascii="Cambria" w:hAnsi="Cambria"/>
        </w:rPr>
        <w:t>inducer_color</w:t>
      </w:r>
      <w:proofErr w:type="spellEnd"/>
      <w:r w:rsidRPr="007E481A">
        <w:rPr>
          <w:rFonts w:ascii="Cambria" w:hAnsi="Cambria"/>
        </w:rPr>
        <w:t xml:space="preserve"> ():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red0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255,0,0]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red1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245,0,0]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red2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235,0,0]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red3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225,0,0]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red4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215,0,0]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red5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205,0,0]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red6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95,0,0]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red7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85,0,0]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red8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75,0,0]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lastRenderedPageBreak/>
        <w:t xml:space="preserve">  red9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65,0,0]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red10</w:t>
      </w:r>
      <w:proofErr w:type="gramStart"/>
      <w:r w:rsidRPr="007E481A">
        <w:rPr>
          <w:rFonts w:ascii="Cambria" w:hAnsi="Cambria"/>
        </w:rPr>
        <w:t>=[</w:t>
      </w:r>
      <w:proofErr w:type="gramEnd"/>
      <w:r w:rsidRPr="007E481A">
        <w:rPr>
          <w:rFonts w:ascii="Cambria" w:hAnsi="Cambria"/>
        </w:rPr>
        <w:t>55,0,0]</w:t>
      </w: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</w:p>
    <w:p w:rsidR="007E481A" w:rsidRPr="007E481A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</w:t>
      </w:r>
      <w:proofErr w:type="spellStart"/>
      <w:proofErr w:type="gramStart"/>
      <w:r w:rsidRPr="007E481A">
        <w:rPr>
          <w:rFonts w:ascii="Cambria" w:hAnsi="Cambria"/>
        </w:rPr>
        <w:t>random.shuffle</w:t>
      </w:r>
      <w:proofErr w:type="spellEnd"/>
      <w:proofErr w:type="gramEnd"/>
      <w:r w:rsidRPr="007E481A">
        <w:rPr>
          <w:rFonts w:ascii="Cambria" w:hAnsi="Cambria"/>
        </w:rPr>
        <w:t>(</w:t>
      </w:r>
      <w:proofErr w:type="spellStart"/>
      <w:r w:rsidRPr="007E481A">
        <w:rPr>
          <w:rFonts w:ascii="Cambria" w:hAnsi="Cambria"/>
        </w:rPr>
        <w:t>inducer_color</w:t>
      </w:r>
      <w:proofErr w:type="spellEnd"/>
      <w:r w:rsidRPr="007E481A">
        <w:rPr>
          <w:rFonts w:ascii="Cambria" w:hAnsi="Cambria"/>
        </w:rPr>
        <w:t>)</w:t>
      </w:r>
    </w:p>
    <w:p w:rsidR="00A130E4" w:rsidRPr="00A130E4" w:rsidRDefault="007E481A" w:rsidP="007E481A">
      <w:pPr>
        <w:pStyle w:val="ListParagraph"/>
        <w:spacing w:line="480" w:lineRule="auto"/>
        <w:rPr>
          <w:rFonts w:ascii="Cambria" w:hAnsi="Cambria"/>
        </w:rPr>
      </w:pPr>
      <w:r w:rsidRPr="007E481A">
        <w:rPr>
          <w:rFonts w:ascii="Cambria" w:hAnsi="Cambria"/>
        </w:rPr>
        <w:t xml:space="preserve">  return tuple(</w:t>
      </w:r>
      <w:proofErr w:type="spellStart"/>
      <w:r w:rsidRPr="007E481A">
        <w:rPr>
          <w:rFonts w:ascii="Cambria" w:hAnsi="Cambria"/>
        </w:rPr>
        <w:t>inducer_color</w:t>
      </w:r>
      <w:proofErr w:type="spellEnd"/>
      <w:r w:rsidRPr="007E481A">
        <w:rPr>
          <w:rFonts w:ascii="Cambria" w:hAnsi="Cambria"/>
        </w:rPr>
        <w:t>)</w:t>
      </w:r>
    </w:p>
    <w:p w:rsidR="006421EF" w:rsidRDefault="006421EF" w:rsidP="0055507B">
      <w:pPr>
        <w:spacing w:line="480" w:lineRule="auto"/>
        <w:rPr>
          <w:rFonts w:ascii="Cambria" w:hAnsi="Cambria"/>
        </w:rPr>
      </w:pPr>
    </w:p>
    <w:p w:rsidR="00A130E4" w:rsidRDefault="006421EF" w:rsidP="0055507B">
      <w:pPr>
        <w:spacing w:line="480" w:lineRule="auto"/>
        <w:rPr>
          <w:rFonts w:ascii="Cambria" w:hAnsi="Cambria"/>
        </w:rPr>
      </w:pPr>
      <w:r w:rsidRPr="00A130E4">
        <w:rPr>
          <w:rStyle w:val="Heading1Char"/>
        </w:rPr>
        <w:t>Response range</w:t>
      </w:r>
      <w:r w:rsidR="00A130E4">
        <w:rPr>
          <w:rFonts w:ascii="Cambria" w:hAnsi="Cambria"/>
        </w:rPr>
        <w:t>:</w:t>
      </w:r>
    </w:p>
    <w:p w:rsidR="006421EF" w:rsidRDefault="006421EF" w:rsidP="0055507B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>could go from 30 to 190</w:t>
      </w:r>
    </w:p>
    <w:p w:rsidR="0076542D" w:rsidRDefault="0076542D" w:rsidP="0076542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How can we make it possible to reverse towards the center after you’ve reached the maximum value?</w:t>
      </w:r>
    </w:p>
    <w:p w:rsidR="0076542D" w:rsidRDefault="0077658C" w:rsidP="0076542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</w:rPr>
      </w:pPr>
      <w:r>
        <w:rPr>
          <w:rFonts w:ascii="Cambria" w:hAnsi="Cambria"/>
        </w:rPr>
        <w:t>How do we program the steps of 10?</w:t>
      </w:r>
    </w:p>
    <w:p w:rsidR="00411629" w:rsidRDefault="00411629" w:rsidP="00411629">
      <w:pPr>
        <w:tabs>
          <w:tab w:val="left" w:pos="2664"/>
        </w:tabs>
        <w:spacing w:line="480" w:lineRule="auto"/>
        <w:rPr>
          <w:rFonts w:ascii="Cambria" w:hAnsi="Cambria"/>
        </w:rPr>
      </w:pPr>
      <w:r>
        <w:rPr>
          <w:rFonts w:ascii="Cambria" w:hAnsi="Cambria"/>
        </w:rPr>
        <w:t>Get start and stop time</w:t>
      </w:r>
      <w:r>
        <w:rPr>
          <w:rFonts w:ascii="Cambria" w:hAnsi="Cambria"/>
        </w:rPr>
        <w:tab/>
      </w:r>
    </w:p>
    <w:p w:rsidR="00411629" w:rsidRDefault="00411629" w:rsidP="00411629">
      <w:pPr>
        <w:tabs>
          <w:tab w:val="left" w:pos="2664"/>
        </w:tabs>
        <w:spacing w:line="480" w:lineRule="auto"/>
        <w:rPr>
          <w:rFonts w:ascii="Cambria" w:hAnsi="Cambria"/>
        </w:rPr>
      </w:pPr>
      <w:r>
        <w:rPr>
          <w:rFonts w:ascii="Cambria" w:hAnsi="Cambria"/>
        </w:rPr>
        <w:t>Start color and final color</w:t>
      </w:r>
    </w:p>
    <w:p w:rsidR="00411629" w:rsidRPr="00411629" w:rsidRDefault="00411629" w:rsidP="00411629">
      <w:pPr>
        <w:tabs>
          <w:tab w:val="left" w:pos="2664"/>
        </w:tabs>
        <w:spacing w:line="480" w:lineRule="auto"/>
        <w:rPr>
          <w:rFonts w:ascii="Cambria" w:hAnsi="Cambria"/>
        </w:rPr>
      </w:pPr>
      <w:bookmarkStart w:id="0" w:name="_GoBack"/>
      <w:bookmarkEnd w:id="0"/>
    </w:p>
    <w:sectPr w:rsidR="00411629" w:rsidRPr="0041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21"/>
    <w:multiLevelType w:val="hybridMultilevel"/>
    <w:tmpl w:val="48567342"/>
    <w:lvl w:ilvl="0" w:tplc="55BA3396">
      <w:start w:val="1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15BAA"/>
    <w:multiLevelType w:val="hybridMultilevel"/>
    <w:tmpl w:val="2F507668"/>
    <w:lvl w:ilvl="0" w:tplc="5CC0A5E8">
      <w:start w:val="1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D"/>
    <w:rsid w:val="001C2F9B"/>
    <w:rsid w:val="00236F6E"/>
    <w:rsid w:val="002E62AD"/>
    <w:rsid w:val="00411629"/>
    <w:rsid w:val="0055507B"/>
    <w:rsid w:val="006421EF"/>
    <w:rsid w:val="00691E44"/>
    <w:rsid w:val="0076542D"/>
    <w:rsid w:val="0077658C"/>
    <w:rsid w:val="007E481A"/>
    <w:rsid w:val="00A130E4"/>
    <w:rsid w:val="00BB0A02"/>
    <w:rsid w:val="00C04394"/>
    <w:rsid w:val="00D53B83"/>
    <w:rsid w:val="00E110F2"/>
    <w:rsid w:val="00E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F64"/>
  <w15:chartTrackingRefBased/>
  <w15:docId w15:val="{D1B1935E-43BE-4FAD-A2C8-678ECD5F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39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6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5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0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0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54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Vitkova</dc:creator>
  <cp:keywords/>
  <dc:description/>
  <cp:lastModifiedBy>Viktoriya Vitkova</cp:lastModifiedBy>
  <cp:revision>11</cp:revision>
  <dcterms:created xsi:type="dcterms:W3CDTF">2017-06-10T17:32:00Z</dcterms:created>
  <dcterms:modified xsi:type="dcterms:W3CDTF">2017-06-14T07:31:00Z</dcterms:modified>
</cp:coreProperties>
</file>