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A5DB2" w14:textId="06D6E40B" w:rsidR="00185AF4" w:rsidRDefault="007C39A8" w:rsidP="007C39A8">
      <w:pPr>
        <w:pStyle w:val="a9"/>
        <w:numPr>
          <w:ilvl w:val="0"/>
          <w:numId w:val="1"/>
        </w:numPr>
        <w:rPr>
          <w:rFonts w:hint="eastAsia"/>
        </w:rPr>
      </w:pPr>
      <w:r>
        <w:rPr>
          <w:rFonts w:hint="eastAsia"/>
        </w:rPr>
        <w:t>教育制度概述</w:t>
      </w:r>
    </w:p>
    <w:p w14:paraId="4CCBBA14" w14:textId="63BADBC4" w:rsidR="007C39A8" w:rsidRDefault="007C39A8" w:rsidP="007C39A8">
      <w:pPr>
        <w:ind w:firstLine="420"/>
        <w:rPr>
          <w:rFonts w:hint="eastAsia"/>
        </w:rPr>
      </w:pPr>
      <w:r>
        <w:rPr>
          <w:rFonts w:hint="eastAsia"/>
        </w:rPr>
        <w:t>（一）.概念</w:t>
      </w:r>
    </w:p>
    <w:p w14:paraId="3370BB86" w14:textId="55BF3F6A" w:rsidR="007C39A8" w:rsidRDefault="007C39A8" w:rsidP="007C39A8">
      <w:pPr>
        <w:pStyle w:val="a9"/>
        <w:ind w:left="440" w:firstLine="400"/>
        <w:rPr>
          <w:rFonts w:hint="eastAsia"/>
        </w:rPr>
      </w:pPr>
      <w:r>
        <w:rPr>
          <w:rFonts w:hint="eastAsia"/>
        </w:rPr>
        <w:t>广义的教育制度指国民教育制度，狭义的教育制度指学校教育制度，简称学制，</w:t>
      </w:r>
      <w:r w:rsidRPr="00373938">
        <w:rPr>
          <w:rFonts w:hint="eastAsia"/>
          <w:u w:val="single"/>
        </w:rPr>
        <w:t>是一个国家各级各类学校的总体系</w:t>
      </w:r>
      <w:r>
        <w:rPr>
          <w:rFonts w:hint="eastAsia"/>
        </w:rPr>
        <w:t>，具体规定各级各类学校的性质、任务、入学条件、修业年限以及它们之间的关系。</w:t>
      </w:r>
    </w:p>
    <w:p w14:paraId="3612A55D" w14:textId="18DD8819" w:rsidR="007C39A8" w:rsidRDefault="007C39A8" w:rsidP="007C39A8">
      <w:pPr>
        <w:pStyle w:val="a9"/>
        <w:ind w:left="440" w:firstLine="400"/>
        <w:rPr>
          <w:rFonts w:hint="eastAsia"/>
        </w:rPr>
      </w:pPr>
      <w:r>
        <w:rPr>
          <w:rFonts w:hint="eastAsia"/>
        </w:rPr>
        <w:t>学校教育处于国民教育制度的核心和主体地位。</w:t>
      </w:r>
    </w:p>
    <w:p w14:paraId="458DF747" w14:textId="77777777" w:rsidR="007C39A8" w:rsidRDefault="007C39A8" w:rsidP="007C39A8">
      <w:pPr>
        <w:pStyle w:val="a9"/>
        <w:ind w:left="440" w:firstLine="400"/>
        <w:rPr>
          <w:rFonts w:hint="eastAsia"/>
        </w:rPr>
      </w:pPr>
    </w:p>
    <w:p w14:paraId="6F36C7E7" w14:textId="6C46CD30" w:rsidR="007C39A8" w:rsidRDefault="007C39A8" w:rsidP="007C39A8">
      <w:pPr>
        <w:ind w:left="20" w:firstLine="420"/>
        <w:rPr>
          <w:rFonts w:hint="eastAsia"/>
        </w:rPr>
      </w:pPr>
      <w:r>
        <w:rPr>
          <w:rFonts w:hint="eastAsia"/>
        </w:rPr>
        <w:t>（二）特点</w:t>
      </w:r>
    </w:p>
    <w:p w14:paraId="3A2238BD" w14:textId="06B0D4EB" w:rsidR="007C39A8" w:rsidRDefault="007C39A8" w:rsidP="007C39A8">
      <w:pPr>
        <w:pStyle w:val="a9"/>
        <w:ind w:left="440" w:firstLine="400"/>
        <w:rPr>
          <w:rFonts w:hint="eastAsia"/>
        </w:rPr>
      </w:pPr>
      <w:r>
        <w:rPr>
          <w:rFonts w:hint="eastAsia"/>
        </w:rPr>
        <w:t>1.客观性</w:t>
      </w:r>
    </w:p>
    <w:p w14:paraId="0F2DA938" w14:textId="6323A2F9" w:rsidR="007C39A8" w:rsidRDefault="007C39A8" w:rsidP="007C39A8">
      <w:pPr>
        <w:pStyle w:val="a9"/>
        <w:ind w:left="440" w:firstLine="400"/>
        <w:rPr>
          <w:rFonts w:hint="eastAsia"/>
        </w:rPr>
      </w:pPr>
      <w:r>
        <w:rPr>
          <w:rFonts w:hint="eastAsia"/>
        </w:rPr>
        <w:t>2.规范性（取向性）</w:t>
      </w:r>
    </w:p>
    <w:p w14:paraId="67041147" w14:textId="5789381B" w:rsidR="007C39A8" w:rsidRDefault="007C39A8" w:rsidP="007C39A8">
      <w:pPr>
        <w:pStyle w:val="a9"/>
        <w:ind w:left="440" w:firstLine="400"/>
        <w:rPr>
          <w:rFonts w:hint="eastAsia"/>
        </w:rPr>
      </w:pPr>
      <w:r>
        <w:rPr>
          <w:rFonts w:hint="eastAsia"/>
        </w:rPr>
        <w:t>3.</w:t>
      </w:r>
      <w:r w:rsidR="00373938">
        <w:rPr>
          <w:rFonts w:hint="eastAsia"/>
        </w:rPr>
        <w:t>历史性</w:t>
      </w:r>
    </w:p>
    <w:p w14:paraId="46867682" w14:textId="08747AFB" w:rsidR="00373938" w:rsidRDefault="00373938" w:rsidP="007C39A8">
      <w:pPr>
        <w:pStyle w:val="a9"/>
        <w:ind w:left="440" w:firstLine="400"/>
        <w:rPr>
          <w:rFonts w:hint="eastAsia"/>
        </w:rPr>
      </w:pPr>
      <w:r>
        <w:rPr>
          <w:rFonts w:hint="eastAsia"/>
        </w:rPr>
        <w:t>4.强制性</w:t>
      </w:r>
    </w:p>
    <w:p w14:paraId="1BC77F96" w14:textId="113019C8" w:rsidR="00373938" w:rsidRDefault="00373938" w:rsidP="00373938">
      <w:pPr>
        <w:rPr>
          <w:rFonts w:hint="eastAsia"/>
        </w:rPr>
      </w:pPr>
      <w:r>
        <w:tab/>
      </w:r>
      <w:r>
        <w:rPr>
          <w:rFonts w:hint="eastAsia"/>
        </w:rPr>
        <w:t>（三）教育制度确立的依据</w:t>
      </w:r>
    </w:p>
    <w:p w14:paraId="778104F3" w14:textId="2626BEB9" w:rsidR="00373938" w:rsidRDefault="00373938" w:rsidP="00373938">
      <w:pPr>
        <w:rPr>
          <w:rFonts w:hint="eastAsia"/>
        </w:rPr>
      </w:pPr>
      <w:r>
        <w:tab/>
      </w:r>
      <w:r>
        <w:tab/>
      </w:r>
      <w:r>
        <w:rPr>
          <w:rFonts w:hint="eastAsia"/>
        </w:rPr>
        <w:t>1.社会依据</w:t>
      </w:r>
    </w:p>
    <w:p w14:paraId="330F05A8" w14:textId="573ACBF4" w:rsidR="00211C67" w:rsidRDefault="00211C67" w:rsidP="00373938">
      <w:pPr>
        <w:rPr>
          <w:rFonts w:hint="eastAsia"/>
        </w:rPr>
      </w:pPr>
      <w:r>
        <w:tab/>
      </w:r>
      <w:r>
        <w:tab/>
      </w:r>
      <w:r>
        <w:tab/>
      </w:r>
      <w:r>
        <w:rPr>
          <w:rFonts w:hint="eastAsia"/>
        </w:rPr>
        <w:t>（1）学制确立受生产力发展水平和科技发展状况的制约</w:t>
      </w:r>
    </w:p>
    <w:p w14:paraId="2AB4D26B" w14:textId="09ABBCF5" w:rsidR="00211C67" w:rsidRDefault="00211C67" w:rsidP="00373938">
      <w:pPr>
        <w:rPr>
          <w:rFonts w:hint="eastAsia"/>
        </w:rPr>
      </w:pPr>
      <w:r>
        <w:tab/>
      </w:r>
      <w:r>
        <w:tab/>
      </w:r>
      <w:r>
        <w:tab/>
      </w:r>
      <w:r>
        <w:rPr>
          <w:rFonts w:hint="eastAsia"/>
        </w:rPr>
        <w:t>（2）学制是社会政治经济制度和国家教育方针的要求</w:t>
      </w:r>
    </w:p>
    <w:p w14:paraId="0C2C5DA1" w14:textId="77777777" w:rsidR="00211C67" w:rsidRDefault="00211C67" w:rsidP="00211C67">
      <w:pPr>
        <w:ind w:left="420"/>
        <w:rPr>
          <w:rFonts w:hint="eastAsia"/>
        </w:rPr>
      </w:pPr>
      <w:r>
        <w:tab/>
      </w:r>
      <w:r>
        <w:tab/>
      </w:r>
      <w:r>
        <w:rPr>
          <w:rFonts w:hint="eastAsia"/>
        </w:rPr>
        <w:t>（3）一个国家的文化传统制约着学制的确立，</w:t>
      </w:r>
    </w:p>
    <w:p w14:paraId="799385C8" w14:textId="7CA045AE" w:rsidR="00211C67" w:rsidRDefault="00211C67" w:rsidP="00211C67">
      <w:pPr>
        <w:ind w:left="840" w:firstLine="420"/>
        <w:rPr>
          <w:rFonts w:hint="eastAsia"/>
        </w:rPr>
      </w:pPr>
      <w:r>
        <w:rPr>
          <w:rFonts w:hint="eastAsia"/>
        </w:rPr>
        <w:t>（4）学制的确立必须考虑人口状况</w:t>
      </w:r>
    </w:p>
    <w:p w14:paraId="4A196F0A" w14:textId="18B7B134" w:rsidR="00373938" w:rsidRDefault="00373938" w:rsidP="00373938">
      <w:pPr>
        <w:rPr>
          <w:rFonts w:hint="eastAsia"/>
        </w:rPr>
      </w:pPr>
      <w:r>
        <w:tab/>
      </w:r>
      <w:r>
        <w:tab/>
      </w:r>
      <w:r>
        <w:rPr>
          <w:rFonts w:hint="eastAsia"/>
        </w:rPr>
        <w:t>2.</w:t>
      </w:r>
      <w:r w:rsidR="00330807">
        <w:rPr>
          <w:rFonts w:hint="eastAsia"/>
        </w:rPr>
        <w:t>人的依据</w:t>
      </w:r>
    </w:p>
    <w:p w14:paraId="152CCF87" w14:textId="0E9E932A" w:rsidR="00330807" w:rsidRDefault="00330807" w:rsidP="00373938">
      <w:pPr>
        <w:rPr>
          <w:rFonts w:hint="eastAsia"/>
        </w:rPr>
      </w:pPr>
      <w:r>
        <w:tab/>
      </w:r>
      <w:r>
        <w:tab/>
      </w:r>
      <w:r>
        <w:tab/>
      </w:r>
      <w:r>
        <w:rPr>
          <w:rFonts w:hint="eastAsia"/>
        </w:rPr>
        <w:t>（1）受学生身心发展规律和年龄特征的制约</w:t>
      </w:r>
    </w:p>
    <w:p w14:paraId="7EC87813" w14:textId="4807ED35" w:rsidR="00330807" w:rsidRDefault="00330807" w:rsidP="00373938">
      <w:pPr>
        <w:rPr>
          <w:rFonts w:hint="eastAsia"/>
        </w:rPr>
      </w:pPr>
      <w:r>
        <w:tab/>
      </w:r>
      <w:r>
        <w:tab/>
      </w:r>
      <w:r>
        <w:rPr>
          <w:rFonts w:hint="eastAsia"/>
        </w:rPr>
        <w:t>3.学制本身的因素</w:t>
      </w:r>
    </w:p>
    <w:p w14:paraId="4212087A" w14:textId="0BC5577D" w:rsidR="00330807" w:rsidRDefault="00330807" w:rsidP="00373938">
      <w:pPr>
        <w:rPr>
          <w:rFonts w:hint="eastAsia"/>
        </w:rPr>
      </w:pPr>
      <w:r>
        <w:tab/>
      </w:r>
      <w:r>
        <w:tab/>
      </w:r>
      <w:r>
        <w:tab/>
      </w:r>
      <w:r>
        <w:rPr>
          <w:rFonts w:hint="eastAsia"/>
        </w:rPr>
        <w:t>（2）既受国内学制历史发展的影响，也要合理地参照国外学制的经验</w:t>
      </w:r>
    </w:p>
    <w:p w14:paraId="7628D182" w14:textId="13108CC1" w:rsidR="00330807" w:rsidRDefault="00330807" w:rsidP="00373938">
      <w:pPr>
        <w:rPr>
          <w:rFonts w:hint="eastAsia"/>
        </w:rPr>
      </w:pPr>
      <w:r>
        <w:tab/>
      </w:r>
      <w:r>
        <w:rPr>
          <w:rFonts w:hint="eastAsia"/>
        </w:rPr>
        <w:t>（四）教育制度在形式上的发展</w:t>
      </w:r>
    </w:p>
    <w:p w14:paraId="4A1F2290" w14:textId="7B1991D5" w:rsidR="00330807" w:rsidRDefault="00330807" w:rsidP="00373938">
      <w:pPr>
        <w:rPr>
          <w:rFonts w:hint="eastAsia"/>
        </w:rPr>
      </w:pPr>
      <w:r>
        <w:tab/>
      </w:r>
      <w:r>
        <w:tab/>
      </w:r>
      <w:r>
        <w:rPr>
          <w:rFonts w:hint="eastAsia"/>
        </w:rPr>
        <w:t>1.前制度化教育</w:t>
      </w:r>
    </w:p>
    <w:p w14:paraId="5498B0BE" w14:textId="38B68BF9" w:rsidR="00330807" w:rsidRDefault="00330807" w:rsidP="00373938">
      <w:pPr>
        <w:rPr>
          <w:rFonts w:hint="eastAsia"/>
        </w:rPr>
      </w:pPr>
      <w:r>
        <w:tab/>
      </w:r>
      <w:r>
        <w:tab/>
      </w:r>
      <w:r>
        <w:tab/>
      </w:r>
      <w:r>
        <w:rPr>
          <w:rFonts w:hint="eastAsia"/>
        </w:rPr>
        <w:t>始于人类早期的原始社会教育，到奴隶社会出现了实体化教育，教育形式趋于定型。</w:t>
      </w:r>
    </w:p>
    <w:p w14:paraId="1280EA24" w14:textId="63D0313C" w:rsidR="00330807" w:rsidRDefault="00330807" w:rsidP="00373938">
      <w:pPr>
        <w:rPr>
          <w:rFonts w:hint="eastAsia"/>
        </w:rPr>
      </w:pPr>
      <w:r>
        <w:tab/>
      </w:r>
      <w:r>
        <w:tab/>
      </w:r>
      <w:r>
        <w:rPr>
          <w:rFonts w:hint="eastAsia"/>
        </w:rPr>
        <w:t>2.制度化教育</w:t>
      </w:r>
    </w:p>
    <w:p w14:paraId="6DCAADF0" w14:textId="0889BB9A" w:rsidR="00330807" w:rsidRDefault="00330807" w:rsidP="00373938">
      <w:pPr>
        <w:rPr>
          <w:rFonts w:hint="eastAsia"/>
        </w:rPr>
      </w:pPr>
      <w:r>
        <w:tab/>
      </w:r>
      <w:r>
        <w:tab/>
      </w:r>
      <w:r>
        <w:rPr>
          <w:rFonts w:hint="eastAsia"/>
        </w:rPr>
        <w:t>（1）表现</w:t>
      </w:r>
    </w:p>
    <w:p w14:paraId="49CFA47E" w14:textId="74978B9A" w:rsidR="00330807" w:rsidRDefault="00330807" w:rsidP="00373938">
      <w:pPr>
        <w:rPr>
          <w:rFonts w:hint="eastAsia"/>
        </w:rPr>
      </w:pPr>
      <w:r>
        <w:tab/>
      </w:r>
      <w:r>
        <w:tab/>
      </w:r>
      <w:r>
        <w:tab/>
      </w:r>
      <w:r>
        <w:rPr>
          <w:rFonts w:hint="eastAsia"/>
        </w:rPr>
        <w:t>主要指正规教育</w:t>
      </w:r>
    </w:p>
    <w:p w14:paraId="3003750B" w14:textId="2BD76B46" w:rsidR="00B17E2E" w:rsidRDefault="00B17E2E" w:rsidP="00373938">
      <w:pPr>
        <w:rPr>
          <w:rFonts w:hint="eastAsia"/>
        </w:rPr>
      </w:pPr>
      <w:r>
        <w:lastRenderedPageBreak/>
        <w:tab/>
      </w:r>
      <w:r>
        <w:tab/>
      </w:r>
      <w:r>
        <w:rPr>
          <w:rFonts w:hint="eastAsia"/>
        </w:rPr>
        <w:t>（2）兴起的标志</w:t>
      </w:r>
    </w:p>
    <w:p w14:paraId="31D4E6D0" w14:textId="5E4686BD" w:rsidR="00B17E2E" w:rsidRDefault="00B17E2E" w:rsidP="00373938">
      <w:pPr>
        <w:rPr>
          <w:rFonts w:hint="eastAsia"/>
        </w:rPr>
      </w:pPr>
      <w:r>
        <w:tab/>
      </w:r>
      <w:r>
        <w:tab/>
      </w:r>
      <w:r>
        <w:tab/>
      </w:r>
      <w:r>
        <w:rPr>
          <w:rFonts w:hint="eastAsia"/>
        </w:rPr>
        <w:t>清朝末年的“废科举、兴学堂”及颁布了全国统一的教育宗旨和近代学制</w:t>
      </w:r>
    </w:p>
    <w:p w14:paraId="26434E2A" w14:textId="08AA46D6" w:rsidR="00B17E2E" w:rsidRDefault="00B17E2E" w:rsidP="00373938">
      <w:pPr>
        <w:rPr>
          <w:rFonts w:hint="eastAsia"/>
        </w:rPr>
      </w:pPr>
      <w:r>
        <w:tab/>
      </w:r>
      <w:r>
        <w:tab/>
      </w:r>
      <w:r>
        <w:rPr>
          <w:rFonts w:hint="eastAsia"/>
        </w:rPr>
        <w:t>3.非制度化教育‘</w:t>
      </w:r>
    </w:p>
    <w:p w14:paraId="5F823FA8" w14:textId="4995FADF" w:rsidR="00B17E2E" w:rsidRDefault="00B17E2E" w:rsidP="00373938">
      <w:pPr>
        <w:rPr>
          <w:rFonts w:hint="eastAsia"/>
        </w:rPr>
      </w:pPr>
      <w:r>
        <w:tab/>
      </w:r>
      <w:r>
        <w:tab/>
      </w:r>
      <w:r>
        <w:tab/>
      </w:r>
      <w:r>
        <w:rPr>
          <w:rFonts w:hint="eastAsia"/>
        </w:rPr>
        <w:t>（1）表现</w:t>
      </w:r>
    </w:p>
    <w:p w14:paraId="5D73515E" w14:textId="26E2871C" w:rsidR="00B17E2E" w:rsidRDefault="00B17E2E" w:rsidP="00373938">
      <w:pPr>
        <w:rPr>
          <w:rFonts w:hint="eastAsia"/>
        </w:rPr>
      </w:pPr>
      <w:r>
        <w:tab/>
      </w:r>
      <w:r>
        <w:tab/>
      </w:r>
      <w:r>
        <w:tab/>
      </w:r>
      <w:r>
        <w:tab/>
      </w:r>
      <w:r>
        <w:rPr>
          <w:rFonts w:hint="eastAsia"/>
        </w:rPr>
        <w:t>构建学习型社会的理想</w:t>
      </w:r>
    </w:p>
    <w:p w14:paraId="73EA1E27" w14:textId="6CD3C261" w:rsidR="00B17E2E" w:rsidRDefault="00B17E2E" w:rsidP="00373938">
      <w:pPr>
        <w:rPr>
          <w:rFonts w:hint="eastAsia"/>
        </w:rPr>
      </w:pPr>
      <w:r>
        <w:tab/>
      </w:r>
      <w:r>
        <w:tab/>
      </w:r>
      <w:r>
        <w:tab/>
      </w:r>
      <w:r>
        <w:rPr>
          <w:rFonts w:hint="eastAsia"/>
        </w:rPr>
        <w:t>（2）代表人物及主张</w:t>
      </w:r>
    </w:p>
    <w:p w14:paraId="117331E8" w14:textId="5A159F85" w:rsidR="00B17E2E" w:rsidRDefault="00B17E2E" w:rsidP="00373938">
      <w:pPr>
        <w:rPr>
          <w:rFonts w:hint="eastAsia"/>
        </w:rPr>
      </w:pPr>
      <w:r>
        <w:tab/>
      </w:r>
      <w:r>
        <w:tab/>
      </w:r>
      <w:r>
        <w:tab/>
      </w:r>
      <w:r>
        <w:tab/>
      </w:r>
      <w:r>
        <w:rPr>
          <w:rFonts w:hint="eastAsia"/>
        </w:rPr>
        <w:t>库姆斯</w:t>
      </w:r>
      <w:r>
        <w:t>—</w:t>
      </w:r>
      <w:r>
        <w:rPr>
          <w:rFonts w:hint="eastAsia"/>
        </w:rPr>
        <w:t xml:space="preserve">非正规教育的概念 </w:t>
      </w:r>
    </w:p>
    <w:p w14:paraId="269528DE" w14:textId="5D3AB862" w:rsidR="00B17E2E" w:rsidRDefault="00B17E2E" w:rsidP="00373938">
      <w:pPr>
        <w:rPr>
          <w:rFonts w:hint="eastAsia"/>
        </w:rPr>
      </w:pPr>
      <w:r>
        <w:tab/>
      </w:r>
      <w:r>
        <w:tab/>
      </w:r>
      <w:r>
        <w:tab/>
      </w:r>
      <w:r>
        <w:tab/>
      </w:r>
      <w:r>
        <w:rPr>
          <w:rFonts w:hint="eastAsia"/>
        </w:rPr>
        <w:t>伊里奇</w:t>
      </w:r>
      <w:r>
        <w:t>—</w:t>
      </w:r>
      <w:r>
        <w:rPr>
          <w:rFonts w:hint="eastAsia"/>
        </w:rPr>
        <w:t>非学校化观念</w:t>
      </w:r>
    </w:p>
    <w:p w14:paraId="2D1B92F4" w14:textId="5E21DF64" w:rsidR="00330807" w:rsidRDefault="00B17E2E" w:rsidP="00B17E2E">
      <w:pPr>
        <w:pStyle w:val="a9"/>
        <w:numPr>
          <w:ilvl w:val="0"/>
          <w:numId w:val="1"/>
        </w:numPr>
        <w:rPr>
          <w:rFonts w:hint="eastAsia"/>
        </w:rPr>
      </w:pPr>
      <w:r>
        <w:rPr>
          <w:rFonts w:hint="eastAsia"/>
        </w:rPr>
        <w:t>学校教育制度的类型</w:t>
      </w:r>
    </w:p>
    <w:p w14:paraId="371B64B4" w14:textId="29980F76" w:rsidR="00B17E2E" w:rsidRDefault="00B17E2E" w:rsidP="00B17E2E">
      <w:pPr>
        <w:pStyle w:val="a9"/>
        <w:ind w:left="440"/>
        <w:rPr>
          <w:rFonts w:hint="eastAsia"/>
        </w:rPr>
      </w:pPr>
      <w:r>
        <w:rPr>
          <w:rFonts w:hint="eastAsia"/>
        </w:rPr>
        <w:t>西方现代学制可以分为下面三种类型</w:t>
      </w:r>
    </w:p>
    <w:p w14:paraId="28C9BB44" w14:textId="4114DF6D" w:rsidR="00B17E2E" w:rsidRDefault="00B17E2E" w:rsidP="00B17E2E">
      <w:pPr>
        <w:pStyle w:val="a9"/>
        <w:numPr>
          <w:ilvl w:val="0"/>
          <w:numId w:val="2"/>
        </w:numPr>
        <w:rPr>
          <w:rFonts w:hint="eastAsia"/>
        </w:rPr>
      </w:pPr>
      <w:r>
        <w:rPr>
          <w:rFonts w:hint="eastAsia"/>
        </w:rPr>
        <w:t>双轨学制</w:t>
      </w:r>
    </w:p>
    <w:p w14:paraId="7391F299" w14:textId="1A537556" w:rsidR="00B17E2E" w:rsidRDefault="00B17E2E" w:rsidP="00B17E2E">
      <w:pPr>
        <w:pStyle w:val="a9"/>
        <w:numPr>
          <w:ilvl w:val="0"/>
          <w:numId w:val="3"/>
        </w:numPr>
        <w:rPr>
          <w:rFonts w:hint="eastAsia"/>
        </w:rPr>
      </w:pPr>
      <w:r>
        <w:rPr>
          <w:rFonts w:hint="eastAsia"/>
        </w:rPr>
        <w:t xml:space="preserve">代表国家 </w:t>
      </w:r>
      <w:r>
        <w:t>–</w:t>
      </w:r>
      <w:r>
        <w:rPr>
          <w:rFonts w:hint="eastAsia"/>
        </w:rPr>
        <w:t xml:space="preserve"> 西欧（英国为代表）</w:t>
      </w:r>
    </w:p>
    <w:p w14:paraId="558CEC56" w14:textId="6BD3B194" w:rsidR="00B17E2E" w:rsidRDefault="00B17E2E" w:rsidP="00B17E2E">
      <w:pPr>
        <w:pStyle w:val="a9"/>
        <w:numPr>
          <w:ilvl w:val="0"/>
          <w:numId w:val="3"/>
        </w:numPr>
        <w:rPr>
          <w:rFonts w:hint="eastAsia"/>
        </w:rPr>
      </w:pPr>
      <w:r>
        <w:rPr>
          <w:rFonts w:hint="eastAsia"/>
        </w:rPr>
        <w:t>表现形势</w:t>
      </w:r>
    </w:p>
    <w:p w14:paraId="2D09A1C7" w14:textId="432E07CD" w:rsidR="00B17E2E" w:rsidRDefault="00B17E2E" w:rsidP="00B17E2E">
      <w:pPr>
        <w:pStyle w:val="a9"/>
        <w:ind w:left="1520"/>
        <w:rPr>
          <w:rFonts w:hint="eastAsia"/>
        </w:rPr>
      </w:pPr>
      <w:r>
        <w:rPr>
          <w:rFonts w:hint="eastAsia"/>
        </w:rPr>
        <w:t>分为两轨，</w:t>
      </w:r>
      <w:proofErr w:type="gramStart"/>
      <w:r>
        <w:rPr>
          <w:rFonts w:hint="eastAsia"/>
        </w:rPr>
        <w:t>一</w:t>
      </w:r>
      <w:proofErr w:type="gramEnd"/>
      <w:r>
        <w:rPr>
          <w:rFonts w:hint="eastAsia"/>
        </w:rPr>
        <w:t>轨是自上而下，是为资产阶级子女设立的，具有较强的学术性；另一轨是自下而上，是为培养劳动者服务的，这</w:t>
      </w:r>
      <w:proofErr w:type="gramStart"/>
      <w:r>
        <w:rPr>
          <w:rFonts w:hint="eastAsia"/>
        </w:rPr>
        <w:t>两轨既不</w:t>
      </w:r>
      <w:proofErr w:type="gramEnd"/>
      <w:r>
        <w:rPr>
          <w:rFonts w:hint="eastAsia"/>
        </w:rPr>
        <w:t>互通也不衔接。</w:t>
      </w:r>
    </w:p>
    <w:p w14:paraId="278FFEB6" w14:textId="5C255FEA" w:rsidR="00A8387A" w:rsidRDefault="00A8387A" w:rsidP="00A8387A">
      <w:pPr>
        <w:pStyle w:val="a9"/>
        <w:numPr>
          <w:ilvl w:val="0"/>
          <w:numId w:val="3"/>
        </w:numPr>
        <w:rPr>
          <w:rFonts w:hint="eastAsia"/>
        </w:rPr>
      </w:pPr>
      <w:r>
        <w:rPr>
          <w:rFonts w:hint="eastAsia"/>
        </w:rPr>
        <w:t>评价：这种学制不利于教育的普及</w:t>
      </w:r>
    </w:p>
    <w:p w14:paraId="1CE39027" w14:textId="21EB5CDE" w:rsidR="00A8387A" w:rsidRDefault="00A8387A" w:rsidP="00A8387A">
      <w:pPr>
        <w:pStyle w:val="a9"/>
        <w:numPr>
          <w:ilvl w:val="0"/>
          <w:numId w:val="2"/>
        </w:numPr>
        <w:rPr>
          <w:rFonts w:hint="eastAsia"/>
        </w:rPr>
      </w:pPr>
      <w:r>
        <w:rPr>
          <w:rFonts w:hint="eastAsia"/>
        </w:rPr>
        <w:t>单轨学制</w:t>
      </w:r>
    </w:p>
    <w:p w14:paraId="58349B4F" w14:textId="144770CD" w:rsidR="00A8387A" w:rsidRDefault="00A8387A" w:rsidP="00A8387A">
      <w:pPr>
        <w:pStyle w:val="a9"/>
        <w:numPr>
          <w:ilvl w:val="0"/>
          <w:numId w:val="4"/>
        </w:numPr>
        <w:rPr>
          <w:rFonts w:hint="eastAsia"/>
        </w:rPr>
      </w:pPr>
      <w:r>
        <w:rPr>
          <w:rFonts w:hint="eastAsia"/>
        </w:rPr>
        <w:t xml:space="preserve">代表国家 </w:t>
      </w:r>
      <w:r>
        <w:t>–</w:t>
      </w:r>
      <w:r>
        <w:rPr>
          <w:rFonts w:hint="eastAsia"/>
        </w:rPr>
        <w:t>美国</w:t>
      </w:r>
    </w:p>
    <w:p w14:paraId="05B88EB5" w14:textId="3C404A23" w:rsidR="00A8387A" w:rsidRDefault="00A8387A" w:rsidP="00A8387A">
      <w:pPr>
        <w:pStyle w:val="a9"/>
        <w:numPr>
          <w:ilvl w:val="0"/>
          <w:numId w:val="4"/>
        </w:numPr>
        <w:rPr>
          <w:rFonts w:hint="eastAsia"/>
        </w:rPr>
      </w:pPr>
      <w:r>
        <w:rPr>
          <w:rFonts w:hint="eastAsia"/>
        </w:rPr>
        <w:t>表现形式：自下而上，结构是小学、中学、大学，所有的学生在同样的学校系统中学习</w:t>
      </w:r>
    </w:p>
    <w:p w14:paraId="19FF5B2B" w14:textId="222260A7" w:rsidR="00A8387A" w:rsidRDefault="00A8387A" w:rsidP="00A8387A">
      <w:pPr>
        <w:pStyle w:val="a9"/>
        <w:numPr>
          <w:ilvl w:val="0"/>
          <w:numId w:val="4"/>
        </w:numPr>
        <w:rPr>
          <w:rFonts w:hint="eastAsia"/>
        </w:rPr>
      </w:pPr>
      <w:r>
        <w:rPr>
          <w:rFonts w:hint="eastAsia"/>
        </w:rPr>
        <w:t>评价：有利于教育的普及，但教育水平参差不齐、效率低下、发展失衡，</w:t>
      </w:r>
      <w:proofErr w:type="gramStart"/>
      <w:r>
        <w:rPr>
          <w:rFonts w:hint="eastAsia"/>
        </w:rPr>
        <w:t>同级学校</w:t>
      </w:r>
      <w:proofErr w:type="gramEnd"/>
      <w:r>
        <w:rPr>
          <w:rFonts w:hint="eastAsia"/>
        </w:rPr>
        <w:t>之间教学质量相差较大</w:t>
      </w:r>
    </w:p>
    <w:p w14:paraId="6417375F" w14:textId="74D6F582" w:rsidR="00A8387A" w:rsidRDefault="00A8387A" w:rsidP="00A8387A">
      <w:pPr>
        <w:pStyle w:val="a9"/>
        <w:numPr>
          <w:ilvl w:val="0"/>
          <w:numId w:val="2"/>
        </w:numPr>
        <w:rPr>
          <w:rFonts w:hint="eastAsia"/>
        </w:rPr>
      </w:pPr>
      <w:r>
        <w:rPr>
          <w:rFonts w:hint="eastAsia"/>
        </w:rPr>
        <w:t>分支学制</w:t>
      </w:r>
    </w:p>
    <w:p w14:paraId="0299DC4C" w14:textId="31D2F6F3" w:rsidR="00A8387A" w:rsidRDefault="00A8387A" w:rsidP="00A8387A">
      <w:pPr>
        <w:pStyle w:val="a9"/>
        <w:numPr>
          <w:ilvl w:val="0"/>
          <w:numId w:val="5"/>
        </w:numPr>
        <w:rPr>
          <w:rFonts w:hint="eastAsia"/>
        </w:rPr>
      </w:pPr>
      <w:r>
        <w:rPr>
          <w:rFonts w:hint="eastAsia"/>
        </w:rPr>
        <w:t>代表国家 中国、苏联</w:t>
      </w:r>
    </w:p>
    <w:p w14:paraId="4F23F74C" w14:textId="2C713FE1" w:rsidR="00A8387A" w:rsidRDefault="00A8387A" w:rsidP="00A8387A">
      <w:pPr>
        <w:pStyle w:val="a9"/>
        <w:numPr>
          <w:ilvl w:val="0"/>
          <w:numId w:val="5"/>
        </w:numPr>
        <w:rPr>
          <w:rFonts w:hint="eastAsia"/>
        </w:rPr>
      </w:pPr>
      <w:r>
        <w:rPr>
          <w:rFonts w:hint="eastAsia"/>
        </w:rPr>
        <w:t>表现形式 在初等教育阶段（小学、初中）强调公共的基础性教育、到中等教育阶段分职业教育和普通教育两个分支的学制</w:t>
      </w:r>
    </w:p>
    <w:p w14:paraId="662F215E" w14:textId="7FD1CE92" w:rsidR="00A8387A" w:rsidRDefault="00A8387A" w:rsidP="00A8387A">
      <w:pPr>
        <w:pStyle w:val="a9"/>
        <w:numPr>
          <w:ilvl w:val="0"/>
          <w:numId w:val="5"/>
        </w:numPr>
        <w:rPr>
          <w:rFonts w:hint="eastAsia"/>
        </w:rPr>
      </w:pPr>
      <w:r>
        <w:rPr>
          <w:rFonts w:hint="eastAsia"/>
        </w:rPr>
        <w:t>评价 兼顾公平与效益，既有利于教育的普及，又能使学术性保持较高水平，但由于课时多、课程复杂，教学计划、大纲和教科书必须保持统一而导致教学</w:t>
      </w:r>
      <w:r w:rsidR="00386BEA">
        <w:rPr>
          <w:rFonts w:hint="eastAsia"/>
        </w:rPr>
        <w:t>不够灵活，特别是地域性较强的课程得不到很好的发展</w:t>
      </w:r>
    </w:p>
    <w:p w14:paraId="25652B54" w14:textId="003C6863" w:rsidR="00386BEA" w:rsidRDefault="00386BEA" w:rsidP="00386BEA">
      <w:pPr>
        <w:pStyle w:val="a9"/>
        <w:numPr>
          <w:ilvl w:val="0"/>
          <w:numId w:val="1"/>
        </w:numPr>
        <w:rPr>
          <w:rFonts w:hint="eastAsia"/>
        </w:rPr>
      </w:pPr>
      <w:r>
        <w:rPr>
          <w:rFonts w:hint="eastAsia"/>
        </w:rPr>
        <w:t>我国学制</w:t>
      </w:r>
    </w:p>
    <w:p w14:paraId="738DBB29" w14:textId="739E4BE9" w:rsidR="00386BEA" w:rsidRDefault="00386BEA" w:rsidP="00386BEA">
      <w:pPr>
        <w:pStyle w:val="a9"/>
        <w:numPr>
          <w:ilvl w:val="0"/>
          <w:numId w:val="6"/>
        </w:numPr>
        <w:rPr>
          <w:rFonts w:hint="eastAsia"/>
        </w:rPr>
      </w:pPr>
      <w:r>
        <w:rPr>
          <w:rFonts w:hint="eastAsia"/>
        </w:rPr>
        <w:t xml:space="preserve">壬寅学制 </w:t>
      </w:r>
      <w:r>
        <w:t>–</w:t>
      </w:r>
      <w:r>
        <w:rPr>
          <w:rFonts w:hint="eastAsia"/>
        </w:rPr>
        <w:t xml:space="preserve"> 中国颁布的第一个现代学制，只颁布未实施</w:t>
      </w:r>
    </w:p>
    <w:p w14:paraId="6E997039" w14:textId="77777777" w:rsidR="00386BEA" w:rsidRDefault="00386BEA" w:rsidP="00386BEA">
      <w:pPr>
        <w:pStyle w:val="a9"/>
        <w:numPr>
          <w:ilvl w:val="0"/>
          <w:numId w:val="6"/>
        </w:numPr>
        <w:rPr>
          <w:rFonts w:hint="eastAsia"/>
        </w:rPr>
      </w:pPr>
      <w:r>
        <w:rPr>
          <w:rFonts w:hint="eastAsia"/>
        </w:rPr>
        <w:t xml:space="preserve">癸卯学制 </w:t>
      </w:r>
      <w:r>
        <w:t>–</w:t>
      </w:r>
      <w:r>
        <w:rPr>
          <w:rFonts w:hint="eastAsia"/>
        </w:rPr>
        <w:t>主要承袭了日本的学制，反映了</w:t>
      </w:r>
      <w:proofErr w:type="gramStart"/>
      <w:r>
        <w:t>”</w:t>
      </w:r>
      <w:proofErr w:type="gramEnd"/>
      <w:r>
        <w:rPr>
          <w:rFonts w:hint="eastAsia"/>
        </w:rPr>
        <w:t>中学为体，西学为用</w:t>
      </w:r>
      <w:proofErr w:type="gramStart"/>
      <w:r>
        <w:t>”</w:t>
      </w:r>
      <w:proofErr w:type="gramEnd"/>
      <w:r>
        <w:rPr>
          <w:rFonts w:hint="eastAsia"/>
        </w:rPr>
        <w:t>的思想，规定男女不准同校，轻视女子教育</w:t>
      </w:r>
    </w:p>
    <w:p w14:paraId="1155512D" w14:textId="77777777" w:rsidR="002901C2" w:rsidRDefault="00386BEA" w:rsidP="00386BEA">
      <w:pPr>
        <w:pStyle w:val="a9"/>
        <w:numPr>
          <w:ilvl w:val="0"/>
          <w:numId w:val="6"/>
        </w:numPr>
        <w:rPr>
          <w:rFonts w:hint="eastAsia"/>
        </w:rPr>
      </w:pPr>
      <w:r>
        <w:rPr>
          <w:rFonts w:hint="eastAsia"/>
        </w:rPr>
        <w:lastRenderedPageBreak/>
        <w:t xml:space="preserve">壬子癸丑学制 </w:t>
      </w:r>
      <w:r w:rsidR="002901C2">
        <w:t>–</w:t>
      </w:r>
      <w:r>
        <w:rPr>
          <w:rFonts w:hint="eastAsia"/>
        </w:rPr>
        <w:t xml:space="preserve"> </w:t>
      </w:r>
      <w:r w:rsidR="002901C2">
        <w:rPr>
          <w:rFonts w:hint="eastAsia"/>
        </w:rPr>
        <w:t>倡导男女平等，允许初等小学男女同校，这是我国第一次明确规定男女同校，废除读经，充实了自然科学的内容，并将学堂改为学校</w:t>
      </w:r>
    </w:p>
    <w:p w14:paraId="41444881" w14:textId="0B9A4824" w:rsidR="00386BEA" w:rsidRDefault="002901C2" w:rsidP="00386BEA">
      <w:pPr>
        <w:pStyle w:val="a9"/>
        <w:numPr>
          <w:ilvl w:val="0"/>
          <w:numId w:val="6"/>
        </w:numPr>
        <w:rPr>
          <w:rFonts w:hint="eastAsia"/>
        </w:rPr>
      </w:pPr>
      <w:r>
        <w:rPr>
          <w:rFonts w:hint="eastAsia"/>
        </w:rPr>
        <w:t xml:space="preserve">壬戌学制 </w:t>
      </w:r>
      <w:r>
        <w:t>–</w:t>
      </w:r>
      <w:r>
        <w:rPr>
          <w:rFonts w:hint="eastAsia"/>
        </w:rPr>
        <w:t xml:space="preserve"> 以美国学制为蓝本，规定小学六年，初中三年，高中三年，因此又叫新学制或者“六三三学制”。</w:t>
      </w:r>
      <w:r w:rsidR="00386BEA">
        <w:rPr>
          <w:rFonts w:hint="eastAsia"/>
        </w:rPr>
        <w:t xml:space="preserve"> </w:t>
      </w:r>
    </w:p>
    <w:p w14:paraId="5BFC9458" w14:textId="0977F6EC" w:rsidR="002901C2" w:rsidRDefault="002901C2" w:rsidP="002901C2">
      <w:pPr>
        <w:pStyle w:val="a9"/>
        <w:ind w:left="800"/>
        <w:rPr>
          <w:rFonts w:hint="eastAsia"/>
        </w:rPr>
      </w:pPr>
      <w:r>
        <w:rPr>
          <w:rFonts w:hint="eastAsia"/>
        </w:rPr>
        <w:t>（二）我国学校的主要类型</w:t>
      </w:r>
    </w:p>
    <w:p w14:paraId="27F63B42" w14:textId="6AFDA198" w:rsidR="002901C2" w:rsidRDefault="002901C2" w:rsidP="002901C2">
      <w:pPr>
        <w:pStyle w:val="a9"/>
        <w:ind w:left="800"/>
        <w:rPr>
          <w:rFonts w:hint="eastAsia"/>
        </w:rPr>
      </w:pPr>
      <w:r>
        <w:rPr>
          <w:rFonts w:hint="eastAsia"/>
        </w:rPr>
        <w:t>1、幼儿教育</w:t>
      </w:r>
    </w:p>
    <w:p w14:paraId="26E31231" w14:textId="4BE63DEF" w:rsidR="002901C2" w:rsidRDefault="002901C2" w:rsidP="002901C2">
      <w:pPr>
        <w:pStyle w:val="a9"/>
        <w:ind w:left="800"/>
        <w:rPr>
          <w:rFonts w:hint="eastAsia"/>
        </w:rPr>
      </w:pPr>
      <w:r>
        <w:rPr>
          <w:rFonts w:hint="eastAsia"/>
        </w:rPr>
        <w:t>2，初等教育</w:t>
      </w:r>
    </w:p>
    <w:p w14:paraId="1865F8A0" w14:textId="26A0ECFF" w:rsidR="002901C2" w:rsidRPr="00D30E90" w:rsidRDefault="002901C2" w:rsidP="002901C2">
      <w:pPr>
        <w:pStyle w:val="a9"/>
        <w:ind w:left="800"/>
        <w:rPr>
          <w:rFonts w:hint="eastAsia"/>
          <w:u w:val="single"/>
        </w:rPr>
      </w:pPr>
      <w:r>
        <w:tab/>
      </w:r>
      <w:r>
        <w:tab/>
      </w:r>
      <w:r>
        <w:rPr>
          <w:rFonts w:hint="eastAsia"/>
        </w:rPr>
        <w:t>(1) 全日制小学，</w:t>
      </w:r>
      <w:r w:rsidRPr="00D30E90">
        <w:rPr>
          <w:rFonts w:hint="eastAsia"/>
          <w:u w:val="single"/>
        </w:rPr>
        <w:t>任务是给学生以德智体等全面发展的基础教育，为接受中等教育打好基础</w:t>
      </w:r>
    </w:p>
    <w:p w14:paraId="0B3B0916" w14:textId="150A5A6A" w:rsidR="002901C2" w:rsidRDefault="002901C2" w:rsidP="002901C2">
      <w:pPr>
        <w:pStyle w:val="a9"/>
        <w:ind w:left="800"/>
        <w:rPr>
          <w:rFonts w:hint="eastAsia"/>
        </w:rPr>
      </w:pPr>
      <w:r>
        <w:tab/>
      </w:r>
      <w:r>
        <w:tab/>
      </w:r>
      <w:r>
        <w:rPr>
          <w:rFonts w:hint="eastAsia"/>
        </w:rPr>
        <w:t>(2) 相当于小学程度的业余教育机构</w:t>
      </w:r>
    </w:p>
    <w:p w14:paraId="5D37C9A1" w14:textId="349DEF28" w:rsidR="002901C2" w:rsidRDefault="002901C2" w:rsidP="002901C2">
      <w:pPr>
        <w:pStyle w:val="a9"/>
        <w:ind w:left="800"/>
        <w:rPr>
          <w:rFonts w:hint="eastAsia"/>
        </w:rPr>
      </w:pPr>
      <w:r>
        <w:rPr>
          <w:rFonts w:hint="eastAsia"/>
        </w:rPr>
        <w:t>3. 中等教育</w:t>
      </w:r>
    </w:p>
    <w:p w14:paraId="74EAB60A" w14:textId="7D2E0A25" w:rsidR="002901C2" w:rsidRPr="00D30E90" w:rsidRDefault="002901C2" w:rsidP="002901C2">
      <w:pPr>
        <w:pStyle w:val="a9"/>
        <w:ind w:left="800"/>
        <w:rPr>
          <w:rFonts w:hint="eastAsia"/>
          <w:u w:val="single"/>
        </w:rPr>
      </w:pPr>
      <w:r>
        <w:tab/>
      </w:r>
      <w:r>
        <w:tab/>
      </w:r>
      <w:r>
        <w:rPr>
          <w:rFonts w:hint="eastAsia"/>
        </w:rPr>
        <w:t>（1）全日制普通中学</w:t>
      </w:r>
      <w:r w:rsidR="00D30E90">
        <w:rPr>
          <w:rFonts w:hint="eastAsia"/>
        </w:rPr>
        <w:t>，</w:t>
      </w:r>
      <w:r w:rsidR="00D30E90" w:rsidRPr="00D30E90">
        <w:rPr>
          <w:rFonts w:hint="eastAsia"/>
          <w:u w:val="single"/>
        </w:rPr>
        <w:t>任务是为国家培养劳动后备力量和为高一级学校培养合格新生</w:t>
      </w:r>
    </w:p>
    <w:p w14:paraId="7EC3A85D" w14:textId="4871D1C9" w:rsidR="002901C2" w:rsidRPr="00D30E90" w:rsidRDefault="002901C2" w:rsidP="002901C2">
      <w:pPr>
        <w:pStyle w:val="a9"/>
        <w:ind w:left="800"/>
        <w:rPr>
          <w:rFonts w:hint="eastAsia"/>
          <w:u w:val="single"/>
        </w:rPr>
      </w:pPr>
      <w:r>
        <w:tab/>
      </w:r>
      <w:r>
        <w:tab/>
      </w:r>
      <w:r>
        <w:rPr>
          <w:rFonts w:hint="eastAsia"/>
        </w:rPr>
        <w:t>（2）中等教育专业学校，职业中学，农业中学，技工学校等</w:t>
      </w:r>
      <w:r w:rsidR="00D30E90">
        <w:rPr>
          <w:rFonts w:hint="eastAsia"/>
        </w:rPr>
        <w:t>，</w:t>
      </w:r>
      <w:r w:rsidR="00D30E90" w:rsidRPr="00D30E90">
        <w:rPr>
          <w:rFonts w:hint="eastAsia"/>
          <w:u w:val="single"/>
        </w:rPr>
        <w:t>任务是为国家各部门培养熟练劳动者和初中级技术人员。</w:t>
      </w:r>
    </w:p>
    <w:p w14:paraId="37DE8B90" w14:textId="0DA9A642" w:rsidR="002901C2" w:rsidRDefault="002901C2" w:rsidP="002901C2">
      <w:pPr>
        <w:pStyle w:val="a9"/>
        <w:ind w:left="800"/>
        <w:rPr>
          <w:rFonts w:hint="eastAsia"/>
        </w:rPr>
      </w:pPr>
      <w:r>
        <w:tab/>
      </w:r>
      <w:r>
        <w:rPr>
          <w:rFonts w:hint="eastAsia"/>
        </w:rPr>
        <w:t>4.高等教育</w:t>
      </w:r>
    </w:p>
    <w:p w14:paraId="1FE8EB8A" w14:textId="7D1A60C3" w:rsidR="002901C2" w:rsidRDefault="002901C2" w:rsidP="002901C2">
      <w:pPr>
        <w:pStyle w:val="a9"/>
        <w:ind w:left="800"/>
        <w:rPr>
          <w:rFonts w:hint="eastAsia"/>
        </w:rPr>
      </w:pPr>
      <w:r>
        <w:tab/>
      </w:r>
      <w:r>
        <w:tab/>
      </w:r>
      <w:r>
        <w:rPr>
          <w:rFonts w:hint="eastAsia"/>
        </w:rPr>
        <w:t>（1）全日制高等学校</w:t>
      </w:r>
      <w:r w:rsidR="00D30E90">
        <w:rPr>
          <w:rFonts w:hint="eastAsia"/>
        </w:rPr>
        <w:t>，任务是为国家培养高级专门人才，研究人员和学者</w:t>
      </w:r>
    </w:p>
    <w:p w14:paraId="29F86D7C" w14:textId="162A15DC" w:rsidR="002901C2" w:rsidRDefault="002901C2" w:rsidP="002901C2">
      <w:pPr>
        <w:pStyle w:val="a9"/>
        <w:ind w:left="800"/>
        <w:rPr>
          <w:rFonts w:hint="eastAsia"/>
        </w:rPr>
      </w:pPr>
      <w:r>
        <w:tab/>
      </w:r>
      <w:r>
        <w:tab/>
      </w:r>
      <w:r>
        <w:rPr>
          <w:rFonts w:hint="eastAsia"/>
        </w:rPr>
        <w:t>（2）成人高等学校</w:t>
      </w:r>
      <w:r w:rsidR="00D30E90">
        <w:rPr>
          <w:rFonts w:hint="eastAsia"/>
        </w:rPr>
        <w:t>，任务是招收在职人员和部分待业青年，为国家培养中级和高级专门人才。</w:t>
      </w:r>
    </w:p>
    <w:p w14:paraId="7DCBAC43" w14:textId="4A4C8394" w:rsidR="00821A2D" w:rsidRDefault="00821A2D" w:rsidP="002901C2">
      <w:pPr>
        <w:pStyle w:val="a9"/>
        <w:ind w:left="800"/>
        <w:rPr>
          <w:rFonts w:hint="eastAsia"/>
        </w:rPr>
      </w:pPr>
      <w:r>
        <w:tab/>
      </w:r>
      <w:r>
        <w:rPr>
          <w:rFonts w:hint="eastAsia"/>
        </w:rPr>
        <w:t>四、现代教育制度的发展趋势</w:t>
      </w:r>
    </w:p>
    <w:p w14:paraId="3BBC9A72" w14:textId="6583FBED" w:rsidR="00821A2D" w:rsidRDefault="00821A2D" w:rsidP="002901C2">
      <w:pPr>
        <w:pStyle w:val="a9"/>
        <w:ind w:left="800"/>
        <w:rPr>
          <w:rFonts w:hint="eastAsia"/>
        </w:rPr>
      </w:pPr>
      <w:r>
        <w:tab/>
      </w:r>
      <w:r>
        <w:tab/>
      </w:r>
      <w:r>
        <w:rPr>
          <w:rFonts w:hint="eastAsia"/>
        </w:rPr>
        <w:t>1.义务教育年限的延长</w:t>
      </w:r>
    </w:p>
    <w:p w14:paraId="158DAD32" w14:textId="559B785E" w:rsidR="00821A2D" w:rsidRDefault="00821A2D" w:rsidP="002901C2">
      <w:pPr>
        <w:pStyle w:val="a9"/>
        <w:ind w:left="800"/>
      </w:pPr>
      <w:r>
        <w:tab/>
      </w:r>
      <w:r>
        <w:tab/>
      </w:r>
      <w:r w:rsidR="004E2BA0">
        <w:rPr>
          <w:rFonts w:hint="eastAsia"/>
        </w:rPr>
        <w:t>（1）义务教育的概念</w:t>
      </w:r>
    </w:p>
    <w:p w14:paraId="78956537" w14:textId="5F9C3491" w:rsidR="00CA1675" w:rsidRDefault="00CA1675" w:rsidP="00CA1675">
      <w:pPr>
        <w:pStyle w:val="a9"/>
        <w:ind w:left="800"/>
        <w:rPr>
          <w:rFonts w:hint="eastAsia"/>
        </w:rPr>
      </w:pPr>
      <w:r>
        <w:tab/>
      </w:r>
      <w:r>
        <w:tab/>
      </w:r>
      <w:r>
        <w:tab/>
      </w:r>
      <w:r>
        <w:rPr>
          <w:rFonts w:hint="eastAsia"/>
        </w:rPr>
        <w:t>义务教育是根据法律规定，适龄儿童和少年必须接受的，国家、社会学校必须予以保证的国民教育。</w:t>
      </w:r>
      <w:r w:rsidRPr="00CA1675">
        <w:rPr>
          <w:rFonts w:hint="eastAsia"/>
          <w:u w:val="single"/>
        </w:rPr>
        <w:t>义务教育最早起源于德国</w:t>
      </w:r>
      <w:r>
        <w:rPr>
          <w:rFonts w:hint="eastAsia"/>
        </w:rPr>
        <w:t>。</w:t>
      </w:r>
    </w:p>
    <w:p w14:paraId="7AE23DC9" w14:textId="18A8BA5B" w:rsidR="004E2BA0" w:rsidRDefault="004E2BA0" w:rsidP="002901C2">
      <w:pPr>
        <w:pStyle w:val="a9"/>
        <w:ind w:left="800"/>
      </w:pPr>
      <w:r>
        <w:tab/>
      </w:r>
      <w:r>
        <w:tab/>
      </w:r>
      <w:r>
        <w:rPr>
          <w:rFonts w:hint="eastAsia"/>
        </w:rPr>
        <w:t>（2）义务教育的起点</w:t>
      </w:r>
    </w:p>
    <w:p w14:paraId="4C62E714" w14:textId="5CA01BF0" w:rsidR="00CA1675" w:rsidRDefault="00CA1675" w:rsidP="002901C2">
      <w:pPr>
        <w:pStyle w:val="a9"/>
        <w:ind w:left="800"/>
      </w:pPr>
      <w:r>
        <w:tab/>
      </w:r>
      <w:r>
        <w:tab/>
      </w:r>
      <w:r>
        <w:tab/>
      </w:r>
      <w:r>
        <w:rPr>
          <w:rFonts w:hint="eastAsia"/>
        </w:rPr>
        <w:t>义务教育具有强制性、免费性（免学费、学杂费）、普及性</w:t>
      </w:r>
    </w:p>
    <w:p w14:paraId="4F204AF2" w14:textId="5DF70F87" w:rsidR="00CA1675" w:rsidRDefault="00CA1675" w:rsidP="002901C2">
      <w:pPr>
        <w:pStyle w:val="a9"/>
        <w:ind w:left="800"/>
      </w:pPr>
      <w:r>
        <w:tab/>
      </w:r>
      <w:r>
        <w:tab/>
      </w:r>
      <w:r>
        <w:rPr>
          <w:rFonts w:hint="eastAsia"/>
        </w:rPr>
        <w:t>（3）我国义务教育的确立</w:t>
      </w:r>
      <w:r>
        <w:tab/>
      </w:r>
    </w:p>
    <w:p w14:paraId="408B947E" w14:textId="33501B78" w:rsidR="00CA1675" w:rsidRDefault="00CA1675" w:rsidP="002901C2">
      <w:pPr>
        <w:pStyle w:val="a9"/>
        <w:ind w:left="800"/>
      </w:pPr>
      <w:r>
        <w:tab/>
      </w:r>
      <w:r>
        <w:tab/>
      </w:r>
      <w:r>
        <w:tab/>
      </w:r>
      <w:r>
        <w:rPr>
          <w:rFonts w:hint="eastAsia"/>
        </w:rPr>
        <w:t>1986年4月，第六次全国人大四次会议通过了《中华人民共和国义务教育法》，以国家立法形式</w:t>
      </w:r>
      <w:r w:rsidRPr="00CA1675">
        <w:rPr>
          <w:rFonts w:hint="eastAsia"/>
          <w:u w:val="single"/>
        </w:rPr>
        <w:t>标志着我国九年义务教育学制的创立</w:t>
      </w:r>
      <w:r>
        <w:rPr>
          <w:rFonts w:hint="eastAsia"/>
        </w:rPr>
        <w:t>。</w:t>
      </w:r>
    </w:p>
    <w:p w14:paraId="1C19441E" w14:textId="27A4E57A" w:rsidR="00CA1675" w:rsidRDefault="00CA1675" w:rsidP="002901C2">
      <w:pPr>
        <w:pStyle w:val="a9"/>
        <w:ind w:left="800"/>
        <w:rPr>
          <w:rFonts w:hint="eastAsia"/>
        </w:rPr>
      </w:pPr>
      <w:r>
        <w:tab/>
      </w:r>
      <w:r>
        <w:tab/>
      </w:r>
      <w:r>
        <w:tab/>
      </w:r>
      <w:r>
        <w:rPr>
          <w:rFonts w:hint="eastAsia"/>
        </w:rPr>
        <w:t>“六三制”、“五四制”、“九年一贯制”，我国学制年限是多种形式并存的。</w:t>
      </w:r>
    </w:p>
    <w:p w14:paraId="557D97CD" w14:textId="2D2E0F64" w:rsidR="00CA1675" w:rsidRDefault="00CA1675" w:rsidP="002901C2">
      <w:pPr>
        <w:pStyle w:val="a9"/>
        <w:ind w:left="800"/>
      </w:pPr>
      <w:r>
        <w:tab/>
      </w:r>
      <w:r>
        <w:tab/>
      </w:r>
      <w:r>
        <w:rPr>
          <w:rFonts w:hint="eastAsia"/>
        </w:rPr>
        <w:t>2.普通教育和职业教育的综合化</w:t>
      </w:r>
    </w:p>
    <w:p w14:paraId="3CC43B3F" w14:textId="1ECEC5F0" w:rsidR="00CA1675" w:rsidRDefault="00CA1675" w:rsidP="002901C2">
      <w:pPr>
        <w:pStyle w:val="a9"/>
        <w:ind w:left="800"/>
      </w:pPr>
      <w:r>
        <w:tab/>
      </w:r>
      <w:r>
        <w:tab/>
      </w:r>
      <w:r>
        <w:tab/>
      </w:r>
      <w:r>
        <w:rPr>
          <w:rFonts w:hint="eastAsia"/>
        </w:rPr>
        <w:t>使普通教育和职业教育朝着综合统一的方向发展。</w:t>
      </w:r>
    </w:p>
    <w:p w14:paraId="0A1730A2" w14:textId="51DD6935" w:rsidR="00CA1675" w:rsidRDefault="00CA1675" w:rsidP="002901C2">
      <w:pPr>
        <w:pStyle w:val="a9"/>
        <w:ind w:left="800"/>
      </w:pPr>
      <w:r>
        <w:tab/>
      </w:r>
      <w:r>
        <w:tab/>
      </w:r>
      <w:r>
        <w:rPr>
          <w:rFonts w:hint="eastAsia"/>
        </w:rPr>
        <w:t>3.高等教育大众化</w:t>
      </w:r>
    </w:p>
    <w:p w14:paraId="4E917EEC" w14:textId="2940CBE2" w:rsidR="00643BD3" w:rsidRDefault="00643BD3" w:rsidP="002901C2">
      <w:pPr>
        <w:pStyle w:val="a9"/>
        <w:ind w:left="800"/>
      </w:pPr>
      <w:r>
        <w:tab/>
      </w:r>
      <w:r>
        <w:tab/>
      </w:r>
      <w:r>
        <w:tab/>
      </w:r>
      <w:r>
        <w:rPr>
          <w:rFonts w:hint="eastAsia"/>
        </w:rPr>
        <w:t>高等教育从精英走向大众而走向普及阶段是世界高等教育发展的共同趋势。</w:t>
      </w:r>
    </w:p>
    <w:p w14:paraId="1953EA40" w14:textId="0A61BE77" w:rsidR="00643BD3" w:rsidRDefault="00643BD3" w:rsidP="00643BD3">
      <w:pPr>
        <w:ind w:left="840" w:firstLine="420"/>
      </w:pPr>
      <w:r>
        <w:rPr>
          <w:rFonts w:hint="eastAsia"/>
        </w:rPr>
        <w:t>4.终身教育体系的建构</w:t>
      </w:r>
    </w:p>
    <w:p w14:paraId="7748ADFB" w14:textId="17F70007" w:rsidR="00643BD3" w:rsidRDefault="00643BD3" w:rsidP="00643BD3">
      <w:pPr>
        <w:ind w:left="1220" w:firstLine="40"/>
      </w:pPr>
      <w:r>
        <w:rPr>
          <w:rFonts w:hint="eastAsia"/>
        </w:rPr>
        <w:lastRenderedPageBreak/>
        <w:t>（1）终身教育的概念</w:t>
      </w:r>
    </w:p>
    <w:p w14:paraId="24FCD72E" w14:textId="7A110940" w:rsidR="00643BD3" w:rsidRDefault="00643BD3" w:rsidP="00643BD3">
      <w:pPr>
        <w:ind w:left="1220" w:firstLine="40"/>
      </w:pPr>
      <w:r>
        <w:tab/>
      </w:r>
      <w:r>
        <w:rPr>
          <w:rFonts w:hint="eastAsia"/>
        </w:rPr>
        <w:t>人在一生中都应该受到和需要各种教育的培养</w:t>
      </w:r>
    </w:p>
    <w:p w14:paraId="6EF8BD81" w14:textId="165D11D6" w:rsidR="00643BD3" w:rsidRDefault="00643BD3" w:rsidP="00643BD3">
      <w:pPr>
        <w:ind w:left="1220" w:firstLine="40"/>
      </w:pPr>
      <w:r>
        <w:rPr>
          <w:rFonts w:hint="eastAsia"/>
        </w:rPr>
        <w:t>（2）终身教育思想的产生和发展</w:t>
      </w:r>
    </w:p>
    <w:p w14:paraId="12BD6573" w14:textId="70601513" w:rsidR="00643BD3" w:rsidRDefault="00643BD3" w:rsidP="00643BD3">
      <w:pPr>
        <w:ind w:left="1220" w:firstLine="40"/>
      </w:pPr>
      <w:r>
        <w:tab/>
      </w:r>
      <w:r>
        <w:rPr>
          <w:rFonts w:hint="eastAsia"/>
        </w:rPr>
        <w:t xml:space="preserve">① 最早产生 </w:t>
      </w:r>
      <w:r>
        <w:t>–</w:t>
      </w:r>
      <w:r>
        <w:rPr>
          <w:rFonts w:hint="eastAsia"/>
        </w:rPr>
        <w:t>1929年英国成人教育家耶克斯利出版图书《终身教育》</w:t>
      </w:r>
    </w:p>
    <w:p w14:paraId="636C878C" w14:textId="7FF87471" w:rsidR="00643BD3" w:rsidRDefault="00643BD3" w:rsidP="00643BD3">
      <w:pPr>
        <w:ind w:left="1220" w:firstLine="40"/>
        <w:rPr>
          <w:rFonts w:hint="eastAsia"/>
        </w:rPr>
      </w:pPr>
      <w:r>
        <w:tab/>
      </w:r>
      <w:r>
        <w:rPr>
          <w:rFonts w:hint="eastAsia"/>
        </w:rPr>
        <w:t>② 概念化和体系化  --保罗·朗克郎的《论终身教育》</w:t>
      </w:r>
    </w:p>
    <w:p w14:paraId="28F047A9" w14:textId="33B3B894" w:rsidR="00643BD3" w:rsidRDefault="00643BD3" w:rsidP="00643BD3">
      <w:pPr>
        <w:ind w:left="1220" w:firstLine="40"/>
      </w:pPr>
      <w:r>
        <w:tab/>
      </w:r>
      <w:r>
        <w:rPr>
          <w:rFonts w:hint="eastAsia"/>
        </w:rPr>
        <w:t xml:space="preserve">③ 最终形成 </w:t>
      </w:r>
      <w:r>
        <w:t>–</w:t>
      </w:r>
      <w:r>
        <w:rPr>
          <w:rFonts w:hint="eastAsia"/>
        </w:rPr>
        <w:t xml:space="preserve"> 1996年联合国教科文组织《教育-财富蕴藏其中》，提出终身教育建立在四个支柱的基础上：“学会认知、学会共同生活、学会生存、学会做事”</w:t>
      </w:r>
    </w:p>
    <w:p w14:paraId="398D46F7" w14:textId="7BE831CA" w:rsidR="00643BD3" w:rsidRDefault="00643BD3" w:rsidP="00643BD3">
      <w:pPr>
        <w:ind w:left="1220" w:firstLine="40"/>
        <w:rPr>
          <w:rFonts w:hint="eastAsia"/>
        </w:rPr>
      </w:pPr>
      <w:r>
        <w:tab/>
      </w:r>
    </w:p>
    <w:sectPr w:rsidR="00643B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8743A" w14:textId="77777777" w:rsidR="009D7F8A" w:rsidRDefault="009D7F8A" w:rsidP="007C39A8">
      <w:pPr>
        <w:spacing w:after="0" w:line="240" w:lineRule="auto"/>
        <w:rPr>
          <w:rFonts w:hint="eastAsia"/>
        </w:rPr>
      </w:pPr>
      <w:r>
        <w:separator/>
      </w:r>
    </w:p>
  </w:endnote>
  <w:endnote w:type="continuationSeparator" w:id="0">
    <w:p w14:paraId="3368BB7C" w14:textId="77777777" w:rsidR="009D7F8A" w:rsidRDefault="009D7F8A" w:rsidP="007C39A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457EA" w14:textId="77777777" w:rsidR="009D7F8A" w:rsidRDefault="009D7F8A" w:rsidP="007C39A8">
      <w:pPr>
        <w:spacing w:after="0" w:line="240" w:lineRule="auto"/>
        <w:rPr>
          <w:rFonts w:hint="eastAsia"/>
        </w:rPr>
      </w:pPr>
      <w:r>
        <w:separator/>
      </w:r>
    </w:p>
  </w:footnote>
  <w:footnote w:type="continuationSeparator" w:id="0">
    <w:p w14:paraId="5DFC43F4" w14:textId="77777777" w:rsidR="009D7F8A" w:rsidRDefault="009D7F8A" w:rsidP="007C39A8">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24D5E"/>
    <w:multiLevelType w:val="hybridMultilevel"/>
    <w:tmpl w:val="0C4E7542"/>
    <w:lvl w:ilvl="0" w:tplc="B3229D24">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6DB2A36"/>
    <w:multiLevelType w:val="hybridMultilevel"/>
    <w:tmpl w:val="65329C32"/>
    <w:lvl w:ilvl="0" w:tplc="66928066">
      <w:start w:val="1"/>
      <w:numFmt w:val="decimal"/>
      <w:lvlText w:val="（%1）"/>
      <w:lvlJc w:val="left"/>
      <w:pPr>
        <w:ind w:left="1520" w:hanging="720"/>
      </w:pPr>
      <w:rPr>
        <w:rFonts w:hint="default"/>
      </w:rPr>
    </w:lvl>
    <w:lvl w:ilvl="1" w:tplc="04090019" w:tentative="1">
      <w:start w:val="1"/>
      <w:numFmt w:val="low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low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low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16AA3744"/>
    <w:multiLevelType w:val="hybridMultilevel"/>
    <w:tmpl w:val="444EC0F8"/>
    <w:lvl w:ilvl="0" w:tplc="4F50464C">
      <w:start w:val="1"/>
      <w:numFmt w:val="decimal"/>
      <w:lvlText w:val="（%1）"/>
      <w:lvlJc w:val="left"/>
      <w:pPr>
        <w:ind w:left="1520" w:hanging="720"/>
      </w:pPr>
      <w:rPr>
        <w:rFonts w:hint="default"/>
      </w:rPr>
    </w:lvl>
    <w:lvl w:ilvl="1" w:tplc="04090019" w:tentative="1">
      <w:start w:val="1"/>
      <w:numFmt w:val="low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low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lowerLetter"/>
      <w:lvlText w:val="%8)"/>
      <w:lvlJc w:val="left"/>
      <w:pPr>
        <w:ind w:left="4320" w:hanging="440"/>
      </w:pPr>
    </w:lvl>
    <w:lvl w:ilvl="8" w:tplc="0409001B" w:tentative="1">
      <w:start w:val="1"/>
      <w:numFmt w:val="lowerRoman"/>
      <w:lvlText w:val="%9."/>
      <w:lvlJc w:val="right"/>
      <w:pPr>
        <w:ind w:left="4760" w:hanging="440"/>
      </w:pPr>
    </w:lvl>
  </w:abstractNum>
  <w:abstractNum w:abstractNumId="3" w15:restartNumberingAfterBreak="0">
    <w:nsid w:val="3AF346E6"/>
    <w:multiLevelType w:val="hybridMultilevel"/>
    <w:tmpl w:val="3E1C1CC0"/>
    <w:lvl w:ilvl="0" w:tplc="A1EEA5B2">
      <w:start w:val="1"/>
      <w:numFmt w:val="decimal"/>
      <w:lvlText w:val="（%1）"/>
      <w:lvlJc w:val="left"/>
      <w:pPr>
        <w:ind w:left="1520" w:hanging="720"/>
      </w:pPr>
      <w:rPr>
        <w:rFonts w:hint="default"/>
      </w:rPr>
    </w:lvl>
    <w:lvl w:ilvl="1" w:tplc="04090019" w:tentative="1">
      <w:start w:val="1"/>
      <w:numFmt w:val="low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low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lowerLetter"/>
      <w:lvlText w:val="%8)"/>
      <w:lvlJc w:val="left"/>
      <w:pPr>
        <w:ind w:left="4320" w:hanging="440"/>
      </w:pPr>
    </w:lvl>
    <w:lvl w:ilvl="8" w:tplc="0409001B" w:tentative="1">
      <w:start w:val="1"/>
      <w:numFmt w:val="lowerRoman"/>
      <w:lvlText w:val="%9."/>
      <w:lvlJc w:val="right"/>
      <w:pPr>
        <w:ind w:left="4760" w:hanging="440"/>
      </w:pPr>
    </w:lvl>
  </w:abstractNum>
  <w:abstractNum w:abstractNumId="4" w15:restartNumberingAfterBreak="0">
    <w:nsid w:val="6983022C"/>
    <w:multiLevelType w:val="hybridMultilevel"/>
    <w:tmpl w:val="CD889566"/>
    <w:lvl w:ilvl="0" w:tplc="82EABEF8">
      <w:start w:val="1"/>
      <w:numFmt w:val="decimal"/>
      <w:lvlText w:val="%1."/>
      <w:lvlJc w:val="left"/>
      <w:pPr>
        <w:ind w:left="800" w:hanging="360"/>
      </w:pPr>
      <w:rPr>
        <w:rFonts w:hint="default"/>
      </w:rPr>
    </w:lvl>
    <w:lvl w:ilvl="1" w:tplc="04090019">
      <w:start w:val="1"/>
      <w:numFmt w:val="low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7CF62F3C"/>
    <w:multiLevelType w:val="hybridMultilevel"/>
    <w:tmpl w:val="1B7016E8"/>
    <w:lvl w:ilvl="0" w:tplc="937ED7C4">
      <w:start w:val="1"/>
      <w:numFmt w:val="japaneseCounting"/>
      <w:lvlText w:val="%1、"/>
      <w:lvlJc w:val="left"/>
      <w:pPr>
        <w:ind w:left="440" w:hanging="44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30441200">
    <w:abstractNumId w:val="5"/>
  </w:num>
  <w:num w:numId="2" w16cid:durableId="403722657">
    <w:abstractNumId w:val="4"/>
  </w:num>
  <w:num w:numId="3" w16cid:durableId="1216160831">
    <w:abstractNumId w:val="1"/>
  </w:num>
  <w:num w:numId="4" w16cid:durableId="398789087">
    <w:abstractNumId w:val="3"/>
  </w:num>
  <w:num w:numId="5" w16cid:durableId="1872764703">
    <w:abstractNumId w:val="2"/>
  </w:num>
  <w:num w:numId="6" w16cid:durableId="1841499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AF4"/>
    <w:rsid w:val="0009598A"/>
    <w:rsid w:val="00160BB0"/>
    <w:rsid w:val="00185AF4"/>
    <w:rsid w:val="001D7C43"/>
    <w:rsid w:val="00211C67"/>
    <w:rsid w:val="002901C2"/>
    <w:rsid w:val="002A632D"/>
    <w:rsid w:val="00330807"/>
    <w:rsid w:val="00373938"/>
    <w:rsid w:val="00386BEA"/>
    <w:rsid w:val="00447234"/>
    <w:rsid w:val="004E2BA0"/>
    <w:rsid w:val="00583913"/>
    <w:rsid w:val="00643BD3"/>
    <w:rsid w:val="006E7700"/>
    <w:rsid w:val="00784F2A"/>
    <w:rsid w:val="007C39A8"/>
    <w:rsid w:val="00821A2D"/>
    <w:rsid w:val="009D7F8A"/>
    <w:rsid w:val="00A8387A"/>
    <w:rsid w:val="00B17E2E"/>
    <w:rsid w:val="00CA1675"/>
    <w:rsid w:val="00D30E90"/>
    <w:rsid w:val="00F24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85BD06"/>
  <w15:chartTrackingRefBased/>
  <w15:docId w15:val="{3E0E1EC7-A1C7-4FDA-86D1-2BDBE6FA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85AF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85AF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85AF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85AF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85AF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85AF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85AF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85AF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85AF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5AF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85AF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85AF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85AF4"/>
    <w:rPr>
      <w:rFonts w:cstheme="majorBidi"/>
      <w:color w:val="0F4761" w:themeColor="accent1" w:themeShade="BF"/>
      <w:sz w:val="28"/>
      <w:szCs w:val="28"/>
    </w:rPr>
  </w:style>
  <w:style w:type="character" w:customStyle="1" w:styleId="50">
    <w:name w:val="标题 5 字符"/>
    <w:basedOn w:val="a0"/>
    <w:link w:val="5"/>
    <w:uiPriority w:val="9"/>
    <w:semiHidden/>
    <w:rsid w:val="00185AF4"/>
    <w:rPr>
      <w:rFonts w:cstheme="majorBidi"/>
      <w:color w:val="0F4761" w:themeColor="accent1" w:themeShade="BF"/>
      <w:sz w:val="24"/>
    </w:rPr>
  </w:style>
  <w:style w:type="character" w:customStyle="1" w:styleId="60">
    <w:name w:val="标题 6 字符"/>
    <w:basedOn w:val="a0"/>
    <w:link w:val="6"/>
    <w:uiPriority w:val="9"/>
    <w:semiHidden/>
    <w:rsid w:val="00185AF4"/>
    <w:rPr>
      <w:rFonts w:cstheme="majorBidi"/>
      <w:b/>
      <w:bCs/>
      <w:color w:val="0F4761" w:themeColor="accent1" w:themeShade="BF"/>
    </w:rPr>
  </w:style>
  <w:style w:type="character" w:customStyle="1" w:styleId="70">
    <w:name w:val="标题 7 字符"/>
    <w:basedOn w:val="a0"/>
    <w:link w:val="7"/>
    <w:uiPriority w:val="9"/>
    <w:semiHidden/>
    <w:rsid w:val="00185AF4"/>
    <w:rPr>
      <w:rFonts w:cstheme="majorBidi"/>
      <w:b/>
      <w:bCs/>
      <w:color w:val="595959" w:themeColor="text1" w:themeTint="A6"/>
    </w:rPr>
  </w:style>
  <w:style w:type="character" w:customStyle="1" w:styleId="80">
    <w:name w:val="标题 8 字符"/>
    <w:basedOn w:val="a0"/>
    <w:link w:val="8"/>
    <w:uiPriority w:val="9"/>
    <w:semiHidden/>
    <w:rsid w:val="00185AF4"/>
    <w:rPr>
      <w:rFonts w:cstheme="majorBidi"/>
      <w:color w:val="595959" w:themeColor="text1" w:themeTint="A6"/>
    </w:rPr>
  </w:style>
  <w:style w:type="character" w:customStyle="1" w:styleId="90">
    <w:name w:val="标题 9 字符"/>
    <w:basedOn w:val="a0"/>
    <w:link w:val="9"/>
    <w:uiPriority w:val="9"/>
    <w:semiHidden/>
    <w:rsid w:val="00185AF4"/>
    <w:rPr>
      <w:rFonts w:eastAsiaTheme="majorEastAsia" w:cstheme="majorBidi"/>
      <w:color w:val="595959" w:themeColor="text1" w:themeTint="A6"/>
    </w:rPr>
  </w:style>
  <w:style w:type="paragraph" w:styleId="a3">
    <w:name w:val="Title"/>
    <w:basedOn w:val="a"/>
    <w:next w:val="a"/>
    <w:link w:val="a4"/>
    <w:uiPriority w:val="10"/>
    <w:qFormat/>
    <w:rsid w:val="00185AF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5AF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5AF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5AF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5AF4"/>
    <w:pPr>
      <w:spacing w:before="160"/>
      <w:jc w:val="center"/>
    </w:pPr>
    <w:rPr>
      <w:i/>
      <w:iCs/>
      <w:color w:val="404040" w:themeColor="text1" w:themeTint="BF"/>
    </w:rPr>
  </w:style>
  <w:style w:type="character" w:customStyle="1" w:styleId="a8">
    <w:name w:val="引用 字符"/>
    <w:basedOn w:val="a0"/>
    <w:link w:val="a7"/>
    <w:uiPriority w:val="29"/>
    <w:rsid w:val="00185AF4"/>
    <w:rPr>
      <w:i/>
      <w:iCs/>
      <w:color w:val="404040" w:themeColor="text1" w:themeTint="BF"/>
    </w:rPr>
  </w:style>
  <w:style w:type="paragraph" w:styleId="a9">
    <w:name w:val="List Paragraph"/>
    <w:basedOn w:val="a"/>
    <w:uiPriority w:val="34"/>
    <w:qFormat/>
    <w:rsid w:val="00185AF4"/>
    <w:pPr>
      <w:ind w:left="720"/>
      <w:contextualSpacing/>
    </w:pPr>
  </w:style>
  <w:style w:type="character" w:styleId="aa">
    <w:name w:val="Intense Emphasis"/>
    <w:basedOn w:val="a0"/>
    <w:uiPriority w:val="21"/>
    <w:qFormat/>
    <w:rsid w:val="00185AF4"/>
    <w:rPr>
      <w:i/>
      <w:iCs/>
      <w:color w:val="0F4761" w:themeColor="accent1" w:themeShade="BF"/>
    </w:rPr>
  </w:style>
  <w:style w:type="paragraph" w:styleId="ab">
    <w:name w:val="Intense Quote"/>
    <w:basedOn w:val="a"/>
    <w:next w:val="a"/>
    <w:link w:val="ac"/>
    <w:uiPriority w:val="30"/>
    <w:qFormat/>
    <w:rsid w:val="00185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85AF4"/>
    <w:rPr>
      <w:i/>
      <w:iCs/>
      <w:color w:val="0F4761" w:themeColor="accent1" w:themeShade="BF"/>
    </w:rPr>
  </w:style>
  <w:style w:type="character" w:styleId="ad">
    <w:name w:val="Intense Reference"/>
    <w:basedOn w:val="a0"/>
    <w:uiPriority w:val="32"/>
    <w:qFormat/>
    <w:rsid w:val="00185AF4"/>
    <w:rPr>
      <w:b/>
      <w:bCs/>
      <w:smallCaps/>
      <w:color w:val="0F4761" w:themeColor="accent1" w:themeShade="BF"/>
      <w:spacing w:val="5"/>
    </w:rPr>
  </w:style>
  <w:style w:type="paragraph" w:styleId="ae">
    <w:name w:val="header"/>
    <w:basedOn w:val="a"/>
    <w:link w:val="af"/>
    <w:uiPriority w:val="99"/>
    <w:unhideWhenUsed/>
    <w:rsid w:val="007C39A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C39A8"/>
    <w:rPr>
      <w:sz w:val="18"/>
      <w:szCs w:val="18"/>
    </w:rPr>
  </w:style>
  <w:style w:type="paragraph" w:styleId="af0">
    <w:name w:val="footer"/>
    <w:basedOn w:val="a"/>
    <w:link w:val="af1"/>
    <w:uiPriority w:val="99"/>
    <w:unhideWhenUsed/>
    <w:rsid w:val="007C39A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C39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1010</Words>
  <Characters>1032</Characters>
  <Application>Microsoft Office Word</Application>
  <DocSecurity>0</DocSecurity>
  <Lines>64</Lines>
  <Paragraphs>97</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2025-06-21T02:53:00Z</dcterms:created>
  <dcterms:modified xsi:type="dcterms:W3CDTF">2025-06-22T00:58:00Z</dcterms:modified>
</cp:coreProperties>
</file>