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a. What is usability a measure of? Why is that measure important?</w:t>
      </w:r>
    </w:p>
    <w:p w:rsidR="00000000" w:rsidDel="00000000" w:rsidP="00000000" w:rsidRDefault="00000000" w:rsidRPr="00000000" w14:paraId="00000004">
      <w:pPr>
        <w:shd w:fill="auto" w:val="clear"/>
        <w:rPr/>
      </w:pPr>
      <w:r w:rsidDel="00000000" w:rsidR="00000000" w:rsidRPr="00000000">
        <w:rPr>
          <w:rtl w:val="0"/>
        </w:rPr>
        <w:t xml:space="preserve">Usability measures how well something works and how easy it is to use. It's important because it affects user satisfaction and whether people come back to use it again.</w:t>
      </w:r>
    </w:p>
    <w:p w:rsidR="00000000" w:rsidDel="00000000" w:rsidP="00000000" w:rsidRDefault="00000000" w:rsidRPr="00000000" w14:paraId="00000005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b. What is a critical element of universal usability?</w:t>
      </w:r>
    </w:p>
    <w:p w:rsidR="00000000" w:rsidDel="00000000" w:rsidP="00000000" w:rsidRDefault="00000000" w:rsidRPr="00000000" w14:paraId="00000006">
      <w:pPr>
        <w:shd w:fill="auto" w:val="clear"/>
        <w:rPr/>
      </w:pPr>
      <w:r w:rsidDel="00000000" w:rsidR="00000000" w:rsidRPr="00000000">
        <w:rPr>
          <w:rtl w:val="0"/>
        </w:rPr>
        <w:t xml:space="preserve">Making digital content and websites accessible to people with disabilities is a crucial part of universal usability. It ensures that everyone, regardless of their abilities, can use and benefit from online resources.</w:t>
      </w:r>
    </w:p>
    <w:p w:rsidR="00000000" w:rsidDel="00000000" w:rsidP="00000000" w:rsidRDefault="00000000" w:rsidRPr="00000000" w14:paraId="00000007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c. What is the most common method of achieving usability?</w:t>
      </w:r>
    </w:p>
    <w:p w:rsidR="00000000" w:rsidDel="00000000" w:rsidP="00000000" w:rsidRDefault="00000000" w:rsidRPr="00000000" w14:paraId="00000008">
      <w:pPr>
        <w:shd w:fill="auto" w:val="clear"/>
        <w:rPr/>
      </w:pPr>
      <w:r w:rsidDel="00000000" w:rsidR="00000000" w:rsidRPr="00000000">
        <w:rPr>
          <w:rtl w:val="0"/>
        </w:rPr>
        <w:t xml:space="preserve">UCD (User Centered Design).</w:t>
      </w:r>
    </w:p>
    <w:p w:rsidR="00000000" w:rsidDel="00000000" w:rsidP="00000000" w:rsidRDefault="00000000" w:rsidRPr="00000000" w14:paraId="00000009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d. What are the four “universal design” principles?</w:t>
      </w:r>
    </w:p>
    <w:p w:rsidR="00000000" w:rsidDel="00000000" w:rsidP="00000000" w:rsidRDefault="00000000" w:rsidRPr="00000000" w14:paraId="0000000A">
      <w:pPr>
        <w:shd w:fill="auto" w:val="clear"/>
        <w:rPr/>
      </w:pPr>
      <w:r w:rsidDel="00000000" w:rsidR="00000000" w:rsidRPr="00000000">
        <w:rPr>
          <w:rtl w:val="0"/>
        </w:rPr>
        <w:t xml:space="preserve">Equitable use, flexibility in use, simple and intuitive use, and perceptible information.</w:t>
      </w:r>
    </w:p>
    <w:p w:rsidR="00000000" w:rsidDel="00000000" w:rsidP="00000000" w:rsidRDefault="00000000" w:rsidRPr="00000000" w14:paraId="0000000B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e. How does Shneiderman define usability?</w:t>
      </w:r>
    </w:p>
    <w:p w:rsidR="00000000" w:rsidDel="00000000" w:rsidP="00000000" w:rsidRDefault="00000000" w:rsidRPr="00000000" w14:paraId="0000000C">
      <w:pPr>
        <w:shd w:fill="auto" w:val="clear"/>
        <w:rPr/>
      </w:pPr>
      <w:r w:rsidDel="00000000" w:rsidR="00000000" w:rsidRPr="00000000">
        <w:rPr>
          <w:rtl w:val="0"/>
        </w:rPr>
        <w:t xml:space="preserve">Shneiderman defines usability as "having more than 90% of all households as successful users of information and communications services at least once a week."</w:t>
      </w:r>
    </w:p>
    <w:p w:rsidR="00000000" w:rsidDel="00000000" w:rsidP="00000000" w:rsidRDefault="00000000" w:rsidRPr="00000000" w14:paraId="0000000D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f. What is the first step toward the goal of “universal usability”?</w:t>
      </w:r>
    </w:p>
    <w:p w:rsidR="00000000" w:rsidDel="00000000" w:rsidP="00000000" w:rsidRDefault="00000000" w:rsidRPr="00000000" w14:paraId="0000000E">
      <w:pPr>
        <w:shd w:fill="auto" w:val="clear"/>
        <w:rPr/>
      </w:pPr>
      <w:r w:rsidDel="00000000" w:rsidR="00000000" w:rsidRPr="00000000">
        <w:rPr>
          <w:rtl w:val="0"/>
        </w:rPr>
        <w:t xml:space="preserve">The initial step toward achieving "universal usability" is for designers to embrace a broad array of technologies, cater to diverse user needs, and assist users in bridging their knowledge gaps.</w:t>
      </w:r>
    </w:p>
    <w:p w:rsidR="00000000" w:rsidDel="00000000" w:rsidP="00000000" w:rsidRDefault="00000000" w:rsidRPr="00000000" w14:paraId="0000000F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g. What guidelines support the adoption of usability?</w:t>
      </w:r>
    </w:p>
    <w:p w:rsidR="00000000" w:rsidDel="00000000" w:rsidP="00000000" w:rsidRDefault="00000000" w:rsidRPr="00000000" w14:paraId="00000010">
      <w:pPr>
        <w:shd w:fill="auto" w:val="clear"/>
        <w:rPr/>
      </w:pPr>
      <w:r w:rsidDel="00000000" w:rsidR="00000000" w:rsidRPr="00000000">
        <w:rPr>
          <w:rtl w:val="0"/>
        </w:rPr>
        <w:t xml:space="preserve">Flexibility, user control, keyboard functionality, and text equivalents.</w:t>
      </w:r>
    </w:p>
    <w:p w:rsidR="00000000" w:rsidDel="00000000" w:rsidP="00000000" w:rsidRDefault="00000000" w:rsidRPr="00000000" w14:paraId="00000011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h. Why is it important to identify your target audience?</w:t>
      </w:r>
    </w:p>
    <w:p w:rsidR="00000000" w:rsidDel="00000000" w:rsidP="00000000" w:rsidRDefault="00000000" w:rsidRPr="00000000" w14:paraId="00000012">
      <w:pPr>
        <w:shd w:fill="auto" w:val="clear"/>
        <w:rPr/>
      </w:pPr>
      <w:r w:rsidDel="00000000" w:rsidR="00000000" w:rsidRPr="00000000">
        <w:rPr>
          <w:rtl w:val="0"/>
        </w:rPr>
        <w:t xml:space="preserve">It's vital to know your target audience because it lets you make a website that suits their needs. Web metrics don't show why users come to your site or what they expect. By identifying your target audience, which can vary a lot, you can create a better website that meets their specific needs, making it more likely to succeed.</w:t>
      </w:r>
    </w:p>
    <w:p w:rsidR="00000000" w:rsidDel="00000000" w:rsidP="00000000" w:rsidRDefault="00000000" w:rsidRPr="00000000" w14:paraId="00000013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i. List the steps in the design cycle</w:t>
      </w:r>
    </w:p>
    <w:p w:rsidR="00000000" w:rsidDel="00000000" w:rsidP="00000000" w:rsidRDefault="00000000" w:rsidRPr="00000000" w14:paraId="00000014">
      <w:pPr>
        <w:shd w:fill="auto" w:val="clear"/>
        <w:rPr/>
      </w:pPr>
      <w:r w:rsidDel="00000000" w:rsidR="00000000" w:rsidRPr="00000000">
        <w:rPr>
          <w:rtl w:val="0"/>
        </w:rPr>
        <w:t xml:space="preserve"> Requirements, design, development, and testing.</w:t>
      </w:r>
    </w:p>
    <w:p w:rsidR="00000000" w:rsidDel="00000000" w:rsidP="00000000" w:rsidRDefault="00000000" w:rsidRPr="00000000" w14:paraId="00000015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a. What does web accessibility mean according to the w3c? What does it encompass?</w:t>
      </w:r>
    </w:p>
    <w:p w:rsidR="00000000" w:rsidDel="00000000" w:rsidP="00000000" w:rsidRDefault="00000000" w:rsidRPr="00000000" w14:paraId="00000017">
      <w:pPr>
        <w:shd w:fill="auto" w:val="clear"/>
        <w:rPr/>
      </w:pPr>
      <w:r w:rsidDel="00000000" w:rsidR="00000000" w:rsidRPr="00000000">
        <w:rPr>
          <w:rtl w:val="0"/>
        </w:rPr>
        <w:t xml:space="preserve">According to w3c, "Web accessibility means that websites, tools, and technologies are designed and developed so that people with disabilities can use them. More specifically, people can: perceive, understand, navigate, interact and contribute to the Web". They also state that "Web accessibility encompasses all disabilities that affect access to the Web, including: auditory, cognitive, neurological, physical, speech, visual". They also state that accessibility can benefit those without disabilities as well.</w:t>
      </w:r>
    </w:p>
    <w:p w:rsidR="00000000" w:rsidDel="00000000" w:rsidP="00000000" w:rsidRDefault="00000000" w:rsidRPr="00000000" w14:paraId="00000018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a. What are the components of web accessibility?</w:t>
      </w:r>
    </w:p>
    <w:p w:rsidR="00000000" w:rsidDel="00000000" w:rsidP="00000000" w:rsidRDefault="00000000" w:rsidRPr="00000000" w14:paraId="0000001A">
      <w:pPr>
        <w:shd w:fill="auto" w:val="clear"/>
        <w:rPr/>
      </w:pPr>
      <w:r w:rsidDel="00000000" w:rsidR="00000000" w:rsidRPr="00000000">
        <w:rPr>
          <w:rtl w:val="0"/>
        </w:rPr>
        <w:t xml:space="preserve">Web content, user agents, and authoring tools.</w:t>
      </w:r>
    </w:p>
    <w:p w:rsidR="00000000" w:rsidDel="00000000" w:rsidP="00000000" w:rsidRDefault="00000000" w:rsidRPr="00000000" w14:paraId="0000001B">
      <w:pP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b. List 3 suggestions the w3c states to make content more accessible</w:t>
      </w:r>
    </w:p>
    <w:p w:rsidR="00000000" w:rsidDel="00000000" w:rsidP="00000000" w:rsidRDefault="00000000" w:rsidRPr="00000000" w14:paraId="0000001C">
      <w:pPr>
        <w:shd w:fill="auto" w:val="clear"/>
        <w:rPr/>
      </w:pPr>
      <w:r w:rsidDel="00000000" w:rsidR="00000000" w:rsidRPr="00000000">
        <w:rPr>
          <w:rtl w:val="0"/>
        </w:rPr>
        <w:t xml:space="preserve">Making content easier to see and hear, including an "operable" UI and UI navigation, and making sure the UI and information is understandable.</w:t>
      </w:r>
    </w:p>
    <w:p w:rsidR="00000000" w:rsidDel="00000000" w:rsidP="00000000" w:rsidRDefault="00000000" w:rsidRPr="00000000" w14:paraId="0000001D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hd w:fill="242b2e" w:val="clear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